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Техническое задание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1.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Общие сведения</w:t>
      </w:r>
    </w:p>
    <w:p>
      <w:pPr>
        <w:pStyle w:val="Normal (Web)"/>
        <w:spacing w:before="0" w:after="0"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1.1 </w:t>
      </w:r>
      <w:r>
        <w:rPr>
          <w:b w:val="1"/>
          <w:bCs w:val="1"/>
          <w:sz w:val="28"/>
          <w:szCs w:val="28"/>
          <w:rtl w:val="0"/>
          <w:lang w:val="ru-RU"/>
        </w:rPr>
        <w:t>Полное наименование системы и ее условное обозначение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 w:line="360" w:lineRule="auto"/>
        <w:ind w:firstLine="425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Полное наименование системы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Региональный портал корпуса общественных наблюдателей Российского союза молодежи по Курской области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Условное обозначение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«Система»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before="0" w:after="0"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1.2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Шифр темы или шифр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номер</w:t>
      </w:r>
      <w:r>
        <w:rPr>
          <w:b w:val="1"/>
          <w:bCs w:val="1"/>
          <w:sz w:val="28"/>
          <w:szCs w:val="28"/>
          <w:rtl w:val="0"/>
          <w:lang w:val="ru-RU"/>
        </w:rPr>
        <w:t xml:space="preserve">) </w:t>
      </w:r>
      <w:r>
        <w:rPr>
          <w:b w:val="1"/>
          <w:bCs w:val="1"/>
          <w:sz w:val="28"/>
          <w:szCs w:val="28"/>
          <w:rtl w:val="0"/>
          <w:lang w:val="ru-RU"/>
        </w:rPr>
        <w:t>договора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 w:line="360" w:lineRule="auto"/>
        <w:rPr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>Курсовая работа по дисциплине «Базы данных» на тему «Разработка веб</w:t>
      </w:r>
      <w:r>
        <w:rPr>
          <w:sz w:val="28"/>
          <w:szCs w:val="28"/>
          <w:rtl w:val="0"/>
          <w:lang w:val="ru-RU"/>
        </w:rPr>
        <w:t>-</w:t>
      </w:r>
      <w:r>
        <w:rPr>
          <w:sz w:val="28"/>
          <w:szCs w:val="28"/>
          <w:rtl w:val="0"/>
          <w:lang w:val="ru-RU"/>
        </w:rPr>
        <w:t>приложения для обеспечения работы корпуса общественных наблюдателей»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 xml:space="preserve">от </w:t>
      </w:r>
      <w:r>
        <w:rPr>
          <w:sz w:val="28"/>
          <w:szCs w:val="28"/>
          <w:rtl w:val="0"/>
          <w:lang w:val="ru-RU"/>
        </w:rPr>
        <w:t xml:space="preserve">01.09.2021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1.3 </w:t>
      </w:r>
      <w:r>
        <w:rPr>
          <w:b w:val="1"/>
          <w:bCs w:val="1"/>
          <w:sz w:val="28"/>
          <w:szCs w:val="28"/>
          <w:rtl w:val="0"/>
          <w:lang w:val="ru-RU"/>
        </w:rPr>
        <w:t>Перечень документов</w:t>
      </w:r>
      <w:r>
        <w:rPr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b w:val="1"/>
          <w:bCs w:val="1"/>
          <w:sz w:val="28"/>
          <w:szCs w:val="28"/>
          <w:rtl w:val="0"/>
          <w:lang w:val="ru-RU"/>
        </w:rPr>
        <w:t>на основании которых создается система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Методические указания к выполнению курсовой работы по дисциплине «Базы данных»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before="0" w:after="0" w:line="360" w:lineRule="auto"/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1.4 </w:t>
      </w:r>
      <w:r>
        <w:rPr>
          <w:b w:val="1"/>
          <w:bCs w:val="1"/>
          <w:sz w:val="28"/>
          <w:szCs w:val="28"/>
          <w:rtl w:val="0"/>
          <w:lang w:val="ru-RU"/>
        </w:rPr>
        <w:t xml:space="preserve">Наименование предприятий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объединений</w:t>
      </w:r>
      <w:r>
        <w:rPr>
          <w:b w:val="1"/>
          <w:bCs w:val="1"/>
          <w:sz w:val="28"/>
          <w:szCs w:val="28"/>
          <w:rtl w:val="0"/>
          <w:lang w:val="ru-RU"/>
        </w:rPr>
        <w:t xml:space="preserve">) </w:t>
      </w:r>
      <w:r>
        <w:rPr>
          <w:b w:val="1"/>
          <w:bCs w:val="1"/>
          <w:sz w:val="28"/>
          <w:szCs w:val="28"/>
          <w:rtl w:val="0"/>
          <w:lang w:val="ru-RU"/>
        </w:rPr>
        <w:t xml:space="preserve">разработчика и заказчика </w:t>
      </w:r>
      <w:r>
        <w:rPr>
          <w:b w:val="1"/>
          <w:bCs w:val="1"/>
          <w:sz w:val="28"/>
          <w:szCs w:val="28"/>
          <w:rtl w:val="0"/>
          <w:lang w:val="ru-RU"/>
        </w:rPr>
        <w:t>(</w:t>
      </w:r>
      <w:r>
        <w:rPr>
          <w:b w:val="1"/>
          <w:bCs w:val="1"/>
          <w:sz w:val="28"/>
          <w:szCs w:val="28"/>
          <w:rtl w:val="0"/>
          <w:lang w:val="ru-RU"/>
        </w:rPr>
        <w:t>пользователя</w:t>
      </w:r>
      <w:r>
        <w:rPr>
          <w:b w:val="1"/>
          <w:bCs w:val="1"/>
          <w:sz w:val="28"/>
          <w:szCs w:val="28"/>
          <w:rtl w:val="0"/>
          <w:lang w:val="ru-RU"/>
        </w:rPr>
        <w:t xml:space="preserve">) </w:t>
      </w:r>
      <w:r>
        <w:rPr>
          <w:b w:val="1"/>
          <w:bCs w:val="1"/>
          <w:sz w:val="28"/>
          <w:szCs w:val="28"/>
          <w:rtl w:val="0"/>
          <w:lang w:val="ru-RU"/>
        </w:rPr>
        <w:t>системы и их реквизиты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 w:line="360" w:lineRule="auto"/>
        <w:rPr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>Заказчик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корпус общественных наблюдателей Российского союза молодежи Курской области в лице заместителя регионального координатора Курской области Арцыбашева Данила Александровича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 w:line="360" w:lineRule="auto"/>
        <w:ind w:firstLine="425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Разработчик</w:t>
      </w:r>
      <w:r>
        <w:rPr>
          <w:sz w:val="28"/>
          <w:szCs w:val="28"/>
          <w:rtl w:val="0"/>
          <w:lang w:val="ru-RU"/>
        </w:rPr>
        <w:t xml:space="preserve">: </w:t>
      </w:r>
      <w:r>
        <w:rPr>
          <w:sz w:val="28"/>
          <w:szCs w:val="28"/>
          <w:rtl w:val="0"/>
          <w:lang w:val="ru-RU"/>
        </w:rPr>
        <w:t>студент группы ИУК</w:t>
      </w:r>
      <w:r>
        <w:rPr>
          <w:sz w:val="28"/>
          <w:szCs w:val="28"/>
          <w:rtl w:val="0"/>
          <w:lang w:val="ru-RU"/>
        </w:rPr>
        <w:t>5-51</w:t>
      </w:r>
      <w:r>
        <w:rPr>
          <w:sz w:val="28"/>
          <w:szCs w:val="28"/>
          <w:rtl w:val="0"/>
          <w:lang w:val="ru-RU"/>
        </w:rPr>
        <w:t>Б Королев Евгений Сергеевич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 w:line="360" w:lineRule="auto"/>
        <w:ind w:firstLine="425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Телефон</w:t>
      </w:r>
      <w:r>
        <w:rPr>
          <w:sz w:val="28"/>
          <w:szCs w:val="28"/>
          <w:rtl w:val="0"/>
          <w:lang w:val="ru-RU"/>
        </w:rPr>
        <w:t>: +7(910)868-64-42.</w:t>
        <w:tab/>
      </w:r>
    </w:p>
    <w:p>
      <w:pPr>
        <w:pStyle w:val="Normal (Web)"/>
        <w:spacing w:before="0" w:after="0"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1.5 </w:t>
      </w:r>
      <w:r>
        <w:rPr>
          <w:b w:val="1"/>
          <w:bCs w:val="1"/>
          <w:sz w:val="28"/>
          <w:szCs w:val="28"/>
          <w:rtl w:val="0"/>
          <w:lang w:val="ru-RU"/>
        </w:rPr>
        <w:t>Плановые сроки начала и окончания работы по созданию системы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 w:line="360" w:lineRule="auto"/>
        <w:rPr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 xml:space="preserve">Начало разработки – </w:t>
      </w:r>
      <w:r>
        <w:rPr>
          <w:sz w:val="28"/>
          <w:szCs w:val="28"/>
          <w:rtl w:val="0"/>
          <w:lang w:val="ru-RU"/>
        </w:rPr>
        <w:t xml:space="preserve">01.09.2021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 w:line="360" w:lineRule="auto"/>
        <w:rPr>
          <w:sz w:val="28"/>
          <w:szCs w:val="28"/>
        </w:rPr>
      </w:pPr>
      <w:r>
        <w:rPr>
          <w:sz w:val="28"/>
          <w:szCs w:val="28"/>
          <w:rtl w:val="0"/>
        </w:rPr>
        <w:tab/>
        <w:t xml:space="preserve">Окончание разработки – </w:t>
      </w:r>
      <w:r>
        <w:rPr>
          <w:sz w:val="28"/>
          <w:szCs w:val="28"/>
          <w:rtl w:val="0"/>
          <w:lang w:val="ru-RU"/>
        </w:rPr>
        <w:t xml:space="preserve">12.12.2021 </w:t>
      </w:r>
      <w:r>
        <w:rPr>
          <w:sz w:val="28"/>
          <w:szCs w:val="28"/>
          <w:rtl w:val="0"/>
          <w:lang w:val="ru-RU"/>
        </w:rPr>
        <w:t>г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1.6 </w:t>
      </w:r>
      <w:r>
        <w:rPr>
          <w:b w:val="1"/>
          <w:bCs w:val="1"/>
          <w:sz w:val="28"/>
          <w:szCs w:val="28"/>
          <w:rtl w:val="0"/>
          <w:lang w:val="ru-RU"/>
        </w:rPr>
        <w:t>Сведения об источниках и порядке финансирования работ</w:t>
      </w:r>
      <w:r>
        <w:rPr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 w:line="360" w:lineRule="auto"/>
        <w:rPr>
          <w:sz w:val="28"/>
          <w:szCs w:val="28"/>
        </w:rPr>
      </w:pPr>
      <w:r>
        <w:rPr>
          <w:b w:val="1"/>
          <w:bCs w:val="1"/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>Источник финансирования не имеется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 w:line="360" w:lineRule="auto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ru-RU"/>
        </w:rPr>
        <w:t xml:space="preserve">2. </w:t>
      </w:r>
      <w:r>
        <w:rPr>
          <w:b w:val="1"/>
          <w:bCs w:val="1"/>
          <w:sz w:val="28"/>
          <w:szCs w:val="28"/>
          <w:rtl w:val="0"/>
          <w:lang w:val="ru-RU"/>
        </w:rPr>
        <w:t>Назначение и цели создания системы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2.1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Назначение системы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Система предназначена для автоматизации процесса обучения общественных наблюдателей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автоматического создания документации для </w:t>
        <w:tab/>
        <w:tab/>
        <w:t>оформления пропусков на пункты проведения экзаменов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  <w:tab/>
        <w:tab/>
        <w:tab/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заполнение отчета о прохождении экзамена</w:t>
      </w:r>
    </w:p>
    <w:p>
      <w:pPr>
        <w:pStyle w:val="Normal.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ab/>
        <w:t xml:space="preserve">2.2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Цели создания системы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ind w:left="0"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>Целями создания Системы являются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разработка программного обеспечения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автоматизирующего работу корпуса общественных наблюдателей 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Централизация обучения наблюдателей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Автоматизация заполнения требуемой документации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Централизация заполнения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автоматизация сбора и хранения отчетов о наблюдении в ППЭ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формирование практических навыков по разработке и реализации прикладного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приложения с использованием базы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2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овладение первичными навыками ведения научно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исследовательской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проектной и производственно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технологической деятельности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развитие творческих способностей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0"/>
          <w:numId w:val="2"/>
        </w:numPr>
        <w:bidi w:val="0"/>
        <w:spacing w:before="0" w:after="0"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усвоение методов грамотного ведения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оформления и редактирования технической документации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before="0" w:after="0" w:line="360" w:lineRule="auto"/>
        <w:ind w:left="1134" w:firstLine="284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Характеристика объекта автоматизации</w:t>
      </w:r>
    </w:p>
    <w:p>
      <w:pPr>
        <w:pStyle w:val="Normal.0"/>
        <w:ind w:left="708" w:firstLine="708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3.1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Краткие сведения об объекте автоматизации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ind w:left="708" w:firstLine="708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Объектом автоматизации является работа корпуса общественных наблюдателей Курской области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далее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корпус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Корпус ведет работу по обучению федеральных общественных наблюдателей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далее 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наблюдатели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отправляемых на проверку пунктов проведения экзамена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далее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ППЭ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их аттестации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В процессе обучения наблюдатели проходят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занятий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одно из которых аттестационное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Проводятся занятия одним из руководителей корпуса с возможным использованием электронного обучения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ind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cs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результатам прохождения обучения на успешно окончивших его </w:t>
      </w:r>
      <w:r>
        <w:rPr>
          <w:rFonts w:ascii="Times New Roman" w:cs="Times New Roman" w:hAnsi="Times New Roman" w:eastAsia="Times New Roman"/>
          <w:sz w:val="28"/>
          <w:szCs w:val="28"/>
        </w:rPr>
        <w:tab/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наблюдателей оформляется пакет документов для допуска в ППЭ в день </w:t>
      </w:r>
      <w:r>
        <w:rPr>
          <w:rFonts w:ascii="Times New Roman" w:cs="Times New Roman" w:hAnsi="Times New Roman" w:eastAsia="Times New Roman"/>
          <w:sz w:val="28"/>
          <w:szCs w:val="28"/>
        </w:rPr>
        <w:tab/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проведения экзамена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 основании этого пакета документа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наблюдателям выдается пропуск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В день проведения экзамена наблюдатель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закрепленный за определенным ППЭ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прибывает в ППЭ 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8:00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9:00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и начинает наблюдение за ППЭ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8:00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9:00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отчитывается 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времени прибытия в ППЭ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времени начала наблюдения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ФИО руководителя ППЭ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количестве аудиторий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ФИО членов ГЭК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ФИО общественных наблюдателей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ФИО федеральных общественных наблюдателей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9:00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10:15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отчитывается о нарушениях на входе в ППЭ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10:00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10:30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отчитывается о времени начала экзамена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10:00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17:00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отчитывается 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нарушениях во время проведения экзамена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времени окончания экзамена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12:00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18:30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отчитывается 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прочих замечаниях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времени окончания контроля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>После сдачи отчета о времени окончания контроля в ППЭ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наблюдатель покидает ППЭ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 (Web)"/>
        <w:spacing w:before="0" w:after="0" w:line="360" w:lineRule="auto"/>
        <w:ind w:left="1134" w:hanging="1134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4. </w:t>
      </w: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Требования к системе</w:t>
      </w:r>
    </w:p>
    <w:p>
      <w:pPr>
        <w:pStyle w:val="Normal.0"/>
        <w:ind w:left="709" w:hanging="425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Требования к системе в целом</w:t>
      </w:r>
    </w:p>
    <w:p>
      <w:pPr>
        <w:pStyle w:val="Normal.0"/>
        <w:ind w:left="709" w:firstLine="284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Разработка Системы должна проводиться с учетом следующих требований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Использование СУБД </w:t>
      </w:r>
      <w:r>
        <w:rPr>
          <w:rFonts w:ascii="Times New Roman" w:hAnsi="Times New Roman"/>
          <w:sz w:val="28"/>
          <w:szCs w:val="28"/>
          <w:rtl w:val="0"/>
          <w:lang w:val="en-US"/>
        </w:rPr>
        <w:t>Oracle 10XE.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Язык программирования для реализации серверной части приложения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PHP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4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Язык программирования </w:t>
      </w:r>
      <w:r>
        <w:rPr>
          <w:rFonts w:ascii="Times New Roman" w:hAnsi="Times New Roman"/>
          <w:sz w:val="28"/>
          <w:szCs w:val="28"/>
          <w:rtl w:val="0"/>
          <w:lang w:val="en-US"/>
        </w:rPr>
        <w:t>JavaScript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язык разметки </w:t>
      </w:r>
      <w:r>
        <w:rPr>
          <w:rFonts w:ascii="Times New Roman" w:hAnsi="Times New Roman"/>
          <w:sz w:val="28"/>
          <w:szCs w:val="28"/>
          <w:rtl w:val="0"/>
          <w:lang w:val="en-US"/>
        </w:rPr>
        <w:t>HTML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таблицы стилей </w:t>
      </w:r>
      <w:r>
        <w:rPr>
          <w:rFonts w:ascii="Times New Roman" w:hAnsi="Times New Roman"/>
          <w:sz w:val="28"/>
          <w:szCs w:val="28"/>
          <w:rtl w:val="0"/>
          <w:lang w:val="en-US"/>
        </w:rPr>
        <w:t>CSS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1843" w:hanging="1134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4.1.1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Требования к структуре и функционированию системы</w:t>
      </w:r>
    </w:p>
    <w:p>
      <w:pPr>
        <w:pStyle w:val="Normal.0"/>
        <w:ind w:left="1276" w:firstLine="142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4.1.1.1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Требования к структуре системы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ind w:left="1418" w:firstLine="85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Структура Системы должна включать в себя следующие составляющие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Графический интерфейс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необходимый для взаимодействия с системой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Сервер веб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приложения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предназначенный для соединения приложения с базой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маршрутизации ссылок страниц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хранения необходимых файлов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List Paragraph"/>
        <w:numPr>
          <w:ilvl w:val="0"/>
          <w:numId w:val="6"/>
        </w:numPr>
        <w:bidi w:val="0"/>
        <w:spacing w:line="360" w:lineRule="auto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Сервер Базы данных </w:t>
      </w:r>
      <w:r>
        <w:rPr>
          <w:rFonts w:ascii="Times New Roman" w:hAnsi="Times New Roman"/>
          <w:sz w:val="28"/>
          <w:szCs w:val="28"/>
          <w:rtl w:val="0"/>
          <w:lang w:val="en-US"/>
        </w:rPr>
        <w:t>Oracle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выполняет обслуживание и управление базой данных и отвечает за целостность и сохранность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 также обеспечивает операции ввода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вывода при доступе клиента к информации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1418" w:firstLine="284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4.1.1.2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Требования к функционированию системы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ind w:left="1418" w:firstLine="85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Система должна функционировать после запуска веб сервера и сервера базы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чего пользователь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перейдя по ссылке маршрутизации на главную страницу перейдет к информационной странице корпуса общественных наблюдателей Курской области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HTML Preformatted"/>
        <w:shd w:val="clear" w:color="auto" w:fill="ffffff"/>
        <w:tabs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709" w:firstLine="1276"/>
        <w:rPr>
          <w:rFonts w:ascii="Times New Roman" w:cs="Times New Roman" w:hAnsi="Times New Roman" w:eastAsia="Times New Roman"/>
          <w:b w:val="1"/>
          <w:bCs w:val="1"/>
          <w:outline w:val="0"/>
          <w:color w:val="24292e"/>
          <w:sz w:val="28"/>
          <w:szCs w:val="28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4292e"/>
          <w:sz w:val="28"/>
          <w:szCs w:val="28"/>
          <w:u w:color="24292e"/>
          <w:rtl w:val="0"/>
          <w:lang w:val="ru-RU"/>
          <w14:textFill>
            <w14:solidFill>
              <w14:srgbClr w14:val="24292E"/>
            </w14:solidFill>
          </w14:textFill>
        </w:rPr>
        <w:t xml:space="preserve">4.1.2 </w:t>
      </w:r>
      <w:r>
        <w:rPr>
          <w:rFonts w:ascii="Times New Roman" w:hAnsi="Times New Roman" w:hint="default"/>
          <w:b w:val="1"/>
          <w:bCs w:val="1"/>
          <w:outline w:val="0"/>
          <w:color w:val="24292e"/>
          <w:sz w:val="28"/>
          <w:szCs w:val="28"/>
          <w:u w:color="24292e"/>
          <w:rtl w:val="0"/>
          <w:lang w:val="ru-RU"/>
          <w14:textFill>
            <w14:solidFill>
              <w14:srgbClr w14:val="24292E"/>
            </w14:solidFill>
          </w14:textFill>
        </w:rPr>
        <w:t>Требования к надежности</w:t>
      </w:r>
    </w:p>
    <w:p>
      <w:pPr>
        <w:pStyle w:val="HTML Preformatted"/>
        <w:shd w:val="clear" w:color="auto" w:fill="ffffff"/>
        <w:tabs>
          <w:tab w:val="left" w:pos="1985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clear" w:pos="916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1843" w:firstLine="851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Программа должна обеспечивать корректную обработку исключительных ситуаций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вызванных неверными действиями пользователей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неверным форматом или недопустимыми значениями входных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указанных случаях система должна выдавать пользователю соответствующие аварийные сообщения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чего   возвращаться в рабочее состояние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предшествовавшее неверным действиям или некорректному вводу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HTML Preformatted"/>
        <w:shd w:val="clear" w:color="auto" w:fill="ffffff"/>
        <w:tabs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1843" w:firstLine="284"/>
        <w:rPr>
          <w:rFonts w:ascii="Times New Roman" w:cs="Times New Roman" w:hAnsi="Times New Roman" w:eastAsia="Times New Roman"/>
          <w:b w:val="1"/>
          <w:bCs w:val="1"/>
          <w:outline w:val="0"/>
          <w:color w:val="24292e"/>
          <w:sz w:val="28"/>
          <w:szCs w:val="28"/>
          <w:u w:color="24292e"/>
          <w14:textFill>
            <w14:solidFill>
              <w14:srgbClr w14:val="24292E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24292e"/>
          <w:sz w:val="28"/>
          <w:szCs w:val="28"/>
          <w:u w:color="24292e"/>
          <w:rtl w:val="0"/>
          <w:lang w:val="ru-RU"/>
          <w14:textFill>
            <w14:solidFill>
              <w14:srgbClr w14:val="24292E"/>
            </w14:solidFill>
          </w14:textFill>
        </w:rPr>
        <w:t>4.1.4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Требования к эргономике и технической эстетике</w:t>
      </w:r>
    </w:p>
    <w:p>
      <w:pPr>
        <w:pStyle w:val="HTML Preformatted"/>
        <w:shd w:val="clear" w:color="auto" w:fill="ffffff"/>
        <w:tabs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1843" w:firstLine="425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b w:val="1"/>
          <w:bCs w:val="1"/>
          <w:outline w:val="0"/>
          <w:color w:val="24292e"/>
          <w:sz w:val="28"/>
          <w:szCs w:val="28"/>
          <w:u w:color="24292e"/>
          <w:rtl w:val="0"/>
          <w:lang w:val="ru-RU"/>
          <w14:textFill>
            <w14:solidFill>
              <w14:srgbClr w14:val="24292E"/>
            </w14:solidFill>
          </w14:textFill>
        </w:rPr>
        <w:t xml:space="preserve"> 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Взаимодействие пользователей с программным комплексом должно осуществляться посредством визуального графического интерфейса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Ввод</w:t>
      </w:r>
      <w:r>
        <w:rPr>
          <w:rFonts w:ascii="Times New Roman" w:hAnsi="Times New Roman"/>
          <w:sz w:val="28"/>
          <w:szCs w:val="28"/>
          <w:rtl w:val="0"/>
          <w:lang w:val="ru-RU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прием управляющих команд и отображение результатов их исполнения должны выполняться в интерактивном режиме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реальном времени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HTML Preformatted"/>
        <w:shd w:val="clear" w:color="auto" w:fill="ffffff"/>
        <w:tabs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1843"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Интерфейс управления должен быть реализован с помощью набора экранных меню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кнопок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значков и 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элементов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Клавиатурный ввод должен использоваться при заполнении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редактировании текстовых полей экранной формы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709" w:firstLine="709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  <w:rtl w:val="0"/>
        </w:rPr>
        <w:tab/>
        <w:tab/>
        <w:t>Пользовательский интерфейс разделен на две части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  <w:tab/>
        <w:tab/>
        <w:tab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пользовательский интерфейс общественного наблюдателя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и интерфейс руководителя и заместителя руководителя корпуса общественных наблюдателей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администратора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HTML Preformatted"/>
        <w:shd w:val="clear" w:color="auto" w:fill="ffffff"/>
        <w:tabs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left" w:pos="9132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spacing w:line="360" w:lineRule="auto"/>
        <w:ind w:left="1843" w:firstLine="709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709" w:firstLine="709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4.2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Требования к функциям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выполняемым системой</w:t>
      </w:r>
    </w:p>
    <w:p>
      <w:pPr>
        <w:pStyle w:val="Normal.0"/>
        <w:tabs>
          <w:tab w:val="left" w:pos="426"/>
        </w:tabs>
        <w:ind w:left="851" w:firstLine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4.2.1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Авторизация</w:t>
      </w:r>
    </w:p>
    <w:p>
      <w:pPr>
        <w:pStyle w:val="Normal.0"/>
        <w:tabs>
          <w:tab w:val="left" w:pos="426"/>
        </w:tabs>
        <w:ind w:left="851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Данная функция должна срабатывать непосредственно после нажатия кнопки «ВОЙТИ» на странице авторизации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Авторизация осуществляется по паре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логин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пароль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  <w:tab/>
        <w:t xml:space="preserve">    </w:t>
      </w:r>
    </w:p>
    <w:p>
      <w:pPr>
        <w:pStyle w:val="Normal.0"/>
        <w:tabs>
          <w:tab w:val="left" w:pos="426"/>
        </w:tabs>
        <w:ind w:left="851" w:firstLine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Требования к реализации</w:t>
      </w:r>
    </w:p>
    <w:p>
      <w:pPr>
        <w:pStyle w:val="Normal.0"/>
        <w:tabs>
          <w:tab w:val="left" w:pos="426"/>
        </w:tabs>
        <w:ind w:left="851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Функция должна перенаправить пользователя на страницу с требуемым набором возможностей в зависимости от типа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корректно обработать исключительную ситуацию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нахождении в БД несколько подходящих ученых записей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обработать ситуацию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если совпадений в БД не найдено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tabs>
          <w:tab w:val="left" w:pos="426"/>
        </w:tabs>
        <w:ind w:left="851" w:firstLine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ind w:left="1416" w:firstLine="42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ind w:left="426" w:firstLine="283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 xml:space="preserve">4.2.2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Функция заполнения анкеты пользователя</w:t>
      </w:r>
    </w:p>
    <w:p>
      <w:pPr>
        <w:pStyle w:val="Normal.0"/>
        <w:ind w:left="709" w:firstLine="281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    Функция доступна всем типам пользователей на странице личного кабинета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нажатию пользователем на кнопку «Анкетные данные» должна открываться соответствующая форма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заполнения которой и нажатия на кнопку «Сохранить» введенные данные запишутся в соответствующие столбцы в таблице БД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709" w:firstLine="281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Список анкетных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День рождения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Место рождения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Паспорт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Кем выдан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Дата выдачи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Код подразделения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Место учебы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работы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Должность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Курс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Группа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Форма обучения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 регистрации</w:t>
      </w:r>
    </w:p>
    <w:p>
      <w:pPr>
        <w:pStyle w:val="List Paragraph"/>
        <w:numPr>
          <w:ilvl w:val="1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Область</w:t>
      </w:r>
    </w:p>
    <w:p>
      <w:pPr>
        <w:pStyle w:val="List Paragraph"/>
        <w:numPr>
          <w:ilvl w:val="1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Район</w:t>
      </w:r>
    </w:p>
    <w:p>
      <w:pPr>
        <w:pStyle w:val="List Paragraph"/>
        <w:numPr>
          <w:ilvl w:val="1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Населенный пункт</w:t>
      </w:r>
    </w:p>
    <w:p>
      <w:pPr>
        <w:pStyle w:val="List Paragraph"/>
        <w:numPr>
          <w:ilvl w:val="1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Улица</w:t>
      </w:r>
    </w:p>
    <w:p>
      <w:pPr>
        <w:pStyle w:val="List Paragraph"/>
        <w:numPr>
          <w:ilvl w:val="1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Дом</w:t>
      </w:r>
    </w:p>
    <w:p>
      <w:pPr>
        <w:pStyle w:val="List Paragraph"/>
        <w:numPr>
          <w:ilvl w:val="1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Квартира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 проживания</w:t>
      </w:r>
    </w:p>
    <w:p>
      <w:pPr>
        <w:pStyle w:val="List Paragraph"/>
        <w:numPr>
          <w:ilvl w:val="1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Область</w:t>
      </w:r>
    </w:p>
    <w:p>
      <w:pPr>
        <w:pStyle w:val="List Paragraph"/>
        <w:numPr>
          <w:ilvl w:val="1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Район</w:t>
      </w:r>
    </w:p>
    <w:p>
      <w:pPr>
        <w:pStyle w:val="List Paragraph"/>
        <w:numPr>
          <w:ilvl w:val="1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Населенный пункт</w:t>
      </w:r>
    </w:p>
    <w:p>
      <w:pPr>
        <w:pStyle w:val="List Paragraph"/>
        <w:numPr>
          <w:ilvl w:val="1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Улица</w:t>
      </w:r>
    </w:p>
    <w:p>
      <w:pPr>
        <w:pStyle w:val="List Paragraph"/>
        <w:numPr>
          <w:ilvl w:val="1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Дом</w:t>
      </w:r>
    </w:p>
    <w:p>
      <w:pPr>
        <w:pStyle w:val="List Paragraph"/>
        <w:numPr>
          <w:ilvl w:val="1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Квартира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Год вступления в КОН</w:t>
      </w:r>
    </w:p>
    <w:p>
      <w:pPr>
        <w:pStyle w:val="List Paragraph"/>
        <w:numPr>
          <w:ilvl w:val="0"/>
          <w:numId w:val="8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Согласие на ОПД</w:t>
      </w:r>
    </w:p>
    <w:p>
      <w:pPr>
        <w:pStyle w:val="List Paragraph"/>
        <w:ind w:left="1710" w:firstLine="0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709" w:firstLine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Требования к реализации 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Функция должна корректно записывать данные о пользователе в БД и обрабатывать исключительные ситуации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связанные с неверными действиями пользователя или форматом введенных данных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709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4.2.3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Функция загрузки личных документов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Функция доступна всем типам пользователей на странице личного кабинета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нажатию пользователем на кнопку «Личные документы» должна открываться список загруженных на портал документов текущим пользователем и меню управления документами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котором можно загрузить файл с компьютера при нажатии кнопки «Загрузить»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удалить файл при выборе документа в «чекбоксе» и нажатии кнопки «Удалить»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установка выбранного файла в качестве фотографии учетной записи по нажатию кнопки «использовать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как личное фото»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заполнения которой пользователь должен войти в личный кабинет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1843" w:hanging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Требования к реализации 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Функция должна корректно обрабатывать исключительные ситуации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связанные с неверными действиями пользователя или форматом выбранных файлов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Файл сохранить в файловой системе веб сервера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расположение файла записать в БД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709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4.2.4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Функция просмотра текущих проверок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Функция доступна администраторам на странице текущие проверки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Отображает план проверки ППЭ с прикрепленными к ним общественными наблюдателями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После заполнения наблюдателем отчета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отображается ссылка на отчет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На странице должна находиться кнопка перенаправляющая на </w:t>
      </w:r>
      <w:r>
        <w:rPr>
          <w:rFonts w:ascii="Times New Roman" w:hAnsi="Times New Roman"/>
          <w:sz w:val="28"/>
          <w:szCs w:val="28"/>
          <w:rtl w:val="0"/>
          <w:lang w:val="en-US"/>
        </w:rPr>
        <w:t>Google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форму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каждого наблюдателя реализована возможность оценить его работу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1843" w:hanging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Требования к реализации 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Функция должна корректно обрабатывать исключительные ситуации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связанные с неверными действиями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Выгрузка данных из БД и их изменение должно происходить корректно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709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4.2.5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Функция просмотра общих документов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Функция доступна всем типам пользователей на странице документы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выводить название документа и название файла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Отображает весь список загруженных документов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доступных для просмотра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загрузки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администраторов доступно меню загрузки и удаления документов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загрузке открывается форма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которой можно указать название файла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которое будет в дальнейшем отображаться в списке файлов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1843" w:hanging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Требования к реализации 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Функция должна корректно обрабатывать исключительные ситуации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связанные с неверными действиями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Выгрузка данных из БД и их изменение должно происходить корректно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709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4.2.6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Функция заполнения журнала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Функция доступна администраторам на странице занятия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Отображает журнал со всеми пользователями для выставления оценок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(+, 1, 2, 3, 4, 5,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нб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отр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занятиям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нажатии кнопки «Ведомость» формируется ведомость в формате 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xlsx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загружается на устройство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ind w:left="1843" w:hanging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Требования к реализации 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Функция должна корректно обрабатывать исключительные ситуации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связанные с неверными действиями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Выгрузка данных из БД и их изменение должно происходить корректно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709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4.2.7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Функция создания занятий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Функция доступна администраторам на странице занятия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Отображается список из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12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занятий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доступных для редактирования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Возможно заполнение столбцов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Дата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№ 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Тема занятия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Материал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Руководитель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1843" w:hanging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Требования к реализации 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Функция должна корректно обрабатывать исключительные ситуации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связанные с неверными действиями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Выгрузка данных из БД и их изменение должно происходить корректно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709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4.2.7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Функция создания плана контроля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Функция доступна администраторам на странице план контроля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Отображается список проверок ППЭ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состоящий из даты проверки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наименования ППЭ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проходящего экзамена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назначенного наблюдателя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проверяющего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администратора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ссылки на отчет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оценки проверки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Возможность выбора временного промежутка для загрузки плана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нажатии кнопки «Отчет» происходит формирование отчета в формате 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xlsx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загрузка на устройство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нажатии на кнопку «Добавить» добавляется пустая строка в план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которую можно редактировать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1843" w:hanging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Требования к реализации 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Функция должна корректно обрабатывать исключительные ситуации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связанные с неверными действиями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Выгрузка данных из БД и их изменение должно происходить корректно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709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4.2.8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Функция управления сотрудниками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Функция доступна администраторам на странице сотрудники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Отображается список всех сотрудников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таблице отображаются поля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столбец с кнопками управления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Фото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ФИО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Логин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Ранг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Телефон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Почта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Статус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активен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/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блокирован</w:t>
      </w:r>
      <w:r>
        <w:rPr>
          <w:rFonts w:ascii="Times New Roman" w:hAnsi="Times New Roman"/>
          <w:sz w:val="28"/>
          <w:szCs w:val="28"/>
          <w:rtl w:val="0"/>
          <w:lang w:val="ru-RU"/>
        </w:rPr>
        <w:t>).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нажатии кнопки редактирования открывается форма редактирования учетной записи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которой можно изменить ФИО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Логин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Телефон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Почту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Ранг пользователя </w:t>
      </w: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ФОН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ЗРКОН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РКОН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ФЭ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ФЭ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РКОН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;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ФЭ</w:t>
      </w:r>
      <w:r>
        <w:rPr>
          <w:rFonts w:ascii="Times New Roman" w:hAnsi="Times New Roman"/>
          <w:sz w:val="28"/>
          <w:szCs w:val="28"/>
          <w:rtl w:val="0"/>
          <w:lang w:val="ru-RU"/>
        </w:rPr>
        <w:t>,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ЗРКОН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Статус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Пароль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нажатии кнопки «Сохранить» в форме данные сохраняются в БД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нажатии кнопки «Удалить» учетная запись пользователя удаляется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войти на портал по ее логину и паролю становится невозможно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нажатии кнопки загрузки пакета документов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формируется пакет документов в формате 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xlsx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загружается на устройство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выборе пользователя по нажатию на кнопку «Удалить» можно удалить выбранного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либо список выбранных пользователей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нажатии кнопки «Создать» создается новая учетная запись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Реализована возможность поиска сотрудника по различным полям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1843" w:hanging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Требования к реализации 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Функция должна корректно обрабатывать исключительные ситуации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связанные с неверными действиями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Выгрузка данных из БД и их изменение должно происходить корректно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709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4.2.9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Функция загрузки отчета по пользователям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Функция доступна администраторам на странице сотрудники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нажатии кнопки «Отчет» происходит формирование отчета в формате 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xlsx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загрузка на устройство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1843" w:hanging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Требования к реализации 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Функция должна корректно обрабатывать исключительные ситуации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связанные с неверными действиями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Выгрузка данных из БД должна происходить корректно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709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4.2.10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Функция создания и просмотра ППЭ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Функция доступна администраторам на странице пункты ППЭ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Отображается список всех сохраненный в системе ППЭ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таблице отображаются поля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Код ППЭ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Наименование образовательного учреждения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адрес ППЭ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поля кроме номера доступны для редактирования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нажатии кнопки «Добавить» добавляется пустая запись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которую можно редактировать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нажатии кнопки «Отчет» происходит формирование отчета в формате 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xlsx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загрузка на устройство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1843" w:hanging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Требования к реализации 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Функция должна корректно обрабатывать исключительные ситуации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связанные с неверными действиями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Выгрузка данных из БД и загрузка изменений должны происходить корректно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709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4.2.11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Функция создания и просмотра экзаменов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Функция доступна администраторам на странице экзамены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Отображается список всех сохраненный в системе экзаменов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таблице отображаются поля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Код экзамена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Тип экзамена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Экзамен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Все поля кроме номера доступны для редактирования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нажатии кнопки «Добавить» добавляется пустая запись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которую можно редактировать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При нажатии кнопки «Отчет» происходит формирование отчета в формате 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  <w:r>
        <w:rPr>
          <w:rFonts w:ascii="Times New Roman" w:hAnsi="Times New Roman"/>
          <w:sz w:val="28"/>
          <w:szCs w:val="28"/>
          <w:rtl w:val="0"/>
          <w:lang w:val="en-US"/>
        </w:rPr>
        <w:t>xlsx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и загрузка на устройство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1843" w:hanging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Требования к реализации 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Функция должна корректно обрабатывать исключительные ситуации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связанные с неверными действиями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Выгрузка данных из БД и загрузка изменений должны происходить корректно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709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4.2.12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Функция создания отчета о наблюдении в ППЭ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Функция доступна пользователям на странице текущий контроль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При нажатии кнопки «Отчет» открывается окно бланка отчета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который пользователь заполняет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Определенные поля доступны для заполнения в определенное время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список полей и временных рамок</w:t>
      </w:r>
      <w:r>
        <w:rPr>
          <w:rFonts w:ascii="Times New Roman" w:hAnsi="Times New Roman"/>
          <w:sz w:val="28"/>
          <w:szCs w:val="28"/>
          <w:rtl w:val="0"/>
          <w:lang w:val="ru-RU"/>
        </w:rPr>
        <w:t>:</w:t>
      </w:r>
    </w:p>
    <w:p>
      <w:pPr>
        <w:pStyle w:val="Normal.0"/>
        <w:ind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8:00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9:00: 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 прибытия в ППЭ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время начала наблюдения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ФИО руководителя ППЭ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количество аудиторий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ФИО членов ГЭК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0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ФИО общественных наблюдателей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1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ФИО федеральных общественных наблюдателей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ind w:left="1276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9:00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rtl w:val="0"/>
          <w:lang w:val="ru-RU"/>
        </w:rPr>
        <w:t>10:15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p>
      <w:pPr>
        <w:pStyle w:val="List Paragraph"/>
        <w:numPr>
          <w:ilvl w:val="0"/>
          <w:numId w:val="13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нарушения на входе в ППЭ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ind w:left="1276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10:00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rtl w:val="0"/>
          <w:lang w:val="ru-RU"/>
        </w:rPr>
        <w:t>10:30:</w:t>
      </w:r>
    </w:p>
    <w:p>
      <w:pPr>
        <w:pStyle w:val="List Paragraph"/>
        <w:numPr>
          <w:ilvl w:val="0"/>
          <w:numId w:val="13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 начала экзамена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ind w:left="2127" w:hanging="851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10:00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17:00: </w:t>
      </w:r>
    </w:p>
    <w:p>
      <w:pPr>
        <w:pStyle w:val="List Paragraph"/>
        <w:numPr>
          <w:ilvl w:val="0"/>
          <w:numId w:val="13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нарушениях во время проведения экзамена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>;</w:t>
      </w:r>
    </w:p>
    <w:p>
      <w:pPr>
        <w:pStyle w:val="List Paragraph"/>
        <w:numPr>
          <w:ilvl w:val="0"/>
          <w:numId w:val="13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 окончания экзамена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List Paragraph"/>
        <w:ind w:left="2268" w:hanging="992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С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12:00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до </w:t>
      </w:r>
      <w:r>
        <w:rPr>
          <w:rFonts w:ascii="Times New Roman" w:hAnsi="Times New Roman"/>
          <w:sz w:val="28"/>
          <w:szCs w:val="28"/>
          <w:rtl w:val="0"/>
          <w:lang w:val="ru-RU"/>
        </w:rPr>
        <w:t>18:30:</w:t>
      </w:r>
    </w:p>
    <w:p>
      <w:pPr>
        <w:pStyle w:val="List Paragraph"/>
        <w:numPr>
          <w:ilvl w:val="0"/>
          <w:numId w:val="13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прочие замечания</w:t>
      </w:r>
      <w:r>
        <w:rPr>
          <w:rFonts w:ascii="Times New Roman" w:hAnsi="Times New Roman"/>
          <w:sz w:val="28"/>
          <w:szCs w:val="28"/>
          <w:rtl w:val="0"/>
          <w:lang w:val="en-US"/>
        </w:rPr>
        <w:t>;</w:t>
      </w:r>
    </w:p>
    <w:p>
      <w:pPr>
        <w:pStyle w:val="List Paragraph"/>
        <w:numPr>
          <w:ilvl w:val="0"/>
          <w:numId w:val="13"/>
        </w:numPr>
        <w:bidi w:val="0"/>
        <w:ind w:right="0"/>
        <w:jc w:val="both"/>
        <w:rPr>
          <w:rFonts w:ascii="Times New Roman" w:hAnsi="Times New Roman" w:hint="default"/>
          <w:sz w:val="28"/>
          <w:szCs w:val="28"/>
          <w:rtl w:val="0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время окончания контроля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ind w:left="1843" w:hanging="567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Требования к реализации </w:t>
      </w:r>
    </w:p>
    <w:p>
      <w:pPr>
        <w:pStyle w:val="Normal.0"/>
        <w:ind w:left="709" w:firstLine="567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Функция должна корректно обрабатывать исключительные ситуации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связанные с неверными действиями пользователя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Выгрузка данных из БД и сохранение данных должны происходить корректно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ind w:firstLine="1134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5.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Состав и содержание работ по созданию системы</w:t>
      </w:r>
    </w:p>
    <w:p>
      <w:pPr>
        <w:pStyle w:val="Normal.0"/>
        <w:ind w:left="0" w:firstLine="284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               Состав и содержание работ по созданию чата указаны в таблице </w:t>
      </w:r>
      <w:r>
        <w:rPr>
          <w:rFonts w:ascii="Times New Roman" w:hAnsi="Times New Roman"/>
          <w:sz w:val="28"/>
          <w:szCs w:val="28"/>
          <w:rtl w:val="0"/>
          <w:lang w:val="ru-RU"/>
        </w:rPr>
        <w:t>1.1.</w:t>
      </w:r>
    </w:p>
    <w:p>
      <w:pPr>
        <w:pStyle w:val="Normal.0"/>
        <w:ind w:left="0" w:firstLine="0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                                Таблица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1.1.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Календарный план работ по созданию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tbl>
      <w:tblPr>
        <w:tblW w:w="8494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539"/>
        <w:gridCol w:w="1843"/>
        <w:gridCol w:w="3112"/>
      </w:tblGrid>
      <w:tr>
        <w:tblPrEx>
          <w:shd w:val="clear" w:color="auto" w:fill="d0ddef"/>
        </w:tblPrEx>
        <w:trPr>
          <w:trHeight w:val="721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Наименование стадий и этапов создания системы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Сроки выполнения работ</w:t>
            </w:r>
          </w:p>
        </w:tc>
        <w:tc>
          <w:tcPr>
            <w:tcW w:type="dxa" w:w="3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Результаты работ</w:t>
            </w:r>
          </w:p>
        </w:tc>
      </w:tr>
      <w:tr>
        <w:tblPrEx>
          <w:shd w:val="clear" w:color="auto" w:fill="d0ddef"/>
        </w:tblPrEx>
        <w:trPr>
          <w:trHeight w:val="3841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1.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Формироване требований к АС и разработка технического задания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line="240" w:lineRule="auto"/>
              <w:ind w:left="284" w:right="0" w:firstLine="284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1.1.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Выбор и согласование темы с научным руководителем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line="240" w:lineRule="auto"/>
              <w:ind w:left="284" w:right="0" w:firstLine="284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1.2.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Проведение исследования по выбранной теме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line="240" w:lineRule="auto"/>
              <w:ind w:left="284" w:right="0" w:firstLine="284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1.3.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Обзор существующих программных продуктов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line="240" w:lineRule="auto"/>
              <w:ind w:left="284" w:right="0" w:firstLine="284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1.4.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Разработка технического задания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56"/>
              </w:tabs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01.09.21-10.09.21</w:t>
            </w:r>
          </w:p>
        </w:tc>
        <w:tc>
          <w:tcPr>
            <w:tcW w:type="dxa" w:w="3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Составленное техническое задание по стандарту ГОСТ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34.602-89,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ГОСТ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34.601-90.</w:t>
            </w:r>
          </w:p>
        </w:tc>
      </w:tr>
      <w:tr>
        <w:tblPrEx>
          <w:shd w:val="clear" w:color="auto" w:fill="d0ddef"/>
        </w:tblPrEx>
        <w:trPr>
          <w:trHeight w:val="2881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2.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Реализация программного обеспечения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line="240" w:lineRule="auto"/>
              <w:ind w:left="284" w:right="0" w:firstLine="284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2.1.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Разработка и организация алгоритмов функционирования приложения и интерфейса взаимодействия пользователя с интерфейсом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line="240" w:lineRule="auto"/>
              <w:ind w:left="284" w:right="0" w:firstLine="284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2.2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Выполнение и оформление проектно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конструкторской части работы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56"/>
              </w:tabs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11.09.21-22.10.21</w:t>
            </w:r>
          </w:p>
        </w:tc>
        <w:tc>
          <w:tcPr>
            <w:tcW w:type="dxa" w:w="3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Разработанное приложение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Оформленная проектно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конструкторская часть согласно ГОСТ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3361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3.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Тестирование приложения и разработка дополнительной документации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line="240" w:lineRule="auto"/>
              <w:ind w:left="284" w:right="0" w:firstLine="284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3.1.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Тестирование и отладка программного обеспечения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line="240" w:lineRule="auto"/>
              <w:ind w:left="284" w:right="0" w:firstLine="284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3.2.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Разработка руководства пользователя или программиста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line="240" w:lineRule="auto"/>
              <w:ind w:left="284" w:right="0" w:firstLine="284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3.3.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Написание проектно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технологической части и расчетно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-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пояснительной записки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56"/>
              </w:tabs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23.10.21-22.11.21</w:t>
            </w:r>
          </w:p>
        </w:tc>
        <w:tc>
          <w:tcPr>
            <w:tcW w:type="dxa" w:w="3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Разработанное руководство пользователя или программиста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d0ddef"/>
        </w:tblPrEx>
        <w:trPr>
          <w:trHeight w:val="2401" w:hRule="atLeast"/>
        </w:trPr>
        <w:tc>
          <w:tcPr>
            <w:tcW w:type="dxa" w:w="35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4.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Завершение оформления документации и защита курсовой работы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line="240" w:lineRule="auto"/>
              <w:ind w:left="284" w:right="0" w:firstLine="284"/>
              <w:jc w:val="both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4.1.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Завершение оформления документации согласно требованиям ГОСТ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shd w:val="nil" w:color="auto" w:fill="auto"/>
                <w:lang w:val="ru-RU"/>
              </w:rPr>
            </w:pPr>
          </w:p>
          <w:p>
            <w:pPr>
              <w:pStyle w:val="Normal.0"/>
              <w:bidi w:val="0"/>
              <w:spacing w:line="240" w:lineRule="auto"/>
              <w:ind w:left="284" w:right="0" w:firstLine="284"/>
              <w:jc w:val="both"/>
              <w:rPr>
                <w:rtl w:val="0"/>
              </w:rPr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4.2.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Подготовка доклада и защита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356"/>
              </w:tabs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23.11.21-12.12.21</w:t>
            </w:r>
          </w:p>
        </w:tc>
        <w:tc>
          <w:tcPr>
            <w:tcW w:type="dxa" w:w="31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364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40" w:lineRule="auto"/>
              <w:rPr>
                <w:rFonts w:ascii="Times New Roman" w:cs="Times New Roman" w:hAnsi="Times New Roman" w:eastAsia="Times New Roman"/>
                <w:shd w:val="nil" w:color="auto" w:fill="auto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Работоспособное приложение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отвечающее требованиям настоящего технического задания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line="240" w:lineRule="auto"/>
              <w:ind w:left="284" w:right="0" w:firstLine="284"/>
              <w:jc w:val="both"/>
              <w:rPr>
                <w:rtl w:val="0"/>
              </w:rPr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Оформленная необходимая документация к проекту</w:t>
            </w:r>
          </w:p>
        </w:tc>
      </w:tr>
    </w:tbl>
    <w:p>
      <w:pPr>
        <w:pStyle w:val="Normal.0"/>
        <w:widowControl w:val="0"/>
        <w:spacing w:line="240" w:lineRule="auto"/>
        <w:ind w:left="0" w:firstLine="0"/>
        <w:jc w:val="right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6.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Порядок контроля и приемки системы</w:t>
      </w:r>
    </w:p>
    <w:p>
      <w:pPr>
        <w:pStyle w:val="Normal.0"/>
        <w:ind w:left="1418" w:hanging="1134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6.1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Состав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объем и методы испытаний системы и ее составных частей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ind w:firstLine="425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Первая версия Системы должна пройти предварительные испытания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состоящие из отладки и дымового тестирования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Normal.0"/>
        <w:ind w:firstLine="425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итогам предварительных испытаний в Систему должны быть внесены исправления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учитывающие замечания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полученные в ходе предварительных испытаний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  <w:tab/>
      </w:r>
    </w:p>
    <w:p>
      <w:pPr>
        <w:pStyle w:val="Normal.0"/>
        <w:ind w:firstLine="425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проверки результата внесенных изменений должны быть проведены повторные испытания по ранее разработанной программе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ind w:firstLine="424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Повторные испытания включают в себя проверку работы функций Системы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Основной целью является проверка реализации Системы на соответствие требованиям настоящего «Технического задания»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6.2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Общие требования к приемке работ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.</w:t>
      </w:r>
    </w:p>
    <w:p>
      <w:pPr>
        <w:pStyle w:val="Normal.0"/>
        <w:ind w:firstLine="425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В процессе приемки работ должна быть осуществлена проверка Системы на соответствие требованиям настоящего «Технического задания»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По результатам испытаний возможны доработки и исправления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7.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Требования к составу и содержанию работ по подготовке объекта автоматизации к вводу системы в действие</w:t>
      </w:r>
    </w:p>
    <w:p>
      <w:pPr>
        <w:pStyle w:val="Normal.0"/>
        <w:ind w:firstLine="142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   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Для функционирования приложения достаточно запустить веб сервер и сервер СУБД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 перейти в браузере по ссылке маршрутизации на главную страницу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 xml:space="preserve">8.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Требования к документированию</w:t>
      </w:r>
    </w:p>
    <w:p>
      <w:pPr>
        <w:pStyle w:val="Normal (Web)"/>
        <w:spacing w:before="0" w:after="0" w:line="360" w:lineRule="auto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По окончанию работы предъявлена расчетно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пояснительная записка в состав которой входят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 (Web)"/>
        <w:numPr>
          <w:ilvl w:val="0"/>
          <w:numId w:val="15"/>
        </w:numPr>
        <w:bidi w:val="0"/>
        <w:spacing w:before="0" w:after="0"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техническое задание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 (Web)"/>
        <w:numPr>
          <w:ilvl w:val="0"/>
          <w:numId w:val="15"/>
        </w:numPr>
        <w:bidi w:val="0"/>
        <w:spacing w:before="0" w:after="0"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научно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исследовательская часть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 (Web)"/>
        <w:numPr>
          <w:ilvl w:val="0"/>
          <w:numId w:val="15"/>
        </w:numPr>
        <w:bidi w:val="0"/>
        <w:spacing w:before="0" w:after="0"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проектно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конструкторская часть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 (Web)"/>
        <w:numPr>
          <w:ilvl w:val="0"/>
          <w:numId w:val="15"/>
        </w:numPr>
        <w:bidi w:val="0"/>
        <w:spacing w:before="0" w:after="0"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проектно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технологическая часть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before="0" w:after="0" w:line="360" w:lineRule="auto"/>
        <w:ind w:firstLine="426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Также должна быть предоставлена графическая часть работы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выполненная формате А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1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на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листах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 которую входят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</w:t>
      </w:r>
    </w:p>
    <w:p>
      <w:pPr>
        <w:pStyle w:val="Normal (Web)"/>
        <w:numPr>
          <w:ilvl w:val="0"/>
          <w:numId w:val="15"/>
        </w:numPr>
        <w:bidi w:val="0"/>
        <w:spacing w:before="0" w:after="0"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демонстрационные чертежи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;</w:t>
      </w:r>
    </w:p>
    <w:p>
      <w:pPr>
        <w:pStyle w:val="Normal (Web)"/>
        <w:numPr>
          <w:ilvl w:val="0"/>
          <w:numId w:val="16"/>
        </w:numPr>
        <w:bidi w:val="0"/>
        <w:spacing w:before="0" w:after="0" w:line="360" w:lineRule="auto"/>
        <w:ind w:right="0"/>
        <w:jc w:val="both"/>
        <w:rPr>
          <w:sz w:val="28"/>
          <w:szCs w:val="28"/>
          <w:rtl w:val="0"/>
          <w:lang w:val="ru-RU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алгоритмические схемы</w:t>
      </w:r>
      <w:r>
        <w:rPr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spacing w:before="0" w:after="0" w:line="360" w:lineRule="auto"/>
        <w:ind w:firstLine="1134"/>
        <w:rPr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9. </w:t>
      </w:r>
      <w:r>
        <w:rPr>
          <w:b w:val="1"/>
          <w:bCs w:val="1"/>
          <w:sz w:val="28"/>
          <w:szCs w:val="28"/>
          <w:rtl w:val="0"/>
          <w:lang w:val="ru-RU"/>
        </w:rPr>
        <w:t>Источники разработки</w:t>
      </w:r>
    </w:p>
    <w:p>
      <w:pPr>
        <w:pStyle w:val="Normal.0"/>
        <w:ind w:left="1418" w:firstLine="284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ГОСТ </w:t>
      </w:r>
      <w:r>
        <w:rPr>
          <w:rFonts w:ascii="Times New Roman" w:hAnsi="Times New Roman"/>
          <w:sz w:val="28"/>
          <w:szCs w:val="28"/>
          <w:rtl w:val="0"/>
          <w:lang w:val="ru-RU"/>
        </w:rPr>
        <w:t>34.602-89</w:t>
      </w:r>
      <w:r>
        <w:rPr>
          <w:rFonts w:ascii="Times New Roman" w:hAnsi="Times New Roman"/>
          <w:sz w:val="28"/>
          <w:szCs w:val="28"/>
          <w:rtl w:val="0"/>
          <w:lang w:val="en-US"/>
        </w:rPr>
        <w:t xml:space="preserve"> [1]</w:t>
      </w:r>
    </w:p>
    <w:p>
      <w:pPr>
        <w:pStyle w:val="Normal.0"/>
        <w:ind w:left="1418" w:firstLine="284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ГОСТ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34.601.90 </w:t>
      </w:r>
      <w:r>
        <w:rPr>
          <w:rFonts w:ascii="Times New Roman" w:hAnsi="Times New Roman"/>
          <w:sz w:val="28"/>
          <w:szCs w:val="28"/>
          <w:rtl w:val="0"/>
          <w:lang w:val="en-US"/>
        </w:rPr>
        <w:t>[2]</w:t>
      </w:r>
    </w:p>
    <w:p>
      <w:pPr>
        <w:pStyle w:val="Normal.0"/>
      </w:pPr>
      <w:r>
        <w:rPr>
          <w:rFonts w:ascii="Times New Roman" w:cs="Times New Roman" w:hAnsi="Times New Roman" w:eastAsia="Times New Roman"/>
          <w:sz w:val="28"/>
          <w:szCs w:val="28"/>
        </w:rPr>
      </w:r>
    </w:p>
    <w:sectPr>
      <w:headerReference w:type="default" r:id="rId4"/>
      <w:footerReference w:type="default" r:id="rId5"/>
      <w:pgSz w:w="11900" w:h="16840" w:orient="portrait"/>
      <w:pgMar w:top="1134" w:right="567" w:bottom="1134" w:left="1701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)"/>
      <w:lvlJc w:val="left"/>
      <w:pPr>
        <w:ind w:left="2127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847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567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287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5007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727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447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7167" w:hanging="28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887" w:hanging="2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2"/>
  </w:abstractNum>
  <w:abstractNum w:abstractNumId="3">
    <w:multiLevelType w:val="hybridMultilevel"/>
    <w:styleLink w:val="Импортированный стиль 2"/>
    <w:lvl w:ilvl="0">
      <w:start w:val="1"/>
      <w:numFmt w:val="bullet"/>
      <w:suff w:val="tab"/>
      <w:lvlText w:val="-"/>
      <w:lvlJc w:val="left"/>
      <w:pPr>
        <w:tabs>
          <w:tab w:val="num" w:pos="1418"/>
        </w:tabs>
        <w:ind w:left="709" w:firstLine="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38"/>
        </w:tabs>
        <w:ind w:left="1429" w:firstLine="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58"/>
        </w:tabs>
        <w:ind w:left="2149" w:firstLine="2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num" w:pos="3578"/>
        </w:tabs>
        <w:ind w:left="2869" w:firstLine="3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298"/>
        </w:tabs>
        <w:ind w:left="3589" w:firstLine="4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018"/>
        </w:tabs>
        <w:ind w:left="4309" w:firstLine="5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num" w:pos="5738"/>
        </w:tabs>
        <w:ind w:left="5029" w:firstLine="6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458"/>
        </w:tabs>
        <w:ind w:left="5749" w:firstLine="7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178"/>
        </w:tabs>
        <w:ind w:left="6469" w:firstLine="8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3"/>
  </w:abstractNum>
  <w:abstractNum w:abstractNumId="5">
    <w:multiLevelType w:val="hybridMultilevel"/>
    <w:styleLink w:val="Импортированный стиль 3"/>
    <w:lvl w:ilvl="0">
      <w:start w:val="1"/>
      <w:numFmt w:val="bullet"/>
      <w:suff w:val="tab"/>
      <w:lvlText w:val="-"/>
      <w:lvlJc w:val="left"/>
      <w:pPr>
        <w:ind w:left="1843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56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28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4003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72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44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163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88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603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5"/>
  </w:abstractNum>
  <w:abstractNum w:abstractNumId="7">
    <w:multiLevelType w:val="hybridMultilevel"/>
    <w:styleLink w:val="Импортированный стиль 5"/>
    <w:lvl w:ilvl="0">
      <w:start w:val="1"/>
      <w:numFmt w:val="bullet"/>
      <w:suff w:val="tab"/>
      <w:lvlText w:val="·"/>
      <w:lvlJc w:val="left"/>
      <w:pPr>
        <w:ind w:left="171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43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15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87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59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31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03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75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47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Импортированный стиль 6"/>
  </w:abstractNum>
  <w:abstractNum w:abstractNumId="9">
    <w:multiLevelType w:val="hybridMultilevel"/>
    <w:styleLink w:val="Импортированный стиль 6"/>
    <w:lvl w:ilvl="0">
      <w:start w:val="1"/>
      <w:numFmt w:val="bullet"/>
      <w:suff w:val="tab"/>
      <w:lvlText w:val="·"/>
      <w:lvlJc w:val="left"/>
      <w:pPr>
        <w:ind w:left="100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72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4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16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88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0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324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04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764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Импортированный стиль 7"/>
  </w:abstractNum>
  <w:abstractNum w:abstractNumId="11">
    <w:multiLevelType w:val="hybridMultilevel"/>
    <w:styleLink w:val="Импортированный стиль 7"/>
    <w:lvl w:ilvl="0">
      <w:start w:val="1"/>
      <w:numFmt w:val="bullet"/>
      <w:suff w:val="tab"/>
      <w:lvlText w:val="·"/>
      <w:lvlJc w:val="left"/>
      <w:pPr>
        <w:ind w:left="2268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988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708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4428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148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868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6588" w:hanging="42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308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8028" w:hanging="42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Импортированный стиль 4"/>
  </w:abstractNum>
  <w:abstractNum w:abstractNumId="13">
    <w:multiLevelType w:val="hybridMultilevel"/>
    <w:styleLink w:val="Импортированный стиль 4"/>
    <w:lvl w:ilvl="0">
      <w:start w:val="1"/>
      <w:numFmt w:val="bullet"/>
      <w:suff w:val="tab"/>
      <w:lvlText w:val="-"/>
      <w:lvlJc w:val="left"/>
      <w:pPr>
        <w:ind w:left="709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29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49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69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89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09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29" w:hanging="283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49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69" w:hanging="28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8"/>
    <w:lvlOverride w:ilvl="0">
      <w:lvl w:ilvl="0">
        <w:start w:val="1"/>
        <w:numFmt w:val="bullet"/>
        <w:suff w:val="tab"/>
        <w:lvlText w:val="·"/>
        <w:lvlJc w:val="left"/>
        <w:pPr>
          <w:tabs>
            <w:tab w:val="num" w:pos="2127"/>
          </w:tabs>
          <w:ind w:left="1004" w:firstLine="839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2847"/>
          </w:tabs>
          <w:ind w:left="1724" w:firstLine="85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567"/>
          </w:tabs>
          <w:ind w:left="2444" w:firstLine="86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num" w:pos="4287"/>
          </w:tabs>
          <w:ind w:left="3164" w:firstLine="872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007"/>
          </w:tabs>
          <w:ind w:left="3884" w:firstLine="8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5727"/>
          </w:tabs>
          <w:ind w:left="4604" w:firstLine="89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num" w:pos="6447"/>
          </w:tabs>
          <w:ind w:left="5324" w:firstLine="905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167"/>
          </w:tabs>
          <w:ind w:left="6044" w:firstLine="91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7887"/>
          </w:tabs>
          <w:ind w:left="6764" w:firstLine="92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1"/>
  </w:num>
  <w:num w:numId="13">
    <w:abstractNumId w:val="10"/>
  </w:num>
  <w:num w:numId="14">
    <w:abstractNumId w:val="13"/>
  </w:num>
  <w:num w:numId="15">
    <w:abstractNumId w:val="12"/>
  </w:num>
  <w:num w:numId="16">
    <w:abstractNumId w:val="12"/>
    <w:lvlOverride w:ilvl="0">
      <w:lvl w:ilvl="0">
        <w:start w:val="1"/>
        <w:numFmt w:val="bullet"/>
        <w:suff w:val="tab"/>
        <w:lvlText w:val="-"/>
        <w:lvlJc w:val="left"/>
        <w:pPr>
          <w:ind w:left="1843" w:hanging="28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256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328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ind w:left="4003" w:hanging="28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472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544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ind w:left="6163" w:hanging="283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688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760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1"/>
  <w:bordersDoNotSurroundHeader w:val="0"/>
  <w:bordersDoNotSurroundFooter w:val="0"/>
  <w:displayBackgroundShape/>
  <w:revisionView w:markup="1" w:comments="1" w:insDel="1" w:formatting="0"/>
  <w:defaultTabStop w:val="709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284" w:right="0" w:firstLine="284"/>
      <w:jc w:val="both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284" w:right="0" w:firstLine="284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720" w:right="0" w:firstLine="284"/>
      <w:jc w:val="both"/>
      <w:outlineLvl w:val="9"/>
    </w:pPr>
    <w:rPr>
      <w:rFonts w:ascii="Arial" w:cs="Arial Unicode MS" w:hAnsi="Arial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2">
    <w:name w:val="Импортированный стиль 2"/>
    <w:pPr>
      <w:numPr>
        <w:numId w:val="3"/>
      </w:numPr>
    </w:pPr>
  </w:style>
  <w:style w:type="numbering" w:styleId="Импортированный стиль 3">
    <w:name w:val="Импортированный стиль 3"/>
    <w:pPr>
      <w:numPr>
        <w:numId w:val="5"/>
      </w:numPr>
    </w:pPr>
  </w:style>
  <w:style w:type="paragraph" w:styleId="HTML Preformatted">
    <w:name w:val="HTML Preformatted"/>
    <w:next w:val="HTML Preformatted"/>
    <w:pPr>
      <w:keepNext w:val="0"/>
      <w:keepLines w:val="0"/>
      <w:pageBreakBefore w:val="0"/>
      <w:widowControl w:val="1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bidi w:val="0"/>
      <w:spacing w:before="0" w:after="0" w:line="240" w:lineRule="auto"/>
      <w:ind w:left="284" w:right="0" w:firstLine="284"/>
      <w:jc w:val="both"/>
      <w:outlineLvl w:val="9"/>
    </w:pPr>
    <w:rPr>
      <w:rFonts w:ascii="Courier New" w:cs="Arial Unicode MS" w:hAnsi="Courier New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5">
    <w:name w:val="Импортированный стиль 5"/>
    <w:pPr>
      <w:numPr>
        <w:numId w:val="7"/>
      </w:numPr>
    </w:pPr>
  </w:style>
  <w:style w:type="numbering" w:styleId="Импортированный стиль 6">
    <w:name w:val="Импортированный стиль 6"/>
    <w:pPr>
      <w:numPr>
        <w:numId w:val="9"/>
      </w:numPr>
    </w:pPr>
  </w:style>
  <w:style w:type="numbering" w:styleId="Импортированный стиль 7">
    <w:name w:val="Импортированный стиль 7"/>
    <w:pPr>
      <w:numPr>
        <w:numId w:val="12"/>
      </w:numPr>
    </w:pPr>
  </w:style>
  <w:style w:type="numbering" w:styleId="Импортированный стиль 4">
    <w:name w:val="Импортированный стиль 4"/>
    <w:pPr>
      <w:numPr>
        <w:numId w:val="1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