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BB" w:rsidRPr="00BF5473" w:rsidRDefault="00903DBB" w:rsidP="00BF5473">
      <w:pPr>
        <w:shd w:val="clear" w:color="auto" w:fill="FFFFFF"/>
        <w:spacing w:after="120" w:line="276" w:lineRule="auto"/>
        <w:ind w:left="5" w:right="14"/>
        <w:jc w:val="center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Обработка входящих документов</w:t>
      </w:r>
    </w:p>
    <w:p w:rsidR="00903DBB" w:rsidRPr="00BF5473" w:rsidRDefault="00903DBB" w:rsidP="00BF5473">
      <w:pPr>
        <w:shd w:val="clear" w:color="auto" w:fill="FFFFFF"/>
        <w:spacing w:after="120" w:line="276" w:lineRule="auto"/>
        <w:ind w:left="5" w:right="14"/>
        <w:jc w:val="both"/>
        <w:rPr>
          <w:b/>
          <w:bCs/>
          <w:spacing w:val="2"/>
          <w:sz w:val="24"/>
          <w:szCs w:val="24"/>
        </w:rPr>
      </w:pPr>
    </w:p>
    <w:p w:rsidR="00903DBB" w:rsidRPr="00BF5473" w:rsidRDefault="00153E45" w:rsidP="00BF5473">
      <w:pPr>
        <w:shd w:val="clear" w:color="auto" w:fill="FFFFFF"/>
        <w:spacing w:after="120" w:line="276" w:lineRule="auto"/>
        <w:ind w:left="5" w:right="14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Прием и обработку входящих документов осуществляет помощник руководителя.</w:t>
      </w:r>
    </w:p>
    <w:p w:rsidR="00153E45" w:rsidRPr="00BF5473" w:rsidRDefault="00153E45" w:rsidP="00BF5473">
      <w:pPr>
        <w:shd w:val="clear" w:color="auto" w:fill="FFFFFF"/>
        <w:spacing w:after="120" w:line="276" w:lineRule="auto"/>
        <w:ind w:left="5" w:right="14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Обработка документов </w:t>
      </w:r>
      <w:r w:rsidR="00B23378" w:rsidRPr="00BF5473">
        <w:rPr>
          <w:bCs/>
          <w:spacing w:val="2"/>
          <w:sz w:val="24"/>
          <w:szCs w:val="24"/>
        </w:rPr>
        <w:t>состоит из следующих</w:t>
      </w:r>
      <w:r w:rsidRPr="00BF5473">
        <w:rPr>
          <w:bCs/>
          <w:spacing w:val="2"/>
          <w:sz w:val="24"/>
          <w:szCs w:val="24"/>
        </w:rPr>
        <w:t xml:space="preserve"> этап</w:t>
      </w:r>
      <w:r w:rsidR="00B23378" w:rsidRPr="00BF5473">
        <w:rPr>
          <w:bCs/>
          <w:spacing w:val="2"/>
          <w:sz w:val="24"/>
          <w:szCs w:val="24"/>
        </w:rPr>
        <w:t>ов</w:t>
      </w:r>
      <w:r w:rsidRPr="00BF5473">
        <w:rPr>
          <w:bCs/>
          <w:spacing w:val="2"/>
          <w:sz w:val="24"/>
          <w:szCs w:val="24"/>
        </w:rPr>
        <w:t>:</w:t>
      </w:r>
    </w:p>
    <w:p w:rsidR="001127E5" w:rsidRPr="00BF5473" w:rsidRDefault="00B23378" w:rsidP="00BF5473">
      <w:pPr>
        <w:pStyle w:val="a3"/>
        <w:numPr>
          <w:ilvl w:val="0"/>
          <w:numId w:val="7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Предварительное рассмотрение</w:t>
      </w:r>
      <w:r w:rsidR="001127E5" w:rsidRPr="00BF5473">
        <w:rPr>
          <w:bCs/>
          <w:spacing w:val="2"/>
          <w:sz w:val="24"/>
          <w:szCs w:val="24"/>
        </w:rPr>
        <w:t>.</w:t>
      </w:r>
      <w:r w:rsidRPr="00BF5473">
        <w:rPr>
          <w:bCs/>
          <w:spacing w:val="2"/>
          <w:sz w:val="24"/>
          <w:szCs w:val="24"/>
        </w:rPr>
        <w:t xml:space="preserve"> </w:t>
      </w:r>
    </w:p>
    <w:p w:rsidR="00B23378" w:rsidRPr="00BF5473" w:rsidRDefault="001127E5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В</w:t>
      </w:r>
      <w:r w:rsidR="00B23378" w:rsidRPr="00BF5473">
        <w:rPr>
          <w:bCs/>
          <w:spacing w:val="2"/>
          <w:sz w:val="24"/>
          <w:szCs w:val="24"/>
        </w:rPr>
        <w:t>ключает в себя:</w:t>
      </w:r>
    </w:p>
    <w:p w:rsidR="00B23378" w:rsidRPr="00BF5473" w:rsidRDefault="00B23378" w:rsidP="00BF5473">
      <w:pPr>
        <w:pStyle w:val="a3"/>
        <w:numPr>
          <w:ilvl w:val="1"/>
          <w:numId w:val="7"/>
        </w:numPr>
        <w:shd w:val="clear" w:color="auto" w:fill="FFFFFF"/>
        <w:spacing w:afterLines="60" w:after="144"/>
        <w:ind w:left="788" w:right="11" w:hanging="431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проверку правильности </w:t>
      </w:r>
      <w:proofErr w:type="spellStart"/>
      <w:r w:rsidRPr="00BF5473">
        <w:rPr>
          <w:bCs/>
          <w:spacing w:val="2"/>
          <w:sz w:val="24"/>
          <w:szCs w:val="24"/>
        </w:rPr>
        <w:t>адрес</w:t>
      </w:r>
      <w:r w:rsidR="00094F67" w:rsidRPr="00BF5473">
        <w:rPr>
          <w:bCs/>
          <w:spacing w:val="2"/>
          <w:sz w:val="24"/>
          <w:szCs w:val="24"/>
        </w:rPr>
        <w:t>ования</w:t>
      </w:r>
      <w:proofErr w:type="spellEnd"/>
      <w:r w:rsidR="00094F67" w:rsidRPr="00BF5473">
        <w:rPr>
          <w:bCs/>
          <w:spacing w:val="2"/>
          <w:sz w:val="24"/>
          <w:szCs w:val="24"/>
        </w:rPr>
        <w:t xml:space="preserve"> письма;</w:t>
      </w:r>
    </w:p>
    <w:p w:rsidR="00094F67" w:rsidRPr="00BF5473" w:rsidRDefault="00BF5473" w:rsidP="00BF5473">
      <w:pPr>
        <w:pStyle w:val="a3"/>
        <w:numPr>
          <w:ilvl w:val="1"/>
          <w:numId w:val="7"/>
        </w:numPr>
        <w:shd w:val="clear" w:color="auto" w:fill="FFFFFF"/>
        <w:spacing w:afterLines="60" w:after="144"/>
        <w:ind w:left="788" w:right="11" w:hanging="431"/>
        <w:contextualSpacing w:val="0"/>
        <w:jc w:val="both"/>
        <w:rPr>
          <w:bCs/>
          <w:spacing w:val="2"/>
          <w:sz w:val="24"/>
          <w:szCs w:val="24"/>
        </w:rPr>
      </w:pPr>
      <w:r>
        <w:rPr>
          <w:bCs/>
          <w:spacing w:val="2"/>
          <w:sz w:val="24"/>
          <w:szCs w:val="24"/>
        </w:rPr>
        <w:t>проверку полноты</w:t>
      </w:r>
      <w:r w:rsidR="00B23378" w:rsidRPr="00BF5473">
        <w:rPr>
          <w:bCs/>
          <w:spacing w:val="2"/>
          <w:sz w:val="24"/>
          <w:szCs w:val="24"/>
        </w:rPr>
        <w:t xml:space="preserve"> вложения (количество листов документа, наличие приложений и др.)</w:t>
      </w:r>
      <w:r w:rsidR="00094F67" w:rsidRPr="00BF5473">
        <w:rPr>
          <w:bCs/>
          <w:spacing w:val="2"/>
          <w:sz w:val="24"/>
          <w:szCs w:val="24"/>
        </w:rPr>
        <w:t>;</w:t>
      </w:r>
    </w:p>
    <w:p w:rsidR="00B23378" w:rsidRPr="00BF5473" w:rsidRDefault="00094F67" w:rsidP="00BF5473">
      <w:pPr>
        <w:pStyle w:val="a3"/>
        <w:numPr>
          <w:ilvl w:val="1"/>
          <w:numId w:val="7"/>
        </w:numPr>
        <w:shd w:val="clear" w:color="auto" w:fill="FFFFFF"/>
        <w:spacing w:afterLines="60" w:after="144"/>
        <w:ind w:left="788" w:right="11" w:hanging="431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деление документов на </w:t>
      </w:r>
      <w:proofErr w:type="gramStart"/>
      <w:r w:rsidRPr="00BF5473">
        <w:rPr>
          <w:bCs/>
          <w:spacing w:val="2"/>
          <w:sz w:val="24"/>
          <w:szCs w:val="24"/>
        </w:rPr>
        <w:t>регистрируемые</w:t>
      </w:r>
      <w:proofErr w:type="gramEnd"/>
      <w:r w:rsidRPr="00BF5473">
        <w:rPr>
          <w:bCs/>
          <w:spacing w:val="2"/>
          <w:sz w:val="24"/>
          <w:szCs w:val="24"/>
        </w:rPr>
        <w:t xml:space="preserve"> и нерегистрируемые. К нерегистрируемым документам относятся отправления без сопроводительного письма (первичные бухгалтерские документы – товарные накладные, счета-фактуры), рекламная корреспонденция (брошюры, листовки), периодические издания (газеты, журналы).</w:t>
      </w:r>
    </w:p>
    <w:p w:rsidR="001127E5" w:rsidRPr="00BF5473" w:rsidRDefault="001127E5" w:rsidP="00BF5473">
      <w:pPr>
        <w:pStyle w:val="a3"/>
        <w:numPr>
          <w:ilvl w:val="0"/>
          <w:numId w:val="7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Регистрация документов.</w:t>
      </w:r>
    </w:p>
    <w:p w:rsidR="001127E5" w:rsidRPr="00BF5473" w:rsidRDefault="00094F67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На регистрируемых документах проставляется отметка о поступлении.</w:t>
      </w:r>
    </w:p>
    <w:p w:rsidR="001127E5" w:rsidRPr="00BF5473" w:rsidRDefault="00094F67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Отметка в виде штампа «</w:t>
      </w:r>
      <w:proofErr w:type="spellStart"/>
      <w:r w:rsidRPr="00BF5473">
        <w:rPr>
          <w:bCs/>
          <w:spacing w:val="2"/>
          <w:sz w:val="24"/>
          <w:szCs w:val="24"/>
        </w:rPr>
        <w:t>Вх</w:t>
      </w:r>
      <w:proofErr w:type="spellEnd"/>
      <w:r w:rsidRPr="00BF5473">
        <w:rPr>
          <w:bCs/>
          <w:spacing w:val="2"/>
          <w:sz w:val="24"/>
          <w:szCs w:val="24"/>
        </w:rPr>
        <w:t>. №____ от «___»__________20__ г.» проставляется в левом нижнем углу первой страницы документа, либо, если на первой странице недостаточно свободного места, в правом нижнем углу</w:t>
      </w:r>
      <w:r w:rsidR="001127E5" w:rsidRPr="00BF5473">
        <w:rPr>
          <w:bCs/>
          <w:spacing w:val="2"/>
          <w:sz w:val="24"/>
          <w:szCs w:val="24"/>
        </w:rPr>
        <w:t xml:space="preserve"> обратной стороны листа</w:t>
      </w:r>
      <w:r w:rsidRPr="00BF5473">
        <w:rPr>
          <w:bCs/>
          <w:spacing w:val="2"/>
          <w:sz w:val="24"/>
          <w:szCs w:val="24"/>
        </w:rPr>
        <w:t>.</w:t>
      </w:r>
    </w:p>
    <w:p w:rsidR="001127E5" w:rsidRPr="00BF5473" w:rsidRDefault="001127E5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В электронном журнале учета входящей корреспонденции документу присваивается порядковый номер, который вносится в отметку о поступлении.</w:t>
      </w:r>
    </w:p>
    <w:p w:rsidR="00094F67" w:rsidRPr="00BF5473" w:rsidRDefault="001127E5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Журнал учета входящей корреспонденции содержит следующие колонки: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№ </w:t>
      </w:r>
      <w:proofErr w:type="gramStart"/>
      <w:r w:rsidRPr="00BF5473">
        <w:rPr>
          <w:bCs/>
          <w:spacing w:val="2"/>
          <w:sz w:val="24"/>
          <w:szCs w:val="24"/>
        </w:rPr>
        <w:t>п</w:t>
      </w:r>
      <w:proofErr w:type="gramEnd"/>
      <w:r w:rsidRPr="00BF5473">
        <w:rPr>
          <w:bCs/>
          <w:spacing w:val="2"/>
          <w:sz w:val="24"/>
          <w:szCs w:val="24"/>
        </w:rPr>
        <w:t>/п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Дата поступления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Наименование контрагента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Номер и дата документа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Тема письма (либо краткое содержание документа, если тема не указана)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Резолюция</w:t>
      </w:r>
      <w:r w:rsidR="001D350E" w:rsidRPr="00BF5473">
        <w:rPr>
          <w:bCs/>
          <w:spacing w:val="2"/>
          <w:sz w:val="24"/>
          <w:szCs w:val="24"/>
        </w:rPr>
        <w:t xml:space="preserve"> (если документ направлялся руководителю на рассмотрение, в противном случае – поле остается пустым)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Исполнитель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Поручение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Срок выполнения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Отметка о выполнении</w:t>
      </w:r>
      <w:r w:rsidR="00BF5473">
        <w:rPr>
          <w:bCs/>
          <w:spacing w:val="2"/>
          <w:sz w:val="24"/>
          <w:szCs w:val="24"/>
        </w:rPr>
        <w:t>;</w:t>
      </w:r>
    </w:p>
    <w:p w:rsidR="0006489F" w:rsidRPr="00BF5473" w:rsidRDefault="0006489F" w:rsidP="00BF5473">
      <w:pPr>
        <w:pStyle w:val="a3"/>
        <w:numPr>
          <w:ilvl w:val="0"/>
          <w:numId w:val="8"/>
        </w:numPr>
        <w:shd w:val="clear" w:color="auto" w:fill="FFFFFF"/>
        <w:spacing w:after="120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Комментарий</w:t>
      </w:r>
      <w:r w:rsidR="00BF5473">
        <w:rPr>
          <w:bCs/>
          <w:spacing w:val="2"/>
          <w:sz w:val="24"/>
          <w:szCs w:val="24"/>
        </w:rPr>
        <w:t>.</w:t>
      </w:r>
    </w:p>
    <w:p w:rsidR="0006489F" w:rsidRPr="00BF5473" w:rsidRDefault="0006489F" w:rsidP="00BF5473">
      <w:pPr>
        <w:pStyle w:val="a3"/>
        <w:numPr>
          <w:ilvl w:val="0"/>
          <w:numId w:val="7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Разделение документов на потоки.</w:t>
      </w:r>
    </w:p>
    <w:p w:rsidR="0006489F" w:rsidRPr="00BF5473" w:rsidRDefault="0006489F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Помощник руководителя разделяет входящие документы на следующие потоки:</w:t>
      </w:r>
    </w:p>
    <w:p w:rsidR="0006489F" w:rsidRPr="00BF5473" w:rsidRDefault="0006489F" w:rsidP="00BF5473">
      <w:pPr>
        <w:pStyle w:val="a3"/>
        <w:numPr>
          <w:ilvl w:val="1"/>
          <w:numId w:val="7"/>
        </w:numPr>
        <w:shd w:val="clear" w:color="auto" w:fill="FFFFFF"/>
        <w:spacing w:after="60"/>
        <w:ind w:left="788" w:right="11" w:hanging="431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наиболее важные и срочные документы вкладываются в папку «</w:t>
      </w:r>
      <w:r w:rsidR="00BF5473">
        <w:rPr>
          <w:bCs/>
          <w:spacing w:val="2"/>
          <w:sz w:val="24"/>
          <w:szCs w:val="24"/>
        </w:rPr>
        <w:t>Н</w:t>
      </w:r>
      <w:r w:rsidRPr="00BF5473">
        <w:rPr>
          <w:bCs/>
          <w:spacing w:val="2"/>
          <w:sz w:val="24"/>
          <w:szCs w:val="24"/>
        </w:rPr>
        <w:t>а рассмотрение» для дальнейшего рассмотрения руководителем;</w:t>
      </w:r>
    </w:p>
    <w:p w:rsidR="0006489F" w:rsidRPr="00BF5473" w:rsidRDefault="001D350E" w:rsidP="00BF5473">
      <w:pPr>
        <w:pStyle w:val="a3"/>
        <w:numPr>
          <w:ilvl w:val="1"/>
          <w:numId w:val="7"/>
        </w:numPr>
        <w:shd w:val="clear" w:color="auto" w:fill="FFFFFF"/>
        <w:spacing w:after="60"/>
        <w:ind w:left="788" w:right="11" w:hanging="431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остальные документы, не требующие принятия решения на уровне руководителя, </w:t>
      </w:r>
      <w:r w:rsidR="0006489F" w:rsidRPr="00BF5473">
        <w:rPr>
          <w:bCs/>
          <w:spacing w:val="2"/>
          <w:sz w:val="24"/>
          <w:szCs w:val="24"/>
        </w:rPr>
        <w:t>вкладываются в лотки для корреспонденции</w:t>
      </w:r>
      <w:r w:rsidRPr="00BF5473">
        <w:rPr>
          <w:bCs/>
          <w:spacing w:val="2"/>
          <w:sz w:val="24"/>
          <w:szCs w:val="24"/>
        </w:rPr>
        <w:t xml:space="preserve"> конкретных структурных подразделений, либо передаются исполнителям лично.</w:t>
      </w:r>
    </w:p>
    <w:p w:rsidR="001D350E" w:rsidRPr="00BF5473" w:rsidRDefault="001D350E" w:rsidP="00BF5473">
      <w:pPr>
        <w:pStyle w:val="a3"/>
        <w:numPr>
          <w:ilvl w:val="0"/>
          <w:numId w:val="7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lastRenderedPageBreak/>
        <w:t>Рассмотрение документов руководителем.</w:t>
      </w:r>
    </w:p>
    <w:p w:rsidR="001D350E" w:rsidRPr="00BF5473" w:rsidRDefault="001D350E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После регистрации документы передаются руководителю для рассмотрения и принятия решений. Руководитель оставляет на документе резолюцию, </w:t>
      </w:r>
      <w:r w:rsidR="00AD6C97" w:rsidRPr="00BF5473">
        <w:rPr>
          <w:bCs/>
          <w:spacing w:val="2"/>
          <w:sz w:val="24"/>
          <w:szCs w:val="24"/>
        </w:rPr>
        <w:t>содержащую в себе следующие обязательные пункты</w:t>
      </w:r>
      <w:r w:rsidRPr="00BF5473">
        <w:rPr>
          <w:bCs/>
          <w:spacing w:val="2"/>
          <w:sz w:val="24"/>
          <w:szCs w:val="24"/>
        </w:rPr>
        <w:t>:</w:t>
      </w:r>
    </w:p>
    <w:p w:rsidR="00AD6C97" w:rsidRPr="00BF5473" w:rsidRDefault="00AD6C97" w:rsidP="00BF5473">
      <w:pPr>
        <w:pStyle w:val="a3"/>
        <w:numPr>
          <w:ilvl w:val="0"/>
          <w:numId w:val="10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исполнитель;</w:t>
      </w:r>
    </w:p>
    <w:p w:rsidR="00AD6C97" w:rsidRPr="00BF5473" w:rsidRDefault="00AD6C97" w:rsidP="00BF5473">
      <w:pPr>
        <w:pStyle w:val="a3"/>
        <w:numPr>
          <w:ilvl w:val="0"/>
          <w:numId w:val="10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указания по исполнению документа;</w:t>
      </w:r>
    </w:p>
    <w:p w:rsidR="00844947" w:rsidRDefault="00AD6C97" w:rsidP="00844947">
      <w:pPr>
        <w:pStyle w:val="a3"/>
        <w:numPr>
          <w:ilvl w:val="0"/>
          <w:numId w:val="10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срок исполнения поручения</w:t>
      </w:r>
    </w:p>
    <w:p w:rsidR="00844947" w:rsidRDefault="00844947" w:rsidP="00844947">
      <w:pPr>
        <w:pStyle w:val="a3"/>
        <w:numPr>
          <w:ilvl w:val="0"/>
          <w:numId w:val="10"/>
        </w:numPr>
        <w:shd w:val="clear" w:color="auto" w:fill="FFFFFF"/>
        <w:ind w:left="1077" w:right="11" w:hanging="357"/>
        <w:contextualSpacing w:val="0"/>
        <w:jc w:val="both"/>
        <w:rPr>
          <w:bCs/>
          <w:spacing w:val="2"/>
          <w:sz w:val="24"/>
          <w:szCs w:val="24"/>
        </w:rPr>
      </w:pPr>
      <w:r>
        <w:rPr>
          <w:bCs/>
          <w:spacing w:val="2"/>
          <w:sz w:val="24"/>
          <w:szCs w:val="24"/>
        </w:rPr>
        <w:t>дата постановки поручения</w:t>
      </w:r>
    </w:p>
    <w:p w:rsidR="00AD6C97" w:rsidRPr="00BF5473" w:rsidRDefault="00844947" w:rsidP="00BF5473">
      <w:pPr>
        <w:pStyle w:val="a3"/>
        <w:numPr>
          <w:ilvl w:val="0"/>
          <w:numId w:val="10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Cs/>
          <w:spacing w:val="2"/>
          <w:sz w:val="24"/>
          <w:szCs w:val="24"/>
        </w:rPr>
      </w:pPr>
      <w:r>
        <w:rPr>
          <w:bCs/>
          <w:spacing w:val="2"/>
          <w:sz w:val="24"/>
          <w:szCs w:val="24"/>
        </w:rPr>
        <w:t>подпись руководителя</w:t>
      </w:r>
      <w:r w:rsidR="00AD6C97" w:rsidRPr="00BF5473">
        <w:rPr>
          <w:bCs/>
          <w:spacing w:val="2"/>
          <w:sz w:val="24"/>
          <w:szCs w:val="24"/>
        </w:rPr>
        <w:t>.</w:t>
      </w:r>
    </w:p>
    <w:p w:rsidR="00AD6C97" w:rsidRPr="00BF5473" w:rsidRDefault="00AD6C97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Если на документе недостаточно свободного места для проставления резолюции, следует оформить ее на отдельном бланке резолюции (</w:t>
      </w:r>
      <w:r w:rsidR="00A41B7A" w:rsidRPr="00BF5473">
        <w:rPr>
          <w:bCs/>
          <w:spacing w:val="2"/>
          <w:sz w:val="24"/>
          <w:szCs w:val="24"/>
        </w:rPr>
        <w:t>П</w:t>
      </w:r>
      <w:r w:rsidRPr="00BF5473">
        <w:rPr>
          <w:bCs/>
          <w:spacing w:val="2"/>
          <w:sz w:val="24"/>
          <w:szCs w:val="24"/>
        </w:rPr>
        <w:t>риложение 1).</w:t>
      </w:r>
    </w:p>
    <w:p w:rsidR="00AD6C97" w:rsidRPr="00BF5473" w:rsidRDefault="00AD6C97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Документ с резолюцией возвращается помощнику руководителя для дальнейшей работы.</w:t>
      </w:r>
    </w:p>
    <w:p w:rsidR="006829A3" w:rsidRPr="00BF5473" w:rsidRDefault="006829A3" w:rsidP="00BF5473">
      <w:pPr>
        <w:pStyle w:val="a3"/>
        <w:numPr>
          <w:ilvl w:val="0"/>
          <w:numId w:val="7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Постановка поручений на контроль.</w:t>
      </w:r>
    </w:p>
    <w:p w:rsidR="006829A3" w:rsidRPr="00BF5473" w:rsidRDefault="006829A3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После получения документа с резолюцией руководителя помощник вносит данные о поручении в электронный</w:t>
      </w:r>
      <w:r w:rsidR="00A41B7A" w:rsidRPr="00BF5473">
        <w:rPr>
          <w:bCs/>
          <w:spacing w:val="2"/>
          <w:sz w:val="24"/>
          <w:szCs w:val="24"/>
        </w:rPr>
        <w:t xml:space="preserve"> Журнал входящей корреспонденции.</w:t>
      </w:r>
    </w:p>
    <w:p w:rsidR="00A41B7A" w:rsidRPr="00BF5473" w:rsidRDefault="00A41B7A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Далее снимается копия с документа (и резолюции, если она идет отдельным бланком) и направляется исполнителю для выполнения поручения. Исполнитель должен проставить визу ознакомления с обратной стороны оригинала документа.</w:t>
      </w:r>
    </w:p>
    <w:p w:rsidR="00A41B7A" w:rsidRPr="00BF5473" w:rsidRDefault="00A41B7A" w:rsidP="00BF5473">
      <w:pPr>
        <w:pStyle w:val="a3"/>
        <w:numPr>
          <w:ilvl w:val="0"/>
          <w:numId w:val="7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Подшивка оригиналов документов в дело.</w:t>
      </w:r>
    </w:p>
    <w:p w:rsidR="00A41B7A" w:rsidRPr="00BF5473" w:rsidRDefault="00A41B7A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>После направления копии документа исполнителю, оригинал документа подшивается в папку «Входящая корреспонденция».</w:t>
      </w:r>
    </w:p>
    <w:p w:rsidR="00A41B7A" w:rsidRPr="00BF5473" w:rsidRDefault="00A41B7A" w:rsidP="00BF5473">
      <w:pPr>
        <w:pStyle w:val="a3"/>
        <w:numPr>
          <w:ilvl w:val="0"/>
          <w:numId w:val="7"/>
        </w:numPr>
        <w:shd w:val="clear" w:color="auto" w:fill="FFFFFF"/>
        <w:spacing w:after="120" w:line="276" w:lineRule="auto"/>
        <w:ind w:right="14"/>
        <w:contextualSpacing w:val="0"/>
        <w:jc w:val="both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Контроль исполнения поручений.</w:t>
      </w:r>
    </w:p>
    <w:p w:rsidR="00A41B7A" w:rsidRPr="00BF5473" w:rsidRDefault="00A41B7A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Ежедневно </w:t>
      </w:r>
      <w:r w:rsidR="00844947">
        <w:rPr>
          <w:bCs/>
          <w:spacing w:val="2"/>
          <w:sz w:val="24"/>
          <w:szCs w:val="24"/>
        </w:rPr>
        <w:t>помощник руководителя проверяет</w:t>
      </w:r>
      <w:r w:rsidRPr="00BF5473">
        <w:rPr>
          <w:bCs/>
          <w:spacing w:val="2"/>
          <w:sz w:val="24"/>
          <w:szCs w:val="24"/>
        </w:rPr>
        <w:t xml:space="preserve"> в электронном Журнале входящей корреспонденции сроки поручений. При обнаружении истекающ</w:t>
      </w:r>
      <w:r w:rsidR="00BF5473" w:rsidRPr="00BF5473">
        <w:rPr>
          <w:bCs/>
          <w:spacing w:val="2"/>
          <w:sz w:val="24"/>
          <w:szCs w:val="24"/>
        </w:rPr>
        <w:t>их</w:t>
      </w:r>
      <w:r w:rsidRPr="00BF5473">
        <w:rPr>
          <w:bCs/>
          <w:spacing w:val="2"/>
          <w:sz w:val="24"/>
          <w:szCs w:val="24"/>
        </w:rPr>
        <w:t xml:space="preserve"> срок</w:t>
      </w:r>
      <w:r w:rsidR="00BF5473" w:rsidRPr="00BF5473">
        <w:rPr>
          <w:bCs/>
          <w:spacing w:val="2"/>
          <w:sz w:val="24"/>
          <w:szCs w:val="24"/>
        </w:rPr>
        <w:t>ов</w:t>
      </w:r>
      <w:r w:rsidRPr="00BF5473">
        <w:rPr>
          <w:bCs/>
          <w:spacing w:val="2"/>
          <w:sz w:val="24"/>
          <w:szCs w:val="24"/>
        </w:rPr>
        <w:t xml:space="preserve"> направляет запрос исполнител</w:t>
      </w:r>
      <w:r w:rsidR="00BF5473" w:rsidRPr="00BF5473">
        <w:rPr>
          <w:bCs/>
          <w:spacing w:val="2"/>
          <w:sz w:val="24"/>
          <w:szCs w:val="24"/>
        </w:rPr>
        <w:t>ям</w:t>
      </w:r>
      <w:r w:rsidRPr="00BF5473">
        <w:rPr>
          <w:bCs/>
          <w:spacing w:val="2"/>
          <w:sz w:val="24"/>
          <w:szCs w:val="24"/>
        </w:rPr>
        <w:t xml:space="preserve"> о текущем состоянии выполнения поручени</w:t>
      </w:r>
      <w:r w:rsidR="00BF5473" w:rsidRPr="00BF5473">
        <w:rPr>
          <w:bCs/>
          <w:spacing w:val="2"/>
          <w:sz w:val="24"/>
          <w:szCs w:val="24"/>
        </w:rPr>
        <w:t>й посредством электронной почты, либо посредством телефонного звонка. По итогам запроса ставится отметка о выполнении поручения, либо комментарий о причинах задержки выполнения.</w:t>
      </w:r>
    </w:p>
    <w:p w:rsidR="00BF5473" w:rsidRPr="00BF5473" w:rsidRDefault="00BF5473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t xml:space="preserve">Раз в неделю, на оперативном совещании, помощник </w:t>
      </w:r>
      <w:proofErr w:type="gramStart"/>
      <w:r w:rsidRPr="00BF5473">
        <w:rPr>
          <w:bCs/>
          <w:spacing w:val="2"/>
          <w:sz w:val="24"/>
          <w:szCs w:val="24"/>
        </w:rPr>
        <w:t>предоставляет руководителю отчет</w:t>
      </w:r>
      <w:proofErr w:type="gramEnd"/>
      <w:r w:rsidRPr="00BF5473">
        <w:rPr>
          <w:bCs/>
          <w:spacing w:val="2"/>
          <w:sz w:val="24"/>
          <w:szCs w:val="24"/>
        </w:rPr>
        <w:t xml:space="preserve"> по поручениям за прошлый период с отметками о выполнении/невыполнении.</w:t>
      </w:r>
    </w:p>
    <w:p w:rsidR="00AD6C97" w:rsidRPr="00BF5473" w:rsidRDefault="00AD6C97" w:rsidP="00BF5473">
      <w:pPr>
        <w:widowControl/>
        <w:autoSpaceDE/>
        <w:autoSpaceDN/>
        <w:adjustRightInd/>
        <w:spacing w:after="120" w:line="276" w:lineRule="auto"/>
        <w:jc w:val="both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br w:type="page"/>
      </w:r>
    </w:p>
    <w:p w:rsidR="00844947" w:rsidRDefault="00844947" w:rsidP="00844947">
      <w:pPr>
        <w:widowControl/>
        <w:autoSpaceDE/>
        <w:autoSpaceDN/>
        <w:adjustRightInd/>
        <w:spacing w:after="120" w:line="276" w:lineRule="auto"/>
        <w:jc w:val="right"/>
        <w:rPr>
          <w:bCs/>
          <w:spacing w:val="2"/>
          <w:sz w:val="24"/>
          <w:szCs w:val="24"/>
        </w:rPr>
        <w:sectPr w:rsidR="008449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6C97" w:rsidRPr="00BF5473" w:rsidRDefault="00AD6C97" w:rsidP="00844947">
      <w:pPr>
        <w:widowControl/>
        <w:autoSpaceDE/>
        <w:autoSpaceDN/>
        <w:adjustRightInd/>
        <w:spacing w:after="120" w:line="276" w:lineRule="auto"/>
        <w:jc w:val="right"/>
        <w:rPr>
          <w:bCs/>
          <w:spacing w:val="2"/>
          <w:sz w:val="24"/>
          <w:szCs w:val="24"/>
        </w:rPr>
      </w:pPr>
      <w:r w:rsidRPr="00BF5473">
        <w:rPr>
          <w:bCs/>
          <w:spacing w:val="2"/>
          <w:sz w:val="24"/>
          <w:szCs w:val="24"/>
        </w:rPr>
        <w:lastRenderedPageBreak/>
        <w:t>Приложение 1</w:t>
      </w:r>
    </w:p>
    <w:p w:rsidR="00AD6C97" w:rsidRPr="00BF5473" w:rsidRDefault="00AD6C97" w:rsidP="00844947">
      <w:pPr>
        <w:widowControl/>
        <w:autoSpaceDE/>
        <w:autoSpaceDN/>
        <w:adjustRightInd/>
        <w:spacing w:after="120" w:line="276" w:lineRule="auto"/>
        <w:jc w:val="center"/>
        <w:rPr>
          <w:b/>
          <w:bCs/>
          <w:spacing w:val="2"/>
          <w:sz w:val="24"/>
          <w:szCs w:val="24"/>
        </w:rPr>
      </w:pPr>
      <w:r w:rsidRPr="00BF5473">
        <w:rPr>
          <w:b/>
          <w:bCs/>
          <w:spacing w:val="2"/>
          <w:sz w:val="24"/>
          <w:szCs w:val="24"/>
        </w:rPr>
        <w:t>Бланк резолюции</w:t>
      </w:r>
    </w:p>
    <w:tbl>
      <w:tblPr>
        <w:tblStyle w:val="a4"/>
        <w:tblW w:w="15876" w:type="dxa"/>
        <w:jc w:val="center"/>
        <w:tblInd w:w="360" w:type="dxa"/>
        <w:tblLook w:val="04A0" w:firstRow="1" w:lastRow="0" w:firstColumn="1" w:lastColumn="0" w:noHBand="0" w:noVBand="1"/>
      </w:tblPr>
      <w:tblGrid>
        <w:gridCol w:w="7938"/>
        <w:gridCol w:w="7938"/>
      </w:tblGrid>
      <w:tr w:rsidR="00844947" w:rsidRPr="00BF5473" w:rsidTr="00844947">
        <w:trPr>
          <w:jc w:val="center"/>
        </w:trPr>
        <w:tc>
          <w:tcPr>
            <w:tcW w:w="7938" w:type="dxa"/>
          </w:tcPr>
          <w:p w:rsidR="00844947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844947">
            <w:pPr>
              <w:pStyle w:val="a3"/>
              <w:ind w:left="0" w:right="11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Индивидуальный предприниматель</w:t>
            </w:r>
          </w:p>
          <w:p w:rsidR="00844947" w:rsidRPr="00BF5473" w:rsidRDefault="00570AE5" w:rsidP="00844947">
            <w:pPr>
              <w:pStyle w:val="a3"/>
              <w:ind w:left="0" w:right="11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>
              <w:rPr>
                <w:bCs/>
                <w:spacing w:val="2"/>
                <w:sz w:val="24"/>
                <w:szCs w:val="24"/>
              </w:rPr>
              <w:t>Иванов И.И.</w:t>
            </w: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>
              <w:rPr>
                <w:bCs/>
                <w:spacing w:val="2"/>
                <w:sz w:val="24"/>
                <w:szCs w:val="24"/>
              </w:rPr>
              <w:t>Исполнитель</w:t>
            </w:r>
            <w:r w:rsidRPr="00BF5473">
              <w:rPr>
                <w:bCs/>
                <w:spacing w:val="2"/>
                <w:sz w:val="24"/>
                <w:szCs w:val="24"/>
              </w:rPr>
              <w:t xml:space="preserve"> ________________________</w:t>
            </w: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 xml:space="preserve">Поручение </w:t>
            </w: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Срок _____________</w:t>
            </w:r>
            <w:r>
              <w:rPr>
                <w:bCs/>
                <w:spacing w:val="2"/>
                <w:sz w:val="24"/>
                <w:szCs w:val="24"/>
              </w:rPr>
              <w:t>__</w:t>
            </w: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Основание</w:t>
            </w:r>
          </w:p>
          <w:p w:rsidR="00844947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 xml:space="preserve">Письмо </w:t>
            </w:r>
            <w:proofErr w:type="spellStart"/>
            <w:r w:rsidRPr="00BF5473">
              <w:rPr>
                <w:bCs/>
                <w:spacing w:val="2"/>
                <w:sz w:val="24"/>
                <w:szCs w:val="24"/>
              </w:rPr>
              <w:t>Вх</w:t>
            </w:r>
            <w:proofErr w:type="spellEnd"/>
            <w:r w:rsidRPr="00BF5473">
              <w:rPr>
                <w:bCs/>
                <w:spacing w:val="2"/>
                <w:sz w:val="24"/>
                <w:szCs w:val="24"/>
              </w:rPr>
              <w:t xml:space="preserve">. № </w:t>
            </w:r>
            <w:r>
              <w:rPr>
                <w:bCs/>
                <w:spacing w:val="2"/>
                <w:sz w:val="24"/>
                <w:szCs w:val="24"/>
              </w:rPr>
              <w:t>___</w:t>
            </w: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от «___»__________20__ г.</w:t>
            </w:r>
          </w:p>
          <w:p w:rsidR="00844947" w:rsidRPr="00BF5473" w:rsidRDefault="00844947" w:rsidP="00BF5473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844947">
            <w:pPr>
              <w:pStyle w:val="a3"/>
              <w:spacing w:after="120" w:line="276" w:lineRule="auto"/>
              <w:ind w:left="0" w:right="14"/>
              <w:contextualSpacing w:val="0"/>
              <w:jc w:val="right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________________</w:t>
            </w:r>
            <w:r w:rsidR="00570AE5">
              <w:rPr>
                <w:bCs/>
                <w:spacing w:val="2"/>
                <w:sz w:val="24"/>
                <w:szCs w:val="24"/>
              </w:rPr>
              <w:t>И.И. Иванов</w:t>
            </w:r>
          </w:p>
          <w:p w:rsidR="00844947" w:rsidRPr="00BF5473" w:rsidRDefault="00844947" w:rsidP="00844947">
            <w:pPr>
              <w:pStyle w:val="a3"/>
              <w:spacing w:after="120" w:line="276" w:lineRule="auto"/>
              <w:ind w:left="0" w:right="14"/>
              <w:contextualSpacing w:val="0"/>
              <w:jc w:val="right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«___»__________20__ г.</w:t>
            </w:r>
          </w:p>
        </w:tc>
        <w:tc>
          <w:tcPr>
            <w:tcW w:w="7938" w:type="dxa"/>
          </w:tcPr>
          <w:p w:rsidR="00844947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ind w:left="0" w:right="11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Индивидуальный предприниматель</w:t>
            </w:r>
          </w:p>
          <w:p w:rsidR="00844947" w:rsidRPr="00BF5473" w:rsidRDefault="00570AE5" w:rsidP="000A07E6">
            <w:pPr>
              <w:pStyle w:val="a3"/>
              <w:ind w:left="0" w:right="11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>
              <w:rPr>
                <w:bCs/>
                <w:spacing w:val="2"/>
                <w:sz w:val="24"/>
                <w:szCs w:val="24"/>
              </w:rPr>
              <w:t>Иванов И.И.</w:t>
            </w: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>
              <w:rPr>
                <w:bCs/>
                <w:spacing w:val="2"/>
                <w:sz w:val="24"/>
                <w:szCs w:val="24"/>
              </w:rPr>
              <w:t>Исполнитель</w:t>
            </w:r>
            <w:r w:rsidRPr="00BF5473">
              <w:rPr>
                <w:bCs/>
                <w:spacing w:val="2"/>
                <w:sz w:val="24"/>
                <w:szCs w:val="24"/>
              </w:rPr>
              <w:t xml:space="preserve"> ________________________</w:t>
            </w: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 xml:space="preserve">Поручение </w:t>
            </w: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Срок _____________</w:t>
            </w:r>
            <w:r>
              <w:rPr>
                <w:bCs/>
                <w:spacing w:val="2"/>
                <w:sz w:val="24"/>
                <w:szCs w:val="24"/>
              </w:rPr>
              <w:t>__</w:t>
            </w: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Основание</w:t>
            </w:r>
          </w:p>
          <w:p w:rsidR="00844947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 xml:space="preserve">Письмо </w:t>
            </w:r>
            <w:proofErr w:type="spellStart"/>
            <w:r w:rsidRPr="00BF5473">
              <w:rPr>
                <w:bCs/>
                <w:spacing w:val="2"/>
                <w:sz w:val="24"/>
                <w:szCs w:val="24"/>
              </w:rPr>
              <w:t>Вх</w:t>
            </w:r>
            <w:proofErr w:type="spellEnd"/>
            <w:r w:rsidRPr="00BF5473">
              <w:rPr>
                <w:bCs/>
                <w:spacing w:val="2"/>
                <w:sz w:val="24"/>
                <w:szCs w:val="24"/>
              </w:rPr>
              <w:t xml:space="preserve">. № </w:t>
            </w:r>
            <w:r>
              <w:rPr>
                <w:bCs/>
                <w:spacing w:val="2"/>
                <w:sz w:val="24"/>
                <w:szCs w:val="24"/>
              </w:rPr>
              <w:t>___</w:t>
            </w: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от «___»__________20__ г.</w:t>
            </w: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both"/>
              <w:rPr>
                <w:bCs/>
                <w:spacing w:val="2"/>
                <w:sz w:val="24"/>
                <w:szCs w:val="24"/>
              </w:rPr>
            </w:pPr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right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________________</w:t>
            </w:r>
            <w:r w:rsidR="00570AE5">
              <w:rPr>
                <w:bCs/>
                <w:spacing w:val="2"/>
                <w:sz w:val="24"/>
                <w:szCs w:val="24"/>
              </w:rPr>
              <w:t>И.И. Иванов</w:t>
            </w:r>
            <w:bookmarkStart w:id="0" w:name="_GoBack"/>
            <w:bookmarkEnd w:id="0"/>
          </w:p>
          <w:p w:rsidR="00844947" w:rsidRPr="00BF5473" w:rsidRDefault="00844947" w:rsidP="000A07E6">
            <w:pPr>
              <w:pStyle w:val="a3"/>
              <w:spacing w:after="120" w:line="276" w:lineRule="auto"/>
              <w:ind w:left="0" w:right="14"/>
              <w:contextualSpacing w:val="0"/>
              <w:jc w:val="right"/>
              <w:rPr>
                <w:bCs/>
                <w:spacing w:val="2"/>
                <w:sz w:val="24"/>
                <w:szCs w:val="24"/>
              </w:rPr>
            </w:pPr>
            <w:r w:rsidRPr="00BF5473">
              <w:rPr>
                <w:bCs/>
                <w:spacing w:val="2"/>
                <w:sz w:val="24"/>
                <w:szCs w:val="24"/>
              </w:rPr>
              <w:t>«___»__________20__ г.</w:t>
            </w:r>
          </w:p>
        </w:tc>
      </w:tr>
    </w:tbl>
    <w:p w:rsidR="001D350E" w:rsidRPr="00BF5473" w:rsidRDefault="001D350E" w:rsidP="00BF5473">
      <w:pPr>
        <w:pStyle w:val="a3"/>
        <w:shd w:val="clear" w:color="auto" w:fill="FFFFFF"/>
        <w:spacing w:after="120" w:line="276" w:lineRule="auto"/>
        <w:ind w:left="360" w:right="14"/>
        <w:contextualSpacing w:val="0"/>
        <w:jc w:val="both"/>
        <w:rPr>
          <w:bCs/>
          <w:spacing w:val="2"/>
          <w:sz w:val="24"/>
          <w:szCs w:val="24"/>
        </w:rPr>
      </w:pPr>
    </w:p>
    <w:sectPr w:rsidR="001D350E" w:rsidRPr="00BF5473" w:rsidSect="0084494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1147C2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920D70"/>
    <w:multiLevelType w:val="hybridMultilevel"/>
    <w:tmpl w:val="5EEACD08"/>
    <w:lvl w:ilvl="0" w:tplc="041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>
    <w:nsid w:val="01E27563"/>
    <w:multiLevelType w:val="hybridMultilevel"/>
    <w:tmpl w:val="60FCF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D678F"/>
    <w:multiLevelType w:val="hybridMultilevel"/>
    <w:tmpl w:val="5BA8D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D01AEE"/>
    <w:multiLevelType w:val="hybridMultilevel"/>
    <w:tmpl w:val="8FA073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5A45DB"/>
    <w:multiLevelType w:val="hybridMultilevel"/>
    <w:tmpl w:val="53DC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D07C2"/>
    <w:multiLevelType w:val="hybridMultilevel"/>
    <w:tmpl w:val="E042C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53BA4"/>
    <w:multiLevelType w:val="multilevel"/>
    <w:tmpl w:val="642C6C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773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8871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2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62"/>
    <w:rsid w:val="0006489F"/>
    <w:rsid w:val="00094F67"/>
    <w:rsid w:val="001127E5"/>
    <w:rsid w:val="00153E45"/>
    <w:rsid w:val="001D350E"/>
    <w:rsid w:val="004F29BB"/>
    <w:rsid w:val="00570AE5"/>
    <w:rsid w:val="006829A3"/>
    <w:rsid w:val="00844947"/>
    <w:rsid w:val="00903DBB"/>
    <w:rsid w:val="00A41B7A"/>
    <w:rsid w:val="00AD6C97"/>
    <w:rsid w:val="00B23378"/>
    <w:rsid w:val="00BF5473"/>
    <w:rsid w:val="00C22662"/>
    <w:rsid w:val="00D04ECB"/>
    <w:rsid w:val="00DA1C88"/>
    <w:rsid w:val="00F4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45"/>
    <w:pPr>
      <w:ind w:left="720"/>
      <w:contextualSpacing/>
    </w:pPr>
  </w:style>
  <w:style w:type="table" w:styleId="a4">
    <w:name w:val="Table Grid"/>
    <w:basedOn w:val="a1"/>
    <w:uiPriority w:val="59"/>
    <w:rsid w:val="0011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45"/>
    <w:pPr>
      <w:ind w:left="720"/>
      <w:contextualSpacing/>
    </w:pPr>
  </w:style>
  <w:style w:type="table" w:styleId="a4">
    <w:name w:val="Table Grid"/>
    <w:basedOn w:val="a1"/>
    <w:uiPriority w:val="59"/>
    <w:rsid w:val="0011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CAAB9-420B-446C-9D7B-8E8587D2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</dc:creator>
  <cp:lastModifiedBy>Poison</cp:lastModifiedBy>
  <cp:revision>3</cp:revision>
  <dcterms:created xsi:type="dcterms:W3CDTF">2024-11-05T17:52:00Z</dcterms:created>
  <dcterms:modified xsi:type="dcterms:W3CDTF">2024-11-05T17:53:00Z</dcterms:modified>
</cp:coreProperties>
</file>