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8BE9" w14:textId="77777777" w:rsidR="00571213" w:rsidRPr="00571213" w:rsidRDefault="00571213" w:rsidP="00571213">
      <w:pPr>
        <w:jc w:val="center"/>
        <w:rPr>
          <w:b/>
          <w:bCs/>
          <w:sz w:val="32"/>
          <w:szCs w:val="32"/>
          <w:lang w:val="ru-RU"/>
        </w:rPr>
      </w:pPr>
      <w:r w:rsidRPr="00571213">
        <w:rPr>
          <w:b/>
          <w:bCs/>
          <w:sz w:val="32"/>
          <w:szCs w:val="32"/>
          <w:lang w:val="ru-RU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62859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8D286F" w14:textId="77777777" w:rsidR="00571213" w:rsidRDefault="00571213">
          <w:pPr>
            <w:pStyle w:val="a3"/>
          </w:pPr>
        </w:p>
        <w:p w14:paraId="5B550C67" w14:textId="061F1BFC" w:rsidR="000B5219" w:rsidRPr="000A3D9A" w:rsidRDefault="0057121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3D9A">
            <w:fldChar w:fldCharType="begin"/>
          </w:r>
          <w:r w:rsidRPr="000A3D9A">
            <w:instrText xml:space="preserve"> TOC \o "1-3" \h \z \u </w:instrText>
          </w:r>
          <w:r w:rsidRPr="000A3D9A">
            <w:fldChar w:fldCharType="separate"/>
          </w:r>
          <w:hyperlink w:anchor="_Toc57920040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Задание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2</w:t>
            </w:r>
          </w:hyperlink>
        </w:p>
        <w:p w14:paraId="68C9C2C7" w14:textId="6417A979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1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Математическая формулировка задачи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3</w:t>
            </w:r>
          </w:hyperlink>
        </w:p>
        <w:p w14:paraId="49C6009D" w14:textId="340743C8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3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Текст программы на языке С++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4</w:t>
            </w:r>
          </w:hyperlink>
        </w:p>
        <w:p w14:paraId="659A3D98" w14:textId="70749807" w:rsidR="000B5219" w:rsidRPr="000A3D9A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8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Список литературы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5</w:t>
            </w:r>
          </w:hyperlink>
        </w:p>
        <w:p w14:paraId="6939EF25" w14:textId="77777777" w:rsidR="00571213" w:rsidRDefault="00571213">
          <w:r w:rsidRPr="000A3D9A">
            <w:fldChar w:fldCharType="end"/>
          </w:r>
        </w:p>
      </w:sdtContent>
    </w:sdt>
    <w:p w14:paraId="6E98531A" w14:textId="77777777" w:rsidR="00571213" w:rsidRPr="00571213" w:rsidRDefault="00571213" w:rsidP="00571213">
      <w:pPr>
        <w:pStyle w:val="a3"/>
      </w:pPr>
    </w:p>
    <w:p w14:paraId="64B90587" w14:textId="77777777" w:rsidR="00571213" w:rsidRDefault="00571213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915FA44" w14:textId="77777777" w:rsidR="00571213" w:rsidRPr="00571213" w:rsidRDefault="00571213" w:rsidP="00E635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57920040"/>
      <w:r w:rsidRPr="0057121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</w:t>
      </w:r>
      <w:bookmarkEnd w:id="0"/>
    </w:p>
    <w:p w14:paraId="1981217C" w14:textId="77777777" w:rsidR="009E729E" w:rsidRDefault="009E729E" w:rsidP="009E729E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9E729E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Имеется некоторое количество авиарейсов между городами мира, для каждого известна стоимость. Стоимость перелёта из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A</w:t>
      </w:r>
      <w:r w:rsidRPr="009E729E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в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B</w:t>
      </w:r>
      <w:r w:rsidRPr="009E729E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может быть не равна стоимости перелёта из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B</w:t>
      </w:r>
      <w:r w:rsidRPr="009E729E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в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A</w:t>
      </w:r>
      <w:r w:rsidRPr="009E729E">
        <w:rPr>
          <w:rFonts w:eastAsia="Times New Roman" w:cs="Times New Roman"/>
          <w:color w:val="000000"/>
          <w:sz w:val="27"/>
          <w:szCs w:val="27"/>
          <w:lang w:val="ru-RU" w:eastAsia="ru-RU"/>
        </w:rPr>
        <w:t>. Найти маршруты минимальной стоимости между городами (возможно, с пересадками).</w:t>
      </w:r>
    </w:p>
    <w:p w14:paraId="09EE4454" w14:textId="77777777" w:rsidR="009E729E" w:rsidRDefault="009E729E" w:rsidP="009E729E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Формат</w:t>
      </w:r>
      <w:proofErr w:type="spellEnd"/>
      <w: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входных</w:t>
      </w:r>
      <w:proofErr w:type="spellEnd"/>
      <w: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данных</w:t>
      </w:r>
      <w:proofErr w:type="spellEnd"/>
    </w:p>
    <w:p w14:paraId="14BFF96C" w14:textId="77777777" w:rsidR="009E729E" w:rsidRPr="009E729E" w:rsidRDefault="009E729E" w:rsidP="009E729E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9E729E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Во входном файле записано сначала число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N</w:t>
      </w:r>
      <w:r w:rsidRPr="009E729E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(1&lt;=</w:t>
      </w:r>
      <w:proofErr w:type="gramStart"/>
      <w:r>
        <w:rPr>
          <w:rFonts w:eastAsia="Times New Roman" w:cs="Times New Roman"/>
          <w:color w:val="000000"/>
          <w:sz w:val="27"/>
          <w:szCs w:val="27"/>
          <w:lang w:eastAsia="ru-RU"/>
        </w:rPr>
        <w:t>N</w:t>
      </w:r>
      <w:r w:rsidRPr="009E729E">
        <w:rPr>
          <w:rFonts w:eastAsia="Times New Roman" w:cs="Times New Roman"/>
          <w:color w:val="000000"/>
          <w:sz w:val="27"/>
          <w:szCs w:val="27"/>
          <w:lang w:val="ru-RU" w:eastAsia="ru-RU"/>
        </w:rPr>
        <w:t>&lt;</w:t>
      </w:r>
      <w:proofErr w:type="gramEnd"/>
      <w:r w:rsidRPr="009E729E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=100), определявшее количество рассматриваемых городов.  Затем идет число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M</w:t>
      </w:r>
      <w:r w:rsidRPr="009E729E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- количество авиарейсов между городами мира, далее идет описание самих дорог. Каждое сообщение между городами задается тремя числами - номерами городов и стоимостью перелета. </w:t>
      </w:r>
    </w:p>
    <w:p w14:paraId="23D072D6" w14:textId="77777777" w:rsidR="009E729E" w:rsidRPr="009E729E" w:rsidRDefault="009E729E" w:rsidP="009E729E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27"/>
          <w:szCs w:val="27"/>
          <w:lang w:val="ru-RU" w:eastAsia="ru-RU"/>
        </w:rPr>
      </w:pPr>
      <w:r w:rsidRPr="009E729E">
        <w:rPr>
          <w:rFonts w:eastAsia="Times New Roman" w:cs="Times New Roman"/>
          <w:b/>
          <w:bCs/>
          <w:color w:val="000000"/>
          <w:sz w:val="27"/>
          <w:szCs w:val="27"/>
          <w:lang w:val="ru-RU" w:eastAsia="ru-RU"/>
        </w:rPr>
        <w:t>Формат выходных данных</w:t>
      </w:r>
    </w:p>
    <w:p w14:paraId="0ED243FA" w14:textId="77777777" w:rsidR="009E729E" w:rsidRPr="009E729E" w:rsidRDefault="009E729E" w:rsidP="009E729E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9E729E">
        <w:rPr>
          <w:rFonts w:eastAsia="Times New Roman" w:cs="Times New Roman"/>
          <w:color w:val="000000"/>
          <w:sz w:val="27"/>
          <w:szCs w:val="27"/>
          <w:lang w:val="ru-RU" w:eastAsia="ru-RU"/>
        </w:rPr>
        <w:t>На экран выведите числа - суммарные стоимости маршрутов с указанием номеров городов или -1, если добраться невозможно.</w:t>
      </w:r>
    </w:p>
    <w:p w14:paraId="6B0D3090" w14:textId="232AA309" w:rsidR="002370B2" w:rsidRDefault="002370B2">
      <w:pPr>
        <w:rPr>
          <w:rFonts w:eastAsiaTheme="minorEastAsia" w:cs="Times New Roman"/>
          <w:szCs w:val="28"/>
          <w:lang w:val="ru-RU"/>
        </w:rPr>
      </w:pPr>
    </w:p>
    <w:p w14:paraId="147C59D1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F487AE8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3C537323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55EFD580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C2183BD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15D40B72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0F7DACAD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9DAA09E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65C42F09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575AF2DD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788B9D65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09B485FA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54C92F41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02BBE8A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65BF6EC0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68B2E708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372961F2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740D0556" w14:textId="77777777" w:rsidR="002370B2" w:rsidRDefault="002370B2" w:rsidP="002370B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57920041"/>
      <w:r w:rsidRPr="002370B2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Математическая формулировка задачи</w:t>
      </w:r>
      <w:bookmarkEnd w:id="1"/>
    </w:p>
    <w:p w14:paraId="688E6BF0" w14:textId="77777777" w:rsidR="009E729E" w:rsidRDefault="009E729E" w:rsidP="009E729E">
      <w:pPr>
        <w:spacing w:after="0" w:line="240" w:lineRule="auto"/>
        <w:ind w:firstLine="567"/>
        <w:rPr>
          <w:rFonts w:eastAsia="Times New Roman" w:cs="Times New Roman"/>
          <w:b/>
          <w:sz w:val="36"/>
          <w:szCs w:val="36"/>
          <w:u w:val="single"/>
          <w:lang w:val="ru-RU" w:eastAsia="ru-RU"/>
        </w:rPr>
      </w:pPr>
      <w:bookmarkStart w:id="2" w:name="_Toc57920043"/>
      <w:r w:rsidRPr="009E729E">
        <w:rPr>
          <w:rFonts w:eastAsia="Times New Roman" w:cs="Times New Roman"/>
          <w:b/>
          <w:i/>
          <w:iCs/>
          <w:sz w:val="36"/>
          <w:szCs w:val="36"/>
          <w:u w:val="single"/>
          <w:lang w:val="ru-RU" w:eastAsia="ru-RU"/>
        </w:rPr>
        <w:t>Алгоритм Форда - Беллмана.</w:t>
      </w:r>
    </w:p>
    <w:p w14:paraId="3ACFD3C5" w14:textId="77777777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Основными вычисляемыми величинами этого алгоритма являются величины </w:t>
      </w:r>
      <w:proofErr w:type="spellStart"/>
      <w:r>
        <w:rPr>
          <w:rFonts w:eastAsia="Times New Roman" w:cs="Times New Roman"/>
          <w:b/>
          <w:sz w:val="36"/>
          <w:szCs w:val="36"/>
          <w:lang w:eastAsia="ru-RU"/>
        </w:rPr>
        <w:t>λ</w:t>
      </w:r>
      <w:r>
        <w:rPr>
          <w:rFonts w:eastAsia="Times New Roman" w:cs="Times New Roman"/>
          <w:b/>
          <w:sz w:val="36"/>
          <w:szCs w:val="36"/>
          <w:vertAlign w:val="subscript"/>
          <w:lang w:eastAsia="ru-RU"/>
        </w:rPr>
        <w:t>i</w:t>
      </w:r>
      <w:proofErr w:type="spellEnd"/>
      <w:r w:rsidRPr="009E729E">
        <w:rPr>
          <w:rFonts w:eastAsia="Times New Roman" w:cs="Times New Roman"/>
          <w:b/>
          <w:sz w:val="36"/>
          <w:szCs w:val="36"/>
          <w:lang w:val="ru-RU" w:eastAsia="ru-RU"/>
        </w:rPr>
        <w:t>(к)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, где 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i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= 1,2, </w:t>
      </w:r>
      <w:proofErr w:type="gramStart"/>
      <w:r w:rsidRPr="009E729E">
        <w:rPr>
          <w:rFonts w:eastAsia="Times New Roman" w:cs="Times New Roman"/>
          <w:sz w:val="36"/>
          <w:szCs w:val="36"/>
          <w:lang w:val="ru-RU" w:eastAsia="ru-RU"/>
        </w:rPr>
        <w:t>... ,</w:t>
      </w:r>
      <w:proofErr w:type="gramEnd"/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</w:t>
      </w:r>
      <w:r>
        <w:rPr>
          <w:rFonts w:eastAsia="Times New Roman" w:cs="Times New Roman"/>
          <w:sz w:val="36"/>
          <w:szCs w:val="36"/>
          <w:lang w:eastAsia="ru-RU"/>
        </w:rPr>
        <w:t>n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(</w:t>
      </w:r>
      <w:r>
        <w:rPr>
          <w:rFonts w:eastAsia="Times New Roman" w:cs="Times New Roman"/>
          <w:sz w:val="36"/>
          <w:szCs w:val="36"/>
          <w:lang w:eastAsia="ru-RU"/>
        </w:rPr>
        <w:t>n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- число вершин графа); к = 1, 2, ... , </w:t>
      </w:r>
      <w:r>
        <w:rPr>
          <w:rFonts w:eastAsia="Times New Roman" w:cs="Times New Roman"/>
          <w:sz w:val="36"/>
          <w:szCs w:val="36"/>
          <w:lang w:eastAsia="ru-RU"/>
        </w:rPr>
        <w:t>n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- 1. Для фиксированных </w:t>
      </w:r>
      <w:proofErr w:type="spellStart"/>
      <w:r>
        <w:rPr>
          <w:rFonts w:eastAsia="Times New Roman" w:cs="Times New Roman"/>
          <w:b/>
          <w:sz w:val="36"/>
          <w:szCs w:val="36"/>
          <w:lang w:eastAsia="ru-RU"/>
        </w:rPr>
        <w:t>i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и </w:t>
      </w:r>
      <w:proofErr w:type="gramStart"/>
      <w:r w:rsidRPr="009E729E">
        <w:rPr>
          <w:rFonts w:eastAsia="Times New Roman" w:cs="Times New Roman"/>
          <w:b/>
          <w:sz w:val="36"/>
          <w:szCs w:val="36"/>
          <w:lang w:val="ru-RU" w:eastAsia="ru-RU"/>
        </w:rPr>
        <w:t>к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величина</w:t>
      </w:r>
      <w:proofErr w:type="gramEnd"/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λ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i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>(</w:t>
      </w:r>
      <w:r>
        <w:rPr>
          <w:rFonts w:eastAsia="Times New Roman" w:cs="Times New Roman"/>
          <w:sz w:val="36"/>
          <w:szCs w:val="36"/>
          <w:lang w:eastAsia="ru-RU"/>
        </w:rPr>
        <w:t>k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) равна длине минимального пути, ведущего из заданной начальной вершины </w:t>
      </w:r>
      <w:r w:rsidRPr="009E729E">
        <w:rPr>
          <w:rFonts w:eastAsia="Times New Roman" w:cs="Times New Roman"/>
          <w:b/>
          <w:sz w:val="36"/>
          <w:szCs w:val="36"/>
          <w:lang w:val="ru-RU" w:eastAsia="ru-RU"/>
        </w:rPr>
        <w:t>х</w:t>
      </w:r>
      <w:r w:rsidRPr="009E729E">
        <w:rPr>
          <w:rFonts w:eastAsia="Times New Roman" w:cs="Times New Roman"/>
          <w:b/>
          <w:sz w:val="36"/>
          <w:szCs w:val="36"/>
          <w:vertAlign w:val="subscript"/>
          <w:lang w:val="ru-RU" w:eastAsia="ru-RU"/>
        </w:rPr>
        <w:t>1</w:t>
      </w:r>
      <w:r>
        <w:rPr>
          <w:rFonts w:eastAsia="Times New Roman" w:cs="Times New Roman"/>
          <w:sz w:val="36"/>
          <w:szCs w:val="36"/>
          <w:lang w:eastAsia="ru-RU"/>
        </w:rPr>
        <w:t> 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в верши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softHyphen/>
        <w:t xml:space="preserve">ну </w:t>
      </w:r>
      <w:r>
        <w:rPr>
          <w:rFonts w:eastAsia="Times New Roman" w:cs="Times New Roman"/>
          <w:b/>
          <w:sz w:val="36"/>
          <w:szCs w:val="36"/>
          <w:lang w:eastAsia="ru-RU"/>
        </w:rPr>
        <w:t>x</w:t>
      </w:r>
      <w:r>
        <w:rPr>
          <w:rFonts w:eastAsia="Times New Roman" w:cs="Times New Roman"/>
          <w:b/>
          <w:sz w:val="36"/>
          <w:szCs w:val="36"/>
          <w:vertAlign w:val="subscript"/>
          <w:lang w:eastAsia="ru-RU"/>
        </w:rPr>
        <w:t>i</w:t>
      </w:r>
      <w:r>
        <w:rPr>
          <w:rFonts w:eastAsia="Times New Roman" w:cs="Times New Roman"/>
          <w:sz w:val="36"/>
          <w:szCs w:val="36"/>
          <w:lang w:eastAsia="ru-RU"/>
        </w:rPr>
        <w:t> 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и содержащего не более </w:t>
      </w:r>
      <w:r w:rsidRPr="009E729E">
        <w:rPr>
          <w:rFonts w:eastAsia="Times New Roman" w:cs="Times New Roman"/>
          <w:b/>
          <w:sz w:val="36"/>
          <w:szCs w:val="36"/>
          <w:lang w:val="ru-RU" w:eastAsia="ru-RU"/>
        </w:rPr>
        <w:t>к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дуг.</w:t>
      </w:r>
    </w:p>
    <w:p w14:paraId="51FBF087" w14:textId="77777777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r w:rsidRPr="009E729E">
        <w:rPr>
          <w:rFonts w:eastAsia="Times New Roman" w:cs="Times New Roman"/>
          <w:b/>
          <w:bCs/>
          <w:sz w:val="36"/>
          <w:szCs w:val="36"/>
          <w:lang w:val="ru-RU" w:eastAsia="ru-RU"/>
        </w:rPr>
        <w:t>Шаг 1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. Установка начальных условий.</w:t>
      </w:r>
    </w:p>
    <w:p w14:paraId="49473B37" w14:textId="77777777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Определяем число вершин графа </w:t>
      </w:r>
      <w:r>
        <w:rPr>
          <w:rFonts w:eastAsia="Times New Roman" w:cs="Times New Roman"/>
          <w:b/>
          <w:sz w:val="36"/>
          <w:szCs w:val="36"/>
          <w:lang w:eastAsia="ru-RU"/>
        </w:rPr>
        <w:t>n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и матрицу весов С= (с</w:t>
      </w:r>
      <w:proofErr w:type="spellStart"/>
      <w:r>
        <w:rPr>
          <w:rFonts w:eastAsia="Times New Roman" w:cs="Times New Roman"/>
          <w:sz w:val="36"/>
          <w:szCs w:val="36"/>
          <w:vertAlign w:val="subscript"/>
          <w:lang w:eastAsia="ru-RU"/>
        </w:rPr>
        <w:t>ij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>).</w:t>
      </w:r>
    </w:p>
    <w:p w14:paraId="4CB79475" w14:textId="77777777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r w:rsidRPr="009E729E">
        <w:rPr>
          <w:rFonts w:eastAsia="Times New Roman" w:cs="Times New Roman"/>
          <w:b/>
          <w:bCs/>
          <w:sz w:val="36"/>
          <w:szCs w:val="36"/>
          <w:lang w:val="ru-RU" w:eastAsia="ru-RU"/>
        </w:rPr>
        <w:t>Шаг 2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. Положим к = 0. Положим 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λ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i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>(О) = ∞ для всех вершин, кроме х</w:t>
      </w:r>
      <w:proofErr w:type="spellStart"/>
      <w:r>
        <w:rPr>
          <w:rFonts w:eastAsia="Times New Roman" w:cs="Times New Roman"/>
          <w:sz w:val="36"/>
          <w:szCs w:val="36"/>
          <w:vertAlign w:val="subscript"/>
          <w:lang w:eastAsia="ru-RU"/>
        </w:rPr>
        <w:t>i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, положим 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λ</w:t>
      </w:r>
      <w:proofErr w:type="gramStart"/>
      <w:r>
        <w:rPr>
          <w:rFonts w:eastAsia="Times New Roman" w:cs="Times New Roman"/>
          <w:sz w:val="36"/>
          <w:szCs w:val="36"/>
          <w:vertAlign w:val="subscript"/>
          <w:lang w:eastAsia="ru-RU"/>
        </w:rPr>
        <w:t>i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>(</w:t>
      </w:r>
      <w:proofErr w:type="gramEnd"/>
      <w:r w:rsidRPr="009E729E">
        <w:rPr>
          <w:rFonts w:eastAsia="Times New Roman" w:cs="Times New Roman"/>
          <w:sz w:val="36"/>
          <w:szCs w:val="36"/>
          <w:lang w:val="ru-RU" w:eastAsia="ru-RU"/>
        </w:rPr>
        <w:t>0)= 0.</w:t>
      </w:r>
    </w:p>
    <w:p w14:paraId="39C7206D" w14:textId="77777777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r w:rsidRPr="009E729E">
        <w:rPr>
          <w:rFonts w:eastAsia="Times New Roman" w:cs="Times New Roman"/>
          <w:b/>
          <w:bCs/>
          <w:sz w:val="36"/>
          <w:szCs w:val="36"/>
          <w:lang w:val="ru-RU" w:eastAsia="ru-RU"/>
        </w:rPr>
        <w:t>Шаг 3.</w:t>
      </w:r>
      <w:r>
        <w:rPr>
          <w:rFonts w:eastAsia="Times New Roman" w:cs="Times New Roman"/>
          <w:sz w:val="36"/>
          <w:szCs w:val="36"/>
          <w:lang w:eastAsia="ru-RU"/>
        </w:rPr>
        <w:t> 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В цикле по </w:t>
      </w:r>
      <w:r>
        <w:rPr>
          <w:rFonts w:eastAsia="Times New Roman" w:cs="Times New Roman"/>
          <w:sz w:val="36"/>
          <w:szCs w:val="36"/>
          <w:lang w:eastAsia="ru-RU"/>
        </w:rPr>
        <w:t>k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, </w:t>
      </w:r>
      <w:r>
        <w:rPr>
          <w:rFonts w:eastAsia="Times New Roman" w:cs="Times New Roman"/>
          <w:sz w:val="36"/>
          <w:szCs w:val="36"/>
          <w:lang w:eastAsia="ru-RU"/>
        </w:rPr>
        <w:t>k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=</w:t>
      </w:r>
      <w:proofErr w:type="gramStart"/>
      <w:r w:rsidRPr="009E729E">
        <w:rPr>
          <w:rFonts w:eastAsia="Times New Roman" w:cs="Times New Roman"/>
          <w:sz w:val="36"/>
          <w:szCs w:val="36"/>
          <w:lang w:val="ru-RU" w:eastAsia="ru-RU"/>
        </w:rPr>
        <w:t>1,..</w:t>
      </w:r>
      <w:proofErr w:type="gramEnd"/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, </w:t>
      </w:r>
      <w:r>
        <w:rPr>
          <w:rFonts w:eastAsia="Times New Roman" w:cs="Times New Roman"/>
          <w:sz w:val="36"/>
          <w:szCs w:val="36"/>
          <w:lang w:eastAsia="ru-RU"/>
        </w:rPr>
        <w:t>n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- 1, каждой вершине х</w:t>
      </w:r>
      <w:proofErr w:type="spellStart"/>
      <w:r>
        <w:rPr>
          <w:rFonts w:eastAsia="Times New Roman" w:cs="Times New Roman"/>
          <w:sz w:val="36"/>
          <w:szCs w:val="36"/>
          <w:vertAlign w:val="subscript"/>
          <w:lang w:eastAsia="ru-RU"/>
        </w:rPr>
        <w:t>i</w:t>
      </w:r>
      <w:proofErr w:type="spellEnd"/>
      <w:r>
        <w:rPr>
          <w:rFonts w:eastAsia="Times New Roman" w:cs="Times New Roman"/>
          <w:sz w:val="36"/>
          <w:szCs w:val="36"/>
          <w:lang w:eastAsia="ru-RU"/>
        </w:rPr>
        <w:t> 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на </w:t>
      </w:r>
      <w:r>
        <w:rPr>
          <w:rFonts w:eastAsia="Times New Roman" w:cs="Times New Roman"/>
          <w:sz w:val="36"/>
          <w:szCs w:val="36"/>
          <w:lang w:eastAsia="ru-RU"/>
        </w:rPr>
        <w:t>k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-ом </w:t>
      </w:r>
      <w:r w:rsidRPr="009E729E">
        <w:rPr>
          <w:rFonts w:eastAsia="Times New Roman" w:cs="Times New Roman"/>
          <w:color w:val="FF0000"/>
          <w:sz w:val="36"/>
          <w:szCs w:val="36"/>
          <w:lang w:val="ru-RU" w:eastAsia="ru-RU"/>
        </w:rPr>
        <w:t xml:space="preserve">шаге приписать индекс </w:t>
      </w:r>
      <w:proofErr w:type="spellStart"/>
      <w:r>
        <w:rPr>
          <w:rFonts w:eastAsia="Times New Roman" w:cs="Times New Roman"/>
          <w:color w:val="FF0000"/>
          <w:sz w:val="36"/>
          <w:szCs w:val="36"/>
          <w:lang w:eastAsia="ru-RU"/>
        </w:rPr>
        <w:t>λ</w:t>
      </w:r>
      <w:r>
        <w:rPr>
          <w:rFonts w:eastAsia="Times New Roman" w:cs="Times New Roman"/>
          <w:color w:val="FF0000"/>
          <w:sz w:val="36"/>
          <w:szCs w:val="36"/>
          <w:vertAlign w:val="subscript"/>
          <w:lang w:eastAsia="ru-RU"/>
        </w:rPr>
        <w:t>i</w:t>
      </w:r>
      <w:proofErr w:type="spellEnd"/>
      <w:r w:rsidRPr="009E729E">
        <w:rPr>
          <w:rFonts w:eastAsia="Times New Roman" w:cs="Times New Roman"/>
          <w:color w:val="FF0000"/>
          <w:sz w:val="36"/>
          <w:szCs w:val="36"/>
          <w:lang w:val="ru-RU" w:eastAsia="ru-RU"/>
        </w:rPr>
        <w:t>(</w:t>
      </w:r>
      <w:r>
        <w:rPr>
          <w:rFonts w:eastAsia="Times New Roman" w:cs="Times New Roman"/>
          <w:color w:val="FF0000"/>
          <w:sz w:val="36"/>
          <w:szCs w:val="36"/>
          <w:lang w:eastAsia="ru-RU"/>
        </w:rPr>
        <w:t>k</w:t>
      </w:r>
      <w:r w:rsidRPr="009E729E">
        <w:rPr>
          <w:rFonts w:eastAsia="Times New Roman" w:cs="Times New Roman"/>
          <w:color w:val="FF0000"/>
          <w:sz w:val="36"/>
          <w:szCs w:val="36"/>
          <w:lang w:val="ru-RU" w:eastAsia="ru-RU"/>
        </w:rPr>
        <w:t>) по следующему правилу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:</w:t>
      </w:r>
    </w:p>
    <w:p w14:paraId="2733B9DC" w14:textId="64E713ED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position w:val="22"/>
          <w:sz w:val="36"/>
          <w:szCs w:val="36"/>
          <w:lang w:val="ru-RU" w:eastAsia="ru-RU"/>
        </w:rPr>
      </w:pPr>
      <w:r>
        <w:rPr>
          <w:rFonts w:eastAsia="Times New Roman" w:cs="Times New Roman"/>
          <w:noProof/>
          <w:sz w:val="36"/>
          <w:szCs w:val="36"/>
          <w:vertAlign w:val="subscript"/>
          <w:lang w:eastAsia="ru-RU"/>
        </w:rPr>
        <w:drawing>
          <wp:inline distT="0" distB="0" distL="0" distR="0" wp14:anchorId="0C673AF5" wp14:editId="42698383">
            <wp:extent cx="3924300" cy="396240"/>
            <wp:effectExtent l="0" t="0" r="0" b="3810"/>
            <wp:docPr id="159784711" name="Рисунок 3" descr="https://studfiles.net/html/2706/399/html_OUd5L6Sx4g.By1g/img-B0sh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s://studfiles.net/html/2706/399/html_OUd5L6Sx4g.By1g/img-B0sh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36"/>
          <w:szCs w:val="36"/>
          <w:lang w:eastAsia="ru-RU"/>
        </w:rPr>
        <w:t> 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  </w:t>
      </w:r>
      <w:r w:rsidRPr="009E729E">
        <w:rPr>
          <w:rFonts w:eastAsia="Times New Roman" w:cs="Times New Roman"/>
          <w:b/>
          <w:bCs/>
          <w:position w:val="22"/>
          <w:sz w:val="36"/>
          <w:szCs w:val="36"/>
          <w:lang w:val="ru-RU" w:eastAsia="ru-RU"/>
        </w:rPr>
        <w:t>(1)</w:t>
      </w:r>
    </w:p>
    <w:p w14:paraId="066DF29C" w14:textId="77777777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для всех вершин, кроме </w:t>
      </w:r>
      <w:r>
        <w:rPr>
          <w:rFonts w:eastAsia="Times New Roman" w:cs="Times New Roman"/>
          <w:sz w:val="36"/>
          <w:szCs w:val="36"/>
          <w:lang w:eastAsia="ru-RU"/>
        </w:rPr>
        <w:t>x</w:t>
      </w:r>
      <w:r w:rsidRPr="009E729E">
        <w:rPr>
          <w:rFonts w:eastAsia="Times New Roman" w:cs="Times New Roman"/>
          <w:sz w:val="36"/>
          <w:szCs w:val="36"/>
          <w:vertAlign w:val="subscript"/>
          <w:lang w:val="ru-RU" w:eastAsia="ru-RU"/>
        </w:rPr>
        <w:t>1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, положить </w:t>
      </w:r>
      <w:r>
        <w:rPr>
          <w:rFonts w:eastAsia="Times New Roman" w:cs="Times New Roman"/>
          <w:sz w:val="36"/>
          <w:szCs w:val="36"/>
          <w:lang w:eastAsia="ru-RU"/>
        </w:rPr>
        <w:t>λ</w:t>
      </w:r>
      <w:r w:rsidRPr="009E729E">
        <w:rPr>
          <w:rFonts w:eastAsia="Times New Roman" w:cs="Times New Roman"/>
          <w:sz w:val="36"/>
          <w:szCs w:val="36"/>
          <w:vertAlign w:val="subscript"/>
          <w:lang w:val="ru-RU" w:eastAsia="ru-RU"/>
        </w:rPr>
        <w:t>1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(</w:t>
      </w:r>
      <w:r>
        <w:rPr>
          <w:rFonts w:eastAsia="Times New Roman" w:cs="Times New Roman"/>
          <w:sz w:val="36"/>
          <w:szCs w:val="36"/>
          <w:lang w:eastAsia="ru-RU"/>
        </w:rPr>
        <w:t>k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) = О</w:t>
      </w:r>
    </w:p>
    <w:p w14:paraId="4300FB4D" w14:textId="77777777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В результате работы алгоритма формируется таблица индексов </w:t>
      </w:r>
      <w:r>
        <w:rPr>
          <w:rFonts w:eastAsia="Times New Roman" w:cs="Times New Roman"/>
          <w:sz w:val="36"/>
          <w:szCs w:val="36"/>
          <w:lang w:eastAsia="ru-RU"/>
        </w:rPr>
        <w:t>λ</w:t>
      </w:r>
      <w:r w:rsidRPr="009E729E">
        <w:rPr>
          <w:rFonts w:eastAsia="Times New Roman" w:cs="Times New Roman"/>
          <w:sz w:val="36"/>
          <w:szCs w:val="36"/>
          <w:vertAlign w:val="subscript"/>
          <w:lang w:val="ru-RU" w:eastAsia="ru-RU"/>
        </w:rPr>
        <w:t>1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(</w:t>
      </w:r>
      <w:r>
        <w:rPr>
          <w:rFonts w:eastAsia="Times New Roman" w:cs="Times New Roman"/>
          <w:sz w:val="36"/>
          <w:szCs w:val="36"/>
          <w:lang w:eastAsia="ru-RU"/>
        </w:rPr>
        <w:t>k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), 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i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=1, 2, </w:t>
      </w:r>
      <w:proofErr w:type="gramStart"/>
      <w:r w:rsidRPr="009E729E">
        <w:rPr>
          <w:rFonts w:eastAsia="Times New Roman" w:cs="Times New Roman"/>
          <w:sz w:val="36"/>
          <w:szCs w:val="36"/>
          <w:lang w:val="ru-RU" w:eastAsia="ru-RU"/>
        </w:rPr>
        <w:t>... ,</w:t>
      </w:r>
      <w:proofErr w:type="gramEnd"/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</w:t>
      </w:r>
      <w:r>
        <w:rPr>
          <w:rFonts w:eastAsia="Times New Roman" w:cs="Times New Roman"/>
          <w:sz w:val="36"/>
          <w:szCs w:val="36"/>
          <w:lang w:eastAsia="ru-RU"/>
        </w:rPr>
        <w:t>n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, </w:t>
      </w:r>
      <w:r>
        <w:rPr>
          <w:rFonts w:eastAsia="Times New Roman" w:cs="Times New Roman"/>
          <w:sz w:val="36"/>
          <w:szCs w:val="36"/>
          <w:lang w:eastAsia="ru-RU"/>
        </w:rPr>
        <w:t>k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= 0, 1, 2, ... , </w:t>
      </w:r>
      <w:r>
        <w:rPr>
          <w:rFonts w:eastAsia="Times New Roman" w:cs="Times New Roman"/>
          <w:sz w:val="36"/>
          <w:szCs w:val="36"/>
          <w:lang w:eastAsia="ru-RU"/>
        </w:rPr>
        <w:t>n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- 1. При этом </w:t>
      </w:r>
      <w:r>
        <w:rPr>
          <w:rFonts w:eastAsia="Times New Roman" w:cs="Times New Roman"/>
          <w:sz w:val="36"/>
          <w:szCs w:val="36"/>
          <w:lang w:eastAsia="ru-RU"/>
        </w:rPr>
        <w:t>λ</w:t>
      </w:r>
      <w:r w:rsidRPr="009E729E">
        <w:rPr>
          <w:rFonts w:eastAsia="Times New Roman" w:cs="Times New Roman"/>
          <w:sz w:val="36"/>
          <w:szCs w:val="36"/>
          <w:vertAlign w:val="subscript"/>
          <w:lang w:val="ru-RU" w:eastAsia="ru-RU"/>
        </w:rPr>
        <w:t>1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(</w:t>
      </w:r>
      <w:r>
        <w:rPr>
          <w:rFonts w:eastAsia="Times New Roman" w:cs="Times New Roman"/>
          <w:sz w:val="36"/>
          <w:szCs w:val="36"/>
          <w:lang w:eastAsia="ru-RU"/>
        </w:rPr>
        <w:t>k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) определяет длину минимального пути из первой вершины в 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i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-ую, содержащего не более </w:t>
      </w:r>
      <w:r>
        <w:rPr>
          <w:rFonts w:eastAsia="Times New Roman" w:cs="Times New Roman"/>
          <w:sz w:val="36"/>
          <w:szCs w:val="36"/>
          <w:lang w:eastAsia="ru-RU"/>
        </w:rPr>
        <w:t>k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 дуг.</w:t>
      </w:r>
    </w:p>
    <w:p w14:paraId="17B58E65" w14:textId="77777777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r w:rsidRPr="009E729E">
        <w:rPr>
          <w:rFonts w:eastAsia="Times New Roman" w:cs="Times New Roman"/>
          <w:b/>
          <w:bCs/>
          <w:sz w:val="36"/>
          <w:szCs w:val="36"/>
          <w:lang w:val="ru-RU" w:eastAsia="ru-RU"/>
        </w:rPr>
        <w:t>Шаг 4.</w:t>
      </w:r>
      <w:r>
        <w:rPr>
          <w:rFonts w:eastAsia="Times New Roman" w:cs="Times New Roman"/>
          <w:sz w:val="36"/>
          <w:szCs w:val="36"/>
          <w:lang w:eastAsia="ru-RU"/>
        </w:rPr>
        <w:t> 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Восстановление минимального пути.</w:t>
      </w:r>
    </w:p>
    <w:p w14:paraId="2B246EDE" w14:textId="77777777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Для любой вершины 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x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s</w:t>
      </w:r>
      <w:proofErr w:type="spellEnd"/>
      <w:r>
        <w:rPr>
          <w:rFonts w:eastAsia="Times New Roman" w:cs="Times New Roman"/>
          <w:sz w:val="36"/>
          <w:szCs w:val="36"/>
          <w:lang w:eastAsia="ru-RU"/>
        </w:rPr>
        <w:t> 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предшествующая ей вершина х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r</w:t>
      </w:r>
      <w:r>
        <w:rPr>
          <w:rFonts w:eastAsia="Times New Roman" w:cs="Times New Roman"/>
          <w:sz w:val="36"/>
          <w:szCs w:val="36"/>
          <w:lang w:eastAsia="ru-RU"/>
        </w:rPr>
        <w:t> 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определяется из соотношения:</w:t>
      </w:r>
    </w:p>
    <w:p w14:paraId="2FBDFAA3" w14:textId="0D1CBFD3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proofErr w:type="spellStart"/>
      <w:r>
        <w:rPr>
          <w:rFonts w:eastAsia="Times New Roman" w:cs="Times New Roman"/>
          <w:sz w:val="36"/>
          <w:szCs w:val="36"/>
          <w:lang w:eastAsia="ru-RU"/>
        </w:rPr>
        <w:t>λ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r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>(</w:t>
      </w:r>
      <w:r>
        <w:rPr>
          <w:rFonts w:eastAsia="Times New Roman" w:cs="Times New Roman"/>
          <w:sz w:val="36"/>
          <w:szCs w:val="36"/>
          <w:lang w:eastAsia="ru-RU"/>
        </w:rPr>
        <w:t>n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-</w:t>
      </w:r>
      <w:proofErr w:type="gramStart"/>
      <w:r w:rsidRPr="009E729E">
        <w:rPr>
          <w:rFonts w:eastAsia="Times New Roman" w:cs="Times New Roman"/>
          <w:sz w:val="36"/>
          <w:szCs w:val="36"/>
          <w:lang w:val="ru-RU" w:eastAsia="ru-RU"/>
        </w:rPr>
        <w:t>2)+</w:t>
      </w:r>
      <w:proofErr w:type="spellStart"/>
      <w:proofErr w:type="gramEnd"/>
      <w:r>
        <w:rPr>
          <w:rFonts w:eastAsia="Times New Roman" w:cs="Times New Roman"/>
          <w:sz w:val="36"/>
          <w:szCs w:val="36"/>
          <w:lang w:eastAsia="ru-RU"/>
        </w:rPr>
        <w:t>c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rs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= 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λ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s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>(</w:t>
      </w:r>
      <w:r>
        <w:rPr>
          <w:rFonts w:eastAsia="Times New Roman" w:cs="Times New Roman"/>
          <w:sz w:val="36"/>
          <w:szCs w:val="36"/>
          <w:lang w:eastAsia="ru-RU"/>
        </w:rPr>
        <w:t>n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-1), 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x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r</w:t>
      </w:r>
      <w:proofErr w:type="spellEnd"/>
      <w:r>
        <w:rPr>
          <w:rFonts w:eastAsia="Times New Roman" w:cs="Times New Roman"/>
          <w:noProof/>
          <w:sz w:val="36"/>
          <w:szCs w:val="36"/>
          <w:vertAlign w:val="subscript"/>
          <w:lang w:eastAsia="ru-RU"/>
        </w:rPr>
        <w:drawing>
          <wp:inline distT="0" distB="0" distL="0" distR="0" wp14:anchorId="6F4D71FD" wp14:editId="465A3129">
            <wp:extent cx="114300" cy="243840"/>
            <wp:effectExtent l="0" t="0" r="0" b="0"/>
            <wp:docPr id="1673202124" name="Рисунок 2" descr="https://studfiles.net/html/2706/399/html_OUd5L6Sx4g.By1g/img-P3O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s://studfiles.net/html/2706/399/html_OUd5L6Sx4g.By1g/img-P3OS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 </w:t>
      </w:r>
      <w:r>
        <w:rPr>
          <w:rFonts w:eastAsia="Times New Roman" w:cs="Times New Roman"/>
          <w:sz w:val="36"/>
          <w:szCs w:val="36"/>
          <w:lang w:eastAsia="ru-RU"/>
        </w:rPr>
        <w:t>G</w:t>
      </w:r>
      <w:r w:rsidRPr="009E729E">
        <w:rPr>
          <w:rFonts w:eastAsia="Times New Roman" w:cs="Times New Roman"/>
          <w:sz w:val="36"/>
          <w:szCs w:val="36"/>
          <w:vertAlign w:val="superscript"/>
          <w:lang w:val="ru-RU" w:eastAsia="ru-RU"/>
        </w:rPr>
        <w:t>-1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(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x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s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>),</w:t>
      </w:r>
      <w:r>
        <w:rPr>
          <w:rFonts w:eastAsia="Times New Roman" w:cs="Times New Roman"/>
          <w:sz w:val="36"/>
          <w:szCs w:val="36"/>
          <w:lang w:eastAsia="ru-RU"/>
        </w:rPr>
        <w:t> </w:t>
      </w:r>
      <w:r w:rsidRPr="009E729E">
        <w:rPr>
          <w:rFonts w:eastAsia="Times New Roman" w:cs="Times New Roman"/>
          <w:b/>
          <w:bCs/>
          <w:sz w:val="36"/>
          <w:szCs w:val="36"/>
          <w:lang w:val="ru-RU" w:eastAsia="ru-RU"/>
        </w:rPr>
        <w:t>(2)</w:t>
      </w:r>
    </w:p>
    <w:p w14:paraId="26451DB4" w14:textId="77777777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где </w:t>
      </w:r>
      <w:r>
        <w:rPr>
          <w:rFonts w:eastAsia="Times New Roman" w:cs="Times New Roman"/>
          <w:sz w:val="36"/>
          <w:szCs w:val="36"/>
          <w:lang w:eastAsia="ru-RU"/>
        </w:rPr>
        <w:t>G</w:t>
      </w:r>
      <w:r w:rsidRPr="009E729E">
        <w:rPr>
          <w:rFonts w:eastAsia="Times New Roman" w:cs="Times New Roman"/>
          <w:sz w:val="36"/>
          <w:szCs w:val="36"/>
          <w:vertAlign w:val="superscript"/>
          <w:lang w:val="ru-RU" w:eastAsia="ru-RU"/>
        </w:rPr>
        <w:t>-1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(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x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s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) - прообраз вершины 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x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s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>.</w:t>
      </w:r>
    </w:p>
    <w:p w14:paraId="449137BD" w14:textId="77777777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r w:rsidRPr="009E729E">
        <w:rPr>
          <w:rFonts w:eastAsia="Times New Roman" w:cs="Times New Roman"/>
          <w:sz w:val="36"/>
          <w:szCs w:val="36"/>
          <w:lang w:val="ru-RU" w:eastAsia="ru-RU"/>
        </w:rPr>
        <w:t>Для найденной вершины х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r</w:t>
      </w:r>
      <w:r>
        <w:rPr>
          <w:rFonts w:eastAsia="Times New Roman" w:cs="Times New Roman"/>
          <w:sz w:val="36"/>
          <w:szCs w:val="36"/>
          <w:lang w:eastAsia="ru-RU"/>
        </w:rPr>
        <w:t> 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предшествующая ей вершина х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q</w:t>
      </w:r>
      <w:r>
        <w:rPr>
          <w:rFonts w:eastAsia="Times New Roman" w:cs="Times New Roman"/>
          <w:sz w:val="36"/>
          <w:szCs w:val="36"/>
          <w:lang w:eastAsia="ru-RU"/>
        </w:rPr>
        <w:t> 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определяется из соотно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softHyphen/>
        <w:t>шения:</w:t>
      </w:r>
    </w:p>
    <w:p w14:paraId="12143417" w14:textId="41A56A34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proofErr w:type="spellStart"/>
      <w:r>
        <w:rPr>
          <w:rFonts w:eastAsia="Times New Roman" w:cs="Times New Roman"/>
          <w:sz w:val="36"/>
          <w:szCs w:val="36"/>
          <w:lang w:eastAsia="ru-RU"/>
        </w:rPr>
        <w:t>λ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q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>(</w:t>
      </w:r>
      <w:r>
        <w:rPr>
          <w:rFonts w:eastAsia="Times New Roman" w:cs="Times New Roman"/>
          <w:sz w:val="36"/>
          <w:szCs w:val="36"/>
          <w:lang w:eastAsia="ru-RU"/>
        </w:rPr>
        <w:t>n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-</w:t>
      </w:r>
      <w:proofErr w:type="gramStart"/>
      <w:r w:rsidRPr="009E729E">
        <w:rPr>
          <w:rFonts w:eastAsia="Times New Roman" w:cs="Times New Roman"/>
          <w:sz w:val="36"/>
          <w:szCs w:val="36"/>
          <w:lang w:val="ru-RU" w:eastAsia="ru-RU"/>
        </w:rPr>
        <w:t>3)+</w:t>
      </w:r>
      <w:proofErr w:type="spellStart"/>
      <w:proofErr w:type="gramEnd"/>
      <w:r>
        <w:rPr>
          <w:rFonts w:eastAsia="Times New Roman" w:cs="Times New Roman"/>
          <w:sz w:val="36"/>
          <w:szCs w:val="36"/>
          <w:lang w:eastAsia="ru-RU"/>
        </w:rPr>
        <w:t>c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qr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= 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λ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r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>(</w:t>
      </w:r>
      <w:r>
        <w:rPr>
          <w:rFonts w:eastAsia="Times New Roman" w:cs="Times New Roman"/>
          <w:sz w:val="36"/>
          <w:szCs w:val="36"/>
          <w:lang w:eastAsia="ru-RU"/>
        </w:rPr>
        <w:t>n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-2), 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x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q</w:t>
      </w:r>
      <w:proofErr w:type="spellEnd"/>
      <w:r>
        <w:rPr>
          <w:rFonts w:eastAsia="Times New Roman" w:cs="Times New Roman"/>
          <w:noProof/>
          <w:sz w:val="36"/>
          <w:szCs w:val="36"/>
          <w:vertAlign w:val="subscript"/>
          <w:lang w:eastAsia="ru-RU"/>
        </w:rPr>
        <w:drawing>
          <wp:inline distT="0" distB="0" distL="0" distR="0" wp14:anchorId="091AE9F7" wp14:editId="260C51A8">
            <wp:extent cx="114300" cy="243840"/>
            <wp:effectExtent l="0" t="0" r="0" b="0"/>
            <wp:docPr id="1212083523" name="Рисунок 1" descr="https://studfiles.net/html/2706/399/html_OUd5L6Sx4g.By1g/img-RYAt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s://studfiles.net/html/2706/399/html_OUd5L6Sx4g.By1g/img-RYAte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 </w:t>
      </w:r>
      <w:r>
        <w:rPr>
          <w:rFonts w:eastAsia="Times New Roman" w:cs="Times New Roman"/>
          <w:sz w:val="36"/>
          <w:szCs w:val="36"/>
          <w:lang w:eastAsia="ru-RU"/>
        </w:rPr>
        <w:t>G</w:t>
      </w:r>
      <w:r w:rsidRPr="009E729E">
        <w:rPr>
          <w:rFonts w:eastAsia="Times New Roman" w:cs="Times New Roman"/>
          <w:sz w:val="36"/>
          <w:szCs w:val="36"/>
          <w:vertAlign w:val="superscript"/>
          <w:lang w:val="ru-RU" w:eastAsia="ru-RU"/>
        </w:rPr>
        <w:t>-1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(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x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r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>),</w:t>
      </w:r>
    </w:p>
    <w:p w14:paraId="2C1F1572" w14:textId="77777777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r w:rsidRPr="009E729E">
        <w:rPr>
          <w:rFonts w:eastAsia="Times New Roman" w:cs="Times New Roman"/>
          <w:sz w:val="36"/>
          <w:szCs w:val="36"/>
          <w:lang w:val="ru-RU" w:eastAsia="ru-RU"/>
        </w:rPr>
        <w:t xml:space="preserve">где </w:t>
      </w:r>
      <w:r>
        <w:rPr>
          <w:rFonts w:eastAsia="Times New Roman" w:cs="Times New Roman"/>
          <w:sz w:val="36"/>
          <w:szCs w:val="36"/>
          <w:lang w:eastAsia="ru-RU"/>
        </w:rPr>
        <w:t>G</w:t>
      </w:r>
      <w:r w:rsidRPr="009E729E">
        <w:rPr>
          <w:rFonts w:eastAsia="Times New Roman" w:cs="Times New Roman"/>
          <w:sz w:val="36"/>
          <w:szCs w:val="36"/>
          <w:vertAlign w:val="superscript"/>
          <w:lang w:val="ru-RU" w:eastAsia="ru-RU"/>
        </w:rPr>
        <w:t>-1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(</w:t>
      </w:r>
      <w:proofErr w:type="spellStart"/>
      <w:r>
        <w:rPr>
          <w:rFonts w:eastAsia="Times New Roman" w:cs="Times New Roman"/>
          <w:sz w:val="36"/>
          <w:szCs w:val="36"/>
          <w:lang w:eastAsia="ru-RU"/>
        </w:rPr>
        <w:t>x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r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>) - прообраз вершины х</w:t>
      </w:r>
      <w:r>
        <w:rPr>
          <w:rFonts w:eastAsia="Times New Roman" w:cs="Times New Roman"/>
          <w:sz w:val="36"/>
          <w:szCs w:val="36"/>
          <w:vertAlign w:val="subscript"/>
          <w:lang w:eastAsia="ru-RU"/>
        </w:rPr>
        <w:t>r</w:t>
      </w:r>
      <w:r>
        <w:rPr>
          <w:rFonts w:eastAsia="Times New Roman" w:cs="Times New Roman"/>
          <w:sz w:val="36"/>
          <w:szCs w:val="36"/>
          <w:lang w:eastAsia="ru-RU"/>
        </w:rPr>
        <w:t> </w:t>
      </w:r>
      <w:r w:rsidRPr="009E729E">
        <w:rPr>
          <w:rFonts w:eastAsia="Times New Roman" w:cs="Times New Roman"/>
          <w:sz w:val="36"/>
          <w:szCs w:val="36"/>
          <w:lang w:val="ru-RU" w:eastAsia="ru-RU"/>
        </w:rPr>
        <w:t>и т. д.</w:t>
      </w:r>
    </w:p>
    <w:p w14:paraId="3F868E01" w14:textId="77777777" w:rsidR="009E729E" w:rsidRPr="009E729E" w:rsidRDefault="009E729E" w:rsidP="009E729E">
      <w:pPr>
        <w:spacing w:after="0" w:line="240" w:lineRule="auto"/>
        <w:ind w:firstLine="567"/>
        <w:rPr>
          <w:rFonts w:eastAsia="Times New Roman" w:cs="Times New Roman"/>
          <w:sz w:val="36"/>
          <w:szCs w:val="36"/>
          <w:lang w:val="ru-RU" w:eastAsia="ru-RU"/>
        </w:rPr>
      </w:pPr>
      <w:r w:rsidRPr="009E729E">
        <w:rPr>
          <w:rFonts w:eastAsia="Times New Roman" w:cs="Times New Roman"/>
          <w:sz w:val="36"/>
          <w:szCs w:val="36"/>
          <w:lang w:val="ru-RU" w:eastAsia="ru-RU"/>
        </w:rPr>
        <w:t>Последовательно применяя это соотношение, начиная от последней вершины х</w:t>
      </w:r>
      <w:proofErr w:type="spellStart"/>
      <w:r>
        <w:rPr>
          <w:rFonts w:eastAsia="Times New Roman" w:cs="Times New Roman"/>
          <w:sz w:val="36"/>
          <w:szCs w:val="36"/>
          <w:vertAlign w:val="subscript"/>
          <w:lang w:eastAsia="ru-RU"/>
        </w:rPr>
        <w:t>i</w:t>
      </w:r>
      <w:proofErr w:type="spellEnd"/>
      <w:r w:rsidRPr="009E729E">
        <w:rPr>
          <w:rFonts w:eastAsia="Times New Roman" w:cs="Times New Roman"/>
          <w:sz w:val="36"/>
          <w:szCs w:val="36"/>
          <w:lang w:val="ru-RU" w:eastAsia="ru-RU"/>
        </w:rPr>
        <w:t>, найдем минимальный путь.</w:t>
      </w:r>
    </w:p>
    <w:p w14:paraId="2E1780A2" w14:textId="77777777" w:rsidR="009E729E" w:rsidRDefault="009E729E" w:rsidP="004065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1E9263D0" w14:textId="67511ECD" w:rsidR="00607435" w:rsidRPr="009E729E" w:rsidRDefault="004065BA" w:rsidP="004065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4065BA">
        <w:rPr>
          <w:rFonts w:ascii="Times New Roman" w:hAnsi="Times New Roman" w:cs="Times New Roman"/>
          <w:b/>
          <w:bCs/>
          <w:color w:val="auto"/>
          <w:lang w:val="ru-RU"/>
        </w:rPr>
        <w:t xml:space="preserve">Текст программы на языке </w:t>
      </w:r>
      <w:bookmarkEnd w:id="2"/>
      <w:r w:rsidR="009E729E">
        <w:rPr>
          <w:rFonts w:ascii="Times New Roman" w:hAnsi="Times New Roman" w:cs="Times New Roman"/>
          <w:b/>
          <w:bCs/>
          <w:color w:val="auto"/>
        </w:rPr>
        <w:t>Python</w:t>
      </w:r>
    </w:p>
    <w:p w14:paraId="7CFB3E1E" w14:textId="56AE8F62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9E729E">
        <w:rPr>
          <w:rFonts w:cs="Times New Roman"/>
          <w:color w:val="000000"/>
          <w:sz w:val="24"/>
          <w:szCs w:val="24"/>
          <w:lang w:val="ru-RU"/>
        </w:rPr>
        <w:t xml:space="preserve">N = </w:t>
      </w:r>
      <w:proofErr w:type="spellStart"/>
      <w:r w:rsidRPr="009E729E">
        <w:rPr>
          <w:rFonts w:cs="Times New Roman"/>
          <w:color w:val="000000"/>
          <w:sz w:val="24"/>
          <w:szCs w:val="24"/>
          <w:lang w:val="ru-RU"/>
        </w:rPr>
        <w:t>int</w:t>
      </w:r>
      <w:proofErr w:type="spellEnd"/>
      <w:r w:rsidRPr="009E729E">
        <w:rPr>
          <w:rFonts w:cs="Times New Roman"/>
          <w:color w:val="000000"/>
          <w:sz w:val="24"/>
          <w:szCs w:val="24"/>
          <w:lang w:val="ru-RU"/>
        </w:rPr>
        <w:t>(</w:t>
      </w:r>
      <w:proofErr w:type="spellStart"/>
      <w:proofErr w:type="gramStart"/>
      <w:r w:rsidRPr="009E729E">
        <w:rPr>
          <w:rFonts w:cs="Times New Roman"/>
          <w:color w:val="000000"/>
          <w:sz w:val="24"/>
          <w:szCs w:val="24"/>
          <w:lang w:val="ru-RU"/>
        </w:rPr>
        <w:t>input</w:t>
      </w:r>
      <w:proofErr w:type="spellEnd"/>
      <w:r w:rsidRPr="009E729E">
        <w:rPr>
          <w:rFonts w:cs="Times New Roman"/>
          <w:color w:val="000000"/>
          <w:sz w:val="24"/>
          <w:szCs w:val="24"/>
          <w:lang w:val="ru-RU"/>
        </w:rPr>
        <w:t>(</w:t>
      </w:r>
      <w:proofErr w:type="gramEnd"/>
      <w:r w:rsidRPr="009E729E">
        <w:rPr>
          <w:rFonts w:cs="Times New Roman"/>
          <w:color w:val="000000"/>
          <w:sz w:val="24"/>
          <w:szCs w:val="24"/>
          <w:lang w:val="ru-RU"/>
        </w:rPr>
        <w:t>))</w:t>
      </w:r>
    </w:p>
    <w:p w14:paraId="4D8B0B2B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>M = int(</w:t>
      </w:r>
      <w:proofErr w:type="gramStart"/>
      <w:r w:rsidRPr="009E729E">
        <w:rPr>
          <w:rFonts w:cs="Times New Roman"/>
          <w:color w:val="000000"/>
          <w:sz w:val="24"/>
          <w:szCs w:val="24"/>
        </w:rPr>
        <w:t>input(</w:t>
      </w:r>
      <w:proofErr w:type="gramEnd"/>
      <w:r w:rsidRPr="009E729E">
        <w:rPr>
          <w:rFonts w:cs="Times New Roman"/>
          <w:color w:val="000000"/>
          <w:sz w:val="24"/>
          <w:szCs w:val="24"/>
        </w:rPr>
        <w:t>))</w:t>
      </w:r>
    </w:p>
    <w:p w14:paraId="6A385DA4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>a = [[float('inf'</w:t>
      </w:r>
      <w:proofErr w:type="gramStart"/>
      <w:r w:rsidRPr="009E729E">
        <w:rPr>
          <w:rFonts w:cs="Times New Roman"/>
          <w:color w:val="000000"/>
          <w:sz w:val="24"/>
          <w:szCs w:val="24"/>
        </w:rPr>
        <w:t>)]*</w:t>
      </w:r>
      <w:proofErr w:type="gramEnd"/>
      <w:r w:rsidRPr="009E729E">
        <w:rPr>
          <w:rFonts w:cs="Times New Roman"/>
          <w:color w:val="000000"/>
          <w:sz w:val="24"/>
          <w:szCs w:val="24"/>
        </w:rPr>
        <w:t xml:space="preserve">N for </w:t>
      </w:r>
      <w:proofErr w:type="spellStart"/>
      <w:r w:rsidRPr="009E729E">
        <w:rPr>
          <w:rFonts w:cs="Times New Roman"/>
          <w:color w:val="000000"/>
          <w:sz w:val="24"/>
          <w:szCs w:val="24"/>
        </w:rPr>
        <w:t>i</w:t>
      </w:r>
      <w:proofErr w:type="spellEnd"/>
      <w:r w:rsidRPr="009E729E">
        <w:rPr>
          <w:rFonts w:cs="Times New Roman"/>
          <w:color w:val="000000"/>
          <w:sz w:val="24"/>
          <w:szCs w:val="24"/>
        </w:rPr>
        <w:t xml:space="preserve"> in range(N)]</w:t>
      </w:r>
    </w:p>
    <w:p w14:paraId="0F6D416F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for </w:t>
      </w:r>
      <w:proofErr w:type="spellStart"/>
      <w:r w:rsidRPr="009E729E">
        <w:rPr>
          <w:rFonts w:cs="Times New Roman"/>
          <w:color w:val="000000"/>
          <w:sz w:val="24"/>
          <w:szCs w:val="24"/>
        </w:rPr>
        <w:t>i</w:t>
      </w:r>
      <w:proofErr w:type="spellEnd"/>
      <w:r w:rsidRPr="009E729E">
        <w:rPr>
          <w:rFonts w:cs="Times New Roman"/>
          <w:color w:val="000000"/>
          <w:sz w:val="24"/>
          <w:szCs w:val="24"/>
        </w:rPr>
        <w:t xml:space="preserve"> in range(N):</w:t>
      </w:r>
    </w:p>
    <w:p w14:paraId="6D740588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    a[</w:t>
      </w:r>
      <w:proofErr w:type="spellStart"/>
      <w:r w:rsidRPr="009E729E">
        <w:rPr>
          <w:rFonts w:cs="Times New Roman"/>
          <w:color w:val="000000"/>
          <w:sz w:val="24"/>
          <w:szCs w:val="24"/>
        </w:rPr>
        <w:t>i</w:t>
      </w:r>
      <w:proofErr w:type="spellEnd"/>
      <w:r w:rsidRPr="009E729E">
        <w:rPr>
          <w:rFonts w:cs="Times New Roman"/>
          <w:color w:val="000000"/>
          <w:sz w:val="24"/>
          <w:szCs w:val="24"/>
        </w:rPr>
        <w:t>][</w:t>
      </w:r>
      <w:proofErr w:type="spellStart"/>
      <w:r w:rsidRPr="009E729E">
        <w:rPr>
          <w:rFonts w:cs="Times New Roman"/>
          <w:color w:val="000000"/>
          <w:sz w:val="24"/>
          <w:szCs w:val="24"/>
        </w:rPr>
        <w:t>i</w:t>
      </w:r>
      <w:proofErr w:type="spellEnd"/>
      <w:r w:rsidRPr="009E729E">
        <w:rPr>
          <w:rFonts w:cs="Times New Roman"/>
          <w:color w:val="000000"/>
          <w:sz w:val="24"/>
          <w:szCs w:val="24"/>
        </w:rPr>
        <w:t>] = 0</w:t>
      </w:r>
    </w:p>
    <w:p w14:paraId="170513D1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for </w:t>
      </w:r>
      <w:proofErr w:type="spellStart"/>
      <w:r w:rsidRPr="009E729E">
        <w:rPr>
          <w:rFonts w:cs="Times New Roman"/>
          <w:color w:val="000000"/>
          <w:sz w:val="24"/>
          <w:szCs w:val="24"/>
        </w:rPr>
        <w:t>i</w:t>
      </w:r>
      <w:proofErr w:type="spellEnd"/>
      <w:r w:rsidRPr="009E729E">
        <w:rPr>
          <w:rFonts w:cs="Times New Roman"/>
          <w:color w:val="000000"/>
          <w:sz w:val="24"/>
          <w:szCs w:val="24"/>
        </w:rPr>
        <w:t xml:space="preserve"> in range(M):</w:t>
      </w:r>
    </w:p>
    <w:p w14:paraId="38D5F17F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    b = input(</w:t>
      </w:r>
      <w:proofErr w:type="gramStart"/>
      <w:r w:rsidRPr="009E729E">
        <w:rPr>
          <w:rFonts w:cs="Times New Roman"/>
          <w:color w:val="000000"/>
          <w:sz w:val="24"/>
          <w:szCs w:val="24"/>
        </w:rPr>
        <w:t>).split</w:t>
      </w:r>
      <w:proofErr w:type="gramEnd"/>
      <w:r w:rsidRPr="009E729E">
        <w:rPr>
          <w:rFonts w:cs="Times New Roman"/>
          <w:color w:val="000000"/>
          <w:sz w:val="24"/>
          <w:szCs w:val="24"/>
        </w:rPr>
        <w:t>()</w:t>
      </w:r>
    </w:p>
    <w:p w14:paraId="029E744D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    a[int(b[0])-</w:t>
      </w:r>
      <w:proofErr w:type="gramStart"/>
      <w:r w:rsidRPr="009E729E">
        <w:rPr>
          <w:rFonts w:cs="Times New Roman"/>
          <w:color w:val="000000"/>
          <w:sz w:val="24"/>
          <w:szCs w:val="24"/>
        </w:rPr>
        <w:t>1][</w:t>
      </w:r>
      <w:proofErr w:type="gramEnd"/>
      <w:r w:rsidRPr="009E729E">
        <w:rPr>
          <w:rFonts w:cs="Times New Roman"/>
          <w:color w:val="000000"/>
          <w:sz w:val="24"/>
          <w:szCs w:val="24"/>
        </w:rPr>
        <w:t>int(b[1])-1] = int(b[2])</w:t>
      </w:r>
    </w:p>
    <w:p w14:paraId="13E05550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for </w:t>
      </w:r>
      <w:proofErr w:type="spellStart"/>
      <w:r w:rsidRPr="009E729E">
        <w:rPr>
          <w:rFonts w:cs="Times New Roman"/>
          <w:color w:val="000000"/>
          <w:sz w:val="24"/>
          <w:szCs w:val="24"/>
        </w:rPr>
        <w:t>i</w:t>
      </w:r>
      <w:proofErr w:type="spellEnd"/>
      <w:r w:rsidRPr="009E729E">
        <w:rPr>
          <w:rFonts w:cs="Times New Roman"/>
          <w:color w:val="000000"/>
          <w:sz w:val="24"/>
          <w:szCs w:val="24"/>
        </w:rPr>
        <w:t xml:space="preserve"> in range(N):</w:t>
      </w:r>
    </w:p>
    <w:p w14:paraId="20359F68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    for ii in range(N):</w:t>
      </w:r>
    </w:p>
    <w:p w14:paraId="44310BE2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        for iii in range(N):</w:t>
      </w:r>
    </w:p>
    <w:p w14:paraId="28A1B24C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            a[ii][iii] = min(a[ii][iii], a[ii][</w:t>
      </w:r>
      <w:proofErr w:type="spellStart"/>
      <w:r w:rsidRPr="009E729E">
        <w:rPr>
          <w:rFonts w:cs="Times New Roman"/>
          <w:color w:val="000000"/>
          <w:sz w:val="24"/>
          <w:szCs w:val="24"/>
        </w:rPr>
        <w:t>i</w:t>
      </w:r>
      <w:proofErr w:type="spellEnd"/>
      <w:r w:rsidRPr="009E729E">
        <w:rPr>
          <w:rFonts w:cs="Times New Roman"/>
          <w:color w:val="000000"/>
          <w:sz w:val="24"/>
          <w:szCs w:val="24"/>
        </w:rPr>
        <w:t>] + a[</w:t>
      </w:r>
      <w:proofErr w:type="spellStart"/>
      <w:r w:rsidRPr="009E729E">
        <w:rPr>
          <w:rFonts w:cs="Times New Roman"/>
          <w:color w:val="000000"/>
          <w:sz w:val="24"/>
          <w:szCs w:val="24"/>
        </w:rPr>
        <w:t>i</w:t>
      </w:r>
      <w:proofErr w:type="spellEnd"/>
      <w:r w:rsidRPr="009E729E">
        <w:rPr>
          <w:rFonts w:cs="Times New Roman"/>
          <w:color w:val="000000"/>
          <w:sz w:val="24"/>
          <w:szCs w:val="24"/>
        </w:rPr>
        <w:t>][iii])</w:t>
      </w:r>
    </w:p>
    <w:p w14:paraId="5E41D53D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for </w:t>
      </w:r>
      <w:proofErr w:type="spellStart"/>
      <w:r w:rsidRPr="009E729E">
        <w:rPr>
          <w:rFonts w:cs="Times New Roman"/>
          <w:color w:val="000000"/>
          <w:sz w:val="24"/>
          <w:szCs w:val="24"/>
        </w:rPr>
        <w:t>i</w:t>
      </w:r>
      <w:proofErr w:type="spellEnd"/>
      <w:r w:rsidRPr="009E729E">
        <w:rPr>
          <w:rFonts w:cs="Times New Roman"/>
          <w:color w:val="000000"/>
          <w:sz w:val="24"/>
          <w:szCs w:val="24"/>
        </w:rPr>
        <w:t xml:space="preserve"> in range(N):</w:t>
      </w:r>
    </w:p>
    <w:p w14:paraId="1E9E77E1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    for j in range(N):</w:t>
      </w:r>
    </w:p>
    <w:p w14:paraId="4069A9BC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        if a[</w:t>
      </w:r>
      <w:proofErr w:type="spellStart"/>
      <w:r w:rsidRPr="009E729E">
        <w:rPr>
          <w:rFonts w:cs="Times New Roman"/>
          <w:color w:val="000000"/>
          <w:sz w:val="24"/>
          <w:szCs w:val="24"/>
        </w:rPr>
        <w:t>i</w:t>
      </w:r>
      <w:proofErr w:type="spellEnd"/>
      <w:r w:rsidRPr="009E729E">
        <w:rPr>
          <w:rFonts w:cs="Times New Roman"/>
          <w:color w:val="000000"/>
          <w:sz w:val="24"/>
          <w:szCs w:val="24"/>
        </w:rPr>
        <w:t>][j</w:t>
      </w:r>
      <w:proofErr w:type="gramStart"/>
      <w:r w:rsidRPr="009E729E">
        <w:rPr>
          <w:rFonts w:cs="Times New Roman"/>
          <w:color w:val="000000"/>
          <w:sz w:val="24"/>
          <w:szCs w:val="24"/>
        </w:rPr>
        <w:t>] !</w:t>
      </w:r>
      <w:proofErr w:type="gramEnd"/>
      <w:r w:rsidRPr="009E729E">
        <w:rPr>
          <w:rFonts w:cs="Times New Roman"/>
          <w:color w:val="000000"/>
          <w:sz w:val="24"/>
          <w:szCs w:val="24"/>
        </w:rPr>
        <w:t>= float('inf'):</w:t>
      </w:r>
    </w:p>
    <w:p w14:paraId="30A17793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            </w:t>
      </w:r>
      <w:proofErr w:type="gramStart"/>
      <w:r w:rsidRPr="009E729E">
        <w:rPr>
          <w:rFonts w:cs="Times New Roman"/>
          <w:color w:val="000000"/>
          <w:sz w:val="24"/>
          <w:szCs w:val="24"/>
        </w:rPr>
        <w:t>print(</w:t>
      </w:r>
      <w:proofErr w:type="gramEnd"/>
      <w:r w:rsidRPr="009E729E">
        <w:rPr>
          <w:rFonts w:cs="Times New Roman"/>
          <w:color w:val="000000"/>
          <w:sz w:val="24"/>
          <w:szCs w:val="24"/>
        </w:rPr>
        <w:t>f"</w:t>
      </w:r>
      <w:r w:rsidRPr="009E729E">
        <w:rPr>
          <w:rFonts w:cs="Times New Roman"/>
          <w:color w:val="000000"/>
          <w:sz w:val="24"/>
          <w:szCs w:val="24"/>
          <w:lang w:val="ru-RU"/>
        </w:rPr>
        <w:t>из</w:t>
      </w:r>
      <w:r w:rsidRPr="009E729E">
        <w:rPr>
          <w:rFonts w:cs="Times New Roman"/>
          <w:color w:val="000000"/>
          <w:sz w:val="24"/>
          <w:szCs w:val="24"/>
        </w:rPr>
        <w:t xml:space="preserve"> {</w:t>
      </w:r>
      <w:proofErr w:type="spellStart"/>
      <w:r w:rsidRPr="009E729E">
        <w:rPr>
          <w:rFonts w:cs="Times New Roman"/>
          <w:color w:val="000000"/>
          <w:sz w:val="24"/>
          <w:szCs w:val="24"/>
        </w:rPr>
        <w:t>i</w:t>
      </w:r>
      <w:proofErr w:type="spellEnd"/>
      <w:r w:rsidRPr="009E729E">
        <w:rPr>
          <w:rFonts w:cs="Times New Roman"/>
          <w:color w:val="000000"/>
          <w:sz w:val="24"/>
          <w:szCs w:val="24"/>
        </w:rPr>
        <w:t xml:space="preserve">} </w:t>
      </w:r>
      <w:r w:rsidRPr="009E729E">
        <w:rPr>
          <w:rFonts w:cs="Times New Roman"/>
          <w:color w:val="000000"/>
          <w:sz w:val="24"/>
          <w:szCs w:val="24"/>
          <w:lang w:val="ru-RU"/>
        </w:rPr>
        <w:t>в</w:t>
      </w:r>
      <w:r w:rsidRPr="009E729E">
        <w:rPr>
          <w:rFonts w:cs="Times New Roman"/>
          <w:color w:val="000000"/>
          <w:sz w:val="24"/>
          <w:szCs w:val="24"/>
        </w:rPr>
        <w:t xml:space="preserve"> {j}:{a[</w:t>
      </w:r>
      <w:proofErr w:type="spellStart"/>
      <w:r w:rsidRPr="009E729E">
        <w:rPr>
          <w:rFonts w:cs="Times New Roman"/>
          <w:color w:val="000000"/>
          <w:sz w:val="24"/>
          <w:szCs w:val="24"/>
        </w:rPr>
        <w:t>i</w:t>
      </w:r>
      <w:proofErr w:type="spellEnd"/>
      <w:r w:rsidRPr="009E729E">
        <w:rPr>
          <w:rFonts w:cs="Times New Roman"/>
          <w:color w:val="000000"/>
          <w:sz w:val="24"/>
          <w:szCs w:val="24"/>
        </w:rPr>
        <w:t>][j]}")</w:t>
      </w:r>
    </w:p>
    <w:p w14:paraId="3D7519EB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        else:</w:t>
      </w:r>
    </w:p>
    <w:p w14:paraId="50702C34" w14:textId="77777777" w:rsidR="009E729E" w:rsidRPr="009E729E" w:rsidRDefault="009E729E" w:rsidP="009E729E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            </w:t>
      </w:r>
      <w:proofErr w:type="gramStart"/>
      <w:r w:rsidRPr="009E729E">
        <w:rPr>
          <w:rFonts w:cs="Times New Roman"/>
          <w:color w:val="000000"/>
          <w:sz w:val="24"/>
          <w:szCs w:val="24"/>
        </w:rPr>
        <w:t>print(</w:t>
      </w:r>
      <w:proofErr w:type="gramEnd"/>
      <w:r w:rsidRPr="009E729E">
        <w:rPr>
          <w:rFonts w:cs="Times New Roman"/>
          <w:color w:val="000000"/>
          <w:sz w:val="24"/>
          <w:szCs w:val="24"/>
        </w:rPr>
        <w:t>f"</w:t>
      </w:r>
      <w:r w:rsidRPr="009E729E">
        <w:rPr>
          <w:rFonts w:cs="Times New Roman"/>
          <w:color w:val="000000"/>
          <w:sz w:val="24"/>
          <w:szCs w:val="24"/>
          <w:lang w:val="ru-RU"/>
        </w:rPr>
        <w:t>из</w:t>
      </w:r>
      <w:r w:rsidRPr="009E729E">
        <w:rPr>
          <w:rFonts w:cs="Times New Roman"/>
          <w:color w:val="000000"/>
          <w:sz w:val="24"/>
          <w:szCs w:val="24"/>
        </w:rPr>
        <w:t xml:space="preserve"> {</w:t>
      </w:r>
      <w:proofErr w:type="spellStart"/>
      <w:r w:rsidRPr="009E729E">
        <w:rPr>
          <w:rFonts w:cs="Times New Roman"/>
          <w:color w:val="000000"/>
          <w:sz w:val="24"/>
          <w:szCs w:val="24"/>
        </w:rPr>
        <w:t>i</w:t>
      </w:r>
      <w:proofErr w:type="spellEnd"/>
      <w:r w:rsidRPr="009E729E">
        <w:rPr>
          <w:rFonts w:cs="Times New Roman"/>
          <w:color w:val="000000"/>
          <w:sz w:val="24"/>
          <w:szCs w:val="24"/>
        </w:rPr>
        <w:t xml:space="preserve">} </w:t>
      </w:r>
      <w:r w:rsidRPr="009E729E">
        <w:rPr>
          <w:rFonts w:cs="Times New Roman"/>
          <w:color w:val="000000"/>
          <w:sz w:val="24"/>
          <w:szCs w:val="24"/>
          <w:lang w:val="ru-RU"/>
        </w:rPr>
        <w:t>в</w:t>
      </w:r>
      <w:r w:rsidRPr="009E729E">
        <w:rPr>
          <w:rFonts w:cs="Times New Roman"/>
          <w:color w:val="000000"/>
          <w:sz w:val="24"/>
          <w:szCs w:val="24"/>
        </w:rPr>
        <w:t xml:space="preserve"> {j}:-1")</w:t>
      </w:r>
    </w:p>
    <w:p w14:paraId="710BF74E" w14:textId="7A5CACF1" w:rsidR="009471C2" w:rsidRPr="009E729E" w:rsidRDefault="009E729E" w:rsidP="009E729E">
      <w:pPr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            </w:t>
      </w:r>
    </w:p>
    <w:p w14:paraId="24EBC404" w14:textId="2918D81B" w:rsidR="00D4428C" w:rsidRDefault="00D4428C" w:rsidP="000A3D9A">
      <w:pPr>
        <w:pStyle w:val="a5"/>
        <w:spacing w:line="360" w:lineRule="auto"/>
        <w:jc w:val="center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br w:type="page"/>
      </w:r>
    </w:p>
    <w:p w14:paraId="03CB9F34" w14:textId="77777777" w:rsidR="00C35E1D" w:rsidRDefault="00D4428C" w:rsidP="00D4428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57920048"/>
      <w:r w:rsidRPr="00D4428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Список литературы</w:t>
      </w:r>
      <w:bookmarkEnd w:id="3"/>
    </w:p>
    <w:p w14:paraId="35A747E3" w14:textId="77777777" w:rsidR="00FE5527" w:rsidRPr="00021B98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21B98">
        <w:rPr>
          <w:lang w:val="ru-RU"/>
        </w:rPr>
        <w:t xml:space="preserve">Введение в </w:t>
      </w:r>
      <w:r>
        <w:t>C</w:t>
      </w:r>
      <w:r w:rsidRPr="00021B98">
        <w:rPr>
          <w:lang w:val="ru-RU"/>
        </w:rPr>
        <w:t>/</w:t>
      </w:r>
      <w:r>
        <w:t>C</w:t>
      </w:r>
      <w:r w:rsidRPr="00021B98">
        <w:rPr>
          <w:lang w:val="ru-RU"/>
        </w:rPr>
        <w:t>++ программирование консоли</w:t>
      </w:r>
      <w:r>
        <w:rPr>
          <w:lang w:val="ru-RU"/>
        </w:rPr>
        <w:t xml:space="preserve"> - </w:t>
      </w:r>
      <w:r w:rsidRPr="00021B98">
        <w:rPr>
          <w:lang w:val="ru-RU"/>
        </w:rPr>
        <w:t>Доля П.Г. Харьковский Национальный Университет механико</w:t>
      </w:r>
      <w:r>
        <w:rPr>
          <w:lang w:val="ru-RU"/>
        </w:rPr>
        <w:t>-</w:t>
      </w:r>
      <w:r w:rsidRPr="00021B98">
        <w:rPr>
          <w:lang w:val="ru-RU"/>
        </w:rPr>
        <w:t>математический факультет</w:t>
      </w:r>
      <w:r>
        <w:rPr>
          <w:lang w:val="ru-RU"/>
        </w:rPr>
        <w:t xml:space="preserve">, </w:t>
      </w:r>
      <w:r w:rsidRPr="00021B98">
        <w:rPr>
          <w:lang w:val="ru-RU"/>
        </w:rPr>
        <w:t>2015 г.</w:t>
      </w:r>
    </w:p>
    <w:p w14:paraId="6D7D9991" w14:textId="77777777" w:rsidR="00FE5527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4428C">
        <w:rPr>
          <w:rFonts w:cs="Times New Roman"/>
          <w:szCs w:val="28"/>
          <w:lang w:val="ru-RU"/>
        </w:rPr>
        <w:t>Программирование на языке СИ. Методические указания к лабораторным работам</w:t>
      </w:r>
      <w:r>
        <w:rPr>
          <w:rFonts w:cs="Times New Roman"/>
          <w:szCs w:val="28"/>
          <w:lang w:val="ru-RU"/>
        </w:rPr>
        <w:t xml:space="preserve"> – </w:t>
      </w:r>
      <w:proofErr w:type="spellStart"/>
      <w:r w:rsidRPr="00D4428C">
        <w:rPr>
          <w:rFonts w:cs="Times New Roman"/>
          <w:szCs w:val="28"/>
          <w:lang w:val="ru-RU"/>
        </w:rPr>
        <w:t>Шафеева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D4428C">
        <w:rPr>
          <w:rFonts w:cs="Times New Roman"/>
          <w:szCs w:val="28"/>
          <w:lang w:val="ru-RU"/>
        </w:rPr>
        <w:t xml:space="preserve">О.П. </w:t>
      </w:r>
      <w:r w:rsidRPr="00021B98">
        <w:rPr>
          <w:rFonts w:cs="Times New Roman"/>
          <w:szCs w:val="28"/>
          <w:lang w:val="ru-RU"/>
        </w:rPr>
        <w:t>Государственное образовательное учреждение высшего профессионального образования</w:t>
      </w:r>
      <w:r>
        <w:rPr>
          <w:rFonts w:cs="Times New Roman"/>
          <w:szCs w:val="28"/>
          <w:lang w:val="ru-RU"/>
        </w:rPr>
        <w:t xml:space="preserve"> </w:t>
      </w:r>
      <w:r w:rsidRPr="00021B98">
        <w:rPr>
          <w:rFonts w:cs="Times New Roman"/>
          <w:szCs w:val="28"/>
          <w:lang w:val="ru-RU"/>
        </w:rPr>
        <w:t>«Омский государственный технический университет»</w:t>
      </w:r>
      <w:r>
        <w:rPr>
          <w:rFonts w:cs="Times New Roman"/>
          <w:szCs w:val="28"/>
          <w:lang w:val="ru-RU"/>
        </w:rPr>
        <w:t>, 2008 г.</w:t>
      </w:r>
    </w:p>
    <w:p w14:paraId="0679422C" w14:textId="77777777" w:rsidR="00FE5527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21B98">
        <w:rPr>
          <w:rFonts w:cs="Times New Roman"/>
          <w:szCs w:val="28"/>
          <w:lang w:val="ru-RU"/>
        </w:rPr>
        <w:t>http://cppstudio.com/cat/274/</w:t>
      </w:r>
    </w:p>
    <w:p w14:paraId="74EC3413" w14:textId="77777777" w:rsidR="00FE5527" w:rsidRPr="00021B98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E5527">
        <w:rPr>
          <w:rFonts w:cs="Times New Roman"/>
          <w:szCs w:val="28"/>
          <w:lang w:val="ru-RU"/>
        </w:rPr>
        <w:t>https://docs.microsoft.com/ru-ru/cpp/windows/walkthrough-creating-windows-desktop-applications-cpp?view=msvc-160</w:t>
      </w:r>
      <w:r>
        <w:rPr>
          <w:rFonts w:cs="Times New Roman"/>
          <w:szCs w:val="28"/>
          <w:lang w:val="ru-RU"/>
        </w:rPr>
        <w:t xml:space="preserve"> </w:t>
      </w:r>
    </w:p>
    <w:sectPr w:rsidR="00FE5527" w:rsidRPr="00021B98" w:rsidSect="0038323D"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7B4BA" w14:textId="77777777" w:rsidR="002D0446" w:rsidRDefault="002D0446" w:rsidP="007B5282">
      <w:pPr>
        <w:spacing w:after="0" w:line="240" w:lineRule="auto"/>
      </w:pPr>
      <w:r>
        <w:separator/>
      </w:r>
    </w:p>
  </w:endnote>
  <w:endnote w:type="continuationSeparator" w:id="0">
    <w:p w14:paraId="0E1C762C" w14:textId="77777777" w:rsidR="002D0446" w:rsidRDefault="002D0446" w:rsidP="007B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61066"/>
      <w:docPartObj>
        <w:docPartGallery w:val="Page Numbers (Bottom of Page)"/>
        <w:docPartUnique/>
      </w:docPartObj>
    </w:sdtPr>
    <w:sdtContent>
      <w:p w14:paraId="3D825C32" w14:textId="77777777" w:rsidR="000A3D9A" w:rsidRDefault="000A3D9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23D" w:rsidRPr="0038323D">
          <w:rPr>
            <w:noProof/>
            <w:lang w:val="ru-RU"/>
          </w:rPr>
          <w:t>9</w:t>
        </w:r>
        <w:r>
          <w:fldChar w:fldCharType="end"/>
        </w:r>
      </w:p>
    </w:sdtContent>
  </w:sdt>
  <w:p w14:paraId="4D17AED1" w14:textId="77777777" w:rsidR="000A3D9A" w:rsidRDefault="000A3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D896" w14:textId="77777777" w:rsidR="002D0446" w:rsidRDefault="002D0446" w:rsidP="007B5282">
      <w:pPr>
        <w:spacing w:after="0" w:line="240" w:lineRule="auto"/>
      </w:pPr>
      <w:r>
        <w:separator/>
      </w:r>
    </w:p>
  </w:footnote>
  <w:footnote w:type="continuationSeparator" w:id="0">
    <w:p w14:paraId="73DD4700" w14:textId="77777777" w:rsidR="002D0446" w:rsidRDefault="002D0446" w:rsidP="007B5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66B"/>
    <w:multiLevelType w:val="hybridMultilevel"/>
    <w:tmpl w:val="CD722C5E"/>
    <w:lvl w:ilvl="0" w:tplc="A964CCE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8D4E9D"/>
    <w:multiLevelType w:val="hybridMultilevel"/>
    <w:tmpl w:val="3DD8E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65B09D0"/>
    <w:multiLevelType w:val="hybridMultilevel"/>
    <w:tmpl w:val="251278C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97161"/>
    <w:multiLevelType w:val="hybridMultilevel"/>
    <w:tmpl w:val="3500D2CA"/>
    <w:lvl w:ilvl="0" w:tplc="35161E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92A3A"/>
    <w:multiLevelType w:val="hybridMultilevel"/>
    <w:tmpl w:val="7B4C9582"/>
    <w:lvl w:ilvl="0" w:tplc="884E9238">
      <w:start w:val="1"/>
      <w:numFmt w:val="decimal"/>
      <w:lvlText w:val="%1."/>
      <w:lvlJc w:val="righ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69D8404E"/>
    <w:multiLevelType w:val="hybridMultilevel"/>
    <w:tmpl w:val="61044A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74D44"/>
    <w:multiLevelType w:val="hybridMultilevel"/>
    <w:tmpl w:val="E64EC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1505F"/>
    <w:multiLevelType w:val="hybridMultilevel"/>
    <w:tmpl w:val="1082C52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678195616">
    <w:abstractNumId w:val="4"/>
  </w:num>
  <w:num w:numId="2" w16cid:durableId="948852906">
    <w:abstractNumId w:val="0"/>
  </w:num>
  <w:num w:numId="3" w16cid:durableId="1790583071">
    <w:abstractNumId w:val="3"/>
  </w:num>
  <w:num w:numId="4" w16cid:durableId="342244251">
    <w:abstractNumId w:val="8"/>
  </w:num>
  <w:num w:numId="5" w16cid:durableId="1150484667">
    <w:abstractNumId w:val="7"/>
  </w:num>
  <w:num w:numId="6" w16cid:durableId="1046369538">
    <w:abstractNumId w:val="5"/>
  </w:num>
  <w:num w:numId="7" w16cid:durableId="1822961132">
    <w:abstractNumId w:val="6"/>
  </w:num>
  <w:num w:numId="8" w16cid:durableId="969437589">
    <w:abstractNumId w:val="2"/>
  </w:num>
  <w:num w:numId="9" w16cid:durableId="142056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13"/>
    <w:rsid w:val="00021B98"/>
    <w:rsid w:val="000A3D9A"/>
    <w:rsid w:val="000B5219"/>
    <w:rsid w:val="000F46FD"/>
    <w:rsid w:val="001B42C4"/>
    <w:rsid w:val="002370B2"/>
    <w:rsid w:val="002D0446"/>
    <w:rsid w:val="00310FF2"/>
    <w:rsid w:val="00312EBA"/>
    <w:rsid w:val="003179E6"/>
    <w:rsid w:val="0038323D"/>
    <w:rsid w:val="003B301F"/>
    <w:rsid w:val="003E74C5"/>
    <w:rsid w:val="004065BA"/>
    <w:rsid w:val="00464614"/>
    <w:rsid w:val="00482331"/>
    <w:rsid w:val="00530DF1"/>
    <w:rsid w:val="00571213"/>
    <w:rsid w:val="005A7777"/>
    <w:rsid w:val="00605262"/>
    <w:rsid w:val="00607435"/>
    <w:rsid w:val="00640C2E"/>
    <w:rsid w:val="006B2718"/>
    <w:rsid w:val="006B285A"/>
    <w:rsid w:val="00761D1F"/>
    <w:rsid w:val="007B5282"/>
    <w:rsid w:val="008C7E4A"/>
    <w:rsid w:val="00900AF5"/>
    <w:rsid w:val="009471C2"/>
    <w:rsid w:val="009E729E"/>
    <w:rsid w:val="00A43BF3"/>
    <w:rsid w:val="00A867EA"/>
    <w:rsid w:val="00B03B64"/>
    <w:rsid w:val="00B659FB"/>
    <w:rsid w:val="00BB63A5"/>
    <w:rsid w:val="00C35E1D"/>
    <w:rsid w:val="00C41A7C"/>
    <w:rsid w:val="00CC3CE3"/>
    <w:rsid w:val="00D36E40"/>
    <w:rsid w:val="00D4428C"/>
    <w:rsid w:val="00E63576"/>
    <w:rsid w:val="00F866BD"/>
    <w:rsid w:val="00FD0BAE"/>
    <w:rsid w:val="00FE5527"/>
    <w:rsid w:val="00FE646E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C6E2"/>
  <w15:chartTrackingRefBased/>
  <w15:docId w15:val="{7890F421-4EE9-4741-BC0B-CAA287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213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571213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1213"/>
    <w:pPr>
      <w:spacing w:after="100"/>
    </w:pPr>
  </w:style>
  <w:style w:type="character" w:styleId="a4">
    <w:name w:val="Hyperlink"/>
    <w:basedOn w:val="a0"/>
    <w:uiPriority w:val="99"/>
    <w:unhideWhenUsed/>
    <w:rsid w:val="00571213"/>
    <w:rPr>
      <w:color w:val="0563C1" w:themeColor="hyperlink"/>
      <w:u w:val="single"/>
    </w:rPr>
  </w:style>
  <w:style w:type="paragraph" w:styleId="a5">
    <w:name w:val="No Spacing"/>
    <w:uiPriority w:val="1"/>
    <w:qFormat/>
    <w:rsid w:val="00571213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a6">
    <w:name w:val="Placeholder Text"/>
    <w:basedOn w:val="a0"/>
    <w:uiPriority w:val="99"/>
    <w:semiHidden/>
    <w:rsid w:val="00E63576"/>
    <w:rPr>
      <w:color w:val="808080"/>
    </w:rPr>
  </w:style>
  <w:style w:type="paragraph" w:styleId="a7">
    <w:name w:val="List Paragraph"/>
    <w:basedOn w:val="a"/>
    <w:uiPriority w:val="34"/>
    <w:qFormat/>
    <w:rsid w:val="00BB63A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8">
    <w:name w:val="header"/>
    <w:basedOn w:val="a"/>
    <w:link w:val="a9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5282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5282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10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471C2"/>
    <w:pPr>
      <w:spacing w:after="100"/>
      <w:ind w:left="280"/>
    </w:pPr>
  </w:style>
  <w:style w:type="paragraph" w:styleId="ac">
    <w:name w:val="Block Text"/>
    <w:basedOn w:val="a"/>
    <w:uiPriority w:val="99"/>
    <w:semiHidden/>
    <w:unhideWhenUsed/>
    <w:rsid w:val="00D4428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21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7253-F4D2-469D-A322-AFC5DEF5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Azazel .</cp:lastModifiedBy>
  <cp:revision>3</cp:revision>
  <dcterms:created xsi:type="dcterms:W3CDTF">2023-05-15T03:46:00Z</dcterms:created>
  <dcterms:modified xsi:type="dcterms:W3CDTF">2023-05-15T03:55:00Z</dcterms:modified>
</cp:coreProperties>
</file>