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87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5"/>
      </w:tblGrid>
      <w:tr w:rsidR="006F097C" w:rsidRPr="00F403A4" w14:paraId="25D5D559" w14:textId="77777777" w:rsidTr="00D97AD4">
        <w:trPr>
          <w:tblCellSpacing w:w="0" w:type="dxa"/>
        </w:trPr>
        <w:tc>
          <w:tcPr>
            <w:tcW w:w="5280" w:type="dxa"/>
          </w:tcPr>
          <w:p w14:paraId="013693EE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华文中宋" w:eastAsia="华文中宋" w:hAnsi="华文中宋" w:cs="Arial"/>
                <w:b/>
                <w:bCs/>
                <w:color w:val="FF6600"/>
                <w:kern w:val="0"/>
                <w:sz w:val="27"/>
              </w:rPr>
              <w:t>布尔运算练习</w:t>
            </w:r>
          </w:p>
        </w:tc>
      </w:tr>
    </w:tbl>
    <w:p w14:paraId="1766808A" w14:textId="77777777" w:rsidR="006F097C" w:rsidRPr="00C00A01" w:rsidRDefault="006F097C" w:rsidP="006F097C">
      <w:pPr>
        <w:widowControl/>
        <w:rPr>
          <w:rFonts w:ascii="Arial" w:hAnsi="Arial" w:cs="Arial"/>
          <w:vanish/>
          <w:color w:val="333333"/>
          <w:kern w:val="0"/>
          <w:sz w:val="24"/>
        </w:rPr>
      </w:pPr>
    </w:p>
    <w:p w14:paraId="525DFEDE" w14:textId="77777777" w:rsidR="006F097C" w:rsidRDefault="006F097C" w:rsidP="006F097C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4173"/>
        <w:gridCol w:w="4121"/>
        <w:gridCol w:w="6"/>
      </w:tblGrid>
      <w:tr w:rsidR="006F097C" w:rsidRPr="00F403A4" w14:paraId="12ED9F9F" w14:textId="77777777" w:rsidTr="00D97AD4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14:paraId="7B076CD7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</w:tcPr>
          <w:p w14:paraId="66E762B3" w14:textId="77777777" w:rsidR="006F097C" w:rsidRPr="00C00A01" w:rsidRDefault="006F097C" w:rsidP="00D97AD4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b/>
                <w:bCs/>
                <w:color w:val="333333"/>
                <w:kern w:val="0"/>
                <w:sz w:val="24"/>
              </w:rPr>
              <w:t>设计要求：</w:t>
            </w:r>
          </w:p>
          <w:p w14:paraId="55C24AC3" w14:textId="77777777" w:rsidR="006F097C" w:rsidRPr="00C00A01" w:rsidRDefault="006F097C" w:rsidP="006F097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建立一个长、宽、高分别为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160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、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300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、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15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个单位、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圆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角度为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的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切角长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方体；</w:t>
            </w:r>
          </w:p>
          <w:p w14:paraId="19BAFD99" w14:textId="77777777" w:rsidR="006F097C" w:rsidRPr="00C00A01" w:rsidRDefault="006F097C" w:rsidP="006F097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在该方体正前面制作一个</w:t>
            </w:r>
            <w:proofErr w:type="gramStart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凹</w:t>
            </w:r>
            <w:proofErr w:type="gramEnd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状雕刻平面，该平面长、宽分别为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140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、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280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个单位、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圆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角度为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2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个单位，雕刻深度约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个单位；</w:t>
            </w:r>
          </w:p>
          <w:p w14:paraId="359F997E" w14:textId="77777777" w:rsidR="006F097C" w:rsidRPr="00C00A01" w:rsidRDefault="006F097C" w:rsidP="006F097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制作一个厚度为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个单位的三维文字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“3DSMAX”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，并使该文字与雕刻方体成凸状雕刻状；</w:t>
            </w:r>
          </w:p>
          <w:p w14:paraId="46D0587B" w14:textId="77777777" w:rsidR="006F097C" w:rsidRPr="00C00A01" w:rsidRDefault="006F097C" w:rsidP="006F097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渲染透视图保存为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-2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浮雕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.JPEG”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。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放入实验报告</w:t>
            </w:r>
          </w:p>
          <w:p w14:paraId="41DF3B21" w14:textId="77777777" w:rsidR="006F097C" w:rsidRPr="00C00A01" w:rsidRDefault="006F097C" w:rsidP="00D97AD4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</w:tcPr>
          <w:p w14:paraId="2BEC2FAA" w14:textId="77777777" w:rsidR="006F097C" w:rsidRPr="00C00A01" w:rsidRDefault="006F097C" w:rsidP="00D97AD4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333333"/>
                <w:kern w:val="0"/>
                <w:sz w:val="24"/>
              </w:rPr>
              <w:drawing>
                <wp:inline distT="0" distB="0" distL="0" distR="0" wp14:anchorId="5C6CCDB5" wp14:editId="551C74FD">
                  <wp:extent cx="1828800" cy="1371600"/>
                  <wp:effectExtent l="0" t="0" r="0" b="0"/>
                  <wp:docPr id="5" name="图片 5" descr="浮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浮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14:paraId="1EED5BF6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</w:tr>
      <w:tr w:rsidR="006F097C" w:rsidRPr="00C00A01" w14:paraId="0979D76A" w14:textId="77777777" w:rsidTr="00D97AD4">
        <w:trPr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14:paraId="41115387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</w:tcPr>
          <w:p w14:paraId="50BE47CB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333333"/>
                <w:kern w:val="0"/>
                <w:sz w:val="24"/>
              </w:rPr>
              <w:drawing>
                <wp:inline distT="0" distB="0" distL="0" distR="0" wp14:anchorId="3FC0FEC1" wp14:editId="69F9FAB7">
                  <wp:extent cx="1828800" cy="1371600"/>
                  <wp:effectExtent l="0" t="0" r="0" b="0"/>
                  <wp:docPr id="4" name="图片 4" descr="烟灰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烟灰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D52A36" w14:textId="77777777" w:rsidR="006F097C" w:rsidRPr="00C00A01" w:rsidRDefault="006F097C" w:rsidP="00D97AD4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b/>
                <w:bCs/>
                <w:color w:val="333333"/>
                <w:kern w:val="0"/>
                <w:sz w:val="24"/>
              </w:rPr>
              <w:t>设计要求：</w:t>
            </w:r>
          </w:p>
          <w:p w14:paraId="42C12FEF" w14:textId="77777777" w:rsidR="006F097C" w:rsidRPr="00C00A01" w:rsidRDefault="006F097C" w:rsidP="006F097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烟灰缸的半径为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100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个单位，高度为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70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个单位；</w:t>
            </w:r>
          </w:p>
          <w:p w14:paraId="0858C742" w14:textId="77777777" w:rsidR="006F097C" w:rsidRPr="00C00A01" w:rsidRDefault="006F097C" w:rsidP="006F097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烟灰缸的内外边缘必须有一定的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圆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角，表面光滑；</w:t>
            </w:r>
          </w:p>
          <w:p w14:paraId="50E0E3E0" w14:textId="77777777" w:rsidR="006F097C" w:rsidRPr="00C00A01" w:rsidRDefault="006F097C" w:rsidP="006F097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烟灰缸上的三个缺口之间的夹角各为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120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度；</w:t>
            </w:r>
          </w:p>
          <w:p w14:paraId="5E92EB5B" w14:textId="77777777" w:rsidR="006F097C" w:rsidRPr="00C00A01" w:rsidRDefault="006F097C" w:rsidP="006F097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在烟灰缸内刻上自己的班级学号姓名，深度约为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个单位；</w:t>
            </w:r>
          </w:p>
          <w:p w14:paraId="455BD9E0" w14:textId="77777777" w:rsidR="006F097C" w:rsidRPr="00C00A01" w:rsidRDefault="006F097C" w:rsidP="006F097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渲染透视图保存为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3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烟灰缸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.JPEG”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。</w:t>
            </w:r>
          </w:p>
        </w:tc>
        <w:tc>
          <w:tcPr>
            <w:tcW w:w="0" w:type="auto"/>
            <w:vMerge/>
            <w:vAlign w:val="center"/>
          </w:tcPr>
          <w:p w14:paraId="6FC23BB7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</w:tr>
      <w:tr w:rsidR="006F097C" w:rsidRPr="00C00A01" w14:paraId="53F8867E" w14:textId="77777777" w:rsidTr="00D97AD4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14:paraId="2249C1C5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</w:tcPr>
          <w:p w14:paraId="029B6841" w14:textId="77777777" w:rsidR="006F097C" w:rsidRPr="00C00A01" w:rsidRDefault="006F097C" w:rsidP="00D97AD4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b/>
                <w:bCs/>
                <w:color w:val="333333"/>
                <w:kern w:val="0"/>
                <w:sz w:val="24"/>
              </w:rPr>
              <w:t>设计要求：</w:t>
            </w:r>
          </w:p>
          <w:p w14:paraId="1EFB363E" w14:textId="77777777" w:rsidR="006F097C" w:rsidRPr="00C00A01" w:rsidRDefault="006F097C" w:rsidP="006F097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砚台为六角，每个角边缘有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8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个单位的导角；</w:t>
            </w:r>
          </w:p>
          <w:p w14:paraId="265CBDF2" w14:textId="77777777" w:rsidR="006F097C" w:rsidRPr="00C00A01" w:rsidRDefault="006F097C" w:rsidP="006F097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砚台的半径为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100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个单位，高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35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个单位，砚台内部深约为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25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个单位；</w:t>
            </w:r>
          </w:p>
          <w:p w14:paraId="4EEFBA17" w14:textId="77777777" w:rsidR="006F097C" w:rsidRPr="00C00A01" w:rsidRDefault="006F097C" w:rsidP="006F097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proofErr w:type="gramStart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砚墨的</w:t>
            </w:r>
            <w:proofErr w:type="gramEnd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长、宽、高分别为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15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、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、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80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</w:t>
            </w:r>
            <w:proofErr w:type="gramStart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导角为</w:t>
            </w:r>
            <w:proofErr w:type="gramEnd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</w:t>
            </w:r>
            <w:proofErr w:type="gramStart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导角分段</w:t>
            </w:r>
            <w:proofErr w:type="gramEnd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数为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；</w:t>
            </w:r>
          </w:p>
          <w:p w14:paraId="5DC2E1A4" w14:textId="77777777" w:rsidR="006F097C" w:rsidRPr="00C00A01" w:rsidRDefault="006F097C" w:rsidP="006F097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在砚墨上刻上自己的班级学号姓名，深度约为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个单位；</w:t>
            </w:r>
          </w:p>
          <w:p w14:paraId="18572FE4" w14:textId="77777777" w:rsidR="006F097C" w:rsidRPr="00C00A01" w:rsidRDefault="006F097C" w:rsidP="006F097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渲染透视图保存为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-5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砚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lastRenderedPageBreak/>
              <w:t>台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.JPEG”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。</w:t>
            </w:r>
          </w:p>
        </w:tc>
        <w:tc>
          <w:tcPr>
            <w:tcW w:w="0" w:type="auto"/>
          </w:tcPr>
          <w:p w14:paraId="63D4F31A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333333"/>
                <w:kern w:val="0"/>
                <w:sz w:val="24"/>
              </w:rPr>
              <w:lastRenderedPageBreak/>
              <w:drawing>
                <wp:inline distT="0" distB="0" distL="0" distR="0" wp14:anchorId="36143F0F" wp14:editId="41C3F09A">
                  <wp:extent cx="1828800" cy="1371600"/>
                  <wp:effectExtent l="0" t="0" r="0" b="0"/>
                  <wp:docPr id="3" name="图片 3" descr="砚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砚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14:paraId="7B7F0BE7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</w:tr>
      <w:tr w:rsidR="006F097C" w:rsidRPr="00C00A01" w14:paraId="4B763040" w14:textId="77777777" w:rsidTr="00D97AD4">
        <w:trPr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14:paraId="004C6712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</w:tcPr>
          <w:p w14:paraId="0E1AC21C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333333"/>
                <w:kern w:val="0"/>
                <w:sz w:val="24"/>
              </w:rPr>
              <w:drawing>
                <wp:inline distT="0" distB="0" distL="0" distR="0" wp14:anchorId="14F208BC" wp14:editId="2445BE09">
                  <wp:extent cx="1828800" cy="1371600"/>
                  <wp:effectExtent l="0" t="0" r="0" b="0"/>
                  <wp:docPr id="2" name="图片 2" descr="象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象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9551DD" w14:textId="77777777" w:rsidR="006F097C" w:rsidRPr="00C00A01" w:rsidRDefault="006F097C" w:rsidP="00D97AD4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b/>
                <w:bCs/>
                <w:color w:val="333333"/>
                <w:kern w:val="0"/>
                <w:sz w:val="24"/>
              </w:rPr>
              <w:t>设计要求：</w:t>
            </w:r>
          </w:p>
          <w:p w14:paraId="02725B25" w14:textId="77777777" w:rsidR="006F097C" w:rsidRPr="00C00A01" w:rsidRDefault="006F097C" w:rsidP="006F097C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建立</w:t>
            </w:r>
            <w:proofErr w:type="gramStart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一个导角圆柱体</w:t>
            </w:r>
            <w:proofErr w:type="gramEnd"/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，圆柱体的半径为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100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个单位，高度为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50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圆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角约为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24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圆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角分段数为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，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36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边；</w:t>
            </w:r>
          </w:p>
          <w:p w14:paraId="781F478C" w14:textId="77777777" w:rsidR="006F097C" w:rsidRPr="00C00A01" w:rsidRDefault="006F097C" w:rsidP="006F097C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将文字模型与圆柱体进行复合，使其成为一粒中国象棋棋子模型，棋子具有一定的雕刻感，雕刻深度为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10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个单位；</w:t>
            </w:r>
          </w:p>
          <w:p w14:paraId="6308AD09" w14:textId="77777777" w:rsidR="006F097C" w:rsidRPr="00C00A01" w:rsidRDefault="006F097C" w:rsidP="006F097C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渲染透视图保存为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-6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将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.JPEG”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。</w:t>
            </w:r>
          </w:p>
        </w:tc>
        <w:tc>
          <w:tcPr>
            <w:tcW w:w="0" w:type="auto"/>
            <w:vMerge/>
            <w:vAlign w:val="center"/>
          </w:tcPr>
          <w:p w14:paraId="5EE327AE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</w:tr>
      <w:tr w:rsidR="006F097C" w:rsidRPr="00C00A01" w14:paraId="5AB1C894" w14:textId="77777777" w:rsidTr="00D97AD4">
        <w:trPr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14:paraId="1025F2A0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</w:tcPr>
          <w:p w14:paraId="1AD9A2C5" w14:textId="77777777" w:rsidR="006F097C" w:rsidRPr="00C00A01" w:rsidRDefault="006F097C" w:rsidP="00D97AD4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b/>
                <w:bCs/>
                <w:color w:val="333333"/>
                <w:kern w:val="0"/>
                <w:sz w:val="24"/>
              </w:rPr>
              <w:t>设计要求：</w:t>
            </w:r>
          </w:p>
          <w:p w14:paraId="2A460D59" w14:textId="77777777" w:rsidR="006F097C" w:rsidRPr="00C00A01" w:rsidRDefault="006F097C" w:rsidP="006F09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三通管内外半径分别为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个单位和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40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个单位，两管长均为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220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个单位；</w:t>
            </w:r>
          </w:p>
          <w:p w14:paraId="5C7AE87F" w14:textId="77777777" w:rsidR="006F097C" w:rsidRPr="00C00A01" w:rsidRDefault="006F097C" w:rsidP="006F09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两管均有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5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个分段数，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36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边，呈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“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丁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”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字形三通；</w:t>
            </w:r>
          </w:p>
          <w:p w14:paraId="72362FD1" w14:textId="77777777" w:rsidR="006F097C" w:rsidRPr="00C00A01" w:rsidRDefault="006F097C" w:rsidP="006F09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两管必须复合成一个整体；</w:t>
            </w:r>
          </w:p>
          <w:p w14:paraId="23D56368" w14:textId="77777777" w:rsidR="006F097C" w:rsidRPr="00C00A01" w:rsidRDefault="006F097C" w:rsidP="006F09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color w:val="333333"/>
                <w:kern w:val="0"/>
                <w:sz w:val="24"/>
              </w:rPr>
            </w:pP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渲染透视图保存为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24"/>
              </w:rPr>
              <w:t>4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-7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三通管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.JPEG”</w:t>
            </w:r>
            <w:r w:rsidRPr="00C00A01">
              <w:rPr>
                <w:rFonts w:ascii="Arial" w:hAnsi="Arial" w:cs="Arial"/>
                <w:color w:val="333333"/>
                <w:kern w:val="0"/>
                <w:sz w:val="24"/>
              </w:rPr>
              <w:t>。</w:t>
            </w:r>
          </w:p>
        </w:tc>
        <w:tc>
          <w:tcPr>
            <w:tcW w:w="0" w:type="auto"/>
          </w:tcPr>
          <w:p w14:paraId="4C5357A2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333333"/>
                <w:kern w:val="0"/>
                <w:sz w:val="24"/>
              </w:rPr>
              <w:drawing>
                <wp:inline distT="0" distB="0" distL="0" distR="0" wp14:anchorId="2298196A" wp14:editId="4013CF8D">
                  <wp:extent cx="1828800" cy="1371600"/>
                  <wp:effectExtent l="0" t="0" r="0" b="0"/>
                  <wp:docPr id="1" name="图片 1" descr="三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三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14:paraId="3455CD4D" w14:textId="77777777" w:rsidR="006F097C" w:rsidRPr="00C00A01" w:rsidRDefault="006F097C" w:rsidP="00D97AD4">
            <w:pPr>
              <w:widowControl/>
              <w:rPr>
                <w:rFonts w:ascii="Arial" w:hAnsi="Arial" w:cs="Arial"/>
                <w:color w:val="333333"/>
                <w:kern w:val="0"/>
                <w:sz w:val="24"/>
              </w:rPr>
            </w:pPr>
          </w:p>
        </w:tc>
      </w:tr>
    </w:tbl>
    <w:p w14:paraId="7168CC26" w14:textId="77777777" w:rsidR="00AE4092" w:rsidRDefault="00AE4092"/>
    <w:sectPr w:rsidR="00AE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7AC63" w14:textId="77777777" w:rsidR="00C61916" w:rsidRDefault="00C61916" w:rsidP="006F097C">
      <w:r>
        <w:separator/>
      </w:r>
    </w:p>
  </w:endnote>
  <w:endnote w:type="continuationSeparator" w:id="0">
    <w:p w14:paraId="518EEF1E" w14:textId="77777777" w:rsidR="00C61916" w:rsidRDefault="00C61916" w:rsidP="006F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C94BC" w14:textId="77777777" w:rsidR="00C61916" w:rsidRDefault="00C61916" w:rsidP="006F097C">
      <w:r>
        <w:separator/>
      </w:r>
    </w:p>
  </w:footnote>
  <w:footnote w:type="continuationSeparator" w:id="0">
    <w:p w14:paraId="6EF21606" w14:textId="77777777" w:rsidR="00C61916" w:rsidRDefault="00C61916" w:rsidP="006F0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93260"/>
    <w:multiLevelType w:val="multilevel"/>
    <w:tmpl w:val="A440C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3D63"/>
    <w:multiLevelType w:val="multilevel"/>
    <w:tmpl w:val="A75C17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10F99"/>
    <w:multiLevelType w:val="multilevel"/>
    <w:tmpl w:val="49500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76A95"/>
    <w:multiLevelType w:val="multilevel"/>
    <w:tmpl w:val="2D741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E144D"/>
    <w:multiLevelType w:val="multilevel"/>
    <w:tmpl w:val="0D2231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52"/>
    <w:rsid w:val="005A6EE3"/>
    <w:rsid w:val="006F097C"/>
    <w:rsid w:val="0087575F"/>
    <w:rsid w:val="00A65452"/>
    <w:rsid w:val="00AE4092"/>
    <w:rsid w:val="00C6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83AA"/>
  <w15:docId w15:val="{00428CDE-212D-48FC-B550-A22B4603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9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9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97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F097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F097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熊 一鹏</cp:lastModifiedBy>
  <cp:revision>2</cp:revision>
  <dcterms:created xsi:type="dcterms:W3CDTF">2020-10-18T10:50:00Z</dcterms:created>
  <dcterms:modified xsi:type="dcterms:W3CDTF">2020-10-18T10:50:00Z</dcterms:modified>
</cp:coreProperties>
</file>