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5841" w:rsidRDefault="00E5117F" w:rsidP="00565841">
      <w:pPr>
        <w:tabs>
          <w:tab w:val="left" w:pos="6690"/>
        </w:tabs>
        <w:ind w:left="890"/>
        <w:rPr>
          <w:b/>
          <w:sz w:val="40"/>
        </w:rPr>
      </w:pPr>
      <w:r>
        <w:rPr>
          <w:b/>
          <w:sz w:val="40"/>
        </w:rPr>
        <w:t xml:space="preserve">             </w:t>
      </w:r>
      <w:r w:rsidR="00565841">
        <w:rPr>
          <w:b/>
          <w:sz w:val="40"/>
        </w:rPr>
        <w:t xml:space="preserve">                            </w:t>
      </w:r>
    </w:p>
    <w:p w:rsidR="00565841" w:rsidRPr="00565841" w:rsidRDefault="00F17693" w:rsidP="00565841">
      <w:pPr>
        <w:tabs>
          <w:tab w:val="left" w:pos="6690"/>
        </w:tabs>
        <w:ind w:left="890"/>
        <w:rPr>
          <w:rFonts w:ascii="Times New Roman" w:hAnsi="Times New Roman" w:cs="Times New Roman"/>
          <w:b/>
          <w:sz w:val="40"/>
        </w:rPr>
      </w:pPr>
      <w:r w:rsidRPr="00A46FAD">
        <w:rPr>
          <w:rFonts w:ascii="Times New Roman" w:hAnsi="Times New Roman" w:cs="Times New Roman"/>
          <w:b/>
          <w:noProof/>
          <w:sz w:val="40"/>
          <w:lang w:bidi="ar-SA"/>
        </w:rPr>
        <w:drawing>
          <wp:anchor distT="0" distB="0" distL="114300" distR="114300" simplePos="0" relativeHeight="251659264" behindDoc="0" locked="0" layoutInCell="1" allowOverlap="1" wp14:anchorId="65F9548B" wp14:editId="292D4A1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00250" cy="800100"/>
            <wp:effectExtent l="0" t="0" r="0" b="0"/>
            <wp:wrapNone/>
            <wp:docPr id="2" name="Image 2" descr="C:\Users\Fatiha\Downloads\Logo HESTIM Blue 2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tiha\Downloads\Logo HESTIM Blue 202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40" cy="80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5841" w:rsidRPr="00565841" w:rsidRDefault="00565841" w:rsidP="00565841">
      <w:pPr>
        <w:tabs>
          <w:tab w:val="left" w:pos="6690"/>
        </w:tabs>
        <w:ind w:left="890"/>
        <w:rPr>
          <w:rFonts w:ascii="Times New Roman" w:hAnsi="Times New Roman" w:cs="Times New Roman"/>
          <w:b/>
          <w:sz w:val="40"/>
        </w:rPr>
      </w:pPr>
    </w:p>
    <w:p w:rsidR="000024C8" w:rsidRPr="00565841" w:rsidRDefault="00565841" w:rsidP="00565841">
      <w:pPr>
        <w:tabs>
          <w:tab w:val="left" w:pos="6690"/>
        </w:tabs>
        <w:ind w:left="890" w:right="724"/>
        <w:jc w:val="right"/>
        <w:rPr>
          <w:rFonts w:ascii="Times New Roman" w:hAnsi="Times New Roman" w:cs="Times New Roman"/>
          <w:sz w:val="24"/>
        </w:rPr>
      </w:pPr>
      <w:r w:rsidRPr="00565841">
        <w:rPr>
          <w:rFonts w:ascii="Times New Roman" w:hAnsi="Times New Roman" w:cs="Times New Roman"/>
          <w:sz w:val="24"/>
        </w:rPr>
        <w:t xml:space="preserve">Année universitaire : </w:t>
      </w:r>
      <w:r w:rsidR="002A66A2">
        <w:rPr>
          <w:rFonts w:ascii="Times New Roman" w:hAnsi="Times New Roman" w:cs="Times New Roman"/>
          <w:sz w:val="24"/>
        </w:rPr>
        <w:t>2022-2023</w:t>
      </w:r>
    </w:p>
    <w:p w:rsidR="00E5117F" w:rsidRPr="00565841" w:rsidRDefault="00E5117F" w:rsidP="00E5117F">
      <w:pPr>
        <w:ind w:left="890"/>
        <w:rPr>
          <w:rFonts w:ascii="Times New Roman" w:hAnsi="Times New Roman" w:cs="Times New Roman"/>
          <w:b/>
          <w:sz w:val="40"/>
        </w:rPr>
      </w:pPr>
      <w:r w:rsidRPr="00565841">
        <w:rPr>
          <w:rFonts w:ascii="Times New Roman" w:hAnsi="Times New Roman" w:cs="Times New Roman"/>
          <w:b/>
          <w:sz w:val="40"/>
        </w:rPr>
        <w:t xml:space="preserve">     </w:t>
      </w:r>
    </w:p>
    <w:p w:rsidR="00CF015C" w:rsidRPr="00565841" w:rsidRDefault="006632FA" w:rsidP="00565841">
      <w:pPr>
        <w:ind w:left="426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Rattrapage</w:t>
      </w:r>
    </w:p>
    <w:p w:rsidR="00565841" w:rsidRPr="00565841" w:rsidRDefault="00565841" w:rsidP="00565841">
      <w:pPr>
        <w:ind w:left="426"/>
        <w:jc w:val="center"/>
        <w:rPr>
          <w:rFonts w:ascii="Times New Roman" w:hAnsi="Times New Roman" w:cs="Times New Roman"/>
          <w:sz w:val="28"/>
        </w:rPr>
      </w:pPr>
      <w:r w:rsidRPr="00565841">
        <w:rPr>
          <w:rFonts w:ascii="Times New Roman" w:hAnsi="Times New Roman" w:cs="Times New Roman"/>
          <w:sz w:val="28"/>
        </w:rPr>
        <w:t xml:space="preserve">Matière : </w:t>
      </w:r>
      <w:r w:rsidR="002A66A2">
        <w:rPr>
          <w:rFonts w:ascii="Times New Roman" w:hAnsi="Times New Roman" w:cs="Times New Roman"/>
          <w:sz w:val="28"/>
        </w:rPr>
        <w:t>Informatique Appliquée</w:t>
      </w:r>
    </w:p>
    <w:p w:rsidR="00565841" w:rsidRPr="00565841" w:rsidRDefault="00565841" w:rsidP="00565841">
      <w:pPr>
        <w:ind w:left="426"/>
        <w:jc w:val="center"/>
        <w:rPr>
          <w:rFonts w:ascii="Times New Roman" w:hAnsi="Times New Roman" w:cs="Times New Roman"/>
          <w:sz w:val="28"/>
        </w:rPr>
      </w:pPr>
      <w:r w:rsidRPr="00565841">
        <w:rPr>
          <w:rFonts w:ascii="Times New Roman" w:hAnsi="Times New Roman" w:cs="Times New Roman"/>
          <w:sz w:val="28"/>
        </w:rPr>
        <w:t xml:space="preserve">Filière : </w:t>
      </w:r>
      <w:r w:rsidR="002A66A2">
        <w:rPr>
          <w:rFonts w:ascii="Times New Roman" w:hAnsi="Times New Roman" w:cs="Times New Roman"/>
          <w:sz w:val="28"/>
        </w:rPr>
        <w:t>3A-GIGL-OG</w:t>
      </w:r>
      <w:r w:rsidRPr="00565841">
        <w:rPr>
          <w:rFonts w:ascii="Times New Roman" w:hAnsi="Times New Roman" w:cs="Times New Roman"/>
          <w:sz w:val="28"/>
        </w:rPr>
        <w:t>…………..</w:t>
      </w:r>
    </w:p>
    <w:p w:rsidR="00565841" w:rsidRPr="00565841" w:rsidRDefault="00565841" w:rsidP="00565841">
      <w:pPr>
        <w:ind w:left="426"/>
        <w:jc w:val="center"/>
        <w:rPr>
          <w:rFonts w:ascii="Times New Roman" w:hAnsi="Times New Roman" w:cs="Times New Roman"/>
          <w:sz w:val="28"/>
        </w:rPr>
      </w:pPr>
      <w:r w:rsidRPr="00565841">
        <w:rPr>
          <w:rFonts w:ascii="Times New Roman" w:hAnsi="Times New Roman" w:cs="Times New Roman"/>
          <w:sz w:val="28"/>
        </w:rPr>
        <w:t xml:space="preserve">Cycle de formation : </w:t>
      </w:r>
      <w:r w:rsidR="002A66A2">
        <w:rPr>
          <w:rFonts w:ascii="Times New Roman" w:hAnsi="Times New Roman" w:cs="Times New Roman"/>
          <w:sz w:val="28"/>
        </w:rPr>
        <w:t xml:space="preserve"> </w:t>
      </w:r>
      <w:r w:rsidR="00802517">
        <w:rPr>
          <w:rFonts w:ascii="Times New Roman" w:hAnsi="Times New Roman" w:cs="Times New Roman"/>
          <w:sz w:val="28"/>
        </w:rPr>
        <w:t>…………</w:t>
      </w:r>
      <w:r w:rsidRPr="00565841">
        <w:rPr>
          <w:rFonts w:ascii="Times New Roman" w:hAnsi="Times New Roman" w:cs="Times New Roman"/>
          <w:sz w:val="28"/>
        </w:rPr>
        <w:t>…</w:t>
      </w:r>
    </w:p>
    <w:p w:rsidR="00565841" w:rsidRPr="00565841" w:rsidRDefault="00565841" w:rsidP="00565841">
      <w:pPr>
        <w:ind w:left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565841" w:rsidRDefault="00565841" w:rsidP="00565841">
      <w:pPr>
        <w:ind w:left="426"/>
        <w:rPr>
          <w:rFonts w:ascii="Times New Roman" w:hAnsi="Times New Roman" w:cs="Times New Roman"/>
          <w:sz w:val="28"/>
        </w:rPr>
      </w:pPr>
      <w:r w:rsidRPr="00565841">
        <w:rPr>
          <w:rFonts w:ascii="Times New Roman" w:hAnsi="Times New Roman" w:cs="Times New Roman"/>
          <w:sz w:val="28"/>
        </w:rPr>
        <w:t xml:space="preserve">Documents autorisés                                         </w:t>
      </w:r>
      <w:r>
        <w:rPr>
          <w:rFonts w:ascii="Times New Roman" w:hAnsi="Times New Roman" w:cs="Times New Roman"/>
          <w:sz w:val="28"/>
        </w:rPr>
        <w:t xml:space="preserve">                  </w:t>
      </w:r>
      <w:r w:rsidRPr="00565841">
        <w:rPr>
          <w:rFonts w:ascii="Times New Roman" w:hAnsi="Times New Roman" w:cs="Times New Roman"/>
          <w:sz w:val="28"/>
        </w:rPr>
        <w:t xml:space="preserve">Durée : </w:t>
      </w:r>
      <w:r w:rsidR="002A66A2">
        <w:rPr>
          <w:rFonts w:ascii="Times New Roman" w:hAnsi="Times New Roman" w:cs="Times New Roman"/>
          <w:sz w:val="28"/>
        </w:rPr>
        <w:t>Une semaine</w:t>
      </w:r>
    </w:p>
    <w:p w:rsidR="00565841" w:rsidRDefault="00565841" w:rsidP="00565841">
      <w:pPr>
        <w:ind w:left="426"/>
        <w:rPr>
          <w:rFonts w:ascii="Times New Roman" w:hAnsi="Times New Roman" w:cs="Times New Roman"/>
          <w:sz w:val="28"/>
        </w:rPr>
      </w:pPr>
    </w:p>
    <w:p w:rsidR="00565841" w:rsidRDefault="00565841" w:rsidP="00565841">
      <w:pPr>
        <w:ind w:left="426"/>
        <w:rPr>
          <w:rFonts w:ascii="Times New Roman" w:hAnsi="Times New Roman" w:cs="Times New Roman"/>
          <w:sz w:val="28"/>
        </w:rPr>
      </w:pPr>
    </w:p>
    <w:p w:rsidR="00565841" w:rsidRPr="00565841" w:rsidRDefault="00565841" w:rsidP="00565841">
      <w:pPr>
        <w:ind w:left="426"/>
        <w:rPr>
          <w:rFonts w:ascii="Times New Roman" w:hAnsi="Times New Roman" w:cs="Times New Roman"/>
          <w:b/>
          <w:sz w:val="28"/>
        </w:rPr>
      </w:pPr>
      <w:r w:rsidRPr="00565841">
        <w:rPr>
          <w:rFonts w:ascii="Times New Roman" w:hAnsi="Times New Roman" w:cs="Times New Roman"/>
          <w:b/>
          <w:sz w:val="28"/>
          <w:u w:val="single"/>
        </w:rPr>
        <w:t>Barème</w:t>
      </w:r>
      <w:r w:rsidRPr="00565841">
        <w:rPr>
          <w:rFonts w:ascii="Times New Roman" w:hAnsi="Times New Roman" w:cs="Times New Roman"/>
          <w:b/>
          <w:sz w:val="28"/>
        </w:rPr>
        <w:t xml:space="preserve"> (exemple 20 Pts)</w:t>
      </w:r>
    </w:p>
    <w:p w:rsidR="00565841" w:rsidRDefault="00565841" w:rsidP="00565841">
      <w:pPr>
        <w:ind w:left="426"/>
        <w:rPr>
          <w:rFonts w:ascii="Times New Roman" w:hAnsi="Times New Roman" w:cs="Times New Roman"/>
          <w:sz w:val="28"/>
        </w:rPr>
      </w:pPr>
    </w:p>
    <w:p w:rsidR="002A66A2" w:rsidRDefault="002A66A2" w:rsidP="00565841">
      <w:pPr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Soit le MCD suivant de la gestion du matériel d’une salle de TP</w:t>
      </w:r>
    </w:p>
    <w:p w:rsidR="00565841" w:rsidRPr="002A66A2" w:rsidRDefault="002A66A2" w:rsidP="002A66A2">
      <w:pPr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132697" cy="2704011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982" cy="27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A2" w:rsidRDefault="002A66A2" w:rsidP="002A66A2">
      <w:pPr>
        <w:rPr>
          <w:b/>
          <w:noProof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6940550" cy="3072130"/>
            <wp:effectExtent l="0" t="0" r="635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55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A2" w:rsidRDefault="002A66A2" w:rsidP="002A66A2">
      <w:pPr>
        <w:rPr>
          <w:b/>
          <w:noProof/>
          <w:sz w:val="40"/>
        </w:rPr>
      </w:pPr>
    </w:p>
    <w:p w:rsidR="002A66A2" w:rsidRDefault="002A66A2" w:rsidP="002A66A2">
      <w:pPr>
        <w:rPr>
          <w:b/>
          <w:noProof/>
          <w:sz w:val="40"/>
        </w:rPr>
      </w:pPr>
    </w:p>
    <w:p w:rsidR="002A66A2" w:rsidRPr="00F16BF6" w:rsidRDefault="002A66A2" w:rsidP="002A66A2">
      <w:pPr>
        <w:rPr>
          <w:b/>
          <w:noProof/>
          <w:sz w:val="36"/>
          <w:szCs w:val="36"/>
        </w:rPr>
      </w:pPr>
      <w:r w:rsidRPr="00F16BF6">
        <w:rPr>
          <w:b/>
          <w:noProof/>
          <w:sz w:val="36"/>
          <w:szCs w:val="36"/>
        </w:rPr>
        <w:lastRenderedPageBreak/>
        <w:t xml:space="preserve">Travail à faire : </w:t>
      </w:r>
    </w:p>
    <w:p w:rsidR="002A66A2" w:rsidRPr="00F16BF6" w:rsidRDefault="002A66A2" w:rsidP="00F16BF6">
      <w:pPr>
        <w:jc w:val="both"/>
        <w:rPr>
          <w:bCs/>
          <w:noProof/>
          <w:sz w:val="40"/>
        </w:rPr>
      </w:pPr>
    </w:p>
    <w:p w:rsidR="002A66A2" w:rsidRPr="00F16BF6" w:rsidRDefault="002A66A2" w:rsidP="00F16BF6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bCs/>
          <w:noProof/>
          <w:sz w:val="24"/>
          <w:szCs w:val="24"/>
        </w:rPr>
      </w:pPr>
      <w:r w:rsidRPr="00F16BF6">
        <w:rPr>
          <w:rFonts w:asciiTheme="majorBidi" w:hAnsiTheme="majorBidi" w:cstheme="majorBidi"/>
          <w:bCs/>
          <w:noProof/>
          <w:sz w:val="24"/>
          <w:szCs w:val="24"/>
        </w:rPr>
        <w:t>Réaliser le schema rélationnel de la base de données sur Access</w:t>
      </w:r>
    </w:p>
    <w:p w:rsidR="002A66A2" w:rsidRPr="00F16BF6" w:rsidRDefault="002A66A2" w:rsidP="00F16BF6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bCs/>
          <w:noProof/>
          <w:sz w:val="24"/>
          <w:szCs w:val="24"/>
        </w:rPr>
      </w:pPr>
      <w:r w:rsidRPr="00F16BF6">
        <w:rPr>
          <w:rFonts w:asciiTheme="majorBidi" w:hAnsiTheme="majorBidi" w:cstheme="majorBidi"/>
          <w:bCs/>
          <w:noProof/>
          <w:sz w:val="24"/>
          <w:szCs w:val="24"/>
        </w:rPr>
        <w:t>Pour chaque table ajouter au moins 5 enregistrements</w:t>
      </w:r>
    </w:p>
    <w:p w:rsidR="002A66A2" w:rsidRPr="00F16BF6" w:rsidRDefault="00F16BF6" w:rsidP="00F16BF6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bCs/>
          <w:noProof/>
          <w:sz w:val="24"/>
          <w:szCs w:val="24"/>
        </w:rPr>
      </w:pPr>
      <w:r w:rsidRPr="00F16BF6">
        <w:rPr>
          <w:rFonts w:asciiTheme="majorBidi" w:hAnsiTheme="majorBidi" w:cstheme="majorBidi"/>
          <w:bCs/>
          <w:noProof/>
          <w:sz w:val="24"/>
          <w:szCs w:val="24"/>
        </w:rPr>
        <w:t xml:space="preserve">Créer un formulaire personnalisé(Ajout d’images, </w:t>
      </w:r>
      <w:r w:rsidR="00C854A4">
        <w:rPr>
          <w:rFonts w:asciiTheme="majorBidi" w:hAnsiTheme="majorBidi" w:cstheme="majorBidi"/>
          <w:bCs/>
          <w:noProof/>
          <w:sz w:val="24"/>
          <w:szCs w:val="24"/>
        </w:rPr>
        <w:t xml:space="preserve">Couleur, </w:t>
      </w:r>
      <w:r w:rsidRPr="00F16BF6">
        <w:rPr>
          <w:rFonts w:asciiTheme="majorBidi" w:hAnsiTheme="majorBidi" w:cstheme="majorBidi"/>
          <w:bCs/>
          <w:noProof/>
          <w:sz w:val="24"/>
          <w:szCs w:val="24"/>
        </w:rPr>
        <w:t xml:space="preserve">…) pour chaque table. </w:t>
      </w:r>
    </w:p>
    <w:p w:rsidR="00F16BF6" w:rsidRDefault="00F16BF6" w:rsidP="00F16BF6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bCs/>
          <w:noProof/>
          <w:sz w:val="24"/>
          <w:szCs w:val="24"/>
        </w:rPr>
      </w:pPr>
      <w:r w:rsidRPr="00F16BF6">
        <w:rPr>
          <w:rFonts w:asciiTheme="majorBidi" w:hAnsiTheme="majorBidi" w:cstheme="majorBidi"/>
          <w:bCs/>
          <w:noProof/>
          <w:sz w:val="24"/>
          <w:szCs w:val="24"/>
        </w:rPr>
        <w:t>Tester deux réquêtes de sélection, deux requêtes de suppression et deux requêtes de mise  jour sur votre base de données.</w:t>
      </w:r>
    </w:p>
    <w:p w:rsidR="00F16BF6" w:rsidRDefault="00F16BF6" w:rsidP="00F16BF6">
      <w:pPr>
        <w:rPr>
          <w:rFonts w:asciiTheme="majorBidi" w:hAnsiTheme="majorBidi" w:cstheme="majorBidi"/>
          <w:bCs/>
          <w:noProof/>
          <w:sz w:val="24"/>
          <w:szCs w:val="24"/>
        </w:rPr>
      </w:pPr>
    </w:p>
    <w:p w:rsidR="00F16BF6" w:rsidRDefault="00F16BF6" w:rsidP="00F16BF6">
      <w:pPr>
        <w:rPr>
          <w:rFonts w:asciiTheme="majorBidi" w:hAnsiTheme="majorBidi" w:cstheme="majorBidi"/>
          <w:b/>
          <w:noProof/>
          <w:sz w:val="24"/>
          <w:szCs w:val="24"/>
        </w:rPr>
      </w:pPr>
      <w:r w:rsidRPr="00F16BF6">
        <w:rPr>
          <w:rFonts w:asciiTheme="majorBidi" w:hAnsiTheme="majorBidi" w:cstheme="majorBidi"/>
          <w:b/>
          <w:noProof/>
          <w:sz w:val="24"/>
          <w:szCs w:val="24"/>
        </w:rPr>
        <w:t xml:space="preserve">NB : Fournir un rapport détaillé en fichier </w:t>
      </w:r>
      <w:r>
        <w:rPr>
          <w:rFonts w:asciiTheme="majorBidi" w:hAnsiTheme="majorBidi" w:cstheme="majorBidi"/>
          <w:b/>
          <w:noProof/>
          <w:sz w:val="24"/>
          <w:szCs w:val="24"/>
        </w:rPr>
        <w:t xml:space="preserve">pdf </w:t>
      </w:r>
      <w:r w:rsidRPr="00F16BF6">
        <w:rPr>
          <w:rFonts w:asciiTheme="majorBidi" w:hAnsiTheme="majorBidi" w:cstheme="majorBidi"/>
          <w:b/>
          <w:noProof/>
          <w:sz w:val="24"/>
          <w:szCs w:val="24"/>
        </w:rPr>
        <w:t xml:space="preserve">sur les étapes de création de votre base de données, la création des formulaires ainsi </w:t>
      </w:r>
      <w:r>
        <w:rPr>
          <w:rFonts w:asciiTheme="majorBidi" w:hAnsiTheme="majorBidi" w:cstheme="majorBidi"/>
          <w:b/>
          <w:noProof/>
          <w:sz w:val="24"/>
          <w:szCs w:val="24"/>
        </w:rPr>
        <w:t xml:space="preserve">que </w:t>
      </w:r>
      <w:r w:rsidRPr="00F16BF6">
        <w:rPr>
          <w:rFonts w:asciiTheme="majorBidi" w:hAnsiTheme="majorBidi" w:cstheme="majorBidi"/>
          <w:b/>
          <w:noProof/>
          <w:sz w:val="24"/>
          <w:szCs w:val="24"/>
        </w:rPr>
        <w:t>la partie test de la base de données.</w:t>
      </w:r>
      <w:r w:rsidR="001E41AA">
        <w:rPr>
          <w:rFonts w:asciiTheme="majorBidi" w:hAnsiTheme="majorBidi" w:cstheme="majorBidi"/>
          <w:b/>
          <w:noProof/>
          <w:sz w:val="24"/>
          <w:szCs w:val="24"/>
        </w:rPr>
        <w:t xml:space="preserve"> Vous serez noter sur la base de ce rapport.</w:t>
      </w:r>
    </w:p>
    <w:p w:rsidR="0025024C" w:rsidRDefault="0025024C" w:rsidP="00F16BF6">
      <w:pPr>
        <w:rPr>
          <w:rFonts w:asciiTheme="majorBidi" w:hAnsiTheme="majorBidi" w:cstheme="majorBidi"/>
          <w:b/>
          <w:noProof/>
          <w:sz w:val="24"/>
          <w:szCs w:val="24"/>
        </w:rPr>
      </w:pPr>
    </w:p>
    <w:p w:rsidR="0025024C" w:rsidRPr="0025024C" w:rsidRDefault="0025024C" w:rsidP="0025024C">
      <w:pPr>
        <w:rPr>
          <w:rFonts w:asciiTheme="majorBidi" w:hAnsiTheme="majorBidi" w:cstheme="majorBidi"/>
          <w:sz w:val="24"/>
          <w:szCs w:val="24"/>
        </w:rPr>
      </w:pPr>
    </w:p>
    <w:p w:rsidR="0025024C" w:rsidRPr="0025024C" w:rsidRDefault="0025024C" w:rsidP="0025024C">
      <w:pPr>
        <w:rPr>
          <w:rFonts w:asciiTheme="majorBidi" w:hAnsiTheme="majorBidi" w:cstheme="majorBidi"/>
          <w:sz w:val="24"/>
          <w:szCs w:val="24"/>
        </w:rPr>
      </w:pPr>
    </w:p>
    <w:p w:rsidR="0025024C" w:rsidRPr="0025024C" w:rsidRDefault="0025024C" w:rsidP="0025024C">
      <w:pPr>
        <w:rPr>
          <w:rFonts w:asciiTheme="majorBidi" w:hAnsiTheme="majorBidi" w:cstheme="majorBidi"/>
          <w:sz w:val="24"/>
          <w:szCs w:val="24"/>
        </w:rPr>
      </w:pPr>
    </w:p>
    <w:p w:rsidR="0025024C" w:rsidRPr="0025024C" w:rsidRDefault="0025024C" w:rsidP="0025024C">
      <w:pPr>
        <w:rPr>
          <w:rFonts w:asciiTheme="majorBidi" w:hAnsiTheme="majorBidi" w:cstheme="majorBidi"/>
          <w:sz w:val="24"/>
          <w:szCs w:val="24"/>
        </w:rPr>
      </w:pPr>
    </w:p>
    <w:p w:rsidR="0025024C" w:rsidRPr="0025024C" w:rsidRDefault="0025024C" w:rsidP="0025024C">
      <w:pPr>
        <w:tabs>
          <w:tab w:val="left" w:pos="4701"/>
        </w:tabs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Bon courage</w:t>
      </w:r>
    </w:p>
    <w:sectPr w:rsidR="0025024C" w:rsidRPr="0025024C" w:rsidSect="00551166">
      <w:type w:val="continuous"/>
      <w:pgSz w:w="11910" w:h="16840"/>
      <w:pgMar w:top="440" w:right="280" w:bottom="440" w:left="7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A2A85"/>
    <w:multiLevelType w:val="hybridMultilevel"/>
    <w:tmpl w:val="B5CCD4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26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A10"/>
    <w:rsid w:val="000024C8"/>
    <w:rsid w:val="0005481C"/>
    <w:rsid w:val="000C4337"/>
    <w:rsid w:val="0019315E"/>
    <w:rsid w:val="001E41AA"/>
    <w:rsid w:val="0025024C"/>
    <w:rsid w:val="002554CD"/>
    <w:rsid w:val="00262D7B"/>
    <w:rsid w:val="00280C73"/>
    <w:rsid w:val="002A1615"/>
    <w:rsid w:val="002A66A2"/>
    <w:rsid w:val="002F41A5"/>
    <w:rsid w:val="00343D9E"/>
    <w:rsid w:val="003C5CB2"/>
    <w:rsid w:val="003E1796"/>
    <w:rsid w:val="00455596"/>
    <w:rsid w:val="00470E88"/>
    <w:rsid w:val="004C3164"/>
    <w:rsid w:val="004E19C0"/>
    <w:rsid w:val="004E51F0"/>
    <w:rsid w:val="00551166"/>
    <w:rsid w:val="00565841"/>
    <w:rsid w:val="00625C29"/>
    <w:rsid w:val="006632FA"/>
    <w:rsid w:val="00673E93"/>
    <w:rsid w:val="00802517"/>
    <w:rsid w:val="00820A2C"/>
    <w:rsid w:val="00AF2ED7"/>
    <w:rsid w:val="00B36050"/>
    <w:rsid w:val="00B71E21"/>
    <w:rsid w:val="00C54949"/>
    <w:rsid w:val="00C854A4"/>
    <w:rsid w:val="00CC3808"/>
    <w:rsid w:val="00CF015C"/>
    <w:rsid w:val="00D83122"/>
    <w:rsid w:val="00E5117F"/>
    <w:rsid w:val="00E96EFB"/>
    <w:rsid w:val="00EB0253"/>
    <w:rsid w:val="00EC6A10"/>
    <w:rsid w:val="00F16BF6"/>
    <w:rsid w:val="00F17693"/>
    <w:rsid w:val="00F9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C0EE2"/>
  <w15:docId w15:val="{5DC2C6FE-922A-4E97-BED3-7DEC2BBE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val="fr-FR"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0024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F41A5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41A5"/>
    <w:rPr>
      <w:rFonts w:ascii="Segoe UI" w:eastAsia="Century Gothic" w:hAnsi="Segoe UI" w:cs="Segoe UI"/>
      <w:sz w:val="18"/>
      <w:szCs w:val="18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hestim</dc:creator>
  <cp:lastModifiedBy>Microsoft Office User</cp:lastModifiedBy>
  <cp:revision>12</cp:revision>
  <cp:lastPrinted>2019-11-27T13:53:00Z</cp:lastPrinted>
  <dcterms:created xsi:type="dcterms:W3CDTF">2022-02-22T10:23:00Z</dcterms:created>
  <dcterms:modified xsi:type="dcterms:W3CDTF">2023-07-14T13:08:00Z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2019-11-15T00:00:00Z</vt:filetime>
  </property>
</Properties>
</file>