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8F9FA" w14:textId="1C4F2D5E" w:rsidR="00F90ADD" w:rsidRDefault="008D69D0">
      <w:pPr>
        <w:rPr>
          <w:rFonts w:ascii="Times New Roman" w:hAnsi="Times New Roman" w:cs="Times New Roman"/>
          <w:sz w:val="28"/>
          <w:szCs w:val="28"/>
        </w:rPr>
      </w:pPr>
      <w:r w:rsidRPr="00DD34A9"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8D69D0">
        <w:rPr>
          <w:rFonts w:ascii="Times New Roman" w:hAnsi="Times New Roman" w:cs="Times New Roman"/>
          <w:sz w:val="28"/>
          <w:szCs w:val="28"/>
        </w:rPr>
        <w:t xml:space="preserve">: </w:t>
      </w:r>
      <w:r w:rsidRPr="00985984">
        <w:rPr>
          <w:rFonts w:ascii="Times New Roman" w:hAnsi="Times New Roman" w:cs="Times New Roman"/>
          <w:b/>
          <w:bCs/>
          <w:sz w:val="32"/>
          <w:szCs w:val="32"/>
        </w:rPr>
        <w:t>«Полиномиальная интерполяция</w:t>
      </w:r>
      <w:r w:rsidR="00B601B0" w:rsidRPr="00985984">
        <w:rPr>
          <w:rFonts w:ascii="Times New Roman" w:hAnsi="Times New Roman" w:cs="Times New Roman"/>
          <w:b/>
          <w:bCs/>
          <w:sz w:val="32"/>
          <w:szCs w:val="32"/>
        </w:rPr>
        <w:t>. Интерполяция кубическими сплайнами</w:t>
      </w:r>
      <w:r w:rsidRPr="00985984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AA2A69B" w14:textId="7C7E39BF" w:rsidR="008D69D0" w:rsidRPr="00B601B0" w:rsidRDefault="00831482" w:rsidP="00B601B0">
      <w:pPr>
        <w:pStyle w:val="a5"/>
        <w:ind w:left="0"/>
        <w:rPr>
          <w:rFonts w:cs="Times New Roman"/>
        </w:rPr>
      </w:pPr>
      <w:r w:rsidRPr="00B601B0">
        <w:rPr>
          <w:rFonts w:cs="Times New Roman"/>
        </w:rPr>
        <w:t>Любая непрерывная функция на замкнутом интервале может быть хорошо приближена некоторым полиномом.</w:t>
      </w:r>
    </w:p>
    <w:p w14:paraId="5897B6D9" w14:textId="19CCBAC4" w:rsidR="00A1210C" w:rsidRPr="00176FA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>Пусть функция </w:t>
      </w:r>
      <w:r w:rsidR="00176FAC" w:rsidRPr="00607F64">
        <w:rPr>
          <w:rFonts w:cs="Times New Roman"/>
          <w:position w:val="-14"/>
        </w:rPr>
        <w:object w:dxaOrig="580" w:dyaOrig="400" w14:anchorId="5A779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5" o:title=""/>
          </v:shape>
          <o:OLEObject Type="Embed" ProgID="Equation.DSMT4" ShapeID="_x0000_i1025" DrawAspect="Content" ObjectID="_1793808957" r:id="rId6"/>
        </w:object>
      </w:r>
      <w:r w:rsidR="00176FAC">
        <w:rPr>
          <w:rFonts w:cs="Times New Roman"/>
        </w:rPr>
        <w:t xml:space="preserve"> </w:t>
      </w:r>
      <w:r w:rsidRPr="00A1210C">
        <w:rPr>
          <w:rFonts w:ascii="Times New Roman" w:hAnsi="Times New Roman" w:cs="Times New Roman"/>
          <w:sz w:val="28"/>
          <w:szCs w:val="28"/>
        </w:rPr>
        <w:t>задана таблицей. Построим интерполяционный многочлен </w:t>
      </w:r>
      <w:r w:rsidR="00176FAC" w:rsidRPr="00607F64">
        <w:rPr>
          <w:rFonts w:cs="Times New Roman"/>
          <w:position w:val="-14"/>
        </w:rPr>
        <w:object w:dxaOrig="639" w:dyaOrig="400" w14:anchorId="128F1401">
          <v:shape id="_x0000_i1026" type="#_x0000_t75" style="width:32.25pt;height:20.25pt" o:ole="">
            <v:imagedata r:id="rId7" o:title=""/>
          </v:shape>
          <o:OLEObject Type="Embed" ProgID="Equation.DSMT4" ShapeID="_x0000_i1026" DrawAspect="Content" ObjectID="_1793808958" r:id="rId8"/>
        </w:object>
      </w:r>
      <w:r w:rsidRPr="00A1210C">
        <w:rPr>
          <w:rFonts w:ascii="Times New Roman" w:hAnsi="Times New Roman" w:cs="Times New Roman"/>
          <w:sz w:val="28"/>
          <w:szCs w:val="28"/>
        </w:rPr>
        <w:t>степень которого не больше </w:t>
      </w:r>
      <w:r w:rsidR="00176FAC" w:rsidRPr="00176FAC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70F9D35">
          <v:shape id="_x0000_i1027" type="#_x0000_t75" style="width:9.75pt;height:15pt" o:ole="">
            <v:imagedata r:id="rId9" o:title=""/>
          </v:shape>
          <o:OLEObject Type="Embed" ProgID="Equation.DSMT4" ShapeID="_x0000_i1027" DrawAspect="Content" ObjectID="_1793808959" r:id="rId10"/>
        </w:object>
      </w:r>
      <w:r w:rsidRPr="00A1210C">
        <w:rPr>
          <w:rFonts w:ascii="Times New Roman" w:hAnsi="Times New Roman" w:cs="Times New Roman"/>
          <w:sz w:val="28"/>
          <w:szCs w:val="28"/>
        </w:rPr>
        <w:t> и выполняются условия: </w:t>
      </w:r>
      <w:r w:rsidR="006C4C9E" w:rsidRPr="006C4C9E">
        <w:rPr>
          <w:rFonts w:ascii="Times New Roman" w:hAnsi="Times New Roman" w:cs="Times New Roman"/>
          <w:position w:val="-14"/>
          <w:sz w:val="28"/>
          <w:szCs w:val="28"/>
        </w:rPr>
        <w:object w:dxaOrig="2220" w:dyaOrig="400" w14:anchorId="153C6AD9">
          <v:shape id="_x0000_i1028" type="#_x0000_t75" style="width:111pt;height:24pt" o:ole="">
            <v:imagedata r:id="rId11" o:title=""/>
          </v:shape>
          <o:OLEObject Type="Embed" ProgID="Equation.DSMT4" ShapeID="_x0000_i1028" DrawAspect="Content" ObjectID="_1793808960" r:id="rId12"/>
        </w:object>
      </w:r>
      <w:r w:rsidR="006C4C9E" w:rsidRPr="006C4C9E">
        <w:rPr>
          <w:rFonts w:cs="Times New Roman"/>
        </w:rPr>
        <w:t xml:space="preserve">. </w:t>
      </w:r>
      <w:r w:rsidRPr="00A1210C">
        <w:rPr>
          <w:rFonts w:ascii="Times New Roman" w:hAnsi="Times New Roman" w:cs="Times New Roman"/>
          <w:sz w:val="28"/>
          <w:szCs w:val="28"/>
        </w:rPr>
        <w:t>Будем искать </w:t>
      </w:r>
      <w:r w:rsidR="00176FAC" w:rsidRPr="00607F64">
        <w:rPr>
          <w:rFonts w:cs="Times New Roman"/>
          <w:position w:val="-14"/>
        </w:rPr>
        <w:object w:dxaOrig="639" w:dyaOrig="400" w14:anchorId="1DB5E483">
          <v:shape id="_x0000_i1029" type="#_x0000_t75" style="width:32.25pt;height:20.25pt" o:ole="">
            <v:imagedata r:id="rId7" o:title=""/>
          </v:shape>
          <o:OLEObject Type="Embed" ProgID="Equation.DSMT4" ShapeID="_x0000_i1029" DrawAspect="Content" ObjectID="_1793808961" r:id="rId13"/>
        </w:object>
      </w:r>
      <w:r w:rsidR="006C4C9E">
        <w:rPr>
          <w:rFonts w:cs="Times New Roman"/>
          <w:lang w:val="en-US"/>
        </w:rPr>
        <w:t xml:space="preserve"> </w:t>
      </w:r>
      <w:r w:rsidRPr="00A1210C">
        <w:rPr>
          <w:rFonts w:ascii="Times New Roman" w:hAnsi="Times New Roman" w:cs="Times New Roman"/>
          <w:sz w:val="28"/>
          <w:szCs w:val="28"/>
        </w:rPr>
        <w:t>в виде</w:t>
      </w:r>
      <w:r w:rsidR="00176FAC" w:rsidRPr="00176FAC">
        <w:rPr>
          <w:rFonts w:ascii="Times New Roman" w:hAnsi="Times New Roman" w:cs="Times New Roman"/>
          <w:sz w:val="28"/>
          <w:szCs w:val="28"/>
        </w:rPr>
        <w:t>:</w:t>
      </w:r>
    </w:p>
    <w:p w14:paraId="4F4E994B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3CF73" wp14:editId="1B7A44F3">
            <wp:extent cx="58102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B2C2" w14:textId="04120DCC" w:rsidR="00A1210C" w:rsidRPr="00DD34A9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>где </w:t>
      </w:r>
      <w:r w:rsidR="001A69FB" w:rsidRPr="006C4C9E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6889A87F">
          <v:shape id="_x0000_i1030" type="#_x0000_t75" style="width:39pt;height:24.75pt" o:ole="">
            <v:imagedata r:id="rId15" o:title=""/>
          </v:shape>
          <o:OLEObject Type="Embed" ProgID="Equation.DSMT4" ShapeID="_x0000_i1030" DrawAspect="Content" ObjectID="_1793808962" r:id="rId16"/>
        </w:object>
      </w:r>
      <w:r w:rsidRPr="00A1210C">
        <w:rPr>
          <w:rFonts w:ascii="Times New Roman" w:hAnsi="Times New Roman" w:cs="Times New Roman"/>
          <w:sz w:val="28"/>
          <w:szCs w:val="28"/>
        </w:rPr>
        <w:t>— многочлен степени</w:t>
      </w:r>
      <w:r w:rsidR="006C4C9E" w:rsidRPr="006C4C9E">
        <w:rPr>
          <w:rFonts w:ascii="Times New Roman" w:hAnsi="Times New Roman" w:cs="Times New Roman"/>
          <w:sz w:val="28"/>
          <w:szCs w:val="28"/>
        </w:rPr>
        <w:t xml:space="preserve">, </w:t>
      </w:r>
      <w:r w:rsidRPr="00A1210C">
        <w:rPr>
          <w:rFonts w:ascii="Times New Roman" w:hAnsi="Times New Roman" w:cs="Times New Roman"/>
          <w:sz w:val="28"/>
          <w:szCs w:val="28"/>
        </w:rPr>
        <w:t xml:space="preserve">т. e. </w:t>
      </w:r>
      <w:r w:rsidR="006C4C9E" w:rsidRPr="006C4C9E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455A21C8">
          <v:shape id="_x0000_i1031" type="#_x0000_t75" style="width:39pt;height:24.75pt" o:ole="">
            <v:imagedata r:id="rId15" o:title=""/>
          </v:shape>
          <o:OLEObject Type="Embed" ProgID="Equation.DSMT4" ShapeID="_x0000_i1031" DrawAspect="Content" ObjectID="_1793808963" r:id="rId17"/>
        </w:object>
      </w:r>
      <w:r w:rsidRPr="00A1210C">
        <w:rPr>
          <w:rFonts w:ascii="Times New Roman" w:hAnsi="Times New Roman" w:cs="Times New Roman"/>
          <w:sz w:val="28"/>
          <w:szCs w:val="28"/>
        </w:rPr>
        <w:t xml:space="preserve">только в одной точке отличен от </w:t>
      </w:r>
    </w:p>
    <w:p w14:paraId="79E56E27" w14:textId="014C0470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 xml:space="preserve">нуля при </w:t>
      </w:r>
      <w:r w:rsidR="006C4C9E" w:rsidRPr="006C4C9E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78C17D2F">
          <v:shape id="_x0000_i1032" type="#_x0000_t75" style="width:24.75pt;height:15pt" o:ole="">
            <v:imagedata r:id="rId18" o:title=""/>
          </v:shape>
          <o:OLEObject Type="Embed" ProgID="Equation.DSMT4" ShapeID="_x0000_i1032" DrawAspect="Content" ObjectID="_1793808964" r:id="rId19"/>
        </w:object>
      </w:r>
      <w:r w:rsidRPr="00A1210C">
        <w:rPr>
          <w:rFonts w:ascii="Times New Roman" w:hAnsi="Times New Roman" w:cs="Times New Roman"/>
          <w:sz w:val="28"/>
          <w:szCs w:val="28"/>
        </w:rPr>
        <w:t>, а в остальных точках он обращается в нуль. Следовательно, все эти точки являются для него корнями:</w:t>
      </w:r>
    </w:p>
    <w:p w14:paraId="71BFB86A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3CD68" wp14:editId="58DBF249">
            <wp:extent cx="507682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AA39" w14:textId="2C76DB62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 xml:space="preserve">при </w:t>
      </w:r>
      <w:r w:rsidR="00F232DB" w:rsidRPr="00F232DB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08279C00">
          <v:shape id="_x0000_i1033" type="#_x0000_t75" style="width:34.5pt;height:24.75pt" o:ole="">
            <v:imagedata r:id="rId21" o:title=""/>
          </v:shape>
          <o:OLEObject Type="Embed" ProgID="Equation.DSMT4" ShapeID="_x0000_i1033" DrawAspect="Content" ObjectID="_1793808965" r:id="rId22"/>
        </w:object>
      </w:r>
      <w:r w:rsidRPr="00A1210C">
        <w:rPr>
          <w:rFonts w:ascii="Times New Roman" w:hAnsi="Times New Roman" w:cs="Times New Roman"/>
          <w:sz w:val="28"/>
          <w:szCs w:val="28"/>
        </w:rPr>
        <w:t>,</w:t>
      </w:r>
    </w:p>
    <w:p w14:paraId="5E194650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BCC1" wp14:editId="3057F09C">
            <wp:extent cx="5372100" cy="8001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63B3" w14:textId="63EA9F6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 xml:space="preserve">подставим с в формулу </w:t>
      </w:r>
      <w:r w:rsidR="00F232DB" w:rsidRPr="006C4C9E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788E9820">
          <v:shape id="_x0000_i1034" type="#_x0000_t75" style="width:39pt;height:24.75pt" o:ole="">
            <v:imagedata r:id="rId15" o:title=""/>
          </v:shape>
          <o:OLEObject Type="Embed" ProgID="Equation.DSMT4" ShapeID="_x0000_i1034" DrawAspect="Content" ObjectID="_1793808966" r:id="rId24"/>
        </w:object>
      </w:r>
      <w:r w:rsidRPr="00A1210C">
        <w:rPr>
          <w:rFonts w:ascii="Times New Roman" w:hAnsi="Times New Roman" w:cs="Times New Roman"/>
          <w:sz w:val="28"/>
          <w:szCs w:val="28"/>
        </w:rPr>
        <w:t>получим: </w:t>
      </w: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668DD" wp14:editId="48E1B81B">
            <wp:extent cx="63436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10C">
        <w:rPr>
          <w:rFonts w:ascii="Times New Roman" w:hAnsi="Times New Roman" w:cs="Times New Roman"/>
          <w:sz w:val="28"/>
          <w:szCs w:val="28"/>
        </w:rPr>
        <w:t> отсюда</w:t>
      </w:r>
    </w:p>
    <w:p w14:paraId="6C1C8E6F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0CB23" wp14:editId="7D8C3B5D">
            <wp:extent cx="59531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324F" w14:textId="07CE52EE" w:rsid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>Это и есть интерполяционный многочлен Лагранжа. По исходной таблице формула позволяет весьма просто составить внешний вид многочлена.</w:t>
      </w:r>
    </w:p>
    <w:p w14:paraId="5669789C" w14:textId="77777777" w:rsidR="00176FAC" w:rsidRDefault="00176FAC" w:rsidP="00176FAC">
      <w:pPr>
        <w:pStyle w:val="a5"/>
        <w:jc w:val="both"/>
        <w:rPr>
          <w:rFonts w:cs="Times New Roman"/>
          <w:i/>
          <w:iCs/>
        </w:rPr>
      </w:pPr>
    </w:p>
    <w:p w14:paraId="175DD0FB" w14:textId="77777777" w:rsidR="00176FAC" w:rsidRDefault="00176FAC" w:rsidP="00176FAC">
      <w:pPr>
        <w:pStyle w:val="a5"/>
        <w:jc w:val="both"/>
        <w:rPr>
          <w:rFonts w:cs="Times New Roman"/>
          <w:i/>
          <w:iCs/>
        </w:rPr>
      </w:pPr>
    </w:p>
    <w:p w14:paraId="5051F5E9" w14:textId="6F2FD56A" w:rsidR="00176FAC" w:rsidRPr="00176FAC" w:rsidRDefault="00176FAC" w:rsidP="00176FAC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  <w:r w:rsidRPr="00176FAC">
        <w:rPr>
          <w:rFonts w:cs="Times New Roman"/>
          <w:b/>
          <w:bCs/>
          <w:i/>
          <w:iCs/>
          <w:sz w:val="32"/>
          <w:szCs w:val="32"/>
        </w:rPr>
        <w:lastRenderedPageBreak/>
        <w:t>Задани</w:t>
      </w:r>
      <w:r w:rsidR="003C1943">
        <w:rPr>
          <w:rFonts w:cs="Times New Roman"/>
          <w:b/>
          <w:bCs/>
          <w:i/>
          <w:iCs/>
          <w:sz w:val="32"/>
          <w:szCs w:val="32"/>
        </w:rPr>
        <w:t>е 1</w:t>
      </w:r>
      <w:r w:rsidRPr="00176FAC">
        <w:rPr>
          <w:rFonts w:cs="Times New Roman"/>
          <w:b/>
          <w:bCs/>
          <w:i/>
          <w:iCs/>
          <w:sz w:val="32"/>
          <w:szCs w:val="32"/>
        </w:rPr>
        <w:t>:</w:t>
      </w:r>
    </w:p>
    <w:p w14:paraId="47434AFC" w14:textId="442CFB56" w:rsidR="00607F64" w:rsidRPr="00607F64" w:rsidRDefault="00607F64">
      <w:pPr>
        <w:rPr>
          <w:rFonts w:ascii="Times New Roman" w:hAnsi="Times New Roman" w:cs="Times New Roman"/>
          <w:sz w:val="28"/>
          <w:szCs w:val="28"/>
        </w:rPr>
      </w:pPr>
      <w:r w:rsidRPr="00607F64">
        <w:rPr>
          <w:rFonts w:ascii="Times New Roman" w:hAnsi="Times New Roman" w:cs="Times New Roman"/>
          <w:sz w:val="28"/>
          <w:szCs w:val="28"/>
        </w:rPr>
        <w:t xml:space="preserve">1) Для заданной функции </w:t>
      </w:r>
      <w:r w:rsidR="00B560B0" w:rsidRPr="00176FAC">
        <w:rPr>
          <w:rFonts w:cs="Times New Roman"/>
          <w:position w:val="-24"/>
          <w:sz w:val="28"/>
          <w:szCs w:val="28"/>
        </w:rPr>
        <w:object w:dxaOrig="1620" w:dyaOrig="620" w14:anchorId="5C40FCBE">
          <v:shape id="_x0000_i1035" type="#_x0000_t75" style="width:101.25pt;height:30.75pt" o:ole="">
            <v:imagedata r:id="rId27" o:title=""/>
          </v:shape>
          <o:OLEObject Type="Embed" ProgID="Equation.DSMT4" ShapeID="_x0000_i1035" DrawAspect="Content" ObjectID="_1793808967" r:id="rId28"/>
        </w:object>
      </w:r>
      <w:r w:rsidRPr="00607F64">
        <w:rPr>
          <w:rFonts w:ascii="Times New Roman" w:hAnsi="Times New Roman" w:cs="Times New Roman"/>
          <w:sz w:val="28"/>
          <w:szCs w:val="28"/>
        </w:rPr>
        <w:t xml:space="preserve">построить на отрезке </w:t>
      </w:r>
      <w:r w:rsidRPr="00607F64">
        <w:rPr>
          <w:rFonts w:ascii="Times New Roman" w:hAnsi="Times New Roman" w:cs="Times New Roman"/>
          <w:sz w:val="28"/>
          <w:szCs w:val="28"/>
        </w:rPr>
        <w:sym w:font="Symbol" w:char="F05B"/>
      </w:r>
      <w:r w:rsidRPr="00607F64">
        <w:rPr>
          <w:rFonts w:ascii="Times New Roman" w:hAnsi="Times New Roman" w:cs="Times New Roman"/>
          <w:sz w:val="28"/>
          <w:szCs w:val="28"/>
        </w:rPr>
        <w:t>−1, 1</w:t>
      </w:r>
      <w:r w:rsidRPr="00607F64">
        <w:rPr>
          <w:rFonts w:ascii="Times New Roman" w:hAnsi="Times New Roman" w:cs="Times New Roman"/>
          <w:sz w:val="28"/>
          <w:szCs w:val="28"/>
        </w:rPr>
        <w:sym w:font="Symbol" w:char="F05D"/>
      </w:r>
      <w:r w:rsidRPr="00607F64">
        <w:rPr>
          <w:rFonts w:ascii="Times New Roman" w:hAnsi="Times New Roman" w:cs="Times New Roman"/>
          <w:sz w:val="28"/>
          <w:szCs w:val="28"/>
        </w:rPr>
        <w:t xml:space="preserve"> ее график вместе с графиком интерполяционного полинома Лагранжа для различных значений n:</w:t>
      </w:r>
    </w:p>
    <w:p w14:paraId="76772468" w14:textId="77777777" w:rsidR="00607F64" w:rsidRDefault="00607F64">
      <w:pPr>
        <w:rPr>
          <w:rFonts w:ascii="Times New Roman" w:hAnsi="Times New Roman" w:cs="Times New Roman"/>
          <w:sz w:val="28"/>
          <w:szCs w:val="28"/>
        </w:rPr>
      </w:pPr>
      <w:r w:rsidRPr="00607F64">
        <w:rPr>
          <w:rFonts w:ascii="Times New Roman" w:hAnsi="Times New Roman" w:cs="Times New Roman"/>
          <w:sz w:val="28"/>
          <w:szCs w:val="28"/>
        </w:rPr>
        <w:t xml:space="preserve"> а) с равноотстоящими узлами; </w:t>
      </w:r>
    </w:p>
    <w:p w14:paraId="052E789D" w14:textId="5738873F" w:rsidR="00607F64" w:rsidRDefault="00607F64">
      <w:pPr>
        <w:rPr>
          <w:rFonts w:ascii="Times New Roman" w:hAnsi="Times New Roman" w:cs="Times New Roman"/>
          <w:sz w:val="28"/>
          <w:szCs w:val="28"/>
        </w:rPr>
      </w:pPr>
      <w:r w:rsidRPr="00176FAC">
        <w:rPr>
          <w:rFonts w:ascii="Times New Roman" w:hAnsi="Times New Roman" w:cs="Times New Roman"/>
          <w:sz w:val="28"/>
          <w:szCs w:val="28"/>
        </w:rPr>
        <w:t xml:space="preserve">б) с </w:t>
      </w:r>
      <w:proofErr w:type="spellStart"/>
      <w:r w:rsidRPr="00176FAC">
        <w:rPr>
          <w:rFonts w:ascii="Times New Roman" w:hAnsi="Times New Roman" w:cs="Times New Roman"/>
          <w:sz w:val="28"/>
          <w:szCs w:val="28"/>
        </w:rPr>
        <w:t>чебышевскими</w:t>
      </w:r>
      <w:proofErr w:type="spellEnd"/>
      <w:r w:rsidRPr="00176FAC">
        <w:rPr>
          <w:rFonts w:ascii="Times New Roman" w:hAnsi="Times New Roman" w:cs="Times New Roman"/>
          <w:sz w:val="28"/>
          <w:szCs w:val="28"/>
        </w:rPr>
        <w:t xml:space="preserve"> узлами.</w:t>
      </w:r>
    </w:p>
    <w:p w14:paraId="0673E541" w14:textId="53B50639" w:rsidR="00A1210C" w:rsidRDefault="00607F64">
      <w:pPr>
        <w:rPr>
          <w:rFonts w:ascii="Times New Roman" w:hAnsi="Times New Roman" w:cs="Times New Roman"/>
          <w:sz w:val="28"/>
          <w:szCs w:val="28"/>
        </w:rPr>
      </w:pPr>
      <w:r w:rsidRPr="00176FAC">
        <w:rPr>
          <w:rFonts w:ascii="Times New Roman" w:hAnsi="Times New Roman" w:cs="Times New Roman"/>
          <w:sz w:val="28"/>
          <w:szCs w:val="28"/>
        </w:rPr>
        <w:t xml:space="preserve"> 2) Исследовать по графикам отклонение ИП от исходной функции для функций  </w:t>
      </w:r>
      <w:r w:rsidRPr="00176FAC">
        <w:rPr>
          <w:rFonts w:cs="Times New Roman"/>
          <w:position w:val="-24"/>
          <w:sz w:val="28"/>
          <w:szCs w:val="28"/>
        </w:rPr>
        <w:object w:dxaOrig="1620" w:dyaOrig="620" w14:anchorId="09D69F41">
          <v:shape id="_x0000_i1036" type="#_x0000_t75" style="width:101.25pt;height:30.75pt" o:ole="">
            <v:imagedata r:id="rId27" o:title=""/>
          </v:shape>
          <o:OLEObject Type="Embed" ProgID="Equation.DSMT4" ShapeID="_x0000_i1036" DrawAspect="Content" ObjectID="_1793808968" r:id="rId29"/>
        </w:object>
      </w:r>
      <w:r w:rsidRPr="00176FAC">
        <w:rPr>
          <w:rFonts w:cs="Times New Roman"/>
          <w:sz w:val="28"/>
          <w:szCs w:val="28"/>
        </w:rPr>
        <w:t xml:space="preserve">  </w:t>
      </w:r>
      <w:r w:rsidR="00176FAC" w:rsidRPr="00176FAC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="00176FAC" w:rsidRPr="00176FAC">
        <w:rPr>
          <w:rFonts w:ascii="Times New Roman" w:hAnsi="Times New Roman" w:cs="Times New Roman"/>
          <w:sz w:val="28"/>
          <w:szCs w:val="28"/>
        </w:rPr>
        <w:sym w:font="Symbol" w:char="F05B"/>
      </w:r>
      <w:r w:rsidR="00176FAC" w:rsidRPr="00176FAC">
        <w:rPr>
          <w:rFonts w:ascii="Times New Roman" w:hAnsi="Times New Roman" w:cs="Times New Roman"/>
          <w:sz w:val="28"/>
          <w:szCs w:val="28"/>
        </w:rPr>
        <w:t>−1, 1</w:t>
      </w:r>
      <w:r w:rsidR="00176FAC" w:rsidRPr="00176FAC">
        <w:rPr>
          <w:rFonts w:ascii="Times New Roman" w:hAnsi="Times New Roman" w:cs="Times New Roman"/>
          <w:sz w:val="28"/>
          <w:szCs w:val="28"/>
        </w:rPr>
        <w:sym w:font="Symbol" w:char="F05D"/>
      </w:r>
      <w:r w:rsidR="00176FAC" w:rsidRPr="00176FAC">
        <w:rPr>
          <w:rFonts w:ascii="Times New Roman" w:hAnsi="Times New Roman" w:cs="Times New Roman"/>
          <w:sz w:val="28"/>
          <w:szCs w:val="28"/>
        </w:rPr>
        <w:t>.</w:t>
      </w:r>
    </w:p>
    <w:p w14:paraId="3323F73E" w14:textId="117A3F2A" w:rsidR="00B601B0" w:rsidRDefault="00B601B0" w:rsidP="001F28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5DB98" w14:textId="3C5E549C" w:rsidR="00B601B0" w:rsidRDefault="00B601B0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большом количестве у</w:t>
      </w:r>
      <w:r w:rsidR="001F28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лов</w:t>
      </w:r>
      <w:r w:rsidR="001F288D">
        <w:rPr>
          <w:rFonts w:ascii="Times New Roman" w:hAnsi="Times New Roman" w:cs="Times New Roman"/>
          <w:sz w:val="28"/>
          <w:szCs w:val="28"/>
        </w:rPr>
        <w:t xml:space="preserve"> интерполяции сильно возрастает степень интерполяционного многочлена. Этого можно избежать, разбив отрезок интерполяции на несколько частей. При этом в точках стыка будет </w:t>
      </w:r>
      <w:proofErr w:type="spellStart"/>
      <w:r w:rsidR="001F288D">
        <w:rPr>
          <w:rFonts w:ascii="Times New Roman" w:hAnsi="Times New Roman" w:cs="Times New Roman"/>
          <w:sz w:val="28"/>
          <w:szCs w:val="28"/>
        </w:rPr>
        <w:t>разрывна</w:t>
      </w:r>
      <w:proofErr w:type="spellEnd"/>
      <w:r w:rsidR="001F288D">
        <w:rPr>
          <w:rFonts w:ascii="Times New Roman" w:hAnsi="Times New Roman" w:cs="Times New Roman"/>
          <w:sz w:val="28"/>
          <w:szCs w:val="28"/>
        </w:rPr>
        <w:t xml:space="preserve"> первая производная интерполяционных многочленов. В этом случае пользуются особым видом кусочно-полиномиальной интерполяцией - интерполяцией сплайнами.  </w:t>
      </w:r>
    </w:p>
    <w:p w14:paraId="09E0BD04" w14:textId="7BD3D1EA" w:rsidR="001F288D" w:rsidRDefault="001F288D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D92EB" wp14:editId="6376786E">
            <wp:extent cx="5940425" cy="3229387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7118" w14:textId="541A132F" w:rsidR="001F288D" w:rsidRDefault="00D04B7F" w:rsidP="001F2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9585E3" wp14:editId="2F3E0ABD">
            <wp:extent cx="5325218" cy="7059010"/>
            <wp:effectExtent l="0" t="0" r="8890" b="889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E22C" w14:textId="3434B180" w:rsidR="00D04B7F" w:rsidRDefault="00D04B7F" w:rsidP="001F2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154321" wp14:editId="67BD1364">
            <wp:extent cx="5449060" cy="1314633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7B8" w14:textId="77777777" w:rsidR="00F439C7" w:rsidRDefault="00F439C7" w:rsidP="00F439C7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</w:p>
    <w:p w14:paraId="65384F8E" w14:textId="77777777" w:rsidR="00F439C7" w:rsidRDefault="00F439C7" w:rsidP="00F439C7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</w:p>
    <w:p w14:paraId="68BC20B1" w14:textId="56367252" w:rsidR="00F439C7" w:rsidRPr="00176FAC" w:rsidRDefault="00F439C7" w:rsidP="00F439C7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  <w:r w:rsidRPr="00176FAC">
        <w:rPr>
          <w:rFonts w:cs="Times New Roman"/>
          <w:b/>
          <w:bCs/>
          <w:i/>
          <w:iCs/>
          <w:sz w:val="32"/>
          <w:szCs w:val="32"/>
        </w:rPr>
        <w:lastRenderedPageBreak/>
        <w:t>Задани</w:t>
      </w:r>
      <w:r w:rsidR="003C1943">
        <w:rPr>
          <w:rFonts w:cs="Times New Roman"/>
          <w:b/>
          <w:bCs/>
          <w:i/>
          <w:iCs/>
          <w:sz w:val="32"/>
          <w:szCs w:val="32"/>
        </w:rPr>
        <w:t>е 2</w:t>
      </w:r>
      <w:r w:rsidRPr="00176FAC">
        <w:rPr>
          <w:rFonts w:cs="Times New Roman"/>
          <w:b/>
          <w:bCs/>
          <w:i/>
          <w:iCs/>
          <w:sz w:val="32"/>
          <w:szCs w:val="32"/>
        </w:rPr>
        <w:t>:</w:t>
      </w:r>
    </w:p>
    <w:p w14:paraId="648A4A66" w14:textId="48607484" w:rsidR="00F439C7" w:rsidRDefault="00F439C7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 w:rsidRPr="00F439C7">
        <w:rPr>
          <w:rFonts w:ascii="Times New Roman" w:hAnsi="Times New Roman" w:cs="Times New Roman"/>
          <w:sz w:val="28"/>
          <w:szCs w:val="28"/>
        </w:rPr>
        <w:t>1)</w:t>
      </w:r>
      <w:r w:rsidR="00D33A10">
        <w:rPr>
          <w:rFonts w:ascii="Times New Roman" w:hAnsi="Times New Roman" w:cs="Times New Roman"/>
          <w:sz w:val="28"/>
          <w:szCs w:val="28"/>
        </w:rPr>
        <w:t xml:space="preserve"> </w:t>
      </w:r>
      <w:r w:rsidRPr="00F439C7">
        <w:rPr>
          <w:rFonts w:ascii="Times New Roman" w:hAnsi="Times New Roman" w:cs="Times New Roman"/>
          <w:sz w:val="28"/>
          <w:szCs w:val="28"/>
        </w:rPr>
        <w:t xml:space="preserve">Для заданной функции </w:t>
      </w:r>
      <w:r w:rsidRPr="00176FAC">
        <w:rPr>
          <w:rFonts w:cs="Times New Roman"/>
          <w:position w:val="-24"/>
          <w:sz w:val="28"/>
          <w:szCs w:val="28"/>
        </w:rPr>
        <w:object w:dxaOrig="1620" w:dyaOrig="620" w14:anchorId="1A28CC6B">
          <v:shape id="_x0000_i1037" type="#_x0000_t75" style="width:101.25pt;height:30.75pt" o:ole="">
            <v:imagedata r:id="rId27" o:title=""/>
          </v:shape>
          <o:OLEObject Type="Embed" ProgID="Equation.DSMT4" ShapeID="_x0000_i1037" DrawAspect="Content" ObjectID="_1793808969" r:id="rId33"/>
        </w:object>
      </w:r>
      <w:r w:rsidRPr="00F439C7">
        <w:rPr>
          <w:rFonts w:ascii="Times New Roman" w:hAnsi="Times New Roman" w:cs="Times New Roman"/>
          <w:sz w:val="28"/>
          <w:szCs w:val="28"/>
        </w:rPr>
        <w:t xml:space="preserve">построить на отрезке </w:t>
      </w:r>
      <w:r w:rsidRPr="00F439C7">
        <w:rPr>
          <w:rFonts w:ascii="Times New Roman" w:hAnsi="Times New Roman" w:cs="Times New Roman"/>
          <w:sz w:val="28"/>
          <w:szCs w:val="28"/>
        </w:rPr>
        <w:sym w:font="Symbol" w:char="F05B"/>
      </w:r>
      <w:r w:rsidRPr="00F439C7">
        <w:rPr>
          <w:rFonts w:ascii="Times New Roman" w:hAnsi="Times New Roman" w:cs="Times New Roman"/>
          <w:sz w:val="28"/>
          <w:szCs w:val="28"/>
        </w:rPr>
        <w:t>−1, 1</w:t>
      </w:r>
      <w:r w:rsidRPr="00F439C7">
        <w:rPr>
          <w:rFonts w:ascii="Times New Roman" w:hAnsi="Times New Roman" w:cs="Times New Roman"/>
          <w:sz w:val="28"/>
          <w:szCs w:val="28"/>
        </w:rPr>
        <w:sym w:font="Symbol" w:char="F05D"/>
      </w:r>
      <w:r w:rsidRPr="00F439C7">
        <w:rPr>
          <w:rFonts w:ascii="Times New Roman" w:hAnsi="Times New Roman" w:cs="Times New Roman"/>
          <w:sz w:val="28"/>
          <w:szCs w:val="28"/>
        </w:rPr>
        <w:t xml:space="preserve"> ее график вместе с графиком кубического сплайна для различных значений n. Исследовать (по графикам) отклонение кубического сплайна от исходной функции.</w:t>
      </w:r>
    </w:p>
    <w:p w14:paraId="020261A0" w14:textId="6767E413" w:rsidR="00F439C7" w:rsidRPr="00D33A10" w:rsidRDefault="00F439C7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 w:rsidRPr="00D33A10">
        <w:rPr>
          <w:rFonts w:ascii="Times New Roman" w:hAnsi="Times New Roman" w:cs="Times New Roman"/>
          <w:sz w:val="28"/>
          <w:szCs w:val="28"/>
        </w:rPr>
        <w:t>2)</w:t>
      </w:r>
      <w:r w:rsidR="00D33A10">
        <w:rPr>
          <w:rFonts w:ascii="Times New Roman" w:hAnsi="Times New Roman" w:cs="Times New Roman"/>
          <w:sz w:val="28"/>
          <w:szCs w:val="28"/>
        </w:rPr>
        <w:t xml:space="preserve"> Построить кубический сплайн для функции, заданной таблицей</w:t>
      </w:r>
      <w:r w:rsidR="00A10559">
        <w:rPr>
          <w:rFonts w:ascii="Times New Roman" w:hAnsi="Times New Roman" w:cs="Times New Roman"/>
          <w:sz w:val="28"/>
          <w:szCs w:val="28"/>
        </w:rPr>
        <w:t xml:space="preserve">. Результат интерполирования проверить путем вычисления значений сплайна в узловых точках. </w:t>
      </w:r>
      <w:r w:rsidR="00A1190F">
        <w:rPr>
          <w:rFonts w:ascii="Times New Roman" w:hAnsi="Times New Roman" w:cs="Times New Roman"/>
          <w:sz w:val="28"/>
          <w:szCs w:val="28"/>
        </w:rPr>
        <w:t xml:space="preserve">Построить график кубического сплайна и отобразить на нем узловые </w:t>
      </w:r>
      <w:r w:rsidR="00122144">
        <w:rPr>
          <w:rFonts w:ascii="Times New Roman" w:hAnsi="Times New Roman" w:cs="Times New Roman"/>
          <w:sz w:val="28"/>
          <w:szCs w:val="28"/>
        </w:rPr>
        <w:t>точки: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39C7" w14:paraId="592DDAF1" w14:textId="77777777" w:rsidTr="00F439C7">
        <w:tc>
          <w:tcPr>
            <w:tcW w:w="1869" w:type="dxa"/>
          </w:tcPr>
          <w:p w14:paraId="5615A985" w14:textId="19164883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8152A76" w14:textId="6568AE77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F0AADDB" w14:textId="7BF9EBE2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7BCA537" w14:textId="3DDB4971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B1B1627" w14:textId="209D5622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F439C7" w14:paraId="06C6F0F3" w14:textId="77777777" w:rsidTr="00F439C7">
        <w:tc>
          <w:tcPr>
            <w:tcW w:w="1869" w:type="dxa"/>
          </w:tcPr>
          <w:p w14:paraId="4F35244B" w14:textId="29D4D7D4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f(x)</w:t>
            </w:r>
          </w:p>
        </w:tc>
        <w:tc>
          <w:tcPr>
            <w:tcW w:w="1869" w:type="dxa"/>
          </w:tcPr>
          <w:p w14:paraId="44BE3BCB" w14:textId="4EFE2746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5108BFD3" w14:textId="596D6253" w:rsidR="00F439C7" w:rsidRPr="00F439C7" w:rsidRDefault="00985984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F439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7B3DCC4" w14:textId="2BD0575C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2A292040" w14:textId="051940CC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-3</w:t>
            </w:r>
          </w:p>
        </w:tc>
      </w:tr>
    </w:tbl>
    <w:p w14:paraId="66472AE5" w14:textId="77777777" w:rsidR="00F439C7" w:rsidRPr="00F439C7" w:rsidRDefault="00F439C7" w:rsidP="001F2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39C7" w:rsidRPr="00F4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F56F7"/>
    <w:multiLevelType w:val="hybridMultilevel"/>
    <w:tmpl w:val="CF1CDF80"/>
    <w:lvl w:ilvl="0" w:tplc="98EC0B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ADD"/>
    <w:rsid w:val="000149F1"/>
    <w:rsid w:val="00122144"/>
    <w:rsid w:val="00176FAC"/>
    <w:rsid w:val="001A69FB"/>
    <w:rsid w:val="001F288D"/>
    <w:rsid w:val="003C1943"/>
    <w:rsid w:val="00607F64"/>
    <w:rsid w:val="006C4C9E"/>
    <w:rsid w:val="00783CB1"/>
    <w:rsid w:val="00831482"/>
    <w:rsid w:val="008D69D0"/>
    <w:rsid w:val="00985984"/>
    <w:rsid w:val="00A10559"/>
    <w:rsid w:val="00A1190F"/>
    <w:rsid w:val="00A1210C"/>
    <w:rsid w:val="00A81A31"/>
    <w:rsid w:val="00B560B0"/>
    <w:rsid w:val="00B601B0"/>
    <w:rsid w:val="00D04B7F"/>
    <w:rsid w:val="00D33A10"/>
    <w:rsid w:val="00DD34A9"/>
    <w:rsid w:val="00F232DB"/>
    <w:rsid w:val="00F439C7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BBB"/>
  <w15:chartTrackingRefBased/>
  <w15:docId w15:val="{38C4A172-EA20-4F27-9036-3C350CC1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1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76FAC"/>
    <w:pPr>
      <w:ind w:left="720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Михаил Коротун</cp:lastModifiedBy>
  <cp:revision>15</cp:revision>
  <dcterms:created xsi:type="dcterms:W3CDTF">2022-10-31T14:03:00Z</dcterms:created>
  <dcterms:modified xsi:type="dcterms:W3CDTF">2024-11-22T16:29:00Z</dcterms:modified>
</cp:coreProperties>
</file>