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5AC" w14:textId="50D881EA" w:rsidR="006F265C" w:rsidRPr="006F265C" w:rsidRDefault="006F265C" w:rsidP="00616F8F">
      <w:pPr>
        <w:ind w:firstLine="708"/>
        <w:rPr>
          <w:b/>
          <w:bCs/>
          <w:color w:val="000000" w:themeColor="text1"/>
        </w:rPr>
      </w:pPr>
      <w:r w:rsidRPr="006F265C">
        <w:rPr>
          <w:noProof/>
          <w:color w:val="000000"/>
        </w:rPr>
        <w:drawing>
          <wp:inline distT="0" distB="0" distL="0" distR="0" wp14:anchorId="31976449" wp14:editId="572F3A0D">
            <wp:extent cx="4671060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0390" w14:textId="77777777" w:rsidR="006F265C" w:rsidRPr="006F265C" w:rsidRDefault="006F265C" w:rsidP="006F265C">
      <w:pPr>
        <w:spacing w:line="240" w:lineRule="auto"/>
      </w:pPr>
    </w:p>
    <w:p w14:paraId="16E9B259" w14:textId="77777777" w:rsidR="006F265C" w:rsidRPr="006F265C" w:rsidRDefault="006F265C" w:rsidP="006F265C">
      <w:pPr>
        <w:spacing w:line="240" w:lineRule="auto"/>
        <w:jc w:val="center"/>
      </w:pPr>
      <w:r w:rsidRPr="006F265C">
        <w:t>Инженерная школа информационных технологий и робототехники</w:t>
      </w:r>
    </w:p>
    <w:p w14:paraId="1E6BBF93" w14:textId="77777777" w:rsidR="006F265C" w:rsidRPr="006F265C" w:rsidRDefault="006F265C" w:rsidP="006F265C">
      <w:pPr>
        <w:spacing w:line="240" w:lineRule="auto"/>
        <w:jc w:val="center"/>
      </w:pPr>
      <w:r w:rsidRPr="006F265C">
        <w:t>Направление 09.03.01 «Информатика и вычислительная техника»</w:t>
      </w:r>
    </w:p>
    <w:p w14:paraId="2E87C27C" w14:textId="366B6B94" w:rsidR="006F265C" w:rsidRPr="006F265C" w:rsidRDefault="006F265C" w:rsidP="006F265C">
      <w:pPr>
        <w:spacing w:line="240" w:lineRule="auto"/>
        <w:jc w:val="center"/>
      </w:pPr>
      <w:r w:rsidRPr="006F265C">
        <w:t>Отделение информационных технологий</w:t>
      </w:r>
    </w:p>
    <w:p w14:paraId="293CDAE1" w14:textId="62C97B7E" w:rsidR="006F265C" w:rsidRPr="006F265C" w:rsidRDefault="006F265C" w:rsidP="006F265C">
      <w:pPr>
        <w:spacing w:line="240" w:lineRule="auto"/>
        <w:jc w:val="center"/>
      </w:pPr>
    </w:p>
    <w:p w14:paraId="669378FF" w14:textId="77777777" w:rsidR="006F265C" w:rsidRPr="006F265C" w:rsidRDefault="006F265C" w:rsidP="006F265C">
      <w:pPr>
        <w:spacing w:line="240" w:lineRule="auto"/>
        <w:jc w:val="center"/>
      </w:pPr>
    </w:p>
    <w:p w14:paraId="1EA5A1D3" w14:textId="77777777" w:rsidR="006F265C" w:rsidRPr="006F265C" w:rsidRDefault="006F265C" w:rsidP="006F265C">
      <w:pPr>
        <w:spacing w:line="240" w:lineRule="auto"/>
        <w:jc w:val="center"/>
      </w:pPr>
      <w:r w:rsidRPr="006F265C">
        <w:t>Отчёт по теме</w:t>
      </w:r>
    </w:p>
    <w:p w14:paraId="533DE0B3" w14:textId="379504D2" w:rsidR="006F265C" w:rsidRPr="006F265C" w:rsidRDefault="006F265C" w:rsidP="006F265C">
      <w:pPr>
        <w:spacing w:line="240" w:lineRule="auto"/>
        <w:jc w:val="center"/>
        <w:rPr>
          <w:b/>
        </w:rPr>
      </w:pPr>
      <w:r w:rsidRPr="006F265C">
        <w:rPr>
          <w:b/>
        </w:rPr>
        <w:t>«</w:t>
      </w:r>
      <w:r w:rsidR="00483CD5" w:rsidRPr="00483CD5">
        <w:rPr>
          <w:b/>
        </w:rPr>
        <w:t>Автоматизация контроля посещаемости занятий студентами и преподавателями</w:t>
      </w:r>
      <w:r w:rsidRPr="006F265C">
        <w:rPr>
          <w:b/>
        </w:rPr>
        <w:t>»</w:t>
      </w:r>
    </w:p>
    <w:p w14:paraId="2F1E8260" w14:textId="2FE3A953" w:rsidR="006F265C" w:rsidRPr="006F265C" w:rsidRDefault="006F265C" w:rsidP="00772A7D">
      <w:pPr>
        <w:spacing w:line="240" w:lineRule="auto"/>
        <w:jc w:val="center"/>
      </w:pPr>
      <w:r w:rsidRPr="006F265C">
        <w:t>по дисциплине «Творческий проект»</w:t>
      </w:r>
    </w:p>
    <w:p w14:paraId="407C6209" w14:textId="77777777" w:rsidR="006F265C" w:rsidRPr="006F265C" w:rsidRDefault="006F265C" w:rsidP="006F265C">
      <w:pPr>
        <w:spacing w:line="240" w:lineRule="auto"/>
      </w:pPr>
    </w:p>
    <w:p w14:paraId="7EC9BFD8" w14:textId="0EAD816A" w:rsidR="006F265C" w:rsidRPr="006F265C" w:rsidRDefault="006F265C" w:rsidP="006F265C">
      <w:pPr>
        <w:spacing w:line="240" w:lineRule="auto"/>
      </w:pPr>
      <w:r w:rsidRPr="006F265C">
        <w:t>Выполнил</w:t>
      </w:r>
      <w:r w:rsidR="001357FE">
        <w:t>и</w:t>
      </w:r>
      <w:r w:rsidRPr="006F265C">
        <w:t>:</w:t>
      </w:r>
    </w:p>
    <w:p w14:paraId="5FD20956" w14:textId="0A3EBFFC" w:rsidR="00772A7D" w:rsidRDefault="006F265C" w:rsidP="006F265C">
      <w:pPr>
        <w:spacing w:line="240" w:lineRule="auto"/>
      </w:pPr>
      <w:r w:rsidRPr="006F265C">
        <w:t>студент</w:t>
      </w:r>
      <w:r w:rsidR="00DD173E">
        <w:t>ы</w:t>
      </w:r>
      <w:r w:rsidRPr="006F265C">
        <w:t xml:space="preserve"> гр. 8</w:t>
      </w:r>
      <w:r w:rsidR="00027388">
        <w:t>В12</w:t>
      </w:r>
      <w:r w:rsidR="00027388">
        <w:tab/>
      </w:r>
      <w:r w:rsidRPr="006F265C">
        <w:tab/>
      </w:r>
      <w:r w:rsidRPr="006F265C">
        <w:tab/>
      </w:r>
      <w:r w:rsidR="00772A7D">
        <w:t>А.И. Самохвалов</w:t>
      </w:r>
      <w:r w:rsidR="00772A7D">
        <w:tab/>
      </w:r>
    </w:p>
    <w:p w14:paraId="5C3465BC" w14:textId="6A4AD83F" w:rsidR="00772A7D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А.А. Береговенко </w:t>
      </w:r>
      <w:r>
        <w:tab/>
      </w:r>
    </w:p>
    <w:p w14:paraId="32F61503" w14:textId="7FF8CBC9" w:rsidR="00772A7D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И.Д. Казенков</w:t>
      </w:r>
      <w:r>
        <w:tab/>
      </w:r>
      <w:r>
        <w:tab/>
      </w:r>
    </w:p>
    <w:p w14:paraId="1CD1B3BD" w14:textId="13109F9E" w:rsidR="006F265C" w:rsidRPr="006F265C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Е.П. Гынгазов</w:t>
      </w:r>
      <w:r w:rsidRPr="006F265C">
        <w:tab/>
      </w:r>
      <w:r w:rsidR="006F265C" w:rsidRPr="006F265C">
        <w:tab/>
      </w:r>
    </w:p>
    <w:p w14:paraId="05096251" w14:textId="5AFB7CDE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  <w:t xml:space="preserve">  </w:t>
      </w:r>
      <w:r w:rsidRPr="00772A7D">
        <w:t xml:space="preserve">        </w:t>
      </w:r>
      <w:r w:rsidRPr="006F265C">
        <w:t>___.___.______</w:t>
      </w:r>
    </w:p>
    <w:p w14:paraId="6A6F75B0" w14:textId="77777777" w:rsidR="006F265C" w:rsidRPr="006F265C" w:rsidRDefault="006F265C" w:rsidP="006F265C">
      <w:pPr>
        <w:spacing w:line="240" w:lineRule="auto"/>
      </w:pPr>
      <w:r w:rsidRPr="006F265C">
        <w:t>Проверил:</w:t>
      </w:r>
    </w:p>
    <w:p w14:paraId="5102CC29" w14:textId="6DFFEAE5" w:rsidR="006F265C" w:rsidRPr="006F265C" w:rsidRDefault="006F265C" w:rsidP="006F265C">
      <w:pPr>
        <w:spacing w:line="240" w:lineRule="auto"/>
      </w:pPr>
      <w:r w:rsidRPr="006F265C">
        <w:t>доцент отделения ИТ</w:t>
      </w:r>
    </w:p>
    <w:p w14:paraId="735F17F5" w14:textId="77777777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  <w:t>оценка (до 30 б.):</w:t>
      </w:r>
      <w:r w:rsidRPr="006F265C">
        <w:tab/>
      </w:r>
      <w:r w:rsidRPr="006F265C">
        <w:tab/>
        <w:t>_____________</w:t>
      </w:r>
      <w:r w:rsidRPr="006F265C">
        <w:tab/>
      </w:r>
      <w:r w:rsidRPr="006F265C">
        <w:tab/>
      </w:r>
    </w:p>
    <w:p w14:paraId="222714C2" w14:textId="64EC1C79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  <w:t>к защите допускаю</w:t>
      </w:r>
      <w:r w:rsidRPr="006F265C">
        <w:tab/>
        <w:t>_____________</w:t>
      </w:r>
      <w:r w:rsidRPr="006F265C">
        <w:tab/>
      </w:r>
      <w:r w:rsidR="00772A7D">
        <w:t>Е.А. Мыцко</w:t>
      </w:r>
    </w:p>
    <w:p w14:paraId="27500FD8" w14:textId="457C92E2" w:rsidR="00DD173E" w:rsidRDefault="006F265C" w:rsidP="00027388">
      <w:pPr>
        <w:spacing w:line="240" w:lineRule="auto"/>
      </w:pP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  <w:t>___.___.______</w:t>
      </w:r>
    </w:p>
    <w:p w14:paraId="13DC5ED8" w14:textId="60CD6D41" w:rsidR="00DD173E" w:rsidRDefault="006F265C" w:rsidP="00DD173E">
      <w:pPr>
        <w:spacing w:line="240" w:lineRule="auto"/>
        <w:jc w:val="center"/>
      </w:pPr>
      <w:r w:rsidRPr="006F265C">
        <w:t>Томск 202</w:t>
      </w:r>
      <w:r w:rsidR="0003444E">
        <w:t>3</w:t>
      </w:r>
      <w:r w:rsidR="00DD173E">
        <w:tab/>
      </w:r>
    </w:p>
    <w:p w14:paraId="52E4C3BE" w14:textId="77777777" w:rsidR="00DD173E" w:rsidRPr="00027388" w:rsidRDefault="00DD173E" w:rsidP="00DD173E">
      <w:pPr>
        <w:spacing w:line="240" w:lineRule="auto"/>
        <w:jc w:val="center"/>
      </w:pPr>
    </w:p>
    <w:sdt>
      <w:sdtPr>
        <w:rPr>
          <w:rFonts w:ascii="Times New Roman" w:eastAsiaTheme="minorHAnsi" w:hAnsi="Times New Roman" w:cs="Calibri"/>
          <w:color w:val="auto"/>
          <w:sz w:val="28"/>
          <w:szCs w:val="22"/>
          <w:lang w:eastAsia="en-US"/>
        </w:rPr>
        <w:id w:val="-38278409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14E0F0F2" w14:textId="42CEE0E4" w:rsidR="00616F8F" w:rsidRPr="00B35E1C" w:rsidRDefault="00616F8F" w:rsidP="00616F8F">
          <w:pPr>
            <w:pStyle w:val="af"/>
            <w:jc w:val="center"/>
            <w:rPr>
              <w:rFonts w:ascii="Times New Roman" w:hAnsi="Times New Roman"/>
              <w:bCs/>
              <w:color w:val="auto"/>
              <w:sz w:val="28"/>
              <w:szCs w:val="28"/>
            </w:rPr>
          </w:pPr>
          <w:r w:rsidRPr="00B35E1C">
            <w:rPr>
              <w:rFonts w:ascii="Times New Roman" w:hAnsi="Times New Roman"/>
              <w:bCs/>
              <w:color w:val="auto"/>
              <w:sz w:val="28"/>
              <w:szCs w:val="28"/>
            </w:rPr>
            <w:t>Содержание</w:t>
          </w:r>
        </w:p>
        <w:p w14:paraId="0DCE0D48" w14:textId="37CD415B" w:rsidR="00767982" w:rsidRDefault="00616F8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35E1C">
            <w:fldChar w:fldCharType="begin"/>
          </w:r>
          <w:r w:rsidRPr="00B35E1C">
            <w:instrText xml:space="preserve"> TOC \o "1-3" \h \z \u </w:instrText>
          </w:r>
          <w:r w:rsidRPr="00B35E1C">
            <w:fldChar w:fldCharType="separate"/>
          </w:r>
          <w:hyperlink w:anchor="_Toc124774294" w:history="1">
            <w:r w:rsidR="00767982" w:rsidRPr="008B69F5">
              <w:rPr>
                <w:rStyle w:val="ab"/>
                <w:b/>
                <w:bCs/>
                <w:noProof/>
              </w:rPr>
              <w:t>Введение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_Toc124774294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3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34E04C70" w14:textId="21CFB533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295" w:history="1">
            <w:r w:rsidR="00767982" w:rsidRPr="008B69F5">
              <w:rPr>
                <w:rStyle w:val="ab"/>
                <w:b/>
                <w:bCs/>
                <w:noProof/>
              </w:rPr>
              <w:t>Цель и задачи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_Toc124774295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5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1BE130E4" w14:textId="2992065F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296" w:history="1">
            <w:r w:rsidR="00767982" w:rsidRPr="008B69F5">
              <w:rPr>
                <w:rStyle w:val="ab"/>
                <w:rFonts w:eastAsia="Calibri"/>
                <w:b/>
                <w:bCs/>
                <w:noProof/>
              </w:rPr>
              <w:t>Анализ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_Toc124774296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6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291D6A41" w14:textId="47EE8201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297" w:history="1">
            <w:r w:rsidR="00767982" w:rsidRPr="008B69F5">
              <w:rPr>
                <w:rStyle w:val="ab"/>
                <w:b/>
                <w:bCs/>
                <w:noProof/>
              </w:rPr>
              <w:t>Изменения проекта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_Toc124774297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7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688207C4" w14:textId="799E88FD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298" w:history="1">
            <w:r w:rsidR="00767982" w:rsidRPr="008B69F5">
              <w:rPr>
                <w:rStyle w:val="ab"/>
                <w:b/>
                <w:bCs/>
                <w:noProof/>
              </w:rPr>
              <w:t>Преимущества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_Toc124774298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7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5F70E755" w14:textId="68BB3BF1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299" w:history="1">
            <w:r w:rsidR="00767982" w:rsidRPr="008B69F5">
              <w:rPr>
                <w:rStyle w:val="ab"/>
                <w:b/>
                <w:bCs/>
                <w:noProof/>
              </w:rPr>
              <w:t>Программная часть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_Toc124774299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8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09678EC2" w14:textId="5B72E38F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300" w:history="1">
            <w:r w:rsidR="00767982" w:rsidRPr="008B69F5">
              <w:rPr>
                <w:rStyle w:val="ab"/>
                <w:b/>
                <w:bCs/>
                <w:noProof/>
              </w:rPr>
              <w:t>Прототип приложения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_Toc124774300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8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64DC6B03" w14:textId="64C59D36" w:rsidR="0076798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774301" w:history="1">
            <w:r w:rsidR="00767982" w:rsidRPr="008B69F5">
              <w:rPr>
                <w:rStyle w:val="ab"/>
                <w:b/>
                <w:bCs/>
                <w:noProof/>
              </w:rPr>
              <w:t>СПИСОК ИСПОЛЬЗОВАННЫХ ИСТОЧНИКОВ</w:t>
            </w:r>
            <w:r w:rsidR="00767982">
              <w:rPr>
                <w:noProof/>
                <w:webHidden/>
              </w:rPr>
              <w:tab/>
            </w:r>
            <w:r w:rsidR="00767982">
              <w:rPr>
                <w:noProof/>
                <w:webHidden/>
              </w:rPr>
              <w:fldChar w:fldCharType="begin"/>
            </w:r>
            <w:r w:rsidR="00767982">
              <w:rPr>
                <w:noProof/>
                <w:webHidden/>
              </w:rPr>
              <w:instrText xml:space="preserve"> PAGEREF _Toc124774301 \h </w:instrText>
            </w:r>
            <w:r w:rsidR="00767982">
              <w:rPr>
                <w:noProof/>
                <w:webHidden/>
              </w:rPr>
            </w:r>
            <w:r w:rsidR="00767982">
              <w:rPr>
                <w:noProof/>
                <w:webHidden/>
              </w:rPr>
              <w:fldChar w:fldCharType="separate"/>
            </w:r>
            <w:r w:rsidR="00767982">
              <w:rPr>
                <w:noProof/>
                <w:webHidden/>
              </w:rPr>
              <w:t>9</w:t>
            </w:r>
            <w:r w:rsidR="00767982">
              <w:rPr>
                <w:noProof/>
                <w:webHidden/>
              </w:rPr>
              <w:fldChar w:fldCharType="end"/>
            </w:r>
          </w:hyperlink>
        </w:p>
        <w:p w14:paraId="14883F38" w14:textId="77023751" w:rsidR="00616F8F" w:rsidRDefault="00616F8F">
          <w:r w:rsidRPr="00B35E1C">
            <w:fldChar w:fldCharType="end"/>
          </w:r>
        </w:p>
      </w:sdtContent>
    </w:sdt>
    <w:p w14:paraId="36FFE02C" w14:textId="6DAE37D6" w:rsidR="001357FE" w:rsidRDefault="001357FE">
      <w:pPr>
        <w:spacing w:after="160" w:line="259" w:lineRule="auto"/>
        <w:rPr>
          <w:sz w:val="24"/>
          <w:szCs w:val="24"/>
        </w:rPr>
      </w:pPr>
      <w:r>
        <w:br w:type="page"/>
      </w:r>
    </w:p>
    <w:p w14:paraId="449D666C" w14:textId="5D114FB2" w:rsidR="00E53605" w:rsidRPr="00283BC8" w:rsidRDefault="00E53605" w:rsidP="00283BC8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4774294"/>
      <w:r w:rsidRPr="00283B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C2B5154" w14:textId="6D3FA86D" w:rsidR="00E53605" w:rsidRDefault="00E53605" w:rsidP="00E53605"/>
    <w:p w14:paraId="698EE005" w14:textId="77777777" w:rsidR="00640EEF" w:rsidRPr="006F265C" w:rsidRDefault="00640EEF" w:rsidP="00640EEF">
      <w:pPr>
        <w:shd w:val="clear" w:color="auto" w:fill="FFFFFF"/>
        <w:spacing w:after="300" w:line="240" w:lineRule="auto"/>
      </w:pPr>
      <w:r w:rsidRPr="006F265C">
        <w:t xml:space="preserve">Показателем работы студентов и преподавателей, обучающих их, является успеваемость по дисциплинам, что находится в прямо пропорциональной зависимости от процента посещаемости занятий. Руководство института заинтересованно в том, чтобы осуществлялся непрерывный учет и контроль за деятельностью студентов, а именно за их посещаемостью. [1] </w:t>
      </w:r>
    </w:p>
    <w:p w14:paraId="293503C6" w14:textId="723EE196" w:rsidR="00640EEF" w:rsidRDefault="00640EEF" w:rsidP="00640EEF">
      <w:pPr>
        <w:shd w:val="clear" w:color="auto" w:fill="FFFFFF"/>
        <w:spacing w:after="300" w:line="240" w:lineRule="auto"/>
      </w:pPr>
      <w:r w:rsidRPr="006F265C">
        <w:t xml:space="preserve">По данным опроса, проведенного Б.Р. Мандель, «25% студентов пропускают пары по причине болезни; 15% объясняют свои пропуски параллельной занятостью на работе; 17% - неудачным и нестабильным расписанием, что является причиной плохого самочувствия; 14% опрошенных связывают свое отсутствие на занятиях с транспортными проблемами, неотложными делами, отсутствием интереса к предметам, ленью, а также холодом/жаром; 12% находят другие причины».[2] </w:t>
      </w:r>
    </w:p>
    <w:p w14:paraId="3A4C11DB" w14:textId="77777777" w:rsidR="0091208F" w:rsidRPr="006F265C" w:rsidRDefault="0091208F" w:rsidP="0091208F">
      <w:pPr>
        <w:shd w:val="clear" w:color="auto" w:fill="FFFFFF" w:themeFill="background1"/>
        <w:spacing w:after="300" w:line="240" w:lineRule="auto"/>
      </w:pPr>
      <w:r w:rsidRPr="006F265C">
        <w:t>А к чему же ведут пропуски занятий в вузе? По мнению Т. Л. Миселимян и Н.Т. Метелицы, пропуски занятий в вузе ведут к проблемам:</w:t>
      </w:r>
    </w:p>
    <w:p w14:paraId="1355D900" w14:textId="77777777" w:rsidR="0091208F" w:rsidRPr="006F265C" w:rsidRDefault="0091208F" w:rsidP="0091208F">
      <w:pPr>
        <w:shd w:val="clear" w:color="auto" w:fill="FFFFFF" w:themeFill="background1"/>
        <w:spacing w:after="300" w:line="240" w:lineRule="auto"/>
        <w:ind w:firstLine="708"/>
      </w:pPr>
      <w:r w:rsidRPr="006F265C">
        <w:t xml:space="preserve"> - обучающихся: систематические пропуски часто негативно влияют на качество изучения материала, что впоследствии осложняет получение высшего образования, создает проблемы с нахождением работы и с достижением успеха в жизни в целом;</w:t>
      </w:r>
    </w:p>
    <w:p w14:paraId="5F7291B1" w14:textId="77777777" w:rsidR="0091208F" w:rsidRPr="006F265C" w:rsidRDefault="0091208F" w:rsidP="0091208F">
      <w:pPr>
        <w:shd w:val="clear" w:color="auto" w:fill="FFFFFF" w:themeFill="background1"/>
        <w:spacing w:after="300" w:line="240" w:lineRule="auto"/>
        <w:ind w:firstLine="708"/>
      </w:pPr>
      <w:r w:rsidRPr="006F265C">
        <w:t>- вуза: пропуски связаны с тратой дополнительного административного и преподавательского времени, что влечет за собой увеличение материальных расходов на обеспечение образовательного процесса и контроля над успеваемостью;</w:t>
      </w:r>
    </w:p>
    <w:p w14:paraId="71613C1D" w14:textId="6AA9C555" w:rsidR="0091208F" w:rsidRDefault="0091208F" w:rsidP="0091208F">
      <w:pPr>
        <w:shd w:val="clear" w:color="auto" w:fill="FFFFFF" w:themeFill="background1"/>
        <w:spacing w:after="300" w:line="240" w:lineRule="auto"/>
        <w:ind w:firstLine="708"/>
      </w:pPr>
      <w:r w:rsidRPr="006F265C">
        <w:t xml:space="preserve"> - общества в целом: пропуски создают проблему занятости молодежи, могут служить причиной асоциального поведения, а впоследствии дополнительных затрат ресурсов общества. [</w:t>
      </w:r>
      <w:r w:rsidR="00027388">
        <w:t>3</w:t>
      </w:r>
      <w:r w:rsidRPr="006F265C">
        <w:t xml:space="preserve">] </w:t>
      </w:r>
    </w:p>
    <w:p w14:paraId="3E2D43CD" w14:textId="5376ECDB" w:rsidR="00640EEF" w:rsidRPr="00640EEF" w:rsidRDefault="00640EEF" w:rsidP="00640EEF">
      <w:pPr>
        <w:shd w:val="clear" w:color="auto" w:fill="FFFFFF"/>
        <w:spacing w:after="300" w:line="240" w:lineRule="auto"/>
      </w:pPr>
      <w:r w:rsidRPr="006F265C">
        <w:t xml:space="preserve">Федеральный государственный стандарт третьего поколения (ФГОС 3+) требует наличия в вузе системы оценки качества подготовки студентов. Одной из форм контроля является модульно-рейтинговая система, учитывающая, в частности, посещаемость занятий студентами. Министерством образования и науки Российской Федерации разработаны методические рекомендации по внедрению систем ведения журналов успеваемости в электронном виде. В результате предоставления указанной услуги обучающиеся и их родители должны получить доступ к актуальной и достоверной информации, с учетом не только сведений о результатах текущего контроля успеваемости обучающегося, но и сведений о посещаемости занятий. Если система электронных журналов, как удобный </w:t>
      </w:r>
      <w:r w:rsidRPr="006F265C">
        <w:lastRenderedPageBreak/>
        <w:t>инструмент для создания единого информационного пространства учебного заведения и взаимодействия образовательного учреждения с родителями учащихся создана и успешно функционирует в системе среднего образования, то в большинстве вузов подобная практика достаточно редкое явление.[</w:t>
      </w:r>
      <w:r w:rsidR="00027388">
        <w:t>4</w:t>
      </w:r>
      <w:r w:rsidRPr="006F265C">
        <w:t xml:space="preserve">] </w:t>
      </w:r>
    </w:p>
    <w:p w14:paraId="53191ACD" w14:textId="581FA263" w:rsidR="001357FE" w:rsidRDefault="0091208F" w:rsidP="0091208F">
      <w:pPr>
        <w:shd w:val="clear" w:color="auto" w:fill="FFFFFF" w:themeFill="background1"/>
        <w:spacing w:after="300" w:line="240" w:lineRule="auto"/>
      </w:pPr>
      <w:r w:rsidRPr="0091208F">
        <w:t>Надо отметить, что проблему посещаемости занятий признаю</w:t>
      </w:r>
      <w:r>
        <w:t>т</w:t>
      </w:r>
      <w:r w:rsidRPr="0091208F">
        <w:t xml:space="preserve"> многие страны в мире и по-разному пытаются ее разрешить. Так, например, в Польше строго контролируют посещаемость, пуская «Лист посещаемости». В Японии, в университете Аомори, используют мобильную связь для контроля посещаемости. В Китае студенческую посещаемость проверяют по отпечаткам пальцев, используя специальные сканеры. [5] </w:t>
      </w:r>
    </w:p>
    <w:p w14:paraId="50A59B69" w14:textId="77777777" w:rsidR="001357FE" w:rsidRDefault="001357FE">
      <w:pPr>
        <w:spacing w:after="160" w:line="259" w:lineRule="auto"/>
      </w:pPr>
      <w:r>
        <w:br w:type="page"/>
      </w:r>
    </w:p>
    <w:p w14:paraId="6954947A" w14:textId="5D130AC8" w:rsidR="00E53605" w:rsidRPr="00616F8F" w:rsidRDefault="00E53605" w:rsidP="00616F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4774295"/>
      <w:r w:rsidRPr="00616F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и задачи</w:t>
      </w:r>
      <w:bookmarkEnd w:id="1"/>
    </w:p>
    <w:p w14:paraId="2DB8CA39" w14:textId="77777777" w:rsidR="0091208F" w:rsidRPr="006F265C" w:rsidRDefault="0091208F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Проблема</w:t>
      </w:r>
    </w:p>
    <w:p w14:paraId="2532C5B9" w14:textId="77777777" w:rsidR="0091208F" w:rsidRPr="006F265C" w:rsidRDefault="0091208F" w:rsidP="0091208F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Затраты времени на контроль посещаемости студентов и преподавателей очных занятий в электронной среде.</w:t>
      </w:r>
    </w:p>
    <w:p w14:paraId="27D81BF5" w14:textId="77777777" w:rsidR="0091208F" w:rsidRPr="006F265C" w:rsidRDefault="0091208F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Объект и предмет проекта</w:t>
      </w:r>
    </w:p>
    <w:p w14:paraId="28B54000" w14:textId="77777777" w:rsidR="0091208F" w:rsidRPr="006F265C" w:rsidRDefault="0091208F" w:rsidP="0091208F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Объект – ручное заполнение журнала посещаемости студентов и преподавателей.</w:t>
      </w:r>
    </w:p>
    <w:p w14:paraId="4F41E346" w14:textId="43F9247E" w:rsidR="0091208F" w:rsidRPr="0091208F" w:rsidRDefault="0091208F" w:rsidP="0091208F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Предмет - неэффективность отслеживания посещаемости студентов и преподавателей.</w:t>
      </w:r>
    </w:p>
    <w:p w14:paraId="5662C222" w14:textId="77777777" w:rsidR="00E757E9" w:rsidRPr="006F265C" w:rsidRDefault="0029128D" w:rsidP="00616F8F">
      <w:pPr>
        <w:rPr>
          <w:rFonts w:eastAsia="Calibri"/>
          <w:b/>
          <w:bCs/>
          <w:color w:val="000000" w:themeColor="text1"/>
        </w:rPr>
      </w:pPr>
      <w:r w:rsidRPr="006F265C">
        <w:rPr>
          <w:rFonts w:eastAsia="Calibri"/>
          <w:b/>
          <w:bCs/>
          <w:color w:val="000000" w:themeColor="text1"/>
        </w:rPr>
        <w:t>Цель</w:t>
      </w:r>
    </w:p>
    <w:p w14:paraId="604E38A4" w14:textId="078FE625" w:rsidR="0029128D" w:rsidRPr="006F265C" w:rsidRDefault="00664103" w:rsidP="006F265C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А</w:t>
      </w:r>
      <w:r w:rsidR="0029128D" w:rsidRPr="006F265C">
        <w:rPr>
          <w:rFonts w:eastAsia="Calibri"/>
        </w:rPr>
        <w:t>втоматизировать заполнение журнала контроля посещаемости студентов и преподавателей</w:t>
      </w:r>
      <w:r w:rsidRPr="006F265C">
        <w:rPr>
          <w:rFonts w:eastAsia="Calibri"/>
        </w:rPr>
        <w:t>.</w:t>
      </w:r>
    </w:p>
    <w:p w14:paraId="33DFE02C" w14:textId="484BAA8C" w:rsidR="0029128D" w:rsidRPr="006F265C" w:rsidRDefault="0029128D" w:rsidP="006F265C">
      <w:pPr>
        <w:spacing w:line="240" w:lineRule="auto"/>
        <w:jc w:val="both"/>
        <w:rPr>
          <w:rFonts w:eastAsia="Calibri"/>
          <w:b/>
          <w:bCs/>
          <w:color w:val="000000" w:themeColor="text1"/>
        </w:rPr>
      </w:pPr>
      <w:r w:rsidRPr="006F265C">
        <w:rPr>
          <w:rFonts w:eastAsia="Calibri"/>
          <w:b/>
          <w:bCs/>
          <w:color w:val="000000" w:themeColor="text1"/>
        </w:rPr>
        <w:t>Задач</w:t>
      </w:r>
      <w:r w:rsidR="00664103" w:rsidRPr="006F265C">
        <w:rPr>
          <w:rFonts w:eastAsia="Calibri"/>
          <w:b/>
          <w:bCs/>
          <w:color w:val="000000" w:themeColor="text1"/>
        </w:rPr>
        <w:t>и</w:t>
      </w:r>
    </w:p>
    <w:p w14:paraId="2EA7B461" w14:textId="73B0FB93" w:rsidR="0029128D" w:rsidRPr="006F265C" w:rsidRDefault="00664103" w:rsidP="006F265C">
      <w:pPr>
        <w:spacing w:line="240" w:lineRule="auto"/>
        <w:ind w:firstLine="708"/>
        <w:jc w:val="both"/>
        <w:rPr>
          <w:rFonts w:eastAsia="Calibri"/>
        </w:rPr>
      </w:pPr>
      <w:r w:rsidRPr="006F265C">
        <w:rPr>
          <w:rFonts w:eastAsia="Calibri"/>
        </w:rPr>
        <w:t>1.</w:t>
      </w:r>
      <w:r w:rsidR="0029128D" w:rsidRPr="006F265C">
        <w:rPr>
          <w:rFonts w:eastAsia="Calibri"/>
        </w:rPr>
        <w:t>Выявить способы автоматизации</w:t>
      </w:r>
      <w:r w:rsidRPr="006F265C">
        <w:rPr>
          <w:rFonts w:eastAsia="Calibri"/>
        </w:rPr>
        <w:t>.</w:t>
      </w:r>
    </w:p>
    <w:p w14:paraId="72BFB025" w14:textId="11F80A54" w:rsidR="0029128D" w:rsidRPr="006F265C" w:rsidRDefault="00664103" w:rsidP="006F265C">
      <w:pPr>
        <w:spacing w:line="240" w:lineRule="auto"/>
        <w:ind w:firstLine="708"/>
        <w:jc w:val="both"/>
        <w:rPr>
          <w:rFonts w:eastAsia="Calibri"/>
        </w:rPr>
      </w:pPr>
      <w:r w:rsidRPr="006F265C">
        <w:rPr>
          <w:rFonts w:eastAsia="Calibri"/>
        </w:rPr>
        <w:t>2.</w:t>
      </w:r>
      <w:r w:rsidR="0029128D" w:rsidRPr="006F265C">
        <w:rPr>
          <w:rFonts w:eastAsia="Calibri"/>
        </w:rPr>
        <w:t xml:space="preserve">Изучить базы данных вуза </w:t>
      </w:r>
    </w:p>
    <w:p w14:paraId="04995D13" w14:textId="50B3FBBF" w:rsidR="00642BDE" w:rsidRPr="006F265C" w:rsidRDefault="00664103" w:rsidP="006F265C">
      <w:pPr>
        <w:spacing w:line="240" w:lineRule="auto"/>
        <w:ind w:firstLine="708"/>
        <w:jc w:val="both"/>
        <w:rPr>
          <w:rFonts w:eastAsia="Calibri"/>
        </w:rPr>
      </w:pPr>
      <w:r w:rsidRPr="006F265C">
        <w:rPr>
          <w:rFonts w:eastAsia="Calibri"/>
        </w:rPr>
        <w:t>3.</w:t>
      </w:r>
      <w:r w:rsidR="0029128D" w:rsidRPr="006F265C">
        <w:rPr>
          <w:rFonts w:eastAsia="Calibri"/>
        </w:rPr>
        <w:t>Изучить связь с сервером</w:t>
      </w:r>
    </w:p>
    <w:p w14:paraId="136779A8" w14:textId="3E4DA1FE" w:rsidR="00642BDE" w:rsidRPr="006F265C" w:rsidRDefault="004D7292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Гипотеза</w:t>
      </w:r>
    </w:p>
    <w:p w14:paraId="70E6E9CE" w14:textId="77777777" w:rsidR="0029128D" w:rsidRPr="006F265C" w:rsidRDefault="0029128D" w:rsidP="006F265C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>Предполагается, что средство автоматизации будет более эффективным, чем ручное заполнение журнала контроля</w:t>
      </w:r>
    </w:p>
    <w:p w14:paraId="65A46577" w14:textId="416A988C" w:rsidR="0029128D" w:rsidRPr="006F265C" w:rsidRDefault="004D7292" w:rsidP="00616F8F">
      <w:pPr>
        <w:rPr>
          <w:b/>
          <w:bCs/>
          <w:color w:val="000000" w:themeColor="text1"/>
        </w:rPr>
      </w:pPr>
      <w:r w:rsidRPr="006F265C">
        <w:rPr>
          <w:b/>
          <w:bCs/>
          <w:color w:val="000000" w:themeColor="text1"/>
        </w:rPr>
        <w:t>Метод решения</w:t>
      </w:r>
    </w:p>
    <w:p w14:paraId="7D12D079" w14:textId="732D3170" w:rsidR="00E93F3B" w:rsidRDefault="0029128D" w:rsidP="006F265C">
      <w:pPr>
        <w:spacing w:line="240" w:lineRule="auto"/>
        <w:jc w:val="both"/>
        <w:rPr>
          <w:rFonts w:eastAsia="Calibri"/>
        </w:rPr>
      </w:pPr>
      <w:r w:rsidRPr="006F265C">
        <w:rPr>
          <w:rFonts w:eastAsia="Calibri"/>
        </w:rPr>
        <w:t xml:space="preserve">Создания </w:t>
      </w:r>
      <w:r w:rsidR="00174324">
        <w:rPr>
          <w:rFonts w:eastAsia="Calibri"/>
        </w:rPr>
        <w:t xml:space="preserve">мобильного приложения для считывания </w:t>
      </w:r>
      <w:r w:rsidR="00174324">
        <w:rPr>
          <w:rFonts w:eastAsia="Calibri"/>
          <w:lang w:val="en-US"/>
        </w:rPr>
        <w:t>qr</w:t>
      </w:r>
      <w:r w:rsidR="00174324" w:rsidRPr="00174324">
        <w:rPr>
          <w:rFonts w:eastAsia="Calibri"/>
        </w:rPr>
        <w:t xml:space="preserve"> </w:t>
      </w:r>
      <w:r w:rsidR="00174324">
        <w:rPr>
          <w:rFonts w:eastAsia="Calibri"/>
        </w:rPr>
        <w:t>кодов</w:t>
      </w:r>
      <w:r w:rsidRPr="006F265C">
        <w:rPr>
          <w:rFonts w:eastAsia="Calibri"/>
        </w:rPr>
        <w:t>, которое будет автоматизировать заполнение журнала контроля посещаемости студентов и преподавателей</w:t>
      </w:r>
      <w:r w:rsidR="00E93F3B" w:rsidRPr="006F265C">
        <w:rPr>
          <w:rFonts w:eastAsia="Calibri"/>
        </w:rPr>
        <w:t>.</w:t>
      </w:r>
    </w:p>
    <w:p w14:paraId="25B3048B" w14:textId="7C47F71D" w:rsidR="001357FE" w:rsidRDefault="001357FE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5DC62991" w14:textId="701D548D" w:rsidR="00E93F3B" w:rsidRDefault="00BD320D" w:rsidP="00283BC8">
      <w:pPr>
        <w:pStyle w:val="1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4774296"/>
      <w:r w:rsidRPr="006F265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</w:t>
      </w:r>
      <w:bookmarkEnd w:id="2"/>
    </w:p>
    <w:p w14:paraId="30418834" w14:textId="77777777" w:rsidR="00283BC8" w:rsidRPr="00283BC8" w:rsidRDefault="00283BC8" w:rsidP="00283BC8">
      <w:pPr>
        <w:rPr>
          <w:rFonts w:eastAsia="Calibri"/>
        </w:rPr>
      </w:pPr>
    </w:p>
    <w:p w14:paraId="1F6E9CAC" w14:textId="667DE546" w:rsidR="00BD320D" w:rsidRPr="006F265C" w:rsidRDefault="00BD320D" w:rsidP="006F265C">
      <w:pPr>
        <w:shd w:val="clear" w:color="auto" w:fill="FFFFFF"/>
        <w:spacing w:after="300" w:line="240" w:lineRule="auto"/>
      </w:pPr>
      <w:r w:rsidRPr="006F265C">
        <w:t>В настоящий момент во многих учебных заведениях вопрос об электронном контроле посещаемости остается актуальным. Учет и контроль посещаемости обучающимися учебных занятий осуществляется с целью обеспечения максимальной эффективности учебного процесса, совершенствования индивидуальной и самостоятельной работы обучающихся. Очевидно, что способ контроля «вручную» отнимает достаточно времени у сотрудников образовательных учреждений. [</w:t>
      </w:r>
      <w:r w:rsidR="00027388">
        <w:t>6</w:t>
      </w:r>
      <w:r w:rsidRPr="006F265C">
        <w:t xml:space="preserve">] </w:t>
      </w:r>
    </w:p>
    <w:p w14:paraId="717D26C8" w14:textId="77777777" w:rsidR="00BD320D" w:rsidRPr="006F265C" w:rsidRDefault="00BD320D" w:rsidP="006F265C">
      <w:pPr>
        <w:shd w:val="clear" w:color="auto" w:fill="FFFFFF"/>
        <w:spacing w:after="300" w:line="240" w:lineRule="auto"/>
      </w:pPr>
      <w:r w:rsidRPr="006F265C">
        <w:t>В ТПУ предусмотрена электронная среда для контроля посещаемости, но тем не менее ее заполнение, с учетом опаздывающих студентов, все равно занимает много времени.</w:t>
      </w:r>
    </w:p>
    <w:p w14:paraId="6945BE9D" w14:textId="77777777" w:rsidR="00BD320D" w:rsidRPr="006F265C" w:rsidRDefault="00BD320D" w:rsidP="006F265C">
      <w:pPr>
        <w:shd w:val="clear" w:color="auto" w:fill="FFFFFF" w:themeFill="background1"/>
        <w:spacing w:after="300" w:line="240" w:lineRule="auto"/>
      </w:pPr>
      <w:r w:rsidRPr="006F265C">
        <w:t>Именно поэтому необходима автоматизация процесса обработки информации. Повышение оперативности учета и контроля посещаемости и успеваемости студентов будет способствовать увеличению производительности и снижению трудоемкости решаемых задач.</w:t>
      </w:r>
    </w:p>
    <w:p w14:paraId="2AFDE5A6" w14:textId="77777777" w:rsidR="00BD320D" w:rsidRPr="006F265C" w:rsidRDefault="00BD320D" w:rsidP="0091208F">
      <w:pPr>
        <w:shd w:val="clear" w:color="auto" w:fill="FFFFFF" w:themeFill="background1"/>
        <w:spacing w:after="300" w:line="240" w:lineRule="auto"/>
      </w:pPr>
      <w:r w:rsidRPr="006F265C">
        <w:t>В основе автоматизации контроля посещения лежит распознавание студентов, пришедших на занятие. Вариантов реализации такой системы несколько:</w:t>
      </w:r>
    </w:p>
    <w:p w14:paraId="695FD411" w14:textId="318941ED" w:rsidR="00BD320D" w:rsidRPr="006F265C" w:rsidRDefault="00BD320D" w:rsidP="006F265C">
      <w:pPr>
        <w:pStyle w:val="a3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Биометрические – распознавание по 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лицу [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7], сетчатке глаза или отпечатку 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пальца [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8]. </w:t>
      </w:r>
    </w:p>
    <w:p w14:paraId="1C576F73" w14:textId="77777777" w:rsidR="00BD320D" w:rsidRPr="006F265C" w:rsidRDefault="00BD320D" w:rsidP="006F265C">
      <w:pPr>
        <w:pStyle w:val="a3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>Электронные – ввод одноразового кода в приложение на телефоне или считывание создаваемого на телефоне кода [9]</w:t>
      </w:r>
    </w:p>
    <w:p w14:paraId="615B53B6" w14:textId="4B8E050B" w:rsidR="00BD320D" w:rsidRDefault="00BD320D" w:rsidP="006F265C">
      <w:pPr>
        <w:pStyle w:val="a3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>Физические – отмечание посредством идентификатора, которым может являться RFID карта или карта с нанесённым на ней кодом (например, штрих-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кодом [</w:t>
      </w:r>
      <w:r w:rsidRPr="006F265C">
        <w:rPr>
          <w:rFonts w:ascii="Times New Roman" w:eastAsia="Times New Roman" w:hAnsi="Times New Roman" w:cs="Times New Roman"/>
          <w:lang w:eastAsia="ru-RU"/>
        </w:rPr>
        <w:t>10]).</w:t>
      </w:r>
    </w:p>
    <w:p w14:paraId="22646165" w14:textId="3175E954" w:rsidR="0091208F" w:rsidRPr="0091208F" w:rsidRDefault="0091208F" w:rsidP="0091208F">
      <w:pPr>
        <w:shd w:val="clear" w:color="auto" w:fill="FFFFFF" w:themeFill="background1"/>
        <w:spacing w:after="300" w:line="240" w:lineRule="auto"/>
      </w:pPr>
      <w:r w:rsidRPr="0091208F">
        <w:t>Данные варианты имеют свои сильные и слабые стороны. Распознавание лица или отпечатков пальца неприемлемо в условиях пандемии. Ввод кода в приложение легко обойти – достаточно одного человека, который разошлёт код всем, кто прогуливает занятие. Распознавание сетчатки глаза требует больших затрат, по сравнению с другими методами.</w:t>
      </w:r>
    </w:p>
    <w:p w14:paraId="6B57B104" w14:textId="31745497" w:rsidR="00174324" w:rsidRDefault="00BD320D" w:rsidP="00174324">
      <w:pPr>
        <w:shd w:val="clear" w:color="auto" w:fill="FFFFFF" w:themeFill="background1"/>
        <w:spacing w:after="300" w:line="240" w:lineRule="auto"/>
        <w:ind w:firstLine="708"/>
      </w:pPr>
      <w:r w:rsidRPr="006F265C">
        <w:t>Остаётся два метода, и оба используют карту–идентификатор. Поскольку ТПУ уже использует карты с RFID метками, самым разумным выбором было бы использование уже имеющейся инфраструктуры как основы для данного проекта.</w:t>
      </w:r>
    </w:p>
    <w:p w14:paraId="4E9810FD" w14:textId="710FFB28" w:rsidR="00174324" w:rsidRDefault="00174324" w:rsidP="0017432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3" w:name="_Toc124774297"/>
      <w:r w:rsidRPr="001743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Изменения проекта</w:t>
      </w:r>
      <w:bookmarkEnd w:id="3"/>
    </w:p>
    <w:p w14:paraId="0D23317C" w14:textId="77777777" w:rsidR="00DA474D" w:rsidRPr="00DA474D" w:rsidRDefault="00DA474D" w:rsidP="00DA474D"/>
    <w:p w14:paraId="0FB46248" w14:textId="77777777" w:rsidR="00174324" w:rsidRPr="00174324" w:rsidRDefault="00174324" w:rsidP="00174324">
      <w:pPr>
        <w:ind w:firstLine="851"/>
      </w:pPr>
      <w:r w:rsidRPr="00174324">
        <w:t xml:space="preserve">Проработав план на этот семестр, было решено отказаться от идеи использования </w:t>
      </w:r>
      <w:r w:rsidRPr="00174324">
        <w:rPr>
          <w:lang w:val="en-US"/>
        </w:rPr>
        <w:t>Raspberry</w:t>
      </w:r>
      <w:r w:rsidRPr="00174324">
        <w:t xml:space="preserve"> </w:t>
      </w:r>
      <w:r w:rsidRPr="00174324">
        <w:rPr>
          <w:lang w:val="en-US"/>
        </w:rPr>
        <w:t>Pi</w:t>
      </w:r>
      <w:r w:rsidRPr="00174324">
        <w:t xml:space="preserve"> в силу следующих причин:</w:t>
      </w:r>
    </w:p>
    <w:p w14:paraId="6133ED62" w14:textId="3AE151E8" w:rsidR="00174324" w:rsidRDefault="00174324" w:rsidP="00174324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 w:rsidRPr="00174324">
        <w:rPr>
          <w:rFonts w:ascii="Times New Roman" w:hAnsi="Times New Roman" w:cs="Times New Roman"/>
        </w:rPr>
        <w:t xml:space="preserve">Проект требует </w:t>
      </w:r>
      <w:r>
        <w:rPr>
          <w:rFonts w:ascii="Times New Roman" w:hAnsi="Times New Roman" w:cs="Times New Roman"/>
        </w:rPr>
        <w:t>доступ к внутренним сервисам сети ТПУ</w:t>
      </w:r>
    </w:p>
    <w:p w14:paraId="67126784" w14:textId="22E4B430" w:rsidR="00174324" w:rsidRDefault="00174324" w:rsidP="00174324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ТПУ может предоставить </w:t>
      </w:r>
      <w:r>
        <w:rPr>
          <w:rFonts w:ascii="Times New Roman" w:hAnsi="Times New Roman" w:cs="Times New Roman"/>
          <w:lang w:val="en-US"/>
        </w:rPr>
        <w:t>RPi</w:t>
      </w:r>
      <w:r>
        <w:rPr>
          <w:rFonts w:ascii="Times New Roman" w:hAnsi="Times New Roman" w:cs="Times New Roman"/>
        </w:rPr>
        <w:t xml:space="preserve">, но условия предоставления не удобны для развития </w:t>
      </w:r>
      <w:r w:rsidR="00DA474D">
        <w:rPr>
          <w:rFonts w:ascii="Times New Roman" w:hAnsi="Times New Roman" w:cs="Times New Roman"/>
        </w:rPr>
        <w:t>такого проекта</w:t>
      </w:r>
    </w:p>
    <w:p w14:paraId="0B038633" w14:textId="3A0F436D" w:rsidR="00DA474D" w:rsidRDefault="00DA474D" w:rsidP="00174324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покупка </w:t>
      </w:r>
      <w:r>
        <w:rPr>
          <w:rFonts w:ascii="Times New Roman" w:hAnsi="Times New Roman" w:cs="Times New Roman"/>
          <w:lang w:val="en-US"/>
        </w:rPr>
        <w:t>RPi</w:t>
      </w:r>
      <w:r w:rsidRPr="00DA47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RFID</w:t>
      </w:r>
      <w:r w:rsidRPr="00DA47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считывателя невозможна</w:t>
      </w:r>
      <w:r w:rsidRPr="00DA474D">
        <w:rPr>
          <w:rFonts w:ascii="Times New Roman" w:hAnsi="Times New Roman" w:cs="Times New Roman"/>
        </w:rPr>
        <w:t>:</w:t>
      </w:r>
    </w:p>
    <w:p w14:paraId="3F8176FB" w14:textId="07D9B495" w:rsidR="00DA474D" w:rsidRPr="00DA474D" w:rsidRDefault="00DA474D" w:rsidP="00174324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дальнейшем проект может потребовать закупки множества </w:t>
      </w:r>
      <w:r>
        <w:rPr>
          <w:rFonts w:ascii="Times New Roman" w:hAnsi="Times New Roman" w:cs="Times New Roman"/>
          <w:lang w:val="en-US"/>
        </w:rPr>
        <w:t>RP</w:t>
      </w:r>
    </w:p>
    <w:p w14:paraId="45F15D72" w14:textId="77777777" w:rsidR="00DA474D" w:rsidRPr="00DA474D" w:rsidRDefault="00DA474D" w:rsidP="00DA474D"/>
    <w:p w14:paraId="743ECFE2" w14:textId="66982514" w:rsidR="00DA474D" w:rsidRDefault="00DA474D" w:rsidP="00DA474D">
      <w:pPr>
        <w:ind w:firstLine="851"/>
      </w:pPr>
      <w:r>
        <w:t xml:space="preserve">Вследствие вышеуказанных причин было решено сделать мобильное приложение для считывания </w:t>
      </w:r>
      <w:r>
        <w:rPr>
          <w:lang w:val="en-US"/>
        </w:rPr>
        <w:t>QR</w:t>
      </w:r>
      <w:r w:rsidRPr="00DA474D">
        <w:t xml:space="preserve"> </w:t>
      </w:r>
      <w:r>
        <w:t>кода. Так как телефоны также присутствуют у всех студентов ТПУ, проблема распространения нашего решения сразу отпадает.</w:t>
      </w:r>
    </w:p>
    <w:p w14:paraId="75D36394" w14:textId="77777777" w:rsidR="00DA474D" w:rsidRDefault="00DA474D" w:rsidP="00DA474D">
      <w:pPr>
        <w:ind w:firstLine="851"/>
      </w:pPr>
    </w:p>
    <w:p w14:paraId="1D194E0D" w14:textId="6AF80DC6" w:rsidR="00DA474D" w:rsidRDefault="00DA474D" w:rsidP="00DA474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47742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Преимущества</w:t>
      </w:r>
      <w:bookmarkEnd w:id="4"/>
    </w:p>
    <w:p w14:paraId="49355DDD" w14:textId="1F5EC7B8" w:rsidR="00DA474D" w:rsidRDefault="00DA474D" w:rsidP="00DA474D"/>
    <w:p w14:paraId="38A7DBEB" w14:textId="7CDBBDEA" w:rsidR="006A69FA" w:rsidRDefault="006A69FA" w:rsidP="006A69FA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A474D" w:rsidRPr="006A69FA">
        <w:rPr>
          <w:rFonts w:ascii="Times New Roman" w:hAnsi="Times New Roman" w:cs="Times New Roman"/>
        </w:rPr>
        <w:t>роект не привязан к определенному физическому устройству, и может рассматриваться интеграция с уже существующими сервисами ТПУ в дальнейшем, например, встроить приложение в расписание ТПУ</w:t>
      </w:r>
    </w:p>
    <w:p w14:paraId="1511B1E5" w14:textId="393B688D" w:rsidR="006A69FA" w:rsidRPr="006A69FA" w:rsidRDefault="006A69FA" w:rsidP="006A69FA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удобно отмечаться и на дистанционном обучении</w:t>
      </w:r>
    </w:p>
    <w:p w14:paraId="0378BF2D" w14:textId="241969A4" w:rsidR="00DA474D" w:rsidRPr="006A69FA" w:rsidRDefault="006A69FA" w:rsidP="006A69FA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A474D" w:rsidRPr="006A69FA">
        <w:rPr>
          <w:rFonts w:ascii="Times New Roman" w:hAnsi="Times New Roman" w:cs="Times New Roman"/>
        </w:rPr>
        <w:t xml:space="preserve">е требуется доступ к </w:t>
      </w:r>
      <w:r w:rsidRPr="006A69FA">
        <w:rPr>
          <w:rFonts w:ascii="Times New Roman" w:hAnsi="Times New Roman" w:cs="Times New Roman"/>
        </w:rPr>
        <w:t>внутренней сети ТПУ</w:t>
      </w:r>
    </w:p>
    <w:p w14:paraId="6AA233C3" w14:textId="46E4E2A8" w:rsidR="006A69FA" w:rsidRDefault="006A69FA" w:rsidP="006A69FA">
      <w:pPr>
        <w:pStyle w:val="a3"/>
        <w:numPr>
          <w:ilvl w:val="0"/>
          <w:numId w:val="7"/>
        </w:numPr>
        <w:ind w:left="0" w:firstLine="851"/>
        <w:rPr>
          <w:rFonts w:ascii="Times New Roman" w:hAnsi="Times New Roman" w:cs="Times New Roman"/>
        </w:rPr>
      </w:pPr>
      <w:r w:rsidRPr="006A69FA">
        <w:rPr>
          <w:rFonts w:ascii="Times New Roman" w:hAnsi="Times New Roman" w:cs="Times New Roman"/>
        </w:rPr>
        <w:t>Меньшая стоимость проекта</w:t>
      </w:r>
    </w:p>
    <w:p w14:paraId="55D8231E" w14:textId="77777777" w:rsidR="006A69FA" w:rsidRDefault="006A69FA">
      <w:pPr>
        <w:spacing w:after="160" w:line="259" w:lineRule="auto"/>
      </w:pPr>
      <w:r>
        <w:br w:type="page"/>
      </w:r>
    </w:p>
    <w:p w14:paraId="1C2ACCB6" w14:textId="468444F9" w:rsidR="006A69FA" w:rsidRDefault="006A69FA" w:rsidP="006A69F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47742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Программная часть</w:t>
      </w:r>
      <w:bookmarkEnd w:id="5"/>
    </w:p>
    <w:p w14:paraId="5B56F1ED" w14:textId="77777777" w:rsidR="006A69FA" w:rsidRPr="006A69FA" w:rsidRDefault="006A69FA" w:rsidP="006A69FA"/>
    <w:p w14:paraId="53480935" w14:textId="5B2C1ECB" w:rsidR="006A69FA" w:rsidRPr="00767982" w:rsidRDefault="006A69FA" w:rsidP="006A69FA">
      <w:pPr>
        <w:ind w:firstLine="851"/>
      </w:pPr>
      <w:r>
        <w:t xml:space="preserve">Приложение написано на программном языке </w:t>
      </w:r>
      <w:r>
        <w:rPr>
          <w:lang w:val="en-US"/>
        </w:rPr>
        <w:t>Kotlin</w:t>
      </w:r>
      <w:r>
        <w:t xml:space="preserve"> в программе </w:t>
      </w:r>
      <w:r>
        <w:rPr>
          <w:lang w:val="en-US"/>
        </w:rPr>
        <w:t>Android</w:t>
      </w:r>
      <w:r w:rsidRPr="006A69FA">
        <w:t xml:space="preserve"> </w:t>
      </w:r>
      <w:r>
        <w:rPr>
          <w:lang w:val="en-US"/>
        </w:rPr>
        <w:t>studio</w:t>
      </w:r>
      <w:r>
        <w:t xml:space="preserve">. Для написания </w:t>
      </w:r>
      <w:r w:rsidR="00767982">
        <w:t xml:space="preserve">были использованы видеоуроки на </w:t>
      </w:r>
      <w:r w:rsidR="00767982">
        <w:rPr>
          <w:lang w:val="en-US"/>
        </w:rPr>
        <w:t>YouTube</w:t>
      </w:r>
      <w:r w:rsidR="00767982" w:rsidRPr="00767982">
        <w:t xml:space="preserve"> </w:t>
      </w:r>
      <w:r w:rsidR="00767982">
        <w:t xml:space="preserve">и готовые коды подобного решения с веб-сервиса для хостинга </w:t>
      </w:r>
      <w:r w:rsidR="00767982">
        <w:rPr>
          <w:lang w:val="en-US"/>
        </w:rPr>
        <w:t>IT</w:t>
      </w:r>
      <w:r w:rsidR="00767982" w:rsidRPr="00767982">
        <w:t>-</w:t>
      </w:r>
      <w:r w:rsidR="00767982">
        <w:t xml:space="preserve">проектов </w:t>
      </w:r>
      <w:r w:rsidR="00767982">
        <w:rPr>
          <w:lang w:val="en-US"/>
        </w:rPr>
        <w:t>GitHub</w:t>
      </w:r>
      <w:r w:rsidR="00767982" w:rsidRPr="00767982">
        <w:t>. [</w:t>
      </w:r>
      <w:r w:rsidR="00767982" w:rsidRPr="0003444E">
        <w:t>11</w:t>
      </w:r>
      <w:r w:rsidR="00767982" w:rsidRPr="00767982">
        <w:t>]</w:t>
      </w:r>
    </w:p>
    <w:p w14:paraId="6CA9BDD7" w14:textId="0C6F12A4" w:rsidR="006A69FA" w:rsidRDefault="006A69FA" w:rsidP="006A69F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4774300"/>
      <w:r w:rsidRPr="006A69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Прототип приложения</w:t>
      </w:r>
      <w:bookmarkEnd w:id="6"/>
    </w:p>
    <w:p w14:paraId="20B4C7FC" w14:textId="5268DB93" w:rsidR="006A69FA" w:rsidRDefault="006A69FA" w:rsidP="006A69FA"/>
    <w:p w14:paraId="1BBC65C1" w14:textId="21E9E271" w:rsidR="006A69FA" w:rsidRPr="006A69FA" w:rsidRDefault="006A69FA" w:rsidP="006A69FA">
      <w:pPr>
        <w:ind w:firstLine="851"/>
      </w:pPr>
      <w:r>
        <w:t xml:space="preserve">Отмечание будет проходить следующим образом: Преподаватель запускает сайт с </w:t>
      </w:r>
      <w:r>
        <w:rPr>
          <w:lang w:val="en-US"/>
        </w:rPr>
        <w:t>QR</w:t>
      </w:r>
      <w:r w:rsidRPr="006A69FA">
        <w:t xml:space="preserve"> </w:t>
      </w:r>
      <w:r>
        <w:t xml:space="preserve">кодом, студенты считывают </w:t>
      </w:r>
      <w:r>
        <w:rPr>
          <w:lang w:val="en-US"/>
        </w:rPr>
        <w:t>QR</w:t>
      </w:r>
      <w:r w:rsidRPr="006A69FA">
        <w:t xml:space="preserve"> </w:t>
      </w:r>
      <w:r>
        <w:t xml:space="preserve">код с помощью мобильного приложения, где они авторизованы под своим именем. Приложение сравнивает считанный </w:t>
      </w:r>
      <w:r>
        <w:rPr>
          <w:lang w:val="en-US"/>
        </w:rPr>
        <w:t>QR</w:t>
      </w:r>
      <w:r w:rsidRPr="006A69FA">
        <w:t xml:space="preserve"> </w:t>
      </w:r>
      <w:r>
        <w:t xml:space="preserve">код с ключом </w:t>
      </w:r>
      <w:r w:rsidR="00767982">
        <w:t>и,</w:t>
      </w:r>
      <w:r>
        <w:t xml:space="preserve"> если все верно, отправляет данные о присутствии студента на текущей паре. </w:t>
      </w:r>
    </w:p>
    <w:p w14:paraId="1220AEEB" w14:textId="0F747059" w:rsidR="00DA474D" w:rsidRDefault="00DA474D" w:rsidP="00DA474D">
      <w:pPr>
        <w:ind w:firstLine="851"/>
        <w:jc w:val="center"/>
      </w:pPr>
      <w:r w:rsidRPr="00DA474D">
        <w:rPr>
          <w:noProof/>
        </w:rPr>
        <w:drawing>
          <wp:inline distT="0" distB="0" distL="0" distR="0" wp14:anchorId="49A789C9" wp14:editId="17F7A759">
            <wp:extent cx="2557462" cy="4546600"/>
            <wp:effectExtent l="0" t="0" r="0" b="635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D7C5B39A-125B-4070-91B9-5DDF1F6E109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D7C5B39A-125B-4070-91B9-5DDF1F6E109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62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74D">
        <w:rPr>
          <w:noProof/>
        </w:rPr>
        <w:drawing>
          <wp:inline distT="0" distB="0" distL="0" distR="0" wp14:anchorId="0106B5C4" wp14:editId="7977D2DA">
            <wp:extent cx="2557462" cy="4546600"/>
            <wp:effectExtent l="0" t="0" r="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7E63566-EF26-4CC1-A4F4-513DA418F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7E63566-EF26-4CC1-A4F4-513DA418F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62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D9C6" w14:textId="1EA6F76A" w:rsidR="00DA474D" w:rsidRPr="00DA474D" w:rsidRDefault="00DA474D" w:rsidP="00DA474D">
      <w:pPr>
        <w:ind w:firstLine="851"/>
        <w:jc w:val="center"/>
      </w:pPr>
      <w:r>
        <w:t>Рисунок 1. Прототип приложения</w:t>
      </w:r>
    </w:p>
    <w:p w14:paraId="1BA559D7" w14:textId="0C13731E" w:rsidR="00174324" w:rsidRPr="00174324" w:rsidRDefault="00174324" w:rsidP="00174324">
      <w:pPr>
        <w:pStyle w:val="a3"/>
        <w:numPr>
          <w:ilvl w:val="0"/>
          <w:numId w:val="7"/>
        </w:numPr>
      </w:pPr>
      <w:r w:rsidRPr="00174324">
        <w:br w:type="page"/>
      </w:r>
    </w:p>
    <w:p w14:paraId="4256F2F7" w14:textId="77777777" w:rsidR="001357FE" w:rsidRDefault="001357FE" w:rsidP="00174324">
      <w:pPr>
        <w:shd w:val="clear" w:color="auto" w:fill="FFFFFF" w:themeFill="background1"/>
        <w:spacing w:after="300" w:line="240" w:lineRule="auto"/>
        <w:ind w:firstLine="708"/>
      </w:pPr>
    </w:p>
    <w:p w14:paraId="65335011" w14:textId="4FA10095" w:rsidR="00483CD5" w:rsidRDefault="00483CD5" w:rsidP="00616F8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7" w:name="_Toc124774301"/>
      <w:r w:rsidRPr="00616F8F">
        <w:rPr>
          <w:rFonts w:ascii="Times New Roman" w:hAnsi="Times New Roman" w:cs="Times New Roman"/>
          <w:b/>
          <w:bCs/>
          <w:color w:val="auto"/>
          <w:sz w:val="28"/>
        </w:rPr>
        <w:t>СПИСОК ИСПОЛЬЗОВАННЫХ ИСТОЧНИКОВ</w:t>
      </w:r>
      <w:bookmarkEnd w:id="7"/>
    </w:p>
    <w:p w14:paraId="6EA02712" w14:textId="77777777" w:rsidR="00616F8F" w:rsidRPr="00616F8F" w:rsidRDefault="00616F8F" w:rsidP="00616F8F"/>
    <w:p w14:paraId="5C8191BD" w14:textId="5A15C70E" w:rsidR="00BD320D" w:rsidRPr="00267224" w:rsidRDefault="00BD320D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hAnsi="Times New Roman" w:cs="Times New Roman"/>
        </w:rPr>
      </w:pPr>
      <w:r w:rsidRPr="00267224">
        <w:rPr>
          <w:rFonts w:ascii="Times New Roman" w:hAnsi="Times New Roman" w:cs="Times New Roman"/>
        </w:rPr>
        <w:t>С. Р. Гуриков канд. пед. наук, доцент; О. А. Борисова канд. пед. наук, доцент ФГОБУ ВО «Московский технический университет связи и информатики»;</w:t>
      </w:r>
      <w:r w:rsidRPr="0026722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67224">
        <w:rPr>
          <w:rFonts w:ascii="Times New Roman" w:hAnsi="Times New Roman" w:cs="Times New Roman"/>
        </w:rPr>
        <w:t xml:space="preserve">https://interactive-plus.ru  </w:t>
      </w:r>
    </w:p>
    <w:p w14:paraId="251CA860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71C0EC61" w14:textId="77DF5C5C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>Вестн. Моск. ун-та. Сер. 20. Педагогическое образование. 2017. №</w:t>
      </w:r>
      <w:r w:rsidR="00C465D9" w:rsidRPr="006F265C">
        <w:rPr>
          <w:rFonts w:ascii="Times New Roman" w:eastAsia="Times New Roman" w:hAnsi="Times New Roman" w:cs="Times New Roman"/>
          <w:lang w:eastAsia="ru-RU"/>
        </w:rPr>
        <w:t>1; И.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 В. Харламенко, А. А. Гладышева; </w:t>
      </w:r>
      <w:hyperlink r:id="rId11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https://cyberleninka.ru/article/n/prichiny-neposescheniya-auditornyh-zanyatiy-studentami/viewer</w:t>
        </w:r>
      </w:hyperlink>
    </w:p>
    <w:p w14:paraId="16D5EEBD" w14:textId="77777777" w:rsidR="0091208F" w:rsidRPr="0091208F" w:rsidRDefault="0091208F" w:rsidP="0091208F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A8A4254" w14:textId="2D15C800" w:rsidR="00267224" w:rsidRPr="00267224" w:rsidRDefault="0091208F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УДК 378. ББК 74.58. 3-35. Зарубин Владимир Иванович, доктор экономических наук; Бибалова Саида Аслановна, кандидат педагогических наук; </w:t>
      </w:r>
      <w:hyperlink r:id="rId12" w:history="1">
        <w:r w:rsidR="00027388" w:rsidRPr="00E1755F">
          <w:rPr>
            <w:rStyle w:val="ab"/>
            <w:rFonts w:ascii="Times New Roman" w:eastAsia="Times New Roman" w:hAnsi="Times New Roman" w:cs="Times New Roman"/>
            <w:lang w:eastAsia="ru-RU"/>
          </w:rPr>
          <w:t>https://cyberleninka.ru/article/n/poseschaemost-zanyatiy-v-vuze-kak-faktor-effektivnosti-podgotovki-sovremennyh-spetsialistov/viewer</w:t>
        </w:r>
      </w:hyperlink>
    </w:p>
    <w:p w14:paraId="0A1D834A" w14:textId="77777777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</w:p>
    <w:p w14:paraId="11393496" w14:textId="37A683DD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>Гуриков С.Р. Использование электронного модуля успеваемости и посещаемости студентов в техническом университете / С.Р.Гуриков // Политематический журнал научных публикаций «Дискуссия». –2015. –No1. –С.96–100;</w:t>
      </w:r>
      <w:r w:rsidRPr="006F265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hyperlink r:id="rId13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https://docplayer.com</w:t>
        </w:r>
      </w:hyperlink>
    </w:p>
    <w:p w14:paraId="4D9C9BB2" w14:textId="77777777" w:rsidR="00027388" w:rsidRDefault="00027388" w:rsidP="00027388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660BA5AF" w14:textId="77777777" w:rsidR="00027388" w:rsidRDefault="00027388" w:rsidP="00027388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УДК 378.14. О. Д. Цедик, доцент; И.А. Машкова, доцент (УО «Могилевский государственный университет продовольствия»); </w:t>
      </w:r>
      <w:hyperlink r:id="rId14" w:history="1">
        <w:r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https://cyberleninka.ru/article/n/problema-poseschaemosti-zanyatiy-v-vuze/viewer</w:t>
        </w:r>
      </w:hyperlink>
    </w:p>
    <w:p w14:paraId="18E4A306" w14:textId="77777777" w:rsidR="00483CD5" w:rsidRPr="00027388" w:rsidRDefault="00483CD5" w:rsidP="00027388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6D7C23EF" w14:textId="1BC8F2A6" w:rsidR="00483CD5" w:rsidRPr="00027388" w:rsidRDefault="00BD320D" w:rsidP="00027388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F265C">
        <w:rPr>
          <w:rFonts w:ascii="Times New Roman" w:eastAsia="Times New Roman" w:hAnsi="Times New Roman" w:cs="Times New Roman"/>
          <w:lang w:eastAsia="ru-RU"/>
        </w:rPr>
        <w:t xml:space="preserve">Выпускная квалификационная работа обучающегося по направлению подготовки 02.03.01 Математика и компьютерные науки, очной формы обучения, группы 07001403 Свешникова Р. В.; </w:t>
      </w:r>
      <w:hyperlink r:id="rId15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https://nauchkor.ru</w:t>
        </w:r>
      </w:hyperlink>
    </w:p>
    <w:p w14:paraId="68113E2E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6CE1CD55" w14:textId="2B1D6310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K.P. Naveen Reddy, Alekhya T., Sushma Manjula T., Rashmi Krishnappa. AI-Based Attendance Monitoring System. Journal of Innovative Technology and Exploring Engineering, 2019, vol. 9, no. 2S, pp. 592-597. </w:t>
      </w:r>
      <w:hyperlink r:id="rId16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https://www.doi.org/10.35940/ijitee.B1057.1292S19</w:t>
        </w:r>
      </w:hyperlink>
    </w:p>
    <w:p w14:paraId="7B784684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val="en-US" w:eastAsia="ru-RU"/>
        </w:rPr>
      </w:pPr>
    </w:p>
    <w:p w14:paraId="731F3245" w14:textId="4C22F371" w:rsidR="00267224" w:rsidRPr="00267224" w:rsidRDefault="00BD320D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Sogbaike C.O., Ahoro V.O. Design </w:t>
      </w:r>
      <w:r w:rsidR="00C465D9" w:rsidRPr="006F265C">
        <w:rPr>
          <w:rFonts w:ascii="Times New Roman" w:eastAsia="Times New Roman" w:hAnsi="Times New Roman" w:cs="Times New Roman"/>
          <w:lang w:val="en-US" w:eastAsia="ru-RU"/>
        </w:rPr>
        <w:t>and</w:t>
      </w: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Implementation </w:t>
      </w:r>
      <w:r w:rsidR="00C465D9" w:rsidRPr="006F265C">
        <w:rPr>
          <w:rFonts w:ascii="Times New Roman" w:eastAsia="Times New Roman" w:hAnsi="Times New Roman" w:cs="Times New Roman"/>
          <w:lang w:val="en-US" w:eastAsia="ru-RU"/>
        </w:rPr>
        <w:t>of</w:t>
      </w: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Class Attendance Management System Using Fingerprint Recognition. International Journal of Scientific and Research Publications, 2019, vol. 9, no. 5, pp. 882-897. </w:t>
      </w:r>
      <w:hyperlink r:id="rId17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https://dx.doi.org/10.29322/IJSRP.9.05.2019.p89110</w:t>
        </w:r>
      </w:hyperlink>
    </w:p>
    <w:p w14:paraId="2F9FC8A5" w14:textId="73111E0A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72BA6DED" w14:textId="75180685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35BF0C09" w14:textId="77777777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661B436A" w14:textId="2095D882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Xiong Wei, Anupam Manori, Nandgopal Devnath, Nitin Pasi, Vivek Kumar. QR Code Based Smart Attendance System. International Journal of Smart Business and Technology, 2017, vol. 5, no. 1, pp. 1-10. </w:t>
      </w:r>
      <w:hyperlink r:id="rId18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https://www.doi.org/10.21742/ijsbt.2017.5.1.01</w:t>
        </w:r>
      </w:hyperlink>
    </w:p>
    <w:p w14:paraId="031DE8BA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val="en-US" w:eastAsia="ru-RU"/>
        </w:rPr>
      </w:pPr>
    </w:p>
    <w:p w14:paraId="05EC080A" w14:textId="48777654" w:rsidR="00F12C76" w:rsidRPr="00767982" w:rsidRDefault="00BD320D" w:rsidP="00767982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Style w:val="ab"/>
          <w:rFonts w:ascii="Times New Roman" w:eastAsia="Times New Roman" w:hAnsi="Times New Roman" w:cs="Times New Roman"/>
          <w:color w:val="auto"/>
          <w:u w:val="none"/>
          <w:lang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S. Saraswathi, Sindhuja M., Y. Salini, M. Venkatesh. Student attendance system using bar code scanner. </w:t>
      </w:r>
      <w:r w:rsidRPr="006F265C">
        <w:rPr>
          <w:rFonts w:ascii="Times New Roman" w:eastAsia="Times New Roman" w:hAnsi="Times New Roman" w:cs="Times New Roman"/>
          <w:lang w:eastAsia="ru-RU"/>
        </w:rPr>
        <w:t xml:space="preserve">Materials Today: Proceedings, 2021, </w:t>
      </w:r>
      <w:hyperlink r:id="rId19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https://doi.org/10.1016/j.matpr.2020.12.898</w:t>
        </w:r>
      </w:hyperlink>
    </w:p>
    <w:p w14:paraId="5B497195" w14:textId="77777777" w:rsidR="00767982" w:rsidRPr="00767982" w:rsidRDefault="00767982" w:rsidP="00767982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A034A63" w14:textId="1F04AB26" w:rsidR="00767982" w:rsidRPr="00767982" w:rsidRDefault="00767982" w:rsidP="00767982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lang w:val="en-US"/>
        </w:rPr>
        <w:t>G</w:t>
      </w:r>
      <w:r w:rsidRPr="00767982">
        <w:rPr>
          <w:lang w:val="en-US"/>
        </w:rPr>
        <w:t>it</w:t>
      </w:r>
      <w:r>
        <w:rPr>
          <w:lang w:val="en-US"/>
        </w:rPr>
        <w:t>H</w:t>
      </w:r>
      <w:r w:rsidRPr="00767982">
        <w:rPr>
          <w:lang w:val="en-US"/>
        </w:rPr>
        <w:t>u</w:t>
      </w:r>
      <w:r>
        <w:rPr>
          <w:lang w:val="en-US"/>
        </w:rPr>
        <w:t xml:space="preserve">b </w:t>
      </w:r>
      <w:hyperlink r:id="rId20" w:history="1">
        <w:r w:rsidRPr="00767982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https://github.com/topics/qrcode-scanner?l=kotlin</w:t>
        </w:r>
      </w:hyperlink>
    </w:p>
    <w:sectPr w:rsidR="00767982" w:rsidRPr="00767982" w:rsidSect="00616F8F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E7B9C" w14:textId="77777777" w:rsidR="00A57502" w:rsidRDefault="00A57502" w:rsidP="00C05979">
      <w:pPr>
        <w:spacing w:after="0" w:line="240" w:lineRule="auto"/>
      </w:pPr>
      <w:r>
        <w:separator/>
      </w:r>
    </w:p>
  </w:endnote>
  <w:endnote w:type="continuationSeparator" w:id="0">
    <w:p w14:paraId="60BA3CA9" w14:textId="77777777" w:rsidR="00A57502" w:rsidRDefault="00A57502" w:rsidP="00C0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076766"/>
      <w:docPartObj>
        <w:docPartGallery w:val="Page Numbers (Bottom of Page)"/>
        <w:docPartUnique/>
      </w:docPartObj>
    </w:sdtPr>
    <w:sdtContent>
      <w:p w14:paraId="5435CC9E" w14:textId="2EA45716" w:rsidR="00603952" w:rsidRDefault="006039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45F93" w14:textId="77777777" w:rsidR="00603952" w:rsidRDefault="006039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675F" w14:textId="77777777" w:rsidR="00A57502" w:rsidRDefault="00A57502" w:rsidP="00C05979">
      <w:pPr>
        <w:spacing w:after="0" w:line="240" w:lineRule="auto"/>
      </w:pPr>
      <w:r>
        <w:separator/>
      </w:r>
    </w:p>
  </w:footnote>
  <w:footnote w:type="continuationSeparator" w:id="0">
    <w:p w14:paraId="294E0E49" w14:textId="77777777" w:rsidR="00A57502" w:rsidRDefault="00A57502" w:rsidP="00C0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6E55"/>
    <w:multiLevelType w:val="hybridMultilevel"/>
    <w:tmpl w:val="A442E5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040202F"/>
    <w:multiLevelType w:val="hybridMultilevel"/>
    <w:tmpl w:val="C9FAFD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FAF35BA"/>
    <w:multiLevelType w:val="hybridMultilevel"/>
    <w:tmpl w:val="7CBC9C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C20C19"/>
    <w:multiLevelType w:val="hybridMultilevel"/>
    <w:tmpl w:val="7700D1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1CE5849"/>
    <w:multiLevelType w:val="hybridMultilevel"/>
    <w:tmpl w:val="55FAB0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3661AA7"/>
    <w:multiLevelType w:val="hybridMultilevel"/>
    <w:tmpl w:val="4EB4E52C"/>
    <w:lvl w:ilvl="0" w:tplc="672C7CBA">
      <w:start w:val="1"/>
      <w:numFmt w:val="decimal"/>
      <w:lvlText w:val="%1."/>
      <w:lvlJc w:val="left"/>
      <w:pPr>
        <w:ind w:left="785" w:hanging="360"/>
      </w:pPr>
      <w:rPr>
        <w:color w:val="2F5496" w:themeColor="accent1" w:themeShade="BF"/>
      </w:rPr>
    </w:lvl>
    <w:lvl w:ilvl="1" w:tplc="04190019">
      <w:start w:val="1"/>
      <w:numFmt w:val="lowerLetter"/>
      <w:lvlText w:val="%2."/>
      <w:lvlJc w:val="left"/>
      <w:pPr>
        <w:ind w:left="1489" w:hanging="360"/>
      </w:pPr>
    </w:lvl>
    <w:lvl w:ilvl="2" w:tplc="0419001B">
      <w:start w:val="1"/>
      <w:numFmt w:val="lowerRoman"/>
      <w:lvlText w:val="%3."/>
      <w:lvlJc w:val="right"/>
      <w:pPr>
        <w:ind w:left="2209" w:hanging="180"/>
      </w:pPr>
    </w:lvl>
    <w:lvl w:ilvl="3" w:tplc="0419000F">
      <w:start w:val="1"/>
      <w:numFmt w:val="decimal"/>
      <w:lvlText w:val="%4."/>
      <w:lvlJc w:val="left"/>
      <w:pPr>
        <w:ind w:left="2929" w:hanging="360"/>
      </w:pPr>
    </w:lvl>
    <w:lvl w:ilvl="4" w:tplc="04190019">
      <w:start w:val="1"/>
      <w:numFmt w:val="lowerLetter"/>
      <w:lvlText w:val="%5."/>
      <w:lvlJc w:val="left"/>
      <w:pPr>
        <w:ind w:left="3649" w:hanging="360"/>
      </w:pPr>
    </w:lvl>
    <w:lvl w:ilvl="5" w:tplc="0419001B">
      <w:start w:val="1"/>
      <w:numFmt w:val="lowerRoman"/>
      <w:lvlText w:val="%6."/>
      <w:lvlJc w:val="right"/>
      <w:pPr>
        <w:ind w:left="4369" w:hanging="180"/>
      </w:pPr>
    </w:lvl>
    <w:lvl w:ilvl="6" w:tplc="0419000F">
      <w:start w:val="1"/>
      <w:numFmt w:val="decimal"/>
      <w:lvlText w:val="%7."/>
      <w:lvlJc w:val="left"/>
      <w:pPr>
        <w:ind w:left="5089" w:hanging="360"/>
      </w:pPr>
    </w:lvl>
    <w:lvl w:ilvl="7" w:tplc="04190019">
      <w:start w:val="1"/>
      <w:numFmt w:val="lowerLetter"/>
      <w:lvlText w:val="%8."/>
      <w:lvlJc w:val="left"/>
      <w:pPr>
        <w:ind w:left="5809" w:hanging="360"/>
      </w:pPr>
    </w:lvl>
    <w:lvl w:ilvl="8" w:tplc="0419001B">
      <w:start w:val="1"/>
      <w:numFmt w:val="lowerRoman"/>
      <w:lvlText w:val="%9."/>
      <w:lvlJc w:val="right"/>
      <w:pPr>
        <w:ind w:left="6529" w:hanging="180"/>
      </w:pPr>
    </w:lvl>
  </w:abstractNum>
  <w:num w:numId="1" w16cid:durableId="9409157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1060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05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9091948">
    <w:abstractNumId w:val="2"/>
  </w:num>
  <w:num w:numId="5" w16cid:durableId="1850872362">
    <w:abstractNumId w:val="1"/>
  </w:num>
  <w:num w:numId="6" w16cid:durableId="528033589">
    <w:abstractNumId w:val="3"/>
  </w:num>
  <w:num w:numId="7" w16cid:durableId="84929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C"/>
    <w:rsid w:val="00027388"/>
    <w:rsid w:val="00030A17"/>
    <w:rsid w:val="0003444E"/>
    <w:rsid w:val="000516B7"/>
    <w:rsid w:val="00075C99"/>
    <w:rsid w:val="00085F84"/>
    <w:rsid w:val="000A1877"/>
    <w:rsid w:val="001357FE"/>
    <w:rsid w:val="001571B0"/>
    <w:rsid w:val="00174324"/>
    <w:rsid w:val="00220F0B"/>
    <w:rsid w:val="002301A6"/>
    <w:rsid w:val="00246A9D"/>
    <w:rsid w:val="00253EF6"/>
    <w:rsid w:val="002570AB"/>
    <w:rsid w:val="002657A5"/>
    <w:rsid w:val="00267224"/>
    <w:rsid w:val="00283BC8"/>
    <w:rsid w:val="00284389"/>
    <w:rsid w:val="0029128D"/>
    <w:rsid w:val="002A3957"/>
    <w:rsid w:val="002B48B1"/>
    <w:rsid w:val="002E40C4"/>
    <w:rsid w:val="003462D8"/>
    <w:rsid w:val="00346FC6"/>
    <w:rsid w:val="0035143A"/>
    <w:rsid w:val="003629EA"/>
    <w:rsid w:val="003E5CCE"/>
    <w:rsid w:val="00414FA7"/>
    <w:rsid w:val="004278A0"/>
    <w:rsid w:val="00436095"/>
    <w:rsid w:val="00445E3B"/>
    <w:rsid w:val="004737BA"/>
    <w:rsid w:val="004770DC"/>
    <w:rsid w:val="0048164C"/>
    <w:rsid w:val="00483CD5"/>
    <w:rsid w:val="00494B65"/>
    <w:rsid w:val="004D7292"/>
    <w:rsid w:val="004E5B86"/>
    <w:rsid w:val="004F320F"/>
    <w:rsid w:val="004F3454"/>
    <w:rsid w:val="005114AA"/>
    <w:rsid w:val="005456F8"/>
    <w:rsid w:val="005F39FD"/>
    <w:rsid w:val="00603952"/>
    <w:rsid w:val="00604871"/>
    <w:rsid w:val="00616F8F"/>
    <w:rsid w:val="00622472"/>
    <w:rsid w:val="00640EEF"/>
    <w:rsid w:val="00642BDE"/>
    <w:rsid w:val="006605E5"/>
    <w:rsid w:val="00664103"/>
    <w:rsid w:val="00695662"/>
    <w:rsid w:val="006A3F1C"/>
    <w:rsid w:val="006A69FA"/>
    <w:rsid w:val="006C0B77"/>
    <w:rsid w:val="006C29C0"/>
    <w:rsid w:val="006C536F"/>
    <w:rsid w:val="006F265C"/>
    <w:rsid w:val="00767982"/>
    <w:rsid w:val="00772A7D"/>
    <w:rsid w:val="00776CE9"/>
    <w:rsid w:val="00797D6A"/>
    <w:rsid w:val="007B2F4A"/>
    <w:rsid w:val="008242FF"/>
    <w:rsid w:val="00870751"/>
    <w:rsid w:val="008A51A1"/>
    <w:rsid w:val="008C4CE9"/>
    <w:rsid w:val="008D2F7B"/>
    <w:rsid w:val="008D48AD"/>
    <w:rsid w:val="008E46A0"/>
    <w:rsid w:val="008F7234"/>
    <w:rsid w:val="009060A5"/>
    <w:rsid w:val="0091208F"/>
    <w:rsid w:val="009150D6"/>
    <w:rsid w:val="00922C48"/>
    <w:rsid w:val="009649BC"/>
    <w:rsid w:val="00993A6B"/>
    <w:rsid w:val="009D08F0"/>
    <w:rsid w:val="00A11504"/>
    <w:rsid w:val="00A205B9"/>
    <w:rsid w:val="00A34E5A"/>
    <w:rsid w:val="00A57502"/>
    <w:rsid w:val="00A839EE"/>
    <w:rsid w:val="00A858B0"/>
    <w:rsid w:val="00AA6A0D"/>
    <w:rsid w:val="00B23B47"/>
    <w:rsid w:val="00B354FC"/>
    <w:rsid w:val="00B35E1C"/>
    <w:rsid w:val="00B636A9"/>
    <w:rsid w:val="00B915B7"/>
    <w:rsid w:val="00B97EFB"/>
    <w:rsid w:val="00BB752B"/>
    <w:rsid w:val="00BD320D"/>
    <w:rsid w:val="00BD48E6"/>
    <w:rsid w:val="00C05979"/>
    <w:rsid w:val="00C27BE7"/>
    <w:rsid w:val="00C465D9"/>
    <w:rsid w:val="00C9201E"/>
    <w:rsid w:val="00CD2201"/>
    <w:rsid w:val="00CD306B"/>
    <w:rsid w:val="00CF33C7"/>
    <w:rsid w:val="00CF400B"/>
    <w:rsid w:val="00D05160"/>
    <w:rsid w:val="00D32D23"/>
    <w:rsid w:val="00D645C3"/>
    <w:rsid w:val="00D86DF2"/>
    <w:rsid w:val="00DA0E7D"/>
    <w:rsid w:val="00DA34B5"/>
    <w:rsid w:val="00DA474D"/>
    <w:rsid w:val="00DD14FA"/>
    <w:rsid w:val="00DD173E"/>
    <w:rsid w:val="00E53605"/>
    <w:rsid w:val="00E569A2"/>
    <w:rsid w:val="00E757E9"/>
    <w:rsid w:val="00E93F3B"/>
    <w:rsid w:val="00EA59DF"/>
    <w:rsid w:val="00EC5774"/>
    <w:rsid w:val="00EE4070"/>
    <w:rsid w:val="00F070A6"/>
    <w:rsid w:val="00F12C76"/>
    <w:rsid w:val="00F30451"/>
    <w:rsid w:val="00F3633F"/>
    <w:rsid w:val="00F6455A"/>
    <w:rsid w:val="00FC59C3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381E4"/>
  <w15:docId w15:val="{31C6AB7C-B74C-4DBA-BA2F-9332063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B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48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2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1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9128D"/>
    <w:pPr>
      <w:spacing w:after="160" w:line="256" w:lineRule="auto"/>
      <w:ind w:left="720"/>
      <w:contextualSpacing/>
    </w:pPr>
    <w:rPr>
      <w:rFonts w:asciiTheme="minorHAnsi" w:hAnsiTheme="minorHAnsi" w:cstheme="minorBidi"/>
    </w:rPr>
  </w:style>
  <w:style w:type="paragraph" w:styleId="a4">
    <w:name w:val="Title"/>
    <w:basedOn w:val="a"/>
    <w:next w:val="a"/>
    <w:link w:val="a5"/>
    <w:uiPriority w:val="10"/>
    <w:qFormat/>
    <w:rsid w:val="004D7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D72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header"/>
    <w:basedOn w:val="a"/>
    <w:link w:val="a7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5979"/>
    <w:rPr>
      <w:rFonts w:ascii="Calibri" w:eastAsia="Times New Roman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5979"/>
    <w:rPr>
      <w:rFonts w:ascii="Calibri" w:eastAsia="Times New Roman" w:hAnsi="Calibri" w:cs="Calibri"/>
      <w:lang w:eastAsia="ru-RU"/>
    </w:rPr>
  </w:style>
  <w:style w:type="table" w:styleId="aa">
    <w:name w:val="Table Grid"/>
    <w:basedOn w:val="a1"/>
    <w:uiPriority w:val="39"/>
    <w:rsid w:val="0043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D320D"/>
    <w:rPr>
      <w:color w:val="0000FF"/>
      <w:u w:val="single"/>
    </w:rPr>
  </w:style>
  <w:style w:type="paragraph" w:customStyle="1" w:styleId="ac">
    <w:basedOn w:val="a"/>
    <w:next w:val="ad"/>
    <w:rsid w:val="00E5360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6F265C"/>
    <w:rPr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83CD5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E53605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E5360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16F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player.com" TargetMode="External"/><Relationship Id="rId18" Type="http://schemas.openxmlformats.org/officeDocument/2006/relationships/hyperlink" Target="https://www.doi.org/10.21742/ijsbt.2017.5.1.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poseschaemost-zanyatiy-v-vuze-kak-faktor-effektivnosti-podgotovki-sovremennyh-spetsialistov/viewer" TargetMode="External"/><Relationship Id="rId17" Type="http://schemas.openxmlformats.org/officeDocument/2006/relationships/hyperlink" Target="https://dx.doi.org/10.29322/IJSRP.9.05.2019.p891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oi.org/10.35940/ijitee.B1057.1292S19" TargetMode="External"/><Relationship Id="rId20" Type="http://schemas.openxmlformats.org/officeDocument/2006/relationships/hyperlink" Target="https://github.com/topics/qrcode-scanner?l=kotl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neposescheniya-auditornyh-zanyatiy-studentami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uchkor.r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doi.org/10.1016/j.matpr.2020.12.8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yberleninka.ru/article/n/problema-poseschaemosti-zanyatiy-v-vuze/view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8C62-5E8C-4360-B7A7-A1EF045A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Ваня Казенков</cp:lastModifiedBy>
  <cp:revision>12</cp:revision>
  <dcterms:created xsi:type="dcterms:W3CDTF">2022-04-03T11:58:00Z</dcterms:created>
  <dcterms:modified xsi:type="dcterms:W3CDTF">2023-01-16T08:13:00Z</dcterms:modified>
</cp:coreProperties>
</file>