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7C6E5" w14:textId="30165AAA" w:rsidR="006862A9" w:rsidRDefault="00E739E6">
      <w:r w:rsidRPr="000A7011">
        <w:rPr>
          <w:noProof/>
        </w:rPr>
        <w:drawing>
          <wp:anchor distT="0" distB="0" distL="114300" distR="114300" simplePos="0" relativeHeight="251675648" behindDoc="0" locked="0" layoutInCell="1" allowOverlap="1" wp14:anchorId="7F0CE804" wp14:editId="6DE10103">
            <wp:simplePos x="0" y="0"/>
            <wp:positionH relativeFrom="margin">
              <wp:posOffset>306705</wp:posOffset>
            </wp:positionH>
            <wp:positionV relativeFrom="paragraph">
              <wp:posOffset>7509510</wp:posOffset>
            </wp:positionV>
            <wp:extent cx="4838700" cy="2446504"/>
            <wp:effectExtent l="0" t="0" r="0" b="0"/>
            <wp:wrapNone/>
            <wp:docPr id="1206527294" name="Рисунок 1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27294" name="Рисунок 1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446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570A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CFD885A" wp14:editId="70C8651C">
                <wp:simplePos x="0" y="0"/>
                <wp:positionH relativeFrom="column">
                  <wp:posOffset>-912495</wp:posOffset>
                </wp:positionH>
                <wp:positionV relativeFrom="paragraph">
                  <wp:posOffset>7136130</wp:posOffset>
                </wp:positionV>
                <wp:extent cx="7094220" cy="312420"/>
                <wp:effectExtent l="0" t="0" r="0" b="0"/>
                <wp:wrapSquare wrapText="bothSides"/>
                <wp:docPr id="397337362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94220" cy="3124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4B959" w14:textId="7D611260" w:rsidR="000A7011" w:rsidRDefault="000A7011" w:rsidP="000A7011">
                            <w:r>
                              <w:rPr>
                                <w:rFonts w:ascii="Times New Roman" w:eastAsia="Times New Roman" w:hAnsi="Times New Roman" w:cs="Times New Roman"/>
                                <w:color w:val="1A1A1A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Ввод с клавиатуры формул для решения задач мат. анализа осуществляется просто.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1A1A1A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FD885A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margin-left:-71.85pt;margin-top:561.9pt;width:558.6pt;height:24.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" fillcolor="#ffe599 [1303]" stroked="f">
                <v:textbox>
                  <w:txbxContent>
                    <w:p w14:paraId="7414B959" w14:textId="7D611260" w:rsidR="000A7011" w:rsidRDefault="000A7011" w:rsidP="000A7011">
                      <w:r>
                        <w:rPr>
                          <w:rFonts w:ascii="Times New Roman" w:eastAsia="Times New Roman" w:hAnsi="Times New Roman" w:cs="Times New Roman"/>
                          <w:color w:val="1A1A1A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Ввод с клавиатуры формул для решения задач мат. анализа осуществляется просто.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1A1A1A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br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570A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C24100B" wp14:editId="09D97F28">
                <wp:simplePos x="0" y="0"/>
                <wp:positionH relativeFrom="page">
                  <wp:align>right</wp:align>
                </wp:positionH>
                <wp:positionV relativeFrom="paragraph">
                  <wp:posOffset>5566410</wp:posOffset>
                </wp:positionV>
                <wp:extent cx="7444740" cy="1424940"/>
                <wp:effectExtent l="0" t="0" r="22860" b="22860"/>
                <wp:wrapSquare wrapText="bothSides"/>
                <wp:docPr id="426373408" name="Надпись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44740" cy="142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28C7D9" w14:textId="752CC890" w:rsidR="005E624E" w:rsidRPr="00E3570A" w:rsidRDefault="005E624E" w:rsidP="000A7011">
                            <w:pPr>
                              <w:shd w:val="clear" w:color="auto" w:fill="FBE4D5" w:themeFill="accent2" w:themeFillTint="33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3570A">
                              <w:rPr>
                                <w:rFonts w:ascii="Times New Roman" w:hAnsi="Times New Roman" w:cs="Times New Roman"/>
                                <w:color w:val="FF0000"/>
                                <w:sz w:val="28"/>
                                <w:szCs w:val="28"/>
                              </w:rPr>
                              <w:t>Важно</w:t>
                            </w:r>
                            <w:r w:rsidRPr="00E3570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отметить, что для нахождение определенного интеграла, нужно всего в инструменте поставить галочку, тогда откроются доп. поля. Также для определенного интегрирования можно использовать </w:t>
                            </w:r>
                            <w:r w:rsidR="000A7011" w:rsidRPr="00E3570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2 различных метода численного интегрирования. В пределе же можно использовать ряд Тейлора, а также выбирать 3 направления, удовлетворяющие условию задачи. При разложении в ряд можно указать глубину , а также выбрать функцию степенной ряд. В команде дифференцировать нет каких-либо доп. функций.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4100B" id="Надпись 10" o:spid="_x0000_s1027" type="#_x0000_t202" style="position:absolute;margin-left:535pt;margin-top:438.3pt;width:586.2pt;height:112.2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">
                <v:textbox>
                  <w:txbxContent>
                    <w:p w14:paraId="3328C7D9" w14:textId="752CC890" w:rsidR="005E624E" w:rsidRPr="00E3570A" w:rsidRDefault="005E624E" w:rsidP="000A7011">
                      <w:pPr>
                        <w:shd w:val="clear" w:color="auto" w:fill="FBE4D5" w:themeFill="accent2" w:themeFillTint="33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3570A">
                        <w:rPr>
                          <w:rFonts w:ascii="Times New Roman" w:hAnsi="Times New Roman" w:cs="Times New Roman"/>
                          <w:color w:val="FF0000"/>
                          <w:sz w:val="28"/>
                          <w:szCs w:val="28"/>
                        </w:rPr>
                        <w:t>Важно</w:t>
                      </w:r>
                      <w:r w:rsidRPr="00E3570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отметить, что для нахождение определенного интеграла, нужно всего в инструменте поставить галочку, тогда откроются доп. поля. Также для определенного интегрирования можно использовать </w:t>
                      </w:r>
                      <w:r w:rsidR="000A7011" w:rsidRPr="00E3570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2 различных метода численного интегрирования. В пределе же можно использовать ряд Тейлора, а также выбирать 3 направления, удовлетворяющие условию задачи. При разложении в ряд можно указать глубину , а также выбрать функцию степенной ряд. В команде дифференцировать нет каких-либо доп. функций.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3570A" w:rsidRPr="005E624E">
        <w:rPr>
          <w:noProof/>
        </w:rPr>
        <w:drawing>
          <wp:anchor distT="0" distB="0" distL="114300" distR="114300" simplePos="0" relativeHeight="251670528" behindDoc="0" locked="0" layoutInCell="1" allowOverlap="1" wp14:anchorId="00982528" wp14:editId="1EC2A477">
            <wp:simplePos x="0" y="0"/>
            <wp:positionH relativeFrom="page">
              <wp:posOffset>2604770</wp:posOffset>
            </wp:positionH>
            <wp:positionV relativeFrom="paragraph">
              <wp:posOffset>4522470</wp:posOffset>
            </wp:positionV>
            <wp:extent cx="2400300" cy="446210"/>
            <wp:effectExtent l="0" t="0" r="0" b="0"/>
            <wp:wrapNone/>
            <wp:docPr id="825822287" name="Рисунок 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22287" name="Рисунок 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4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570A" w:rsidRPr="005E624E">
        <w:rPr>
          <w:noProof/>
        </w:rPr>
        <w:drawing>
          <wp:anchor distT="0" distB="0" distL="114300" distR="114300" simplePos="0" relativeHeight="251668480" behindDoc="0" locked="0" layoutInCell="1" allowOverlap="1" wp14:anchorId="104F46CC" wp14:editId="0C2C3D83">
            <wp:simplePos x="0" y="0"/>
            <wp:positionH relativeFrom="page">
              <wp:align>center</wp:align>
            </wp:positionH>
            <wp:positionV relativeFrom="paragraph">
              <wp:posOffset>3874770</wp:posOffset>
            </wp:positionV>
            <wp:extent cx="2344732" cy="464820"/>
            <wp:effectExtent l="0" t="0" r="0" b="0"/>
            <wp:wrapNone/>
            <wp:docPr id="14724324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3245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732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570A" w:rsidRPr="005E624E">
        <w:rPr>
          <w:noProof/>
        </w:rPr>
        <w:drawing>
          <wp:anchor distT="0" distB="0" distL="114300" distR="114300" simplePos="0" relativeHeight="251669504" behindDoc="0" locked="0" layoutInCell="1" allowOverlap="1" wp14:anchorId="337548B3" wp14:editId="526886A3">
            <wp:simplePos x="0" y="0"/>
            <wp:positionH relativeFrom="margin">
              <wp:posOffset>4159885</wp:posOffset>
            </wp:positionH>
            <wp:positionV relativeFrom="paragraph">
              <wp:posOffset>3714750</wp:posOffset>
            </wp:positionV>
            <wp:extent cx="1950549" cy="1828641"/>
            <wp:effectExtent l="0" t="0" r="0" b="635"/>
            <wp:wrapNone/>
            <wp:docPr id="169168567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8567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549" cy="1828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570A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989163A" wp14:editId="4BBCEC7A">
                <wp:simplePos x="0" y="0"/>
                <wp:positionH relativeFrom="margin">
                  <wp:align>right</wp:align>
                </wp:positionH>
                <wp:positionV relativeFrom="paragraph">
                  <wp:posOffset>3181350</wp:posOffset>
                </wp:positionV>
                <wp:extent cx="5920740" cy="533400"/>
                <wp:effectExtent l="0" t="0" r="0" b="0"/>
                <wp:wrapSquare wrapText="bothSides"/>
                <wp:docPr id="2147306073" name="Надпись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B2E2D" w14:textId="2EE718D5" w:rsidR="00CE6D9C" w:rsidRPr="00CE6D9C" w:rsidRDefault="00CE6D9C" w:rsidP="00CE6D9C">
                            <w:pPr>
                              <w:shd w:val="clear" w:color="auto" w:fill="C5E0B3" w:themeFill="accent6" w:themeFillTint="66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E6D9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Рассмотрим несколько решений задач с помощью инструментов. </w:t>
                            </w:r>
                            <w:r w:rsidRPr="00CE6D9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br/>
                              <w:t>Например, Предел и Интегрирование.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9163A" id="Надпись 5" o:spid="_x0000_s1028" type="#_x0000_t202" style="position:absolute;margin-left:415pt;margin-top:250.5pt;width:466.2pt;height:42pt;z-index:2516664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" filled="f" stroked="f">
                <v:textbox>
                  <w:txbxContent>
                    <w:p w14:paraId="08AB2E2D" w14:textId="2EE718D5" w:rsidR="00CE6D9C" w:rsidRPr="00CE6D9C" w:rsidRDefault="00CE6D9C" w:rsidP="00CE6D9C">
                      <w:pPr>
                        <w:shd w:val="clear" w:color="auto" w:fill="C5E0B3" w:themeFill="accent6" w:themeFillTint="66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E6D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Рассмотрим несколько решений задач с помощью инструментов. </w:t>
                      </w:r>
                      <w:r w:rsidRPr="00CE6D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br/>
                        <w:t>Например, Предел и Интегрирование.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3570A" w:rsidRPr="005E624E">
        <w:rPr>
          <w:noProof/>
        </w:rPr>
        <w:drawing>
          <wp:anchor distT="0" distB="0" distL="114300" distR="114300" simplePos="0" relativeHeight="251667456" behindDoc="0" locked="0" layoutInCell="1" allowOverlap="1" wp14:anchorId="0766D31F" wp14:editId="1CFC926A">
            <wp:simplePos x="0" y="0"/>
            <wp:positionH relativeFrom="column">
              <wp:posOffset>-979471</wp:posOffset>
            </wp:positionH>
            <wp:positionV relativeFrom="paragraph">
              <wp:posOffset>3829050</wp:posOffset>
            </wp:positionV>
            <wp:extent cx="2209800" cy="1614414"/>
            <wp:effectExtent l="0" t="0" r="0" b="5080"/>
            <wp:wrapNone/>
            <wp:docPr id="877494732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4732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14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624E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3646A2E" wp14:editId="0EAB1795">
                <wp:simplePos x="0" y="0"/>
                <wp:positionH relativeFrom="column">
                  <wp:posOffset>-767715</wp:posOffset>
                </wp:positionH>
                <wp:positionV relativeFrom="paragraph">
                  <wp:posOffset>956310</wp:posOffset>
                </wp:positionV>
                <wp:extent cx="4076700" cy="2156460"/>
                <wp:effectExtent l="0" t="0" r="0" b="0"/>
                <wp:wrapSquare wrapText="bothSides"/>
                <wp:docPr id="1697513508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21564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CC485" w14:textId="13A15960" w:rsidR="00CE6D9C" w:rsidRPr="009C5D75" w:rsidRDefault="009C5D75" w:rsidP="00CE6D9C">
                            <w:pPr>
                              <w:rPr>
                                <w:rFonts w:ascii="Times New Roman" w:eastAsia="Times New Roman" w:hAnsi="Times New Roman" w:cs="Times New Roman"/>
                                <w:color w:val="1A1A1A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</w:pPr>
                            <w:r w:rsidRPr="00CE6D9C">
                              <w:rPr>
                                <w:rFonts w:ascii="Times New Roman" w:eastAsia="Times New Roman" w:hAnsi="Times New Roman" w:cs="Times New Roman"/>
                                <w:color w:val="1A1A1A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Существуют различные способы ввода формул для решения задач мат</w:t>
                            </w:r>
                            <w:r w:rsidR="00CE6D9C" w:rsidRPr="00CE6D9C">
                              <w:rPr>
                                <w:rFonts w:ascii="Times New Roman" w:eastAsia="Times New Roman" w:hAnsi="Times New Roman" w:cs="Times New Roman"/>
                                <w:color w:val="1A1A1A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.</w:t>
                            </w:r>
                            <w:r w:rsidRPr="00CE6D9C">
                              <w:rPr>
                                <w:rFonts w:ascii="Times New Roman" w:eastAsia="Times New Roman" w:hAnsi="Times New Roman" w:cs="Times New Roman"/>
                                <w:color w:val="1A1A1A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 xml:space="preserve">анализа. Рассмотрим ввод с использованием диалоговых окон. Для этого на главной </w:t>
                            </w:r>
                            <w:r w:rsidR="00CE6D9C" w:rsidRPr="00CE6D9C">
                              <w:rPr>
                                <w:rFonts w:ascii="Times New Roman" w:eastAsia="Times New Roman" w:hAnsi="Times New Roman" w:cs="Times New Roman"/>
                                <w:color w:val="1A1A1A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панели</w:t>
                            </w:r>
                            <w:r w:rsidRPr="00CE6D9C">
                              <w:rPr>
                                <w:rFonts w:ascii="Times New Roman" w:eastAsia="Times New Roman" w:hAnsi="Times New Roman" w:cs="Times New Roman"/>
                                <w:color w:val="1A1A1A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 xml:space="preserve"> управления выберем раздел </w:t>
                            </w:r>
                            <w:r w:rsidRPr="009C5D75">
                              <w:rPr>
                                <w:rFonts w:ascii="Times New Roman" w:eastAsia="Times New Roman" w:hAnsi="Times New Roman" w:cs="Times New Roman"/>
                                <w:color w:val="1A1A1A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>View – General Math</w:t>
                            </w:r>
                            <w:r w:rsidRPr="00CE6D9C">
                              <w:rPr>
                                <w:rFonts w:ascii="Times New Roman" w:eastAsia="Times New Roman" w:hAnsi="Times New Roman" w:cs="Times New Roman"/>
                                <w:color w:val="1A1A1A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t xml:space="preserve">. Нам представлен ряд инструментов для различных мат. задач, в нашем случае нам понадобятся несколько : </w:t>
                            </w:r>
                            <w:r w:rsidR="00CE6D9C" w:rsidRPr="00CE6D9C">
                              <w:rPr>
                                <w:rFonts w:ascii="Times New Roman" w:eastAsia="Times New Roman" w:hAnsi="Times New Roman" w:cs="Times New Roman"/>
                                <w:color w:val="1A1A1A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w:br/>
                              <w:t xml:space="preserve">Дифференцировать, Интегрировать, Предел, Ряды. </w:t>
                            </w:r>
                          </w:p>
                          <w:p w14:paraId="4FFC1B78" w14:textId="37A72A22" w:rsidR="009C5D75" w:rsidRDefault="009C5D7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46A2E" id="Надпись 3" o:spid="_x0000_s1029" type="#_x0000_t202" style="position:absolute;margin-left:-60.45pt;margin-top:75.3pt;width:321pt;height:169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" fillcolor="#ffe599 [1303]" stroked="f">
                <v:textbox>
                  <w:txbxContent>
                    <w:p w14:paraId="10ECC485" w14:textId="13A15960" w:rsidR="00CE6D9C" w:rsidRPr="009C5D75" w:rsidRDefault="009C5D75" w:rsidP="00CE6D9C">
                      <w:pPr>
                        <w:rPr>
                          <w:rFonts w:ascii="Times New Roman" w:eastAsia="Times New Roman" w:hAnsi="Times New Roman" w:cs="Times New Roman"/>
                          <w:color w:val="1A1A1A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w:pPr>
                      <w:r w:rsidRPr="00CE6D9C">
                        <w:rPr>
                          <w:rFonts w:ascii="Times New Roman" w:eastAsia="Times New Roman" w:hAnsi="Times New Roman" w:cs="Times New Roman"/>
                          <w:color w:val="1A1A1A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Существуют различные способы ввода формул для решения задач мат</w:t>
                      </w:r>
                      <w:r w:rsidR="00CE6D9C" w:rsidRPr="00CE6D9C">
                        <w:rPr>
                          <w:rFonts w:ascii="Times New Roman" w:eastAsia="Times New Roman" w:hAnsi="Times New Roman" w:cs="Times New Roman"/>
                          <w:color w:val="1A1A1A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.</w:t>
                      </w:r>
                      <w:r w:rsidRPr="00CE6D9C">
                        <w:rPr>
                          <w:rFonts w:ascii="Times New Roman" w:eastAsia="Times New Roman" w:hAnsi="Times New Roman" w:cs="Times New Roman"/>
                          <w:color w:val="1A1A1A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 xml:space="preserve">анализа. Рассмотрим ввод с использованием диалоговых окон. Для этого на главной </w:t>
                      </w:r>
                      <w:r w:rsidR="00CE6D9C" w:rsidRPr="00CE6D9C">
                        <w:rPr>
                          <w:rFonts w:ascii="Times New Roman" w:eastAsia="Times New Roman" w:hAnsi="Times New Roman" w:cs="Times New Roman"/>
                          <w:color w:val="1A1A1A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панели</w:t>
                      </w:r>
                      <w:r w:rsidRPr="00CE6D9C">
                        <w:rPr>
                          <w:rFonts w:ascii="Times New Roman" w:eastAsia="Times New Roman" w:hAnsi="Times New Roman" w:cs="Times New Roman"/>
                          <w:color w:val="1A1A1A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 xml:space="preserve"> управления выберем раздел </w:t>
                      </w:r>
                      <w:r w:rsidRPr="009C5D75">
                        <w:rPr>
                          <w:rFonts w:ascii="Times New Roman" w:eastAsia="Times New Roman" w:hAnsi="Times New Roman" w:cs="Times New Roman"/>
                          <w:color w:val="1A1A1A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>View – General Math</w:t>
                      </w:r>
                      <w:r w:rsidRPr="00CE6D9C">
                        <w:rPr>
                          <w:rFonts w:ascii="Times New Roman" w:eastAsia="Times New Roman" w:hAnsi="Times New Roman" w:cs="Times New Roman"/>
                          <w:color w:val="1A1A1A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t xml:space="preserve">. Нам представлен ряд инструментов для различных мат. задач, в нашем случае нам понадобятся несколько : </w:t>
                      </w:r>
                      <w:r w:rsidR="00CE6D9C" w:rsidRPr="00CE6D9C">
                        <w:rPr>
                          <w:rFonts w:ascii="Times New Roman" w:eastAsia="Times New Roman" w:hAnsi="Times New Roman" w:cs="Times New Roman"/>
                          <w:color w:val="1A1A1A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w:br/>
                        <w:t xml:space="preserve">Дифференцировать, Интегрировать, Предел, Ряды. </w:t>
                      </w:r>
                    </w:p>
                    <w:p w14:paraId="4FFC1B78" w14:textId="37A72A22" w:rsidR="009C5D75" w:rsidRDefault="009C5D75"/>
                  </w:txbxContent>
                </v:textbox>
                <w10:wrap type="square"/>
              </v:shape>
            </w:pict>
          </mc:Fallback>
        </mc:AlternateContent>
      </w:r>
      <w:r w:rsidR="00CE6D9C" w:rsidRPr="009C5D75">
        <w:rPr>
          <w:noProof/>
        </w:rPr>
        <w:drawing>
          <wp:anchor distT="0" distB="0" distL="114300" distR="114300" simplePos="0" relativeHeight="251664384" behindDoc="0" locked="0" layoutInCell="1" allowOverlap="1" wp14:anchorId="3BD0D61C" wp14:editId="1BCAEC1A">
            <wp:simplePos x="0" y="0"/>
            <wp:positionH relativeFrom="margin">
              <wp:posOffset>3466465</wp:posOffset>
            </wp:positionH>
            <wp:positionV relativeFrom="paragraph">
              <wp:posOffset>963930</wp:posOffset>
            </wp:positionV>
            <wp:extent cx="2760861" cy="2186940"/>
            <wp:effectExtent l="0" t="0" r="1905" b="3810"/>
            <wp:wrapNone/>
            <wp:docPr id="112975502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550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861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5D75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C356861" wp14:editId="4180C174">
                <wp:simplePos x="0" y="0"/>
                <wp:positionH relativeFrom="page">
                  <wp:posOffset>472440</wp:posOffset>
                </wp:positionH>
                <wp:positionV relativeFrom="paragraph">
                  <wp:posOffset>0</wp:posOffset>
                </wp:positionV>
                <wp:extent cx="6804660" cy="68580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466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ADF51" w14:textId="27106040" w:rsidR="009C5D75" w:rsidRPr="009C5D75" w:rsidRDefault="009C5D75" w:rsidP="009C5D75">
                            <w:pPr>
                              <w:shd w:val="clear" w:color="auto" w:fill="A8D08D" w:themeFill="accent6" w:themeFillTint="99"/>
                              <w:jc w:val="center"/>
                              <w:rPr>
                                <w:rFonts w:ascii="Century Gothic" w:eastAsia="Times New Roman" w:hAnsi="Century Gothic" w:cs="Helvetica"/>
                                <w:b/>
                                <w:bCs/>
                                <w:i/>
                                <w:iCs/>
                                <w:color w:val="1A1A1A"/>
                                <w:kern w:val="0"/>
                                <w:sz w:val="32"/>
                                <w:szCs w:val="32"/>
                                <w:lang w:eastAsia="ru-RU"/>
                                <w14:ligatures w14:val="none"/>
                              </w:rPr>
                            </w:pPr>
                            <w:r w:rsidRPr="009C5D75">
                              <w:rPr>
                                <w:rFonts w:ascii="Century Gothic" w:eastAsia="Times New Roman" w:hAnsi="Century Gothic" w:cs="Helvetica"/>
                                <w:b/>
                                <w:bCs/>
                                <w:i/>
                                <w:iCs/>
                                <w:color w:val="1A1A1A"/>
                                <w:kern w:val="0"/>
                                <w:sz w:val="32"/>
                                <w:szCs w:val="32"/>
                                <w:lang w:eastAsia="ru-RU"/>
                                <w14:ligatures w14:val="none"/>
                              </w:rPr>
                              <w:t>Способы решения задач математического анализа средствами системы компьютерной алгебры Maxima</w:t>
                            </w:r>
                            <w:r>
                              <w:rPr>
                                <w:rFonts w:ascii="Century Gothic" w:eastAsia="Times New Roman" w:hAnsi="Century Gothic" w:cs="Helvetica"/>
                                <w:b/>
                                <w:bCs/>
                                <w:i/>
                                <w:iCs/>
                                <w:color w:val="1A1A1A"/>
                                <w:kern w:val="0"/>
                                <w:sz w:val="32"/>
                                <w:szCs w:val="32"/>
                                <w:lang w:eastAsia="ru-RU"/>
                                <w14:ligatures w14:val="none"/>
                              </w:rPr>
                              <w:t xml:space="preserve"> 16.04.2</w:t>
                            </w:r>
                          </w:p>
                          <w:p w14:paraId="4A357C84" w14:textId="529B9E0B" w:rsidR="009C5D75" w:rsidRDefault="009C5D75" w:rsidP="009C5D75">
                            <w:pPr>
                              <w:shd w:val="clear" w:color="auto" w:fill="A8D08D" w:themeFill="accent6" w:themeFillTint="99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56861" id="Надпись 2" o:spid="_x0000_s1030" type="#_x0000_t202" style="position:absolute;margin-left:37.2pt;margin-top:0;width:535.8pt;height:5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" stroked="f">
                <v:textbox>
                  <w:txbxContent>
                    <w:p w14:paraId="2F4ADF51" w14:textId="27106040" w:rsidR="009C5D75" w:rsidRPr="009C5D75" w:rsidRDefault="009C5D75" w:rsidP="009C5D75">
                      <w:pPr>
                        <w:shd w:val="clear" w:color="auto" w:fill="A8D08D" w:themeFill="accent6" w:themeFillTint="99"/>
                        <w:jc w:val="center"/>
                        <w:rPr>
                          <w:rFonts w:ascii="Century Gothic" w:eastAsia="Times New Roman" w:hAnsi="Century Gothic" w:cs="Helvetica"/>
                          <w:b/>
                          <w:bCs/>
                          <w:i/>
                          <w:iCs/>
                          <w:color w:val="1A1A1A"/>
                          <w:kern w:val="0"/>
                          <w:sz w:val="32"/>
                          <w:szCs w:val="32"/>
                          <w:lang w:eastAsia="ru-RU"/>
                          <w14:ligatures w14:val="none"/>
                        </w:rPr>
                      </w:pPr>
                      <w:r w:rsidRPr="009C5D75">
                        <w:rPr>
                          <w:rFonts w:ascii="Century Gothic" w:eastAsia="Times New Roman" w:hAnsi="Century Gothic" w:cs="Helvetica"/>
                          <w:b/>
                          <w:bCs/>
                          <w:i/>
                          <w:iCs/>
                          <w:color w:val="1A1A1A"/>
                          <w:kern w:val="0"/>
                          <w:sz w:val="32"/>
                          <w:szCs w:val="32"/>
                          <w:lang w:eastAsia="ru-RU"/>
                          <w14:ligatures w14:val="none"/>
                        </w:rPr>
                        <w:t>Способы решения задач математического анализа средствами системы компьютерной алгебры Maxima</w:t>
                      </w:r>
                      <w:r>
                        <w:rPr>
                          <w:rFonts w:ascii="Century Gothic" w:eastAsia="Times New Roman" w:hAnsi="Century Gothic" w:cs="Helvetica"/>
                          <w:b/>
                          <w:bCs/>
                          <w:i/>
                          <w:iCs/>
                          <w:color w:val="1A1A1A"/>
                          <w:kern w:val="0"/>
                          <w:sz w:val="32"/>
                          <w:szCs w:val="32"/>
                          <w:lang w:eastAsia="ru-RU"/>
                          <w14:ligatures w14:val="none"/>
                        </w:rPr>
                        <w:t xml:space="preserve"> 16.04.2</w:t>
                      </w:r>
                    </w:p>
                    <w:p w14:paraId="4A357C84" w14:textId="529B9E0B" w:rsidR="009C5D75" w:rsidRDefault="009C5D75" w:rsidP="009C5D75">
                      <w:pPr>
                        <w:shd w:val="clear" w:color="auto" w:fill="A8D08D" w:themeFill="accent6" w:themeFillTint="99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9C5D75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1868492" wp14:editId="133F64BA">
                <wp:simplePos x="0" y="0"/>
                <wp:positionH relativeFrom="page">
                  <wp:align>left</wp:align>
                </wp:positionH>
                <wp:positionV relativeFrom="paragraph">
                  <wp:posOffset>-720090</wp:posOffset>
                </wp:positionV>
                <wp:extent cx="7551420" cy="10774680"/>
                <wp:effectExtent l="0" t="0" r="11430" b="26670"/>
                <wp:wrapNone/>
                <wp:docPr id="40201100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420" cy="107746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11F74" id="Прямоугольник 1" o:spid="_x0000_s1026" style="position:absolute;margin-left:0;margin-top:-56.7pt;width:594.6pt;height:848.4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" fillcolor="#f7caac [1301]" strokecolor="#1f3763 [1604]" strokeweight="1pt">
                <w10:wrap anchorx="page"/>
              </v:rect>
            </w:pict>
          </mc:Fallback>
        </mc:AlternateContent>
      </w:r>
    </w:p>
    <w:sectPr w:rsidR="00686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BD"/>
    <w:rsid w:val="000A7011"/>
    <w:rsid w:val="00246DBD"/>
    <w:rsid w:val="005E624E"/>
    <w:rsid w:val="006862A9"/>
    <w:rsid w:val="008E38CC"/>
    <w:rsid w:val="009C5D75"/>
    <w:rsid w:val="00CE6D9C"/>
    <w:rsid w:val="00E3570A"/>
    <w:rsid w:val="00E7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FA270"/>
  <w15:chartTrackingRefBased/>
  <w15:docId w15:val="{EFE5C730-8548-4F68-813C-33F86176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0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3</cp:revision>
  <dcterms:created xsi:type="dcterms:W3CDTF">2022-12-24T19:39:00Z</dcterms:created>
  <dcterms:modified xsi:type="dcterms:W3CDTF">2022-12-24T20:57:00Z</dcterms:modified>
</cp:coreProperties>
</file>