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DD664" w14:textId="77777777" w:rsidR="00FE0490" w:rsidRPr="00FB3261" w:rsidRDefault="00FE0490" w:rsidP="00FE0490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FB3261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Задание 2.</w:t>
      </w: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 </w:t>
      </w:r>
      <w:r w:rsidRPr="00C67898"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>Международные организации обеспечения безопасности жизнедеятельности</w:t>
      </w:r>
    </w:p>
    <w:p w14:paraId="678686FA" w14:textId="77777777" w:rsidR="00FE0490" w:rsidRDefault="00FE0490" w:rsidP="00FE0490"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</w:p>
    <w:p w14:paraId="2EF51E0E" w14:textId="77777777" w:rsidR="00FE0490" w:rsidRDefault="00FE0490" w:rsidP="00FE0490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Задание выполняется индивидуально.</w:t>
      </w:r>
    </w:p>
    <w:p w14:paraId="0C8ED4E2" w14:textId="77777777" w:rsidR="00FE0490" w:rsidRDefault="00FE0490" w:rsidP="00FE0490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CB4201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Просмотрите материалы лекции, обратите внимание на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перечень тех организаций, которые созданы для обеспечения безопасности на международной арене. </w:t>
      </w:r>
    </w:p>
    <w:p w14:paraId="5E8994C0" w14:textId="77777777" w:rsidR="00FE0490" w:rsidRDefault="00FE0490" w:rsidP="00FE0490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Задача: при помощи сети Интернет найти официальные сайты международных организаций, которые выполняют важную роль в системе международной безопасности, внимательно ознакомиться с их деятельностью, ключевыми целями и задачами в области обеспечения безопасности, проанализировать – какие юридические документы, имеющие весомое значение для мировой безопасности были приняты под эгидой этих организаций.</w:t>
      </w:r>
    </w:p>
    <w:p w14:paraId="5F1C81DC" w14:textId="77777777" w:rsidR="00FE0490" w:rsidRDefault="00FE0490" w:rsidP="00FE0490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Используя полученную информацию заполните таблицу по заданным параметрам. </w:t>
      </w:r>
    </w:p>
    <w:p w14:paraId="63AEB547" w14:textId="77777777" w:rsidR="00FE0490" w:rsidRPr="00C67898" w:rsidRDefault="00FE0490" w:rsidP="00FE0490"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3550"/>
        <w:gridCol w:w="5774"/>
      </w:tblGrid>
      <w:tr w:rsidR="00376D28" w:rsidRPr="0003074C" w14:paraId="54B5B064" w14:textId="77777777" w:rsidTr="00C60AC3">
        <w:tc>
          <w:tcPr>
            <w:tcW w:w="3387" w:type="dxa"/>
          </w:tcPr>
          <w:p w14:paraId="406D5543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>Название международной организации</w:t>
            </w:r>
            <w:r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 на русском и английском языках</w:t>
            </w: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>дата основания.</w:t>
            </w:r>
          </w:p>
          <w:p w14:paraId="3D6CB778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>Официальный сайт и  эмблема организации</w:t>
            </w:r>
          </w:p>
        </w:tc>
        <w:tc>
          <w:tcPr>
            <w:tcW w:w="5937" w:type="dxa"/>
          </w:tcPr>
          <w:p w14:paraId="0EC73F0E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0CCAA201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Основные </w:t>
            </w:r>
            <w:r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задачи и </w:t>
            </w: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функции организации </w:t>
            </w:r>
            <w:r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br/>
            </w: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>(в части, к</w:t>
            </w:r>
            <w:r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>асающейся обеспечения безопасности человека / общества / государств /</w:t>
            </w: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 планеты)</w:t>
            </w:r>
          </w:p>
        </w:tc>
      </w:tr>
      <w:tr w:rsidR="00376D28" w:rsidRPr="0003074C" w14:paraId="54F98D29" w14:textId="77777777" w:rsidTr="00C60AC3">
        <w:tc>
          <w:tcPr>
            <w:tcW w:w="3387" w:type="dxa"/>
          </w:tcPr>
          <w:p w14:paraId="593CD6BA" w14:textId="77777777"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  <w:proofErr w:type="spellStart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Организация</w:t>
            </w:r>
            <w:proofErr w:type="spellEnd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 </w:t>
            </w:r>
            <w:proofErr w:type="spellStart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Объединённых</w:t>
            </w:r>
            <w:proofErr w:type="spellEnd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 </w:t>
            </w:r>
            <w:proofErr w:type="spellStart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Наций</w:t>
            </w:r>
            <w:proofErr w:type="spellEnd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  <w:t xml:space="preserve"> </w:t>
            </w:r>
          </w:p>
          <w:p w14:paraId="0E0674B7" w14:textId="77777777"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  <w:t>(</w:t>
            </w:r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ООН</w:t>
            </w:r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  <w:t xml:space="preserve">) </w:t>
            </w:r>
          </w:p>
          <w:p w14:paraId="28B84D79" w14:textId="77777777"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4180EF40" w14:textId="77777777"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  <w:t>United Nations</w:t>
            </w:r>
            <w:r w:rsidRPr="00B321A4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szCs w:val="22"/>
                <w:lang w:val="en-US"/>
              </w:rPr>
              <w:br/>
            </w:r>
            <w:proofErr w:type="spellStart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  <w:t>Organisation</w:t>
            </w:r>
            <w:proofErr w:type="spellEnd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  <w:t xml:space="preserve"> des Nations </w:t>
            </w:r>
            <w:proofErr w:type="spellStart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  <w:t>unies</w:t>
            </w:r>
            <w:proofErr w:type="spellEnd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  <w:t xml:space="preserve">, </w:t>
            </w:r>
          </w:p>
          <w:p w14:paraId="0A67515B" w14:textId="77777777"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 xml:space="preserve">26 июня 1945 года, </w:t>
            </w:r>
            <w:proofErr w:type="spellStart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Китай</w:t>
            </w:r>
            <w:proofErr w:type="spellEnd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, РСФСР, Франция, США, Великобритания</w:t>
            </w:r>
          </w:p>
          <w:p w14:paraId="38A8C123" w14:textId="77777777"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3D063495" w14:textId="77777777"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 </w:t>
            </w:r>
            <w:hyperlink r:id="rId5" w:history="1">
              <w:r w:rsidRPr="00B321A4">
                <w:rPr>
                  <w:rStyle w:val="a4"/>
                  <w:rFonts w:ascii="Times New Roman" w:hAnsi="Times New Roman"/>
                  <w:bCs/>
                  <w:color w:val="262626" w:themeColor="text1" w:themeTint="D9"/>
                  <w:spacing w:val="-8"/>
                  <w:sz w:val="24"/>
                  <w:szCs w:val="22"/>
                  <w:lang w:val="ru-RU"/>
                </w:rPr>
                <w:t>http://www.un.org/ru/</w:t>
              </w:r>
            </w:hyperlink>
            <w:r w:rsidRPr="00B321A4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 xml:space="preserve"> </w:t>
            </w:r>
          </w:p>
          <w:p w14:paraId="321BFBF1" w14:textId="77777777"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769D0EC9" w14:textId="77777777"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B321A4">
              <w:rPr>
                <w:rFonts w:ascii="Times New Roman" w:hAnsi="Times New Roman"/>
                <w:noProof/>
                <w:color w:val="262626" w:themeColor="text1" w:themeTint="D9"/>
                <w:spacing w:val="-8"/>
                <w:sz w:val="28"/>
                <w:szCs w:val="28"/>
                <w:lang w:val="ru-RU" w:eastAsia="ru-RU"/>
              </w:rPr>
              <w:drawing>
                <wp:inline distT="0" distB="0" distL="0" distR="0" wp14:anchorId="1BF11913" wp14:editId="0B5BC02D">
                  <wp:extent cx="1695450" cy="127635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4D24BE" w14:textId="77777777"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  <w:tc>
          <w:tcPr>
            <w:tcW w:w="5937" w:type="dxa"/>
          </w:tcPr>
          <w:p w14:paraId="44B2DE53" w14:textId="77777777" w:rsidR="0003074C" w:rsidRPr="0003074C" w:rsidRDefault="0003074C" w:rsidP="0003074C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03074C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Согласно уставу, ООП ставит перед собой следующие цели:</w:t>
            </w:r>
          </w:p>
          <w:p w14:paraId="1D07DD90" w14:textId="7DFD8BCF" w:rsidR="0003074C" w:rsidRPr="0003074C" w:rsidRDefault="0003074C" w:rsidP="0003074C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03074C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поддерживать международный мир и безопасность; улаживать или разрешать в соответствии с принципами справедливости и международного права международные споры или ситуации, которые могут привести к нарушению мира;</w:t>
            </w:r>
          </w:p>
          <w:p w14:paraId="51CBA039" w14:textId="05AE6B08" w:rsidR="0003074C" w:rsidRPr="0003074C" w:rsidRDefault="0003074C" w:rsidP="0003074C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03074C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развивать дружественные отношения между нациями на основе уважения принципа равноправия и самоопределения народов;</w:t>
            </w:r>
          </w:p>
          <w:p w14:paraId="0BCE8C6B" w14:textId="5ECD5122" w:rsidR="0003074C" w:rsidRPr="0003074C" w:rsidRDefault="0003074C" w:rsidP="0003074C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03074C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осуществлять многостороннее сотрудничество и содействовать разрешению международных проблем экономического, социального, культурного и гуманитарного характера на принципах уважения к правам человека и основным свободам для всех;</w:t>
            </w:r>
          </w:p>
          <w:p w14:paraId="582314E6" w14:textId="037E8816" w:rsidR="00FE0490" w:rsidRPr="0003074C" w:rsidRDefault="0003074C" w:rsidP="0003074C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03074C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lastRenderedPageBreak/>
              <w:t>быть центром для согласования действий наций в достижении поставленных целей.</w:t>
            </w:r>
          </w:p>
          <w:p w14:paraId="079C1D49" w14:textId="2837587C" w:rsidR="00FE0490" w:rsidRPr="0003074C" w:rsidRDefault="00FE0490" w:rsidP="000C37C3">
            <w:pPr>
              <w:jc w:val="both"/>
              <w:rPr>
                <w:rFonts w:ascii="Times New Roman" w:hAnsi="Times New Roman"/>
                <w:bCs/>
                <w:spacing w:val="-8"/>
                <w:sz w:val="28"/>
                <w:szCs w:val="28"/>
                <w:lang w:val="ru-RU"/>
              </w:rPr>
            </w:pPr>
          </w:p>
          <w:p w14:paraId="6E4A5221" w14:textId="343DA7F6" w:rsidR="0003074C" w:rsidRPr="0003074C" w:rsidRDefault="0003074C" w:rsidP="000C37C3">
            <w:pPr>
              <w:jc w:val="both"/>
              <w:rPr>
                <w:rFonts w:ascii="Times New Roman" w:hAnsi="Times New Roman"/>
                <w:bCs/>
                <w:spacing w:val="-8"/>
                <w:sz w:val="28"/>
                <w:szCs w:val="28"/>
                <w:lang w:val="ru-RU"/>
              </w:rPr>
            </w:pPr>
          </w:p>
          <w:p w14:paraId="3C615877" w14:textId="77777777" w:rsidR="0003074C" w:rsidRPr="0003074C" w:rsidRDefault="0003074C" w:rsidP="000C37C3">
            <w:pPr>
              <w:jc w:val="both"/>
              <w:rPr>
                <w:rFonts w:ascii="Times New Roman" w:hAnsi="Times New Roman"/>
                <w:bCs/>
                <w:spacing w:val="-8"/>
                <w:sz w:val="28"/>
                <w:szCs w:val="28"/>
                <w:lang w:val="ru-RU"/>
              </w:rPr>
            </w:pPr>
          </w:p>
          <w:p w14:paraId="0B1C3A69" w14:textId="77777777" w:rsidR="00FE0490" w:rsidRPr="0003074C" w:rsidRDefault="00FE0490" w:rsidP="000C37C3">
            <w:pPr>
              <w:jc w:val="both"/>
              <w:rPr>
                <w:rFonts w:ascii="Times New Roman" w:hAnsi="Times New Roman"/>
                <w:bCs/>
                <w:spacing w:val="-8"/>
                <w:sz w:val="28"/>
                <w:szCs w:val="28"/>
                <w:lang w:val="ru-RU"/>
              </w:rPr>
            </w:pPr>
          </w:p>
        </w:tc>
      </w:tr>
      <w:tr w:rsidR="00376D28" w:rsidRPr="0003074C" w14:paraId="67503491" w14:textId="77777777" w:rsidTr="00C60AC3">
        <w:tc>
          <w:tcPr>
            <w:tcW w:w="3387" w:type="dxa"/>
          </w:tcPr>
          <w:p w14:paraId="04A92E85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lastRenderedPageBreak/>
              <w:t>Организация по безопасности и сотрудничеству в Европе</w:t>
            </w:r>
          </w:p>
          <w:p w14:paraId="27041BFF" w14:textId="69E89574" w:rsidR="00FE0490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</w:pP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(ОБСЕ)</w:t>
            </w:r>
          </w:p>
          <w:p w14:paraId="1ABA7EC6" w14:textId="77777777" w:rsidR="0003074C" w:rsidRDefault="0003074C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</w:pPr>
          </w:p>
          <w:p w14:paraId="73A7427F" w14:textId="77777777" w:rsidR="0003074C" w:rsidRDefault="0003074C" w:rsidP="000C37C3">
            <w:pPr>
              <w:jc w:val="center"/>
              <w:rPr>
                <w:rFonts w:ascii="Arial" w:hAnsi="Arial" w:cs="Arial"/>
                <w:color w:val="202122"/>
                <w:sz w:val="19"/>
                <w:szCs w:val="19"/>
                <w:shd w:val="clear" w:color="auto" w:fill="F8F9FA"/>
              </w:rPr>
            </w:pPr>
            <w:r>
              <w:rPr>
                <w:rFonts w:ascii="Arial" w:hAnsi="Arial" w:cs="Arial"/>
                <w:color w:val="202122"/>
                <w:sz w:val="19"/>
                <w:szCs w:val="19"/>
                <w:shd w:val="clear" w:color="auto" w:fill="F8F9FA"/>
              </w:rPr>
              <w:t>Organization for Security and Co-operation in Europe (OSCE)</w:t>
            </w:r>
          </w:p>
          <w:p w14:paraId="241728D7" w14:textId="27867C93" w:rsidR="0003074C" w:rsidRPr="0003074C" w:rsidRDefault="0003074C" w:rsidP="0003074C">
            <w:pPr>
              <w:spacing w:after="120" w:line="360" w:lineRule="atLeast"/>
              <w:jc w:val="center"/>
              <w:rPr>
                <w:rFonts w:ascii="Arial" w:hAnsi="Arial" w:cs="Arial"/>
                <w:color w:val="202122"/>
                <w:sz w:val="19"/>
                <w:szCs w:val="19"/>
              </w:rPr>
            </w:pPr>
            <w:r>
              <w:rPr>
                <w:rFonts w:ascii="Arial" w:hAnsi="Arial" w:cs="Arial"/>
                <w:color w:val="202122"/>
                <w:sz w:val="19"/>
                <w:szCs w:val="19"/>
              </w:rPr>
              <w:br/>
            </w:r>
            <w:r>
              <w:rPr>
                <w:rFonts w:ascii="Arial" w:hAnsi="Arial" w:cs="Arial"/>
                <w:color w:val="202122"/>
                <w:sz w:val="19"/>
                <w:szCs w:val="19"/>
                <w:lang w:val="ru-RU"/>
              </w:rPr>
              <w:t xml:space="preserve">Дата основания: </w:t>
            </w:r>
            <w:proofErr w:type="spellStart"/>
            <w:r>
              <w:rPr>
                <w:rFonts w:ascii="Arial" w:hAnsi="Arial" w:cs="Arial"/>
                <w:color w:val="202122"/>
                <w:sz w:val="19"/>
                <w:szCs w:val="19"/>
              </w:rPr>
              <w:t>Январь</w:t>
            </w:r>
            <w:proofErr w:type="spellEnd"/>
            <w:r>
              <w:rPr>
                <w:rFonts w:ascii="Arial" w:hAnsi="Arial" w:cs="Arial"/>
                <w:color w:val="202122"/>
                <w:sz w:val="19"/>
                <w:szCs w:val="19"/>
              </w:rPr>
              <w:t xml:space="preserve"> 1995</w:t>
            </w:r>
          </w:p>
          <w:p w14:paraId="4E5DE3F6" w14:textId="77777777" w:rsidR="0003074C" w:rsidRDefault="0003074C" w:rsidP="000C37C3">
            <w:pPr>
              <w:jc w:val="center"/>
            </w:pPr>
          </w:p>
          <w:p w14:paraId="1975D75E" w14:textId="423E1260" w:rsidR="0003074C" w:rsidRDefault="0003074C" w:rsidP="000C37C3">
            <w:pPr>
              <w:jc w:val="center"/>
            </w:pPr>
            <w:hyperlink r:id="rId7" w:history="1">
              <w:r>
                <w:rPr>
                  <w:rStyle w:val="a4"/>
                  <w:rFonts w:ascii="Arial" w:hAnsi="Arial" w:cs="Arial"/>
                  <w:color w:val="3366BB"/>
                  <w:sz w:val="19"/>
                  <w:szCs w:val="19"/>
                  <w:u w:val="none"/>
                </w:rPr>
                <w:t>osce.org</w:t>
              </w:r>
            </w:hyperlink>
          </w:p>
          <w:p w14:paraId="6253B913" w14:textId="77777777" w:rsidR="00C60AC3" w:rsidRDefault="00C60AC3" w:rsidP="000C37C3">
            <w:pPr>
              <w:jc w:val="center"/>
            </w:pPr>
          </w:p>
          <w:p w14:paraId="696A68E0" w14:textId="5EE11109" w:rsidR="00C60AC3" w:rsidRPr="0003074C" w:rsidRDefault="00C60AC3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en-US"/>
              </w:rPr>
            </w:pPr>
            <w:r w:rsidRPr="00C60AC3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en-US"/>
              </w:rPr>
              <w:drawing>
                <wp:inline distT="0" distB="0" distL="0" distR="0" wp14:anchorId="7B57766F" wp14:editId="73848238">
                  <wp:extent cx="1920240" cy="562675"/>
                  <wp:effectExtent l="0" t="0" r="3810" b="8890"/>
                  <wp:docPr id="21326424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64248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2947" cy="569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37" w:type="dxa"/>
          </w:tcPr>
          <w:p w14:paraId="099225E1" w14:textId="77777777" w:rsidR="0003074C" w:rsidRPr="0003074C" w:rsidRDefault="0003074C" w:rsidP="0003074C">
            <w:pPr>
              <w:pStyle w:val="a5"/>
              <w:rPr>
                <w:sz w:val="28"/>
                <w:szCs w:val="28"/>
              </w:rPr>
            </w:pPr>
            <w:r w:rsidRPr="0003074C">
              <w:rPr>
                <w:sz w:val="28"/>
                <w:szCs w:val="28"/>
              </w:rPr>
              <w:t>Основные функции обеспечения безопасности и решения основных задач организации:</w:t>
            </w:r>
          </w:p>
          <w:p w14:paraId="46C3E881" w14:textId="77777777" w:rsidR="0003074C" w:rsidRPr="0003074C" w:rsidRDefault="0003074C" w:rsidP="0003074C">
            <w:pPr>
              <w:pStyle w:val="a5"/>
              <w:rPr>
                <w:sz w:val="28"/>
                <w:szCs w:val="28"/>
              </w:rPr>
            </w:pPr>
            <w:r w:rsidRPr="0003074C">
              <w:rPr>
                <w:sz w:val="28"/>
                <w:szCs w:val="28"/>
              </w:rPr>
              <w:t>контроль над распространением вооружений;</w:t>
            </w:r>
          </w:p>
          <w:p w14:paraId="64BB6671" w14:textId="77777777" w:rsidR="0003074C" w:rsidRPr="0003074C" w:rsidRDefault="0003074C" w:rsidP="0003074C">
            <w:pPr>
              <w:pStyle w:val="a5"/>
              <w:rPr>
                <w:sz w:val="28"/>
                <w:szCs w:val="28"/>
              </w:rPr>
            </w:pPr>
            <w:r w:rsidRPr="0003074C">
              <w:rPr>
                <w:sz w:val="28"/>
                <w:szCs w:val="28"/>
              </w:rPr>
              <w:t>дипломатические усилия по предотвращению конфликтов;</w:t>
            </w:r>
          </w:p>
          <w:p w14:paraId="0455E521" w14:textId="77777777" w:rsidR="0003074C" w:rsidRPr="0003074C" w:rsidRDefault="0003074C" w:rsidP="0003074C">
            <w:pPr>
              <w:pStyle w:val="a5"/>
              <w:rPr>
                <w:sz w:val="28"/>
                <w:szCs w:val="28"/>
              </w:rPr>
            </w:pPr>
            <w:r w:rsidRPr="0003074C">
              <w:rPr>
                <w:sz w:val="28"/>
                <w:szCs w:val="28"/>
              </w:rPr>
              <w:t>меры по построению доверительных отношений и безопасности;</w:t>
            </w:r>
          </w:p>
          <w:p w14:paraId="6E43E1ED" w14:textId="77777777" w:rsidR="0003074C" w:rsidRPr="0003074C" w:rsidRDefault="0003074C" w:rsidP="0003074C">
            <w:pPr>
              <w:pStyle w:val="a5"/>
              <w:rPr>
                <w:sz w:val="28"/>
                <w:szCs w:val="28"/>
              </w:rPr>
            </w:pPr>
            <w:r w:rsidRPr="0003074C">
              <w:rPr>
                <w:sz w:val="28"/>
                <w:szCs w:val="28"/>
              </w:rPr>
              <w:t>защита прав человека;</w:t>
            </w:r>
          </w:p>
          <w:p w14:paraId="3D3F311E" w14:textId="77777777" w:rsidR="0003074C" w:rsidRPr="0003074C" w:rsidRDefault="0003074C" w:rsidP="0003074C">
            <w:pPr>
              <w:pStyle w:val="a5"/>
              <w:rPr>
                <w:sz w:val="28"/>
                <w:szCs w:val="28"/>
              </w:rPr>
            </w:pPr>
            <w:r w:rsidRPr="0003074C">
              <w:rPr>
                <w:sz w:val="28"/>
                <w:szCs w:val="28"/>
              </w:rPr>
              <w:t>развитие демократических институтов;</w:t>
            </w:r>
          </w:p>
          <w:p w14:paraId="3C4C14A8" w14:textId="77777777" w:rsidR="0003074C" w:rsidRPr="0003074C" w:rsidRDefault="0003074C" w:rsidP="0003074C">
            <w:pPr>
              <w:pStyle w:val="a5"/>
              <w:rPr>
                <w:sz w:val="28"/>
                <w:szCs w:val="28"/>
              </w:rPr>
            </w:pPr>
            <w:r w:rsidRPr="0003074C">
              <w:rPr>
                <w:sz w:val="28"/>
                <w:szCs w:val="28"/>
              </w:rPr>
              <w:t>мониторинг выборов;</w:t>
            </w:r>
          </w:p>
          <w:p w14:paraId="6AFF82F7" w14:textId="01E506F8" w:rsidR="00FE0490" w:rsidRPr="00C60AC3" w:rsidRDefault="0003074C" w:rsidP="00C60AC3">
            <w:pPr>
              <w:pStyle w:val="a5"/>
              <w:rPr>
                <w:sz w:val="28"/>
                <w:szCs w:val="28"/>
              </w:rPr>
            </w:pPr>
            <w:r w:rsidRPr="0003074C">
              <w:rPr>
                <w:sz w:val="28"/>
                <w:szCs w:val="28"/>
              </w:rPr>
              <w:t>экономическая и экологическая безопасность.</w:t>
            </w:r>
          </w:p>
        </w:tc>
      </w:tr>
      <w:tr w:rsidR="00376D28" w:rsidRPr="00C60AC3" w14:paraId="12FA65D1" w14:textId="77777777" w:rsidTr="00C60AC3">
        <w:tc>
          <w:tcPr>
            <w:tcW w:w="3387" w:type="dxa"/>
          </w:tcPr>
          <w:p w14:paraId="0AFD7BD1" w14:textId="77777777" w:rsidR="00FE0490" w:rsidRPr="00C67898" w:rsidRDefault="00FE0490" w:rsidP="00C60A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Международная организация уголовной полиции</w:t>
            </w:r>
          </w:p>
          <w:p w14:paraId="3D493ED4" w14:textId="77777777" w:rsidR="00FE0490" w:rsidRDefault="00FE0490" w:rsidP="00C60A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</w:pP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(Интерпол)</w:t>
            </w:r>
          </w:p>
          <w:p w14:paraId="3D0EFF30" w14:textId="77777777" w:rsidR="00C60AC3" w:rsidRDefault="00C60AC3" w:rsidP="00C60AC3">
            <w:pPr>
              <w:jc w:val="center"/>
              <w:rPr>
                <w:rFonts w:ascii="Arial" w:hAnsi="Arial" w:cs="Arial"/>
                <w:color w:val="202122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2"/>
                <w:sz w:val="21"/>
                <w:szCs w:val="21"/>
                <w:shd w:val="clear" w:color="auto" w:fill="FFFFFF"/>
              </w:rPr>
              <w:t> </w:t>
            </w:r>
          </w:p>
          <w:p w14:paraId="2DEB3866" w14:textId="4C49834B" w:rsidR="00C60AC3" w:rsidRDefault="00C60AC3" w:rsidP="00C60AC3">
            <w:pPr>
              <w:jc w:val="center"/>
              <w:rPr>
                <w:rFonts w:ascii="Arial" w:hAnsi="Arial" w:cs="Arial"/>
                <w:i/>
                <w:iCs/>
                <w:color w:val="202122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i/>
                <w:iCs/>
                <w:color w:val="202122"/>
                <w:sz w:val="21"/>
                <w:szCs w:val="21"/>
                <w:shd w:val="clear" w:color="auto" w:fill="FFFFFF"/>
              </w:rPr>
              <w:t>International Criminal Police Organization, ICPO</w:t>
            </w:r>
          </w:p>
          <w:p w14:paraId="18250C30" w14:textId="0360A6CA" w:rsidR="00C60AC3" w:rsidRDefault="00C60AC3" w:rsidP="00C60AC3">
            <w:pPr>
              <w:jc w:val="center"/>
            </w:pPr>
            <w:r>
              <w:rPr>
                <w:rFonts w:ascii="Arial" w:hAnsi="Arial" w:cs="Arial"/>
                <w:i/>
                <w:iCs/>
                <w:color w:val="202122"/>
                <w:sz w:val="21"/>
                <w:szCs w:val="21"/>
                <w:shd w:val="clear" w:color="auto" w:fill="FFFFFF"/>
              </w:rPr>
              <w:t>Interpol</w:t>
            </w:r>
            <w:r>
              <w:rPr>
                <w:rFonts w:ascii="Arial" w:hAnsi="Arial" w:cs="Arial"/>
                <w:color w:val="202122"/>
                <w:sz w:val="21"/>
                <w:szCs w:val="21"/>
                <w:shd w:val="clear" w:color="auto" w:fill="FFFFFF"/>
              </w:rPr>
              <w:t> </w:t>
            </w:r>
          </w:p>
          <w:p w14:paraId="27B2C880" w14:textId="25D2E957" w:rsidR="00C60AC3" w:rsidRPr="00C60AC3" w:rsidRDefault="00C60AC3" w:rsidP="00C60AC3">
            <w:pPr>
              <w:jc w:val="center"/>
            </w:pPr>
            <w:r>
              <w:rPr>
                <w:lang w:val="ru-RU"/>
              </w:rPr>
              <w:t xml:space="preserve">Основана </w:t>
            </w:r>
            <w:r w:rsidRPr="00C60AC3">
              <w:t xml:space="preserve">7 </w:t>
            </w:r>
            <w:proofErr w:type="spellStart"/>
            <w:r w:rsidRPr="00C60AC3">
              <w:t>сентября</w:t>
            </w:r>
            <w:proofErr w:type="spellEnd"/>
            <w:r w:rsidRPr="00C60AC3">
              <w:t xml:space="preserve"> 1923 г.</w:t>
            </w:r>
          </w:p>
          <w:p w14:paraId="16EE370C" w14:textId="77777777" w:rsidR="00C60AC3" w:rsidRDefault="00C60AC3" w:rsidP="00C60AC3">
            <w:pPr>
              <w:jc w:val="center"/>
            </w:pPr>
          </w:p>
          <w:p w14:paraId="62821BCF" w14:textId="10C2A986" w:rsidR="00C60AC3" w:rsidRPr="00C60AC3" w:rsidRDefault="00C60AC3" w:rsidP="00C60AC3">
            <w:pPr>
              <w:jc w:val="center"/>
            </w:pPr>
            <w:hyperlink r:id="rId9" w:tgtFrame="_blank" w:history="1">
              <w:r w:rsidRPr="00C60AC3">
                <w:rPr>
                  <w:rStyle w:val="a4"/>
                </w:rPr>
                <w:t>i</w:t>
              </w:r>
              <w:r w:rsidRPr="00C60AC3">
                <w:rPr>
                  <w:rStyle w:val="a4"/>
                </w:rPr>
                <w:t>nterpol.int</w:t>
              </w:r>
            </w:hyperlink>
          </w:p>
          <w:p w14:paraId="3983ABEF" w14:textId="0BBA1C6F" w:rsidR="00C60AC3" w:rsidRPr="00C60AC3" w:rsidRDefault="00C60AC3" w:rsidP="00C60A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en-US"/>
              </w:rPr>
            </w:pPr>
            <w:r w:rsidRPr="00C60AC3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en-US"/>
              </w:rPr>
              <w:drawing>
                <wp:inline distT="0" distB="0" distL="0" distR="0" wp14:anchorId="7DE18744" wp14:editId="1A413C54">
                  <wp:extent cx="2117098" cy="2537460"/>
                  <wp:effectExtent l="0" t="0" r="0" b="0"/>
                  <wp:docPr id="124302956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02956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545" cy="2566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37" w:type="dxa"/>
          </w:tcPr>
          <w:p w14:paraId="2F5C9621" w14:textId="77777777" w:rsidR="00C60AC3" w:rsidRPr="00C60AC3" w:rsidRDefault="00C60AC3" w:rsidP="00C60AC3">
            <w:pPr>
              <w:pStyle w:val="a5"/>
              <w:rPr>
                <w:color w:val="333333"/>
                <w:sz w:val="28"/>
                <w:szCs w:val="28"/>
              </w:rPr>
            </w:pPr>
            <w:r w:rsidRPr="00C60AC3">
              <w:rPr>
                <w:color w:val="333333"/>
                <w:sz w:val="28"/>
                <w:szCs w:val="28"/>
              </w:rPr>
              <w:t>Целями Интерпола объявлены:</w:t>
            </w:r>
          </w:p>
          <w:p w14:paraId="0DF83C92" w14:textId="77777777" w:rsidR="00C60AC3" w:rsidRPr="00C60AC3" w:rsidRDefault="00C60AC3" w:rsidP="00C60AC3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hAnsi="Times New Roman"/>
                <w:color w:val="333333"/>
                <w:sz w:val="28"/>
                <w:szCs w:val="28"/>
                <w:lang w:val="ru-RU"/>
              </w:rPr>
            </w:pPr>
            <w:r w:rsidRPr="00C60AC3">
              <w:rPr>
                <w:rFonts w:ascii="Times New Roman" w:hAnsi="Times New Roman"/>
                <w:color w:val="333333"/>
                <w:sz w:val="28"/>
                <w:szCs w:val="28"/>
                <w:lang w:val="ru-RU"/>
              </w:rPr>
              <w:t>обеспечение широкого взаимодействия всех национальных органов уголовной полиции;</w:t>
            </w:r>
          </w:p>
          <w:p w14:paraId="07385295" w14:textId="6E9C4933" w:rsidR="00C60AC3" w:rsidRPr="00C60AC3" w:rsidRDefault="00C60AC3" w:rsidP="00C60AC3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hAnsi="Times New Roman"/>
                <w:color w:val="333333"/>
                <w:sz w:val="28"/>
                <w:szCs w:val="28"/>
                <w:lang w:val="ru-RU"/>
              </w:rPr>
            </w:pPr>
            <w:r w:rsidRPr="00C60AC3">
              <w:rPr>
                <w:rFonts w:ascii="Times New Roman" w:hAnsi="Times New Roman"/>
                <w:color w:val="333333"/>
                <w:sz w:val="28"/>
                <w:szCs w:val="28"/>
                <w:lang w:val="ru-RU"/>
              </w:rPr>
              <w:t>развитие учреждений по</w:t>
            </w:r>
            <w:r w:rsidRPr="00C60AC3">
              <w:rPr>
                <w:rFonts w:ascii="Times New Roman" w:hAnsi="Times New Roman"/>
                <w:color w:val="333333"/>
                <w:sz w:val="28"/>
                <w:szCs w:val="28"/>
              </w:rPr>
              <w:t> </w:t>
            </w:r>
            <w:r w:rsidRPr="00C60AC3">
              <w:rPr>
                <w:rFonts w:ascii="Times New Roman" w:hAnsi="Times New Roman"/>
                <w:color w:val="333333"/>
                <w:sz w:val="28"/>
                <w:szCs w:val="28"/>
                <w:lang w:val="ru-RU"/>
              </w:rPr>
              <w:t>предупреждению</w:t>
            </w:r>
            <w:r w:rsidRPr="00C60AC3">
              <w:rPr>
                <w:rFonts w:ascii="Times New Roman" w:hAnsi="Times New Roman"/>
                <w:color w:val="333333"/>
                <w:sz w:val="28"/>
                <w:szCs w:val="28"/>
              </w:rPr>
              <w:t> </w:t>
            </w:r>
            <w:r w:rsidRPr="00C60AC3">
              <w:rPr>
                <w:rFonts w:ascii="Times New Roman" w:hAnsi="Times New Roman"/>
                <w:color w:val="333333"/>
                <w:sz w:val="28"/>
                <w:szCs w:val="28"/>
                <w:lang w:val="ru-RU"/>
              </w:rPr>
              <w:t>преступности и борьбе с ней.</w:t>
            </w:r>
          </w:p>
          <w:p w14:paraId="629A091B" w14:textId="77777777" w:rsidR="00C60AC3" w:rsidRPr="00C60AC3" w:rsidRDefault="00C60AC3" w:rsidP="00C60AC3">
            <w:pPr>
              <w:pStyle w:val="a5"/>
              <w:rPr>
                <w:color w:val="333333"/>
                <w:sz w:val="28"/>
                <w:szCs w:val="28"/>
              </w:rPr>
            </w:pPr>
            <w:r w:rsidRPr="00C60AC3">
              <w:rPr>
                <w:color w:val="333333"/>
                <w:sz w:val="28"/>
                <w:szCs w:val="28"/>
              </w:rPr>
              <w:t>Основные направления деятельности Интерпола следующие.</w:t>
            </w:r>
          </w:p>
          <w:p w14:paraId="4A5C3DE7" w14:textId="31087A5F" w:rsidR="00C60AC3" w:rsidRPr="00C60AC3" w:rsidRDefault="00C60AC3" w:rsidP="00C60AC3">
            <w:pPr>
              <w:pStyle w:val="a5"/>
              <w:rPr>
                <w:color w:val="333333"/>
                <w:sz w:val="28"/>
                <w:szCs w:val="28"/>
              </w:rPr>
            </w:pPr>
            <w:r w:rsidRPr="00C60AC3">
              <w:rPr>
                <w:color w:val="333333"/>
                <w:sz w:val="28"/>
                <w:szCs w:val="28"/>
              </w:rPr>
              <w:t>1. Уголовная регистрация. Объект регистрации — сведения о «международных» преступниках и преступлениях, носящих международный характер.</w:t>
            </w:r>
          </w:p>
          <w:p w14:paraId="4FBFB2BD" w14:textId="40AA1979" w:rsidR="00C60AC3" w:rsidRPr="00C60AC3" w:rsidRDefault="00C60AC3" w:rsidP="00C60AC3">
            <w:pPr>
              <w:pStyle w:val="a5"/>
              <w:rPr>
                <w:color w:val="333333"/>
                <w:sz w:val="28"/>
                <w:szCs w:val="28"/>
              </w:rPr>
            </w:pPr>
            <w:r w:rsidRPr="00C60AC3">
              <w:rPr>
                <w:color w:val="333333"/>
                <w:sz w:val="28"/>
                <w:szCs w:val="28"/>
              </w:rPr>
              <w:t xml:space="preserve">2. Международный розыск. Основной вид розыска по каналам Интерпола — это розыск преступников. Однако в задачи Интерпола входит и розыск лиц, пропавших без вести, </w:t>
            </w:r>
            <w:r w:rsidRPr="00C60AC3">
              <w:rPr>
                <w:color w:val="333333"/>
                <w:sz w:val="28"/>
                <w:szCs w:val="28"/>
              </w:rPr>
              <w:lastRenderedPageBreak/>
              <w:t xml:space="preserve">похищенного имущества (автомобилей, произведений искусства и </w:t>
            </w:r>
            <w:proofErr w:type="gramStart"/>
            <w:r w:rsidRPr="00C60AC3">
              <w:rPr>
                <w:color w:val="333333"/>
                <w:sz w:val="28"/>
                <w:szCs w:val="28"/>
              </w:rPr>
              <w:t>т.д.</w:t>
            </w:r>
            <w:proofErr w:type="gramEnd"/>
            <w:r w:rsidRPr="00C60AC3">
              <w:rPr>
                <w:color w:val="333333"/>
                <w:sz w:val="28"/>
                <w:szCs w:val="28"/>
              </w:rPr>
              <w:t>).</w:t>
            </w:r>
          </w:p>
          <w:p w14:paraId="0838E51D" w14:textId="77777777" w:rsidR="00C60AC3" w:rsidRPr="00C60AC3" w:rsidRDefault="00C60AC3" w:rsidP="00C60AC3">
            <w:pPr>
              <w:pStyle w:val="a5"/>
              <w:rPr>
                <w:color w:val="333333"/>
                <w:sz w:val="28"/>
                <w:szCs w:val="28"/>
              </w:rPr>
            </w:pPr>
            <w:r w:rsidRPr="00C60AC3">
              <w:rPr>
                <w:color w:val="333333"/>
                <w:sz w:val="28"/>
                <w:szCs w:val="28"/>
              </w:rPr>
              <w:t>3. Розыск подозреваемых для наблюдения за ними и контроля за их перемещениями.</w:t>
            </w:r>
          </w:p>
          <w:p w14:paraId="09BA44F5" w14:textId="77777777" w:rsidR="00C60AC3" w:rsidRPr="00C60AC3" w:rsidRDefault="00C60AC3" w:rsidP="00C60AC3">
            <w:pPr>
              <w:pStyle w:val="a5"/>
              <w:rPr>
                <w:color w:val="333333"/>
                <w:sz w:val="28"/>
                <w:szCs w:val="28"/>
              </w:rPr>
            </w:pPr>
            <w:r w:rsidRPr="00C60AC3">
              <w:rPr>
                <w:color w:val="333333"/>
                <w:sz w:val="28"/>
                <w:szCs w:val="28"/>
              </w:rPr>
              <w:t>4. Розыск лиц, пропавших без вести.</w:t>
            </w:r>
          </w:p>
          <w:p w14:paraId="49F4200E" w14:textId="77777777" w:rsidR="00C60AC3" w:rsidRPr="00C60AC3" w:rsidRDefault="00C60AC3" w:rsidP="00C60AC3">
            <w:pPr>
              <w:pStyle w:val="a5"/>
              <w:rPr>
                <w:color w:val="333333"/>
                <w:sz w:val="28"/>
                <w:szCs w:val="28"/>
              </w:rPr>
            </w:pPr>
            <w:r w:rsidRPr="00C60AC3">
              <w:rPr>
                <w:color w:val="333333"/>
                <w:sz w:val="28"/>
                <w:szCs w:val="28"/>
              </w:rPr>
              <w:t>5. Розыск похищенных предметов (транспортных средств, произведений искусства, оружия и др.).</w:t>
            </w:r>
          </w:p>
          <w:p w14:paraId="743AE89B" w14:textId="7172ADA8" w:rsidR="00FE0490" w:rsidRPr="00C60AC3" w:rsidRDefault="00C60AC3" w:rsidP="00C60AC3">
            <w:pPr>
              <w:pStyle w:val="a5"/>
              <w:rPr>
                <w:color w:val="333333"/>
                <w:sz w:val="28"/>
                <w:szCs w:val="28"/>
              </w:rPr>
            </w:pPr>
            <w:r w:rsidRPr="00C60AC3">
              <w:rPr>
                <w:color w:val="333333"/>
                <w:sz w:val="28"/>
                <w:szCs w:val="28"/>
              </w:rPr>
              <w:t>В системе Интерпола также осуществляется сбор и обобщение статистических данных о преступности в государствах-участниках. При этом особое внимание уделяется информации о преступности, носящей международный характер, и «международных преступниках».</w:t>
            </w:r>
          </w:p>
        </w:tc>
      </w:tr>
      <w:tr w:rsidR="00376D28" w:rsidRPr="00C60AC3" w14:paraId="7F9DE029" w14:textId="77777777" w:rsidTr="00C60AC3">
        <w:tc>
          <w:tcPr>
            <w:tcW w:w="3387" w:type="dxa"/>
          </w:tcPr>
          <w:p w14:paraId="2B20BECC" w14:textId="661B8AC0" w:rsidR="00FE0490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</w:pPr>
            <w:r w:rsidRPr="00C60AC3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Совет безопасности ООН</w:t>
            </w:r>
          </w:p>
          <w:p w14:paraId="49A6E4BB" w14:textId="3EDDA86F" w:rsidR="00C60AC3" w:rsidRPr="00C67898" w:rsidRDefault="00C60AC3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r>
              <w:rPr>
                <w:rFonts w:ascii="Arial" w:hAnsi="Arial" w:cs="Arial"/>
                <w:i/>
                <w:iCs/>
                <w:color w:val="202122"/>
                <w:sz w:val="21"/>
                <w:szCs w:val="21"/>
                <w:shd w:val="clear" w:color="auto" w:fill="FFFFFF"/>
              </w:rPr>
              <w:t>United Nations Security Council</w:t>
            </w:r>
          </w:p>
          <w:p w14:paraId="2244509C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31D52280" w14:textId="77763E54" w:rsidR="00FE0490" w:rsidRDefault="00C60AC3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r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  <w:t xml:space="preserve">Основан 24.10. 1945 г. </w:t>
            </w:r>
          </w:p>
          <w:p w14:paraId="18B56D18" w14:textId="77777777" w:rsidR="00C60AC3" w:rsidRDefault="00C60AC3" w:rsidP="00C60AC3">
            <w:pPr>
              <w:spacing w:after="120" w:line="360" w:lineRule="atLeast"/>
              <w:jc w:val="center"/>
              <w:rPr>
                <w:rFonts w:ascii="Arial" w:eastAsia="Times New Roman" w:hAnsi="Arial" w:cs="Arial"/>
                <w:color w:val="202122"/>
                <w:sz w:val="19"/>
                <w:szCs w:val="19"/>
                <w:lang w:val="ru-RU" w:eastAsia="ru-RU"/>
              </w:rPr>
            </w:pPr>
            <w:hyperlink r:id="rId11" w:history="1">
              <w:r>
                <w:rPr>
                  <w:rFonts w:ascii="Arial" w:hAnsi="Arial" w:cs="Arial"/>
                  <w:color w:val="3366BB"/>
                  <w:sz w:val="19"/>
                  <w:szCs w:val="19"/>
                </w:rPr>
                <w:br/>
              </w:r>
              <w:r>
                <w:rPr>
                  <w:rStyle w:val="a4"/>
                  <w:rFonts w:ascii="Arial" w:hAnsi="Arial" w:cs="Arial"/>
                  <w:color w:val="3366BB"/>
                  <w:sz w:val="19"/>
                  <w:szCs w:val="19"/>
                </w:rPr>
                <w:t>un.org/</w:t>
              </w:r>
              <w:proofErr w:type="spellStart"/>
              <w:r>
                <w:rPr>
                  <w:rStyle w:val="a4"/>
                  <w:rFonts w:ascii="Arial" w:hAnsi="Arial" w:cs="Arial"/>
                  <w:color w:val="3366BB"/>
                  <w:sz w:val="19"/>
                  <w:szCs w:val="19"/>
                </w:rPr>
                <w:t>securitycouncil</w:t>
              </w:r>
              <w:proofErr w:type="spellEnd"/>
              <w:r>
                <w:rPr>
                  <w:rStyle w:val="a4"/>
                  <w:rFonts w:ascii="Arial" w:hAnsi="Arial" w:cs="Arial"/>
                  <w:color w:val="3366BB"/>
                  <w:sz w:val="19"/>
                  <w:szCs w:val="19"/>
                </w:rPr>
                <w:t>/</w:t>
              </w:r>
              <w:proofErr w:type="spellStart"/>
              <w:r>
                <w:rPr>
                  <w:rStyle w:val="a4"/>
                  <w:rFonts w:ascii="Arial" w:hAnsi="Arial" w:cs="Arial"/>
                  <w:color w:val="3366BB"/>
                  <w:sz w:val="19"/>
                  <w:szCs w:val="19"/>
                </w:rPr>
                <w:t>ru</w:t>
              </w:r>
              <w:proofErr w:type="spellEnd"/>
            </w:hyperlink>
          </w:p>
          <w:p w14:paraId="0E42250A" w14:textId="77777777" w:rsidR="00C60AC3" w:rsidRPr="00C60AC3" w:rsidRDefault="00C60AC3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58995A52" w14:textId="1495F86E" w:rsidR="00FE0490" w:rsidRPr="00C67898" w:rsidRDefault="00C60AC3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4412AB16" wp14:editId="1A1E698A">
                  <wp:extent cx="1985010" cy="1687280"/>
                  <wp:effectExtent l="0" t="0" r="0" b="8255"/>
                  <wp:docPr id="1026583085" name="Рисунок 3" descr="Изображение логотип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Изображение логотип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9511" cy="1691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2AE31E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1E57BBE2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26CF999B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0544943F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32F7EC8F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6C3B0236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2ED0D0C6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1BE5F8D9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60886A28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6C5D6BC0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56FBA22E" w14:textId="77777777" w:rsidR="00FE0490" w:rsidRPr="00C67898" w:rsidRDefault="00FE0490" w:rsidP="000C37C3">
            <w:pP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5937" w:type="dxa"/>
          </w:tcPr>
          <w:p w14:paraId="2C2C7DB2" w14:textId="77777777" w:rsidR="00376D28" w:rsidRPr="00376D28" w:rsidRDefault="00376D28" w:rsidP="00376D28">
            <w:pPr>
              <w:pStyle w:val="a5"/>
              <w:rPr>
                <w:color w:val="333333"/>
                <w:sz w:val="28"/>
                <w:szCs w:val="28"/>
              </w:rPr>
            </w:pPr>
            <w:r w:rsidRPr="00376D28">
              <w:rPr>
                <w:color w:val="333333"/>
                <w:sz w:val="28"/>
                <w:szCs w:val="28"/>
              </w:rPr>
              <w:t>Функции и полномочия Совета Безопасности сводятся к сле</w:t>
            </w:r>
            <w:r w:rsidRPr="00376D28">
              <w:rPr>
                <w:color w:val="333333"/>
                <w:sz w:val="28"/>
                <w:szCs w:val="28"/>
              </w:rPr>
              <w:softHyphen/>
              <w:t>дующему:</w:t>
            </w:r>
          </w:p>
          <w:p w14:paraId="41DED91A" w14:textId="654CA19C" w:rsidR="00376D28" w:rsidRPr="00376D28" w:rsidRDefault="00376D28" w:rsidP="00376D28">
            <w:pPr>
              <w:pStyle w:val="a5"/>
              <w:rPr>
                <w:color w:val="333333"/>
                <w:sz w:val="28"/>
                <w:szCs w:val="28"/>
              </w:rPr>
            </w:pPr>
            <w:r w:rsidRPr="00376D28">
              <w:rPr>
                <w:color w:val="333333"/>
                <w:sz w:val="28"/>
                <w:szCs w:val="28"/>
              </w:rPr>
              <w:t>а) поддерживать международный мир и безопасность </w:t>
            </w:r>
            <w:r>
              <w:rPr>
                <w:color w:val="333333"/>
                <w:sz w:val="28"/>
                <w:szCs w:val="28"/>
              </w:rPr>
              <w:t>в</w:t>
            </w:r>
            <w:r w:rsidRPr="00376D28">
              <w:rPr>
                <w:color w:val="333333"/>
                <w:sz w:val="28"/>
                <w:szCs w:val="28"/>
              </w:rPr>
              <w:t xml:space="preserve"> соответствии</w:t>
            </w:r>
            <w:r w:rsidRPr="00376D28">
              <w:rPr>
                <w:color w:val="333333"/>
                <w:sz w:val="28"/>
                <w:szCs w:val="28"/>
              </w:rPr>
              <w:t xml:space="preserve"> с целями и принципами ООН;</w:t>
            </w:r>
          </w:p>
          <w:p w14:paraId="1D3B8035" w14:textId="77777777" w:rsidR="00376D28" w:rsidRPr="00376D28" w:rsidRDefault="00376D28" w:rsidP="00376D28">
            <w:pPr>
              <w:pStyle w:val="a5"/>
              <w:rPr>
                <w:color w:val="333333"/>
                <w:sz w:val="28"/>
                <w:szCs w:val="28"/>
              </w:rPr>
            </w:pPr>
            <w:r w:rsidRPr="00376D28">
              <w:rPr>
                <w:color w:val="333333"/>
                <w:sz w:val="28"/>
                <w:szCs w:val="28"/>
              </w:rPr>
              <w:t>б) расследовать любые споры или ситуации, которые могут вызвать международ</w:t>
            </w:r>
            <w:r w:rsidRPr="00376D28">
              <w:rPr>
                <w:color w:val="333333"/>
                <w:sz w:val="28"/>
                <w:szCs w:val="28"/>
              </w:rPr>
              <w:softHyphen/>
              <w:t>ные трения;</w:t>
            </w:r>
          </w:p>
          <w:p w14:paraId="0EB228DB" w14:textId="77777777" w:rsidR="00376D28" w:rsidRPr="00376D28" w:rsidRDefault="00376D28" w:rsidP="00376D28">
            <w:pPr>
              <w:pStyle w:val="a5"/>
              <w:rPr>
                <w:color w:val="333333"/>
                <w:sz w:val="28"/>
                <w:szCs w:val="28"/>
              </w:rPr>
            </w:pPr>
            <w:r w:rsidRPr="00376D28">
              <w:rPr>
                <w:color w:val="333333"/>
                <w:sz w:val="28"/>
                <w:szCs w:val="28"/>
              </w:rPr>
              <w:t>в) делать рекомендации относительно методов урегу</w:t>
            </w:r>
            <w:r w:rsidRPr="00376D28">
              <w:rPr>
                <w:color w:val="333333"/>
                <w:sz w:val="28"/>
                <w:szCs w:val="28"/>
              </w:rPr>
              <w:softHyphen/>
              <w:t>лирования таких споров или условий их разрешения;</w:t>
            </w:r>
          </w:p>
          <w:p w14:paraId="63D6047E" w14:textId="77777777" w:rsidR="00376D28" w:rsidRPr="00376D28" w:rsidRDefault="00376D28" w:rsidP="00376D28">
            <w:pPr>
              <w:pStyle w:val="a5"/>
              <w:rPr>
                <w:color w:val="333333"/>
                <w:sz w:val="28"/>
                <w:szCs w:val="28"/>
              </w:rPr>
            </w:pPr>
            <w:r w:rsidRPr="00376D28">
              <w:rPr>
                <w:color w:val="333333"/>
                <w:sz w:val="28"/>
                <w:szCs w:val="28"/>
              </w:rPr>
              <w:t>г) выраба</w:t>
            </w:r>
            <w:r w:rsidRPr="00376D28">
              <w:rPr>
                <w:color w:val="333333"/>
                <w:sz w:val="28"/>
                <w:szCs w:val="28"/>
              </w:rPr>
              <w:softHyphen/>
              <w:t>тывать планы для создания системы регулирования вооружений, определять наличие угрозы миру или акта агрессии и делать реко</w:t>
            </w:r>
            <w:r w:rsidRPr="00376D28">
              <w:rPr>
                <w:color w:val="333333"/>
                <w:sz w:val="28"/>
                <w:szCs w:val="28"/>
              </w:rPr>
              <w:softHyphen/>
              <w:t>мендации о мерах, которые подлежит принять;</w:t>
            </w:r>
          </w:p>
          <w:p w14:paraId="247732B0" w14:textId="77777777" w:rsidR="00376D28" w:rsidRPr="00376D28" w:rsidRDefault="00376D28" w:rsidP="00376D28">
            <w:pPr>
              <w:pStyle w:val="a5"/>
              <w:rPr>
                <w:color w:val="333333"/>
                <w:sz w:val="28"/>
                <w:szCs w:val="28"/>
              </w:rPr>
            </w:pPr>
            <w:r w:rsidRPr="00376D28">
              <w:rPr>
                <w:color w:val="333333"/>
                <w:sz w:val="28"/>
                <w:szCs w:val="28"/>
              </w:rPr>
              <w:t>д) призывать го</w:t>
            </w:r>
            <w:r w:rsidRPr="00376D28">
              <w:rPr>
                <w:color w:val="333333"/>
                <w:sz w:val="28"/>
                <w:szCs w:val="28"/>
              </w:rPr>
              <w:softHyphen/>
              <w:t>сударства — члены ООН к применению экономических санкций и других мер, не связанных с использованием вооруженных сил, для предупреждения или прекращения агрессии;</w:t>
            </w:r>
          </w:p>
          <w:p w14:paraId="0BE04668" w14:textId="77777777" w:rsidR="00376D28" w:rsidRPr="00376D28" w:rsidRDefault="00376D28" w:rsidP="00376D28">
            <w:pPr>
              <w:pStyle w:val="a5"/>
              <w:rPr>
                <w:color w:val="333333"/>
                <w:sz w:val="28"/>
                <w:szCs w:val="28"/>
              </w:rPr>
            </w:pPr>
            <w:r w:rsidRPr="00376D28">
              <w:rPr>
                <w:color w:val="333333"/>
                <w:sz w:val="28"/>
                <w:szCs w:val="28"/>
              </w:rPr>
              <w:lastRenderedPageBreak/>
              <w:t>е) предприни</w:t>
            </w:r>
            <w:r w:rsidRPr="00376D28">
              <w:rPr>
                <w:color w:val="333333"/>
                <w:sz w:val="28"/>
                <w:szCs w:val="28"/>
              </w:rPr>
              <w:softHyphen/>
              <w:t>мать военные действия против агрессора;</w:t>
            </w:r>
          </w:p>
          <w:p w14:paraId="35F9CDA9" w14:textId="77777777" w:rsidR="00376D28" w:rsidRPr="00376D28" w:rsidRDefault="00376D28" w:rsidP="00376D28">
            <w:pPr>
              <w:pStyle w:val="a5"/>
              <w:rPr>
                <w:color w:val="333333"/>
                <w:sz w:val="28"/>
                <w:szCs w:val="28"/>
              </w:rPr>
            </w:pPr>
            <w:r w:rsidRPr="00376D28">
              <w:rPr>
                <w:color w:val="333333"/>
                <w:sz w:val="28"/>
                <w:szCs w:val="28"/>
              </w:rPr>
              <w:t>ж) делать рекомендации относительно приема новых членов и условий, на которых госу</w:t>
            </w:r>
            <w:r w:rsidRPr="00376D28">
              <w:rPr>
                <w:color w:val="333333"/>
                <w:sz w:val="28"/>
                <w:szCs w:val="28"/>
              </w:rPr>
              <w:softHyphen/>
              <w:t>дарства могут стать участниками Статута Международного суда;</w:t>
            </w:r>
          </w:p>
          <w:p w14:paraId="4B53A9FB" w14:textId="77777777" w:rsidR="00376D28" w:rsidRPr="00376D28" w:rsidRDefault="00376D28" w:rsidP="00376D28">
            <w:pPr>
              <w:pStyle w:val="a5"/>
              <w:rPr>
                <w:color w:val="333333"/>
                <w:sz w:val="28"/>
                <w:szCs w:val="28"/>
              </w:rPr>
            </w:pPr>
            <w:r w:rsidRPr="00376D28">
              <w:rPr>
                <w:color w:val="333333"/>
                <w:sz w:val="28"/>
                <w:szCs w:val="28"/>
              </w:rPr>
              <w:t>з) осуществлять в стратегических районах функции ООН по опе</w:t>
            </w:r>
            <w:r w:rsidRPr="00376D28">
              <w:rPr>
                <w:color w:val="333333"/>
                <w:sz w:val="28"/>
                <w:szCs w:val="28"/>
              </w:rPr>
              <w:softHyphen/>
              <w:t>ке;</w:t>
            </w:r>
          </w:p>
          <w:p w14:paraId="63ACD700" w14:textId="77777777" w:rsidR="00376D28" w:rsidRPr="00376D28" w:rsidRDefault="00376D28" w:rsidP="00376D28">
            <w:pPr>
              <w:pStyle w:val="a5"/>
              <w:rPr>
                <w:color w:val="333333"/>
                <w:sz w:val="28"/>
                <w:szCs w:val="28"/>
              </w:rPr>
            </w:pPr>
            <w:r w:rsidRPr="00376D28">
              <w:rPr>
                <w:color w:val="333333"/>
                <w:sz w:val="28"/>
                <w:szCs w:val="28"/>
              </w:rPr>
              <w:t>и) делать рекомендации Генеральной Ассамблее относительно назначения Генерального секретаря и вместе с Генеральной Ас</w:t>
            </w:r>
            <w:r w:rsidRPr="00376D28">
              <w:rPr>
                <w:color w:val="333333"/>
                <w:sz w:val="28"/>
                <w:szCs w:val="28"/>
              </w:rPr>
              <w:softHyphen/>
              <w:t>самблеей выбирать судей Международного суда;</w:t>
            </w:r>
          </w:p>
          <w:p w14:paraId="78C10C83" w14:textId="77777777" w:rsidR="00376D28" w:rsidRPr="00376D28" w:rsidRDefault="00376D28" w:rsidP="00376D28">
            <w:pPr>
              <w:pStyle w:val="a5"/>
              <w:rPr>
                <w:color w:val="333333"/>
                <w:sz w:val="28"/>
                <w:szCs w:val="28"/>
              </w:rPr>
            </w:pPr>
            <w:r w:rsidRPr="00376D28">
              <w:rPr>
                <w:color w:val="333333"/>
                <w:sz w:val="28"/>
                <w:szCs w:val="28"/>
              </w:rPr>
              <w:t>к) представлять ежегодные и специальные доклады Генеральной Ассамблее.</w:t>
            </w:r>
          </w:p>
          <w:p w14:paraId="7642E6D1" w14:textId="4AFD9E43" w:rsidR="00FE0490" w:rsidRPr="00376D28" w:rsidRDefault="00376D28" w:rsidP="00376D28">
            <w:pPr>
              <w:pStyle w:val="a5"/>
              <w:rPr>
                <w:rFonts w:ascii="Merriweather" w:hAnsi="Merriweather"/>
                <w:color w:val="333333"/>
              </w:rPr>
            </w:pPr>
            <w:r w:rsidRPr="00376D28">
              <w:rPr>
                <w:color w:val="333333"/>
                <w:sz w:val="28"/>
                <w:szCs w:val="28"/>
              </w:rPr>
              <w:t xml:space="preserve">Роль ООН, </w:t>
            </w:r>
            <w:r w:rsidRPr="00376D28">
              <w:rPr>
                <w:color w:val="333333"/>
                <w:sz w:val="28"/>
                <w:szCs w:val="28"/>
              </w:rPr>
              <w:t>и, в частности,</w:t>
            </w:r>
            <w:r w:rsidRPr="00376D28">
              <w:rPr>
                <w:color w:val="333333"/>
                <w:sz w:val="28"/>
                <w:szCs w:val="28"/>
              </w:rPr>
              <w:t xml:space="preserve"> Совета Безопасности, в поддержании мира и обеспечении международной безопасности сводится к осу</w:t>
            </w:r>
            <w:r w:rsidRPr="00376D28">
              <w:rPr>
                <w:color w:val="333333"/>
                <w:sz w:val="28"/>
                <w:szCs w:val="28"/>
              </w:rPr>
              <w:softHyphen/>
              <w:t>ществлению следующих четырех мероприятий.</w:t>
            </w:r>
          </w:p>
        </w:tc>
      </w:tr>
      <w:tr w:rsidR="00376D28" w:rsidRPr="00376D28" w14:paraId="5E7A9C9E" w14:textId="77777777" w:rsidTr="00C60AC3">
        <w:tc>
          <w:tcPr>
            <w:tcW w:w="3387" w:type="dxa"/>
          </w:tcPr>
          <w:p w14:paraId="66AD93A2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r w:rsidRPr="00376D2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 xml:space="preserve">Всемирная организация здравоохранения </w:t>
            </w:r>
          </w:p>
          <w:p w14:paraId="2C0588BE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(</w:t>
            </w:r>
            <w:r w:rsidRPr="00376D2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ВОЗ</w:t>
            </w: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)</w:t>
            </w:r>
          </w:p>
          <w:p w14:paraId="6B5BA129" w14:textId="27835DC1" w:rsidR="00FE0490" w:rsidRDefault="00376D28" w:rsidP="000C37C3">
            <w:pPr>
              <w:jc w:val="center"/>
              <w:rPr>
                <w:rFonts w:ascii="Arial" w:hAnsi="Arial" w:cs="Arial"/>
                <w:i/>
                <w:iCs/>
                <w:color w:val="202122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i/>
                <w:iCs/>
                <w:color w:val="202122"/>
                <w:sz w:val="21"/>
                <w:szCs w:val="21"/>
                <w:shd w:val="clear" w:color="auto" w:fill="FFFFFF"/>
              </w:rPr>
              <w:t>World</w:t>
            </w:r>
            <w:r w:rsidRPr="00376D28">
              <w:rPr>
                <w:rFonts w:ascii="Arial" w:hAnsi="Arial" w:cs="Arial"/>
                <w:i/>
                <w:iCs/>
                <w:color w:val="202122"/>
                <w:sz w:val="21"/>
                <w:szCs w:val="21"/>
                <w:shd w:val="clear" w:color="auto" w:fill="FFFFFF"/>
                <w:lang w:val="ru-RU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202122"/>
                <w:sz w:val="21"/>
                <w:szCs w:val="21"/>
                <w:shd w:val="clear" w:color="auto" w:fill="FFFFFF"/>
              </w:rPr>
              <w:t>Health</w:t>
            </w:r>
            <w:r w:rsidRPr="00376D28">
              <w:rPr>
                <w:rFonts w:ascii="Arial" w:hAnsi="Arial" w:cs="Arial"/>
                <w:i/>
                <w:iCs/>
                <w:color w:val="202122"/>
                <w:sz w:val="21"/>
                <w:szCs w:val="21"/>
                <w:shd w:val="clear" w:color="auto" w:fill="FFFFFF"/>
                <w:lang w:val="ru-RU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202122"/>
                <w:sz w:val="21"/>
                <w:szCs w:val="21"/>
                <w:shd w:val="clear" w:color="auto" w:fill="FFFFFF"/>
              </w:rPr>
              <w:t>Organization</w:t>
            </w:r>
            <w:r w:rsidRPr="00376D28">
              <w:rPr>
                <w:rFonts w:ascii="Arial" w:hAnsi="Arial" w:cs="Arial"/>
                <w:i/>
                <w:iCs/>
                <w:color w:val="202122"/>
                <w:sz w:val="21"/>
                <w:szCs w:val="21"/>
                <w:shd w:val="clear" w:color="auto" w:fill="FFFFFF"/>
                <w:lang w:val="ru-RU"/>
              </w:rPr>
              <w:t xml:space="preserve">, </w:t>
            </w:r>
            <w:r>
              <w:rPr>
                <w:rFonts w:ascii="Arial" w:hAnsi="Arial" w:cs="Arial"/>
                <w:i/>
                <w:iCs/>
                <w:color w:val="202122"/>
                <w:sz w:val="21"/>
                <w:szCs w:val="21"/>
                <w:shd w:val="clear" w:color="auto" w:fill="FFFFFF"/>
              </w:rPr>
              <w:t>WHO</w:t>
            </w:r>
          </w:p>
          <w:p w14:paraId="75B08EF3" w14:textId="1168F851" w:rsidR="00376D28" w:rsidRDefault="00376D28" w:rsidP="000C37C3">
            <w:pPr>
              <w:jc w:val="center"/>
              <w:rPr>
                <w:rFonts w:ascii="Arial" w:hAnsi="Arial" w:cs="Arial"/>
                <w:i/>
                <w:iCs/>
                <w:color w:val="202122"/>
                <w:sz w:val="21"/>
                <w:szCs w:val="21"/>
                <w:shd w:val="clear" w:color="auto" w:fill="FFFFFF"/>
              </w:rPr>
            </w:pPr>
          </w:p>
          <w:p w14:paraId="04B5F7E1" w14:textId="77777777" w:rsidR="00376D28" w:rsidRPr="00376D28" w:rsidRDefault="00376D28" w:rsidP="000C37C3">
            <w:pPr>
              <w:jc w:val="center"/>
              <w:rPr>
                <w:rFonts w:ascii="Arial" w:hAnsi="Arial" w:cs="Arial"/>
                <w:i/>
                <w:iCs/>
                <w:color w:val="202122"/>
                <w:sz w:val="21"/>
                <w:szCs w:val="21"/>
                <w:shd w:val="clear" w:color="auto" w:fill="FFFFFF"/>
                <w:lang w:val="ru-RU"/>
              </w:rPr>
            </w:pPr>
            <w:r>
              <w:rPr>
                <w:rFonts w:ascii="Arial" w:hAnsi="Arial" w:cs="Arial"/>
                <w:i/>
                <w:iCs/>
                <w:color w:val="202122"/>
                <w:sz w:val="21"/>
                <w:szCs w:val="21"/>
                <w:shd w:val="clear" w:color="auto" w:fill="FFFFFF"/>
                <w:lang w:val="ru-RU"/>
              </w:rPr>
              <w:t xml:space="preserve">Основана </w:t>
            </w:r>
          </w:p>
          <w:p w14:paraId="4CA19698" w14:textId="734CD177" w:rsidR="00376D28" w:rsidRPr="00376D28" w:rsidRDefault="00376D28" w:rsidP="00376D28">
            <w:pPr>
              <w:spacing w:after="120" w:line="360" w:lineRule="atLeast"/>
              <w:jc w:val="center"/>
              <w:rPr>
                <w:rStyle w:val="no-wikidata"/>
                <w:rFonts w:ascii="Arial" w:hAnsi="Arial" w:cs="Arial"/>
                <w:color w:val="202122"/>
                <w:sz w:val="19"/>
                <w:szCs w:val="19"/>
                <w:lang w:val="ru-RU"/>
              </w:rPr>
            </w:pPr>
            <w:r w:rsidRPr="00376D28">
              <w:rPr>
                <w:rStyle w:val="no-wikidata"/>
                <w:rFonts w:ascii="Arial" w:hAnsi="Arial" w:cs="Arial"/>
                <w:color w:val="202122"/>
                <w:sz w:val="19"/>
                <w:szCs w:val="19"/>
                <w:lang w:val="ru-RU"/>
              </w:rPr>
              <w:t>7 апреля</w:t>
            </w:r>
            <w:r>
              <w:rPr>
                <w:rStyle w:val="no-wikidata"/>
                <w:rFonts w:ascii="Arial" w:hAnsi="Arial" w:cs="Arial"/>
                <w:color w:val="202122"/>
                <w:sz w:val="19"/>
                <w:szCs w:val="19"/>
              </w:rPr>
              <w:t> </w:t>
            </w:r>
            <w:r w:rsidRPr="00376D28">
              <w:rPr>
                <w:rStyle w:val="no-wikidata"/>
                <w:rFonts w:ascii="Arial" w:hAnsi="Arial" w:cs="Arial"/>
                <w:color w:val="202122"/>
                <w:sz w:val="19"/>
                <w:szCs w:val="19"/>
                <w:lang w:val="ru-RU"/>
              </w:rPr>
              <w:t>1948 года</w:t>
            </w:r>
          </w:p>
          <w:p w14:paraId="650CAF19" w14:textId="107DC58C" w:rsidR="00376D28" w:rsidRDefault="00376D28" w:rsidP="00376D28">
            <w:pPr>
              <w:spacing w:after="120" w:line="360" w:lineRule="atLeast"/>
              <w:jc w:val="center"/>
              <w:rPr>
                <w:rFonts w:ascii="Arial" w:eastAsia="Times New Roman" w:hAnsi="Arial" w:cs="Arial"/>
                <w:color w:val="202122"/>
                <w:sz w:val="19"/>
                <w:szCs w:val="19"/>
                <w:lang w:val="ru-RU" w:eastAsia="ru-RU"/>
              </w:rPr>
            </w:pPr>
            <w:hyperlink r:id="rId13" w:history="1">
              <w:r w:rsidRPr="00376D28">
                <w:rPr>
                  <w:rFonts w:ascii="Arial" w:hAnsi="Arial" w:cs="Arial"/>
                  <w:color w:val="3366BB"/>
                  <w:sz w:val="19"/>
                  <w:szCs w:val="19"/>
                  <w:lang w:val="ru-RU"/>
                </w:rPr>
                <w:br/>
              </w:r>
              <w:r>
                <w:rPr>
                  <w:rStyle w:val="a4"/>
                  <w:rFonts w:ascii="Arial" w:hAnsi="Arial" w:cs="Arial"/>
                  <w:color w:val="3366BB"/>
                  <w:sz w:val="19"/>
                  <w:szCs w:val="19"/>
                </w:rPr>
                <w:t>who</w:t>
              </w:r>
              <w:r w:rsidRPr="00376D28">
                <w:rPr>
                  <w:rStyle w:val="a4"/>
                  <w:rFonts w:ascii="Arial" w:hAnsi="Arial" w:cs="Arial"/>
                  <w:color w:val="3366BB"/>
                  <w:sz w:val="19"/>
                  <w:szCs w:val="19"/>
                  <w:lang w:val="ru-RU"/>
                </w:rPr>
                <w:t>.</w:t>
              </w:r>
              <w:r>
                <w:rPr>
                  <w:rStyle w:val="a4"/>
                  <w:rFonts w:ascii="Arial" w:hAnsi="Arial" w:cs="Arial"/>
                  <w:color w:val="3366BB"/>
                  <w:sz w:val="19"/>
                  <w:szCs w:val="19"/>
                </w:rPr>
                <w:t>int</w:t>
              </w:r>
              <w:r w:rsidRPr="00376D28">
                <w:rPr>
                  <w:rStyle w:val="a4"/>
                  <w:rFonts w:ascii="Arial" w:hAnsi="Arial" w:cs="Arial"/>
                  <w:color w:val="3366BB"/>
                  <w:sz w:val="19"/>
                  <w:szCs w:val="19"/>
                  <w:lang w:val="ru-RU"/>
                </w:rPr>
                <w:t>/</w:t>
              </w:r>
              <w:proofErr w:type="spellStart"/>
              <w:r>
                <w:rPr>
                  <w:rStyle w:val="a4"/>
                  <w:rFonts w:ascii="Arial" w:hAnsi="Arial" w:cs="Arial"/>
                  <w:color w:val="3366BB"/>
                  <w:sz w:val="19"/>
                  <w:szCs w:val="19"/>
                </w:rPr>
                <w:t>ru</w:t>
              </w:r>
              <w:proofErr w:type="spellEnd"/>
              <w:r w:rsidRPr="00376D28">
                <w:rPr>
                  <w:rStyle w:val="a4"/>
                  <w:rFonts w:ascii="Arial" w:hAnsi="Arial" w:cs="Arial"/>
                  <w:color w:val="3366BB"/>
                  <w:sz w:val="19"/>
                  <w:szCs w:val="19"/>
                  <w:lang w:val="ru-RU"/>
                </w:rPr>
                <w:t>/</w:t>
              </w:r>
            </w:hyperlink>
          </w:p>
          <w:p w14:paraId="030AEE9B" w14:textId="5C109F23" w:rsidR="00376D28" w:rsidRPr="00376D28" w:rsidRDefault="00376D28" w:rsidP="000C37C3">
            <w:pPr>
              <w:jc w:val="center"/>
              <w:rPr>
                <w:rFonts w:ascii="Arial" w:hAnsi="Arial" w:cs="Arial"/>
                <w:i/>
                <w:iCs/>
                <w:color w:val="202122"/>
                <w:sz w:val="21"/>
                <w:szCs w:val="21"/>
                <w:shd w:val="clear" w:color="auto" w:fill="FFFFFF"/>
                <w:lang w:val="ru-RU"/>
              </w:rPr>
            </w:pPr>
          </w:p>
          <w:p w14:paraId="362373D1" w14:textId="004778A6" w:rsidR="00376D28" w:rsidRPr="00C67898" w:rsidRDefault="00376D28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51EDD9CE" wp14:editId="6AEBCE0E">
                  <wp:extent cx="1670775" cy="1424940"/>
                  <wp:effectExtent l="0" t="0" r="0" b="3810"/>
                  <wp:docPr id="927770581" name="Рисунок 4" descr="Изображение логотип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Изображение логотип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0982"/>
                          <a:stretch/>
                        </pic:blipFill>
                        <pic:spPr bwMode="auto">
                          <a:xfrm>
                            <a:off x="0" y="0"/>
                            <a:ext cx="1677138" cy="1430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DDEF43E" w14:textId="77777777" w:rsidR="00FE0490" w:rsidRPr="00C67898" w:rsidRDefault="00FE0490" w:rsidP="00376D28">
            <w:pPr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68D79D0F" w14:textId="77777777" w:rsidR="00FE0490" w:rsidRPr="00C67898" w:rsidRDefault="00FE0490" w:rsidP="00376D28">
            <w:pPr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32B14030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54F83A6B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51E5F190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7D710138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5937" w:type="dxa"/>
          </w:tcPr>
          <w:p w14:paraId="7F519F57" w14:textId="77777777" w:rsidR="00376D28" w:rsidRPr="00376D28" w:rsidRDefault="00376D28" w:rsidP="00376D28">
            <w:pPr>
              <w:pStyle w:val="a5"/>
              <w:rPr>
                <w:color w:val="333333"/>
                <w:sz w:val="28"/>
                <w:szCs w:val="28"/>
              </w:rPr>
            </w:pPr>
            <w:r w:rsidRPr="00376D28">
              <w:rPr>
                <w:color w:val="333333"/>
                <w:sz w:val="28"/>
                <w:szCs w:val="28"/>
              </w:rPr>
              <w:t>Основными направлениями деятельности ВОЗ являются:</w:t>
            </w:r>
          </w:p>
          <w:p w14:paraId="795ABE45" w14:textId="77777777" w:rsidR="00376D28" w:rsidRPr="00376D28" w:rsidRDefault="00376D28" w:rsidP="00376D28">
            <w:pPr>
              <w:pStyle w:val="a5"/>
              <w:rPr>
                <w:color w:val="333333"/>
                <w:sz w:val="28"/>
                <w:szCs w:val="28"/>
              </w:rPr>
            </w:pPr>
            <w:r w:rsidRPr="00376D28">
              <w:rPr>
                <w:color w:val="333333"/>
                <w:sz w:val="28"/>
                <w:szCs w:val="28"/>
              </w:rPr>
              <w:t>- укрепление и совершенствование служб здравоохранения;</w:t>
            </w:r>
          </w:p>
          <w:p w14:paraId="29424C09" w14:textId="77777777" w:rsidR="00376D28" w:rsidRPr="00376D28" w:rsidRDefault="00376D28" w:rsidP="00376D28">
            <w:pPr>
              <w:pStyle w:val="a5"/>
              <w:rPr>
                <w:color w:val="333333"/>
                <w:sz w:val="28"/>
                <w:szCs w:val="28"/>
              </w:rPr>
            </w:pPr>
            <w:r w:rsidRPr="00376D28">
              <w:rPr>
                <w:color w:val="333333"/>
                <w:sz w:val="28"/>
                <w:szCs w:val="28"/>
              </w:rPr>
              <w:t>- предупреждение инфекционных и неинфекционных заболеваний и борьба с ними;</w:t>
            </w:r>
          </w:p>
          <w:p w14:paraId="6F6BCF8E" w14:textId="77777777" w:rsidR="00376D28" w:rsidRPr="00376D28" w:rsidRDefault="00376D28" w:rsidP="00376D28">
            <w:pPr>
              <w:pStyle w:val="a5"/>
              <w:rPr>
                <w:color w:val="333333"/>
                <w:sz w:val="28"/>
                <w:szCs w:val="28"/>
              </w:rPr>
            </w:pPr>
            <w:r w:rsidRPr="00376D28">
              <w:rPr>
                <w:color w:val="333333"/>
                <w:sz w:val="28"/>
                <w:szCs w:val="28"/>
              </w:rPr>
              <w:t>- охрана и оздоровление окружающей среды;</w:t>
            </w:r>
          </w:p>
          <w:p w14:paraId="16067612" w14:textId="77777777" w:rsidR="00376D28" w:rsidRPr="00376D28" w:rsidRDefault="00376D28" w:rsidP="00376D28">
            <w:pPr>
              <w:pStyle w:val="a5"/>
              <w:rPr>
                <w:color w:val="333333"/>
                <w:sz w:val="28"/>
                <w:szCs w:val="28"/>
              </w:rPr>
            </w:pPr>
            <w:r w:rsidRPr="00376D28">
              <w:rPr>
                <w:color w:val="333333"/>
                <w:sz w:val="28"/>
                <w:szCs w:val="28"/>
              </w:rPr>
              <w:t>- охрана здоровья матери и ребенка;</w:t>
            </w:r>
          </w:p>
          <w:p w14:paraId="10EC5135" w14:textId="77777777" w:rsidR="00376D28" w:rsidRPr="00376D28" w:rsidRDefault="00376D28" w:rsidP="00376D28">
            <w:pPr>
              <w:pStyle w:val="a5"/>
              <w:rPr>
                <w:color w:val="333333"/>
                <w:sz w:val="28"/>
                <w:szCs w:val="28"/>
              </w:rPr>
            </w:pPr>
            <w:r w:rsidRPr="00376D28">
              <w:rPr>
                <w:color w:val="333333"/>
                <w:sz w:val="28"/>
                <w:szCs w:val="28"/>
              </w:rPr>
              <w:t>- подготовка медицинских кадров;</w:t>
            </w:r>
          </w:p>
          <w:p w14:paraId="54F4085D" w14:textId="77777777" w:rsidR="00376D28" w:rsidRPr="00376D28" w:rsidRDefault="00376D28" w:rsidP="00376D28">
            <w:pPr>
              <w:pStyle w:val="a5"/>
              <w:rPr>
                <w:color w:val="333333"/>
                <w:sz w:val="28"/>
                <w:szCs w:val="28"/>
              </w:rPr>
            </w:pPr>
            <w:r w:rsidRPr="00376D28">
              <w:rPr>
                <w:color w:val="333333"/>
                <w:sz w:val="28"/>
                <w:szCs w:val="28"/>
              </w:rPr>
              <w:t>- санитарная статистика;</w:t>
            </w:r>
          </w:p>
          <w:p w14:paraId="27592D37" w14:textId="4071289A" w:rsidR="00FE0490" w:rsidRPr="00376D28" w:rsidRDefault="00376D28" w:rsidP="00376D28">
            <w:pPr>
              <w:pStyle w:val="a5"/>
              <w:rPr>
                <w:color w:val="333333"/>
                <w:sz w:val="28"/>
                <w:szCs w:val="28"/>
              </w:rPr>
            </w:pPr>
            <w:r w:rsidRPr="00376D28">
              <w:rPr>
                <w:color w:val="333333"/>
                <w:sz w:val="28"/>
                <w:szCs w:val="28"/>
              </w:rPr>
              <w:t>- развитие медико-биологических исследований</w:t>
            </w:r>
            <w:r w:rsidRPr="00376D28">
              <w:rPr>
                <w:color w:val="333333"/>
                <w:sz w:val="28"/>
                <w:szCs w:val="28"/>
              </w:rPr>
              <w:t>.</w:t>
            </w:r>
          </w:p>
          <w:p w14:paraId="23285CBE" w14:textId="77777777" w:rsidR="00FE0490" w:rsidRPr="00376D2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376D28" w:rsidRPr="0003074C" w14:paraId="570F2AD5" w14:textId="77777777" w:rsidTr="00C60AC3">
        <w:tc>
          <w:tcPr>
            <w:tcW w:w="3387" w:type="dxa"/>
          </w:tcPr>
          <w:p w14:paraId="20D75110" w14:textId="057BEB20" w:rsidR="00FE0490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</w:pP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lastRenderedPageBreak/>
              <w:t>Международное агентство по атомной энергии (МАГАТЭ)</w:t>
            </w:r>
          </w:p>
          <w:p w14:paraId="7DF7E7EA" w14:textId="794B7CF0" w:rsidR="00376D28" w:rsidRDefault="00376D28" w:rsidP="000C37C3">
            <w:pPr>
              <w:jc w:val="center"/>
              <w:rPr>
                <w:rFonts w:ascii="Arial" w:hAnsi="Arial" w:cs="Arial"/>
                <w:i/>
                <w:iCs/>
                <w:color w:val="202122"/>
                <w:sz w:val="21"/>
                <w:szCs w:val="21"/>
                <w:shd w:val="clear" w:color="auto" w:fill="FFFFFF"/>
                <w:lang w:val="en"/>
              </w:rPr>
            </w:pPr>
            <w:r>
              <w:rPr>
                <w:rFonts w:ascii="Arial" w:hAnsi="Arial" w:cs="Arial"/>
                <w:i/>
                <w:iCs/>
                <w:color w:val="202122"/>
                <w:sz w:val="21"/>
                <w:szCs w:val="21"/>
                <w:shd w:val="clear" w:color="auto" w:fill="FFFFFF"/>
                <w:lang w:val="en"/>
              </w:rPr>
              <w:t>International Atomic Energy Agency</w:t>
            </w:r>
            <w:r>
              <w:rPr>
                <w:rFonts w:ascii="Arial" w:hAnsi="Arial" w:cs="Arial"/>
                <w:color w:val="202122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2"/>
                <w:sz w:val="21"/>
                <w:szCs w:val="21"/>
                <w:shd w:val="clear" w:color="auto" w:fill="FFFFFF"/>
              </w:rPr>
              <w:t>сокр</w:t>
            </w:r>
            <w:proofErr w:type="spellEnd"/>
            <w:r>
              <w:rPr>
                <w:rFonts w:ascii="Arial" w:hAnsi="Arial" w:cs="Arial"/>
                <w:color w:val="202122"/>
                <w:sz w:val="21"/>
                <w:szCs w:val="21"/>
                <w:shd w:val="clear" w:color="auto" w:fill="FFFFFF"/>
              </w:rPr>
              <w:t>. </w:t>
            </w:r>
            <w:r>
              <w:rPr>
                <w:rFonts w:ascii="Arial" w:hAnsi="Arial" w:cs="Arial"/>
                <w:i/>
                <w:iCs/>
                <w:color w:val="202122"/>
                <w:sz w:val="21"/>
                <w:szCs w:val="21"/>
                <w:shd w:val="clear" w:color="auto" w:fill="FFFFFF"/>
                <w:lang w:val="en"/>
              </w:rPr>
              <w:t>IAEA</w:t>
            </w:r>
          </w:p>
          <w:p w14:paraId="6004F0CE" w14:textId="38970526" w:rsidR="00376D28" w:rsidRDefault="00376D28" w:rsidP="000C37C3">
            <w:pPr>
              <w:jc w:val="center"/>
              <w:rPr>
                <w:rFonts w:ascii="Arial" w:hAnsi="Arial" w:cs="Arial"/>
                <w:bCs/>
                <w:i/>
                <w:iCs/>
                <w:color w:val="202122"/>
                <w:spacing w:val="-8"/>
                <w:sz w:val="21"/>
                <w:szCs w:val="21"/>
                <w:shd w:val="clear" w:color="auto" w:fill="FFFFFF"/>
                <w:lang w:val="en"/>
              </w:rPr>
            </w:pPr>
          </w:p>
          <w:p w14:paraId="656508F5" w14:textId="1C03BF4C" w:rsidR="00376D28" w:rsidRPr="00376D28" w:rsidRDefault="00376D28" w:rsidP="00376D28">
            <w:pPr>
              <w:rPr>
                <w:lang w:val="ru-RU"/>
              </w:rPr>
            </w:pPr>
            <w:r w:rsidRPr="00376D28">
              <w:rPr>
                <w:lang w:val="ru-RU"/>
              </w:rPr>
              <w:t>Дата основания</w:t>
            </w:r>
            <w:r>
              <w:rPr>
                <w:lang w:val="ru-RU"/>
              </w:rPr>
              <w:t xml:space="preserve"> </w:t>
            </w:r>
            <w:r w:rsidRPr="00376D28">
              <w:rPr>
                <w:lang w:val="ru-RU"/>
              </w:rPr>
              <w:t>29 июля 1957 г.</w:t>
            </w:r>
          </w:p>
          <w:p w14:paraId="56CE78BC" w14:textId="77777777" w:rsidR="00376D28" w:rsidRPr="00376D28" w:rsidRDefault="00376D28" w:rsidP="00376D28">
            <w:pPr>
              <w:jc w:val="center"/>
              <w:rPr>
                <w:lang w:val="ru-RU"/>
              </w:rPr>
            </w:pPr>
          </w:p>
          <w:p w14:paraId="14AD5561" w14:textId="3727519D" w:rsidR="00376D28" w:rsidRPr="00376D28" w:rsidRDefault="00376D28" w:rsidP="00376D28">
            <w:pPr>
              <w:jc w:val="center"/>
            </w:pPr>
            <w:hyperlink r:id="rId15" w:tgtFrame="_blank" w:history="1">
              <w:proofErr w:type="spellStart"/>
              <w:r w:rsidRPr="00376D28">
                <w:rPr>
                  <w:rStyle w:val="a4"/>
                </w:rPr>
                <w:t>iaea</w:t>
              </w:r>
              <w:proofErr w:type="spellEnd"/>
              <w:r w:rsidRPr="00376D28">
                <w:rPr>
                  <w:rStyle w:val="a4"/>
                  <w:lang w:val="ru-RU"/>
                </w:rPr>
                <w:t>.</w:t>
              </w:r>
              <w:r w:rsidRPr="00376D28">
                <w:rPr>
                  <w:rStyle w:val="a4"/>
                </w:rPr>
                <w:t>org</w:t>
              </w:r>
            </w:hyperlink>
          </w:p>
          <w:p w14:paraId="7F4D895B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5C9B7140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52549491" w14:textId="39DA3EAF" w:rsidR="00FE0490" w:rsidRPr="00C67898" w:rsidRDefault="00376D28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1CD030EC" wp14:editId="3DD091F3">
                  <wp:extent cx="1417320" cy="1756119"/>
                  <wp:effectExtent l="0" t="0" r="0" b="0"/>
                  <wp:docPr id="1750788381" name="Рисунок 5" descr="Изображение логотип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Изображение логотип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5209" cy="17658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D4633C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1BEF9F22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52B8A6E1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10E6E32D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04A5FC3C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6ECA36D4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5EA64339" w14:textId="77777777" w:rsidR="00FE0490" w:rsidRPr="00C67898" w:rsidRDefault="00FE0490" w:rsidP="000C37C3">
            <w:pPr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2B6DC43D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2D0E2C88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13CF251E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5937" w:type="dxa"/>
          </w:tcPr>
          <w:p w14:paraId="317FB16D" w14:textId="77777777" w:rsidR="00376D28" w:rsidRPr="00376D28" w:rsidRDefault="00376D28" w:rsidP="00376D28">
            <w:pPr>
              <w:pStyle w:val="a5"/>
              <w:rPr>
                <w:color w:val="333333"/>
                <w:sz w:val="28"/>
                <w:szCs w:val="28"/>
              </w:rPr>
            </w:pPr>
            <w:r w:rsidRPr="00376D28">
              <w:rPr>
                <w:rStyle w:val="a7"/>
                <w:color w:val="333333"/>
                <w:sz w:val="28"/>
                <w:szCs w:val="28"/>
              </w:rPr>
              <w:t>Основные задачи:</w:t>
            </w:r>
          </w:p>
          <w:p w14:paraId="0AC66FDA" w14:textId="77777777" w:rsidR="00376D28" w:rsidRPr="00376D28" w:rsidRDefault="00376D28" w:rsidP="00376D28">
            <w:pPr>
              <w:pStyle w:val="a5"/>
              <w:rPr>
                <w:color w:val="333333"/>
                <w:sz w:val="28"/>
                <w:szCs w:val="28"/>
              </w:rPr>
            </w:pPr>
            <w:r w:rsidRPr="00376D28">
              <w:rPr>
                <w:color w:val="333333"/>
                <w:sz w:val="28"/>
                <w:szCs w:val="28"/>
              </w:rPr>
              <w:t>1) Контроль за выполнением договора 1968 года «О нераспространении ядерного оружия», в соответствии с договором ядерные страны обязались не передавать, а не ядерные не создавать ядерное оружие.</w:t>
            </w:r>
          </w:p>
          <w:p w14:paraId="79BDBC15" w14:textId="77777777" w:rsidR="00376D28" w:rsidRPr="00376D28" w:rsidRDefault="00376D28" w:rsidP="00376D28">
            <w:pPr>
              <w:pStyle w:val="a5"/>
              <w:rPr>
                <w:color w:val="333333"/>
                <w:sz w:val="28"/>
                <w:szCs w:val="28"/>
              </w:rPr>
            </w:pPr>
            <w:r w:rsidRPr="00376D28">
              <w:rPr>
                <w:color w:val="333333"/>
                <w:sz w:val="28"/>
                <w:szCs w:val="28"/>
              </w:rPr>
              <w:t xml:space="preserve">2) Содействие странам в деле мирного использования ядерной энергии. Система </w:t>
            </w:r>
            <w:proofErr w:type="gramStart"/>
            <w:r w:rsidRPr="00376D28">
              <w:rPr>
                <w:color w:val="333333"/>
                <w:sz w:val="28"/>
                <w:szCs w:val="28"/>
              </w:rPr>
              <w:t>мер</w:t>
            </w:r>
            <w:proofErr w:type="gramEnd"/>
            <w:r w:rsidRPr="00376D28">
              <w:rPr>
                <w:color w:val="333333"/>
                <w:sz w:val="28"/>
                <w:szCs w:val="28"/>
              </w:rPr>
              <w:t xml:space="preserve"> направленная на недопущение использования мирных ядерных объектов в военных целях называется гарантиями МАГАТЭ.</w:t>
            </w:r>
          </w:p>
          <w:p w14:paraId="01DE222F" w14:textId="77777777" w:rsidR="00376D28" w:rsidRPr="00376D28" w:rsidRDefault="00376D28" w:rsidP="00376D28">
            <w:pPr>
              <w:pStyle w:val="a5"/>
              <w:rPr>
                <w:color w:val="333333"/>
                <w:sz w:val="28"/>
                <w:szCs w:val="28"/>
              </w:rPr>
            </w:pPr>
            <w:r w:rsidRPr="00376D28">
              <w:rPr>
                <w:rStyle w:val="a7"/>
                <w:color w:val="333333"/>
                <w:sz w:val="28"/>
                <w:szCs w:val="28"/>
              </w:rPr>
              <w:t>В функции Агентства входит:</w:t>
            </w:r>
          </w:p>
          <w:p w14:paraId="41D22630" w14:textId="77777777" w:rsidR="00376D28" w:rsidRPr="00376D28" w:rsidRDefault="00376D28" w:rsidP="00376D28">
            <w:pPr>
              <w:pStyle w:val="a5"/>
              <w:rPr>
                <w:color w:val="333333"/>
                <w:sz w:val="28"/>
                <w:szCs w:val="28"/>
              </w:rPr>
            </w:pPr>
            <w:r w:rsidRPr="00376D28">
              <w:rPr>
                <w:color w:val="333333"/>
                <w:sz w:val="28"/>
                <w:szCs w:val="28"/>
              </w:rPr>
              <w:t>· поощрение исследований и разработок по мирному использованию атомной энергии;</w:t>
            </w:r>
          </w:p>
          <w:p w14:paraId="360FD35C" w14:textId="77777777" w:rsidR="00376D28" w:rsidRPr="00376D28" w:rsidRDefault="00376D28" w:rsidP="00376D28">
            <w:pPr>
              <w:pStyle w:val="a5"/>
              <w:rPr>
                <w:color w:val="333333"/>
                <w:sz w:val="28"/>
                <w:szCs w:val="28"/>
              </w:rPr>
            </w:pPr>
            <w:r w:rsidRPr="00376D28">
              <w:rPr>
                <w:color w:val="333333"/>
                <w:sz w:val="28"/>
                <w:szCs w:val="28"/>
              </w:rPr>
              <w:t>· поощрение обмена научными достижениями и методами;</w:t>
            </w:r>
          </w:p>
          <w:p w14:paraId="182C4BB0" w14:textId="77777777" w:rsidR="00376D28" w:rsidRPr="00376D28" w:rsidRDefault="00376D28" w:rsidP="00376D28">
            <w:pPr>
              <w:pStyle w:val="a5"/>
              <w:rPr>
                <w:color w:val="333333"/>
                <w:sz w:val="28"/>
                <w:szCs w:val="28"/>
              </w:rPr>
            </w:pPr>
            <w:r w:rsidRPr="00376D28">
              <w:rPr>
                <w:color w:val="333333"/>
                <w:sz w:val="28"/>
                <w:szCs w:val="28"/>
              </w:rPr>
              <w:t>· формирование и применение системы гарантий того, что гражданские ядерные программы и разработки не будут использоваться в военных целях;</w:t>
            </w:r>
          </w:p>
          <w:p w14:paraId="7B2BB6C2" w14:textId="71997249" w:rsidR="00FE0490" w:rsidRPr="00376D28" w:rsidRDefault="00376D28" w:rsidP="00376D28">
            <w:pPr>
              <w:pStyle w:val="a5"/>
              <w:rPr>
                <w:rFonts w:ascii="Merriweather" w:hAnsi="Merriweather"/>
                <w:color w:val="333333"/>
              </w:rPr>
            </w:pPr>
            <w:r w:rsidRPr="00376D28">
              <w:rPr>
                <w:color w:val="333333"/>
                <w:sz w:val="28"/>
                <w:szCs w:val="28"/>
              </w:rPr>
              <w:t>· разработка, установление и адаптация норм в области здравоохранения и безопасности.</w:t>
            </w:r>
          </w:p>
        </w:tc>
      </w:tr>
    </w:tbl>
    <w:p w14:paraId="7BEB1F0B" w14:textId="77777777" w:rsidR="00FE0490" w:rsidRDefault="00FE0490" w:rsidP="00FE0490">
      <w:pPr>
        <w:rPr>
          <w:rFonts w:ascii="Times New Roman" w:hAnsi="Times New Roman"/>
          <w:b/>
          <w:bCs/>
          <w:color w:val="262626" w:themeColor="text1" w:themeTint="D9"/>
          <w:spacing w:val="-8"/>
          <w:sz w:val="24"/>
          <w:lang w:val="ru-RU"/>
        </w:rPr>
      </w:pPr>
    </w:p>
    <w:p w14:paraId="0612D7E5" w14:textId="77777777" w:rsidR="001100A5" w:rsidRPr="00FE0490" w:rsidRDefault="00FE0490" w:rsidP="00FE0490">
      <w:pPr>
        <w:rPr>
          <w:lang w:val="ru-RU"/>
        </w:rPr>
      </w:pPr>
      <w:r w:rsidRPr="00EC33C3">
        <w:rPr>
          <w:rFonts w:ascii="Times New Roman" w:hAnsi="Times New Roman"/>
          <w:b/>
          <w:bCs/>
          <w:color w:val="262626" w:themeColor="text1" w:themeTint="D9"/>
          <w:spacing w:val="-8"/>
          <w:sz w:val="24"/>
          <w:lang w:val="ru-RU"/>
        </w:rPr>
        <w:t>* Дополнительно могут быть изучены организации, которые студент считает необходимыми.</w:t>
      </w:r>
    </w:p>
    <w:sectPr w:rsidR="001100A5" w:rsidRPr="00FE0490" w:rsidSect="00356B4B">
      <w:pgSz w:w="11906" w:h="16838"/>
      <w:pgMar w:top="709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erriweather">
    <w:charset w:val="CC"/>
    <w:family w:val="auto"/>
    <w:pitch w:val="variable"/>
    <w:sig w:usb0="20000207" w:usb1="00000002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161F6"/>
    <w:multiLevelType w:val="multilevel"/>
    <w:tmpl w:val="D30C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51E51"/>
    <w:multiLevelType w:val="multilevel"/>
    <w:tmpl w:val="8094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A5154"/>
    <w:multiLevelType w:val="hybridMultilevel"/>
    <w:tmpl w:val="7C6812AE"/>
    <w:lvl w:ilvl="0" w:tplc="E966954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33D05AF"/>
    <w:multiLevelType w:val="multilevel"/>
    <w:tmpl w:val="9666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E30FE"/>
    <w:multiLevelType w:val="hybridMultilevel"/>
    <w:tmpl w:val="32927F1C"/>
    <w:lvl w:ilvl="0" w:tplc="77C2BB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3D63627"/>
    <w:multiLevelType w:val="hybridMultilevel"/>
    <w:tmpl w:val="F4E225EC"/>
    <w:lvl w:ilvl="0" w:tplc="6DF8390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AC62789"/>
    <w:multiLevelType w:val="multilevel"/>
    <w:tmpl w:val="D2E4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6E19E1"/>
    <w:multiLevelType w:val="multilevel"/>
    <w:tmpl w:val="023A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94122E"/>
    <w:multiLevelType w:val="hybridMultilevel"/>
    <w:tmpl w:val="52B8F00A"/>
    <w:lvl w:ilvl="0" w:tplc="AE36FE8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815225821">
    <w:abstractNumId w:val="8"/>
  </w:num>
  <w:num w:numId="2" w16cid:durableId="160170570">
    <w:abstractNumId w:val="4"/>
  </w:num>
  <w:num w:numId="3" w16cid:durableId="1668822370">
    <w:abstractNumId w:val="2"/>
  </w:num>
  <w:num w:numId="4" w16cid:durableId="1679959876">
    <w:abstractNumId w:val="5"/>
  </w:num>
  <w:num w:numId="5" w16cid:durableId="1979337387">
    <w:abstractNumId w:val="3"/>
  </w:num>
  <w:num w:numId="6" w16cid:durableId="1305424361">
    <w:abstractNumId w:val="7"/>
  </w:num>
  <w:num w:numId="7" w16cid:durableId="700785281">
    <w:abstractNumId w:val="6"/>
  </w:num>
  <w:num w:numId="8" w16cid:durableId="1275551469">
    <w:abstractNumId w:val="0"/>
  </w:num>
  <w:num w:numId="9" w16cid:durableId="208734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98E"/>
    <w:rsid w:val="0003074C"/>
    <w:rsid w:val="001100A5"/>
    <w:rsid w:val="00356B4B"/>
    <w:rsid w:val="00376D28"/>
    <w:rsid w:val="003B7DCE"/>
    <w:rsid w:val="008B0E7D"/>
    <w:rsid w:val="008F76FD"/>
    <w:rsid w:val="00A56AB7"/>
    <w:rsid w:val="00B321A4"/>
    <w:rsid w:val="00B6686F"/>
    <w:rsid w:val="00B8698E"/>
    <w:rsid w:val="00C60AC3"/>
    <w:rsid w:val="00EF676D"/>
    <w:rsid w:val="00F27975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5E019"/>
  <w15:chartTrackingRefBased/>
  <w15:docId w15:val="{E7E1982E-E8EF-428D-9871-2CFD6902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6AB7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E7D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styleId="a4">
    <w:name w:val="Hyperlink"/>
    <w:basedOn w:val="a0"/>
    <w:uiPriority w:val="99"/>
    <w:rsid w:val="00356B4B"/>
    <w:rPr>
      <w:rFonts w:cs="Times New Roman"/>
      <w:color w:val="0000FF"/>
      <w:u w:val="single"/>
    </w:rPr>
  </w:style>
  <w:style w:type="paragraph" w:styleId="a5">
    <w:name w:val="Normal (Web)"/>
    <w:basedOn w:val="a"/>
    <w:uiPriority w:val="99"/>
    <w:unhideWhenUsed/>
    <w:rsid w:val="0003074C"/>
    <w:pPr>
      <w:spacing w:before="100" w:beforeAutospacing="1" w:after="100" w:afterAutospacing="1"/>
    </w:pPr>
    <w:rPr>
      <w:rFonts w:ascii="Times New Roman" w:eastAsia="Times New Roman" w:hAnsi="Times New Roman"/>
      <w:sz w:val="24"/>
      <w:lang w:val="ru-RU" w:eastAsia="ru-RU"/>
    </w:rPr>
  </w:style>
  <w:style w:type="character" w:styleId="a6">
    <w:name w:val="FollowedHyperlink"/>
    <w:basedOn w:val="a0"/>
    <w:uiPriority w:val="99"/>
    <w:semiHidden/>
    <w:unhideWhenUsed/>
    <w:rsid w:val="00C60AC3"/>
    <w:rPr>
      <w:color w:val="954F72" w:themeColor="followedHyperlink"/>
      <w:u w:val="single"/>
    </w:rPr>
  </w:style>
  <w:style w:type="character" w:customStyle="1" w:styleId="nowrap">
    <w:name w:val="nowrap"/>
    <w:basedOn w:val="a0"/>
    <w:rsid w:val="00C60AC3"/>
  </w:style>
  <w:style w:type="character" w:customStyle="1" w:styleId="no-wikidata">
    <w:name w:val="no-wikidata"/>
    <w:basedOn w:val="a0"/>
    <w:rsid w:val="00C60AC3"/>
  </w:style>
  <w:style w:type="character" w:styleId="a7">
    <w:name w:val="Strong"/>
    <w:basedOn w:val="a0"/>
    <w:uiPriority w:val="22"/>
    <w:qFormat/>
    <w:rsid w:val="00376D28"/>
    <w:rPr>
      <w:b/>
      <w:bCs/>
    </w:rPr>
  </w:style>
  <w:style w:type="paragraph" w:customStyle="1" w:styleId="keyvalue-row">
    <w:name w:val="keyvalue-row"/>
    <w:basedOn w:val="a"/>
    <w:rsid w:val="00376D28"/>
    <w:pPr>
      <w:spacing w:before="100" w:beforeAutospacing="1" w:after="100" w:afterAutospacing="1"/>
    </w:pPr>
    <w:rPr>
      <w:rFonts w:ascii="Times New Roman" w:eastAsia="Times New Roman" w:hAnsi="Times New Roman"/>
      <w:sz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1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9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6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who.int/ru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osce.org/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www.un.org/securitycouncil/ru" TargetMode="External"/><Relationship Id="rId5" Type="http://schemas.openxmlformats.org/officeDocument/2006/relationships/hyperlink" Target="http://www.un.org/ru/" TargetMode="External"/><Relationship Id="rId15" Type="http://schemas.openxmlformats.org/officeDocument/2006/relationships/hyperlink" Target="https://www.iaea.org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interpol.int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1027</Words>
  <Characters>5855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Виктор Коршунов</cp:lastModifiedBy>
  <cp:revision>12</cp:revision>
  <dcterms:created xsi:type="dcterms:W3CDTF">2020-03-18T12:47:00Z</dcterms:created>
  <dcterms:modified xsi:type="dcterms:W3CDTF">2022-12-15T16:02:00Z</dcterms:modified>
</cp:coreProperties>
</file>