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45F7C" w14:textId="7F75A07E" w:rsidR="00F85560" w:rsidRDefault="00F85560" w:rsidP="009A0A22">
      <w:pPr>
        <w:ind w:firstLine="0"/>
      </w:pPr>
      <w:r>
        <w:t>Пружин маятник</w:t>
      </w:r>
    </w:p>
    <w:p w14:paraId="5E9AFD67" w14:textId="05E510A5" w:rsidR="00F85560" w:rsidRDefault="00F85560" w:rsidP="009A0A22">
      <w:pPr>
        <w:ind w:firstLine="0"/>
      </w:pPr>
      <w:r w:rsidRPr="00F85560">
        <w:drawing>
          <wp:inline distT="0" distB="0" distL="0" distR="0" wp14:anchorId="3FBC4EA7" wp14:editId="4519FEEC">
            <wp:extent cx="5940425" cy="39420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186B" w14:textId="7954927B" w:rsidR="009A0A22" w:rsidRDefault="009A0A22" w:rsidP="009A0A22">
      <w:pPr>
        <w:ind w:firstLine="0"/>
      </w:pPr>
      <w:r>
        <w:t>При</w:t>
      </w:r>
      <w:r>
        <w:t xml:space="preserve"> </w:t>
      </w:r>
      <w:r w:rsidRPr="009A0A22">
        <w:rPr>
          <w:highlight w:val="yellow"/>
          <w:u w:val="single"/>
        </w:rPr>
        <w:t>механических колебаниях</w:t>
      </w:r>
      <w:r>
        <w:t xml:space="preserve"> происходят периодические преобразования энергии системы из потенциальной в кинетическую и обратно. Рассмотрим такие преобразования на примере </w:t>
      </w:r>
      <w:r w:rsidRPr="009A0A22">
        <w:rPr>
          <w:highlight w:val="yellow"/>
          <w:u w:val="single"/>
        </w:rPr>
        <w:t>пружинного маятника</w:t>
      </w:r>
      <w:r>
        <w:t>.</w:t>
      </w:r>
    </w:p>
    <w:p w14:paraId="5290886D" w14:textId="196C1647" w:rsidR="009A0A22" w:rsidRDefault="009A0A22" w:rsidP="009A0A22">
      <w:pPr>
        <w:ind w:firstLine="0"/>
      </w:pPr>
      <w:r>
        <w:t xml:space="preserve">При максимальном отклонении груза от равновесия его скорость υ = 0, следовательно, его кинетическая энергия </w:t>
      </w:r>
      <w:proofErr w:type="spellStart"/>
      <w:r>
        <w:t>Wк</w:t>
      </w:r>
      <w:proofErr w:type="spellEnd"/>
      <w:r>
        <w:t xml:space="preserve"> = 0, но пружина при этом запасла максимальную потенциальную (упругую) энергию </w:t>
      </w:r>
      <w:proofErr w:type="spellStart"/>
      <w:r>
        <w:t>Wп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= kХ2 /2, где k – жёсткость пружины, Х – амплитуда колебаний груза.</w:t>
      </w:r>
    </w:p>
    <w:p w14:paraId="488361A5" w14:textId="55E9744A" w:rsidR="009A0A22" w:rsidRDefault="009A0A22" w:rsidP="009A0A22">
      <w:pPr>
        <w:ind w:firstLine="0"/>
      </w:pPr>
      <w:r>
        <w:t xml:space="preserve">При возвращении груза к положению равновесия он приобретает максимальную скорость υ0, значит его кинетическая энергия становится максимальной: </w:t>
      </w:r>
      <w:proofErr w:type="spellStart"/>
      <w:r>
        <w:t>Wк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= mυ02/2, но зато упругая энергия пружины </w:t>
      </w:r>
      <w:proofErr w:type="spellStart"/>
      <w:r>
        <w:t>Wп</w:t>
      </w:r>
      <w:proofErr w:type="spellEnd"/>
      <w:r>
        <w:t xml:space="preserve"> = 0.</w:t>
      </w:r>
    </w:p>
    <w:p w14:paraId="5983ED86" w14:textId="15DEE682" w:rsidR="009A0A22" w:rsidRDefault="009A0A22" w:rsidP="009A0A22">
      <w:pPr>
        <w:ind w:firstLine="0"/>
      </w:pPr>
      <w:r>
        <w:t>Далее груз, двигаясь по инерции, сжимает пружину, вновь увеличивая её потенциальную энергию и уменьшая свою кинетическую, так как его скорость в процессе сжатия уменьшается.</w:t>
      </w:r>
    </w:p>
    <w:p w14:paraId="299D9BF3" w14:textId="781F2667" w:rsidR="00FA4203" w:rsidRDefault="009A0A22" w:rsidP="009A0A22">
      <w:pPr>
        <w:ind w:firstLine="0"/>
      </w:pPr>
      <w:r>
        <w:t xml:space="preserve">Покажем, что в любой момент времени полная энергия пружинного маятника </w:t>
      </w:r>
      <w:proofErr w:type="spellStart"/>
      <w:r>
        <w:t>Wполн</w:t>
      </w:r>
      <w:proofErr w:type="spellEnd"/>
      <w:r>
        <w:t xml:space="preserve">(t) = </w:t>
      </w:r>
      <w:proofErr w:type="spellStart"/>
      <w:r>
        <w:t>Wп</w:t>
      </w:r>
      <w:proofErr w:type="spellEnd"/>
      <w:r>
        <w:t xml:space="preserve">(t) + </w:t>
      </w:r>
      <w:proofErr w:type="spellStart"/>
      <w:r>
        <w:t>Wк</w:t>
      </w:r>
      <w:proofErr w:type="spellEnd"/>
      <w:r>
        <w:t xml:space="preserve">(t) = </w:t>
      </w:r>
      <w:proofErr w:type="spellStart"/>
      <w:r>
        <w:t>const</w:t>
      </w:r>
      <w:proofErr w:type="spellEnd"/>
      <w:r>
        <w:t xml:space="preserve"> и равна первоначально сообщённой ему энергии W0 = kХ2 /2.</w:t>
      </w:r>
    </w:p>
    <w:p w14:paraId="5E11305B" w14:textId="1155818C" w:rsidR="009A0A22" w:rsidRDefault="009A0A22" w:rsidP="009A0A22">
      <w:pPr>
        <w:ind w:firstLine="0"/>
      </w:pPr>
      <w:r>
        <w:lastRenderedPageBreak/>
        <w:t>Мат маятник</w:t>
      </w:r>
    </w:p>
    <w:p w14:paraId="18579B39" w14:textId="32A42929" w:rsidR="00F85560" w:rsidRDefault="00F85560" w:rsidP="009A0A22">
      <w:pPr>
        <w:ind w:firstLine="0"/>
      </w:pPr>
      <w:r w:rsidRPr="00F85560">
        <w:drawing>
          <wp:inline distT="0" distB="0" distL="0" distR="0" wp14:anchorId="68737568" wp14:editId="43E13B13">
            <wp:extent cx="5940425" cy="44138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DAE4" w14:textId="77777777" w:rsidR="00F85560" w:rsidRDefault="00F85560" w:rsidP="009A0A22">
      <w:pPr>
        <w:ind w:firstLine="0"/>
      </w:pPr>
    </w:p>
    <w:p w14:paraId="6989FBC5" w14:textId="77777777" w:rsidR="009A0A22" w:rsidRDefault="009A0A22" w:rsidP="009A0A22">
      <w:pPr>
        <w:ind w:firstLine="0"/>
      </w:pPr>
    </w:p>
    <w:sectPr w:rsidR="009A0A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1F"/>
    <w:rsid w:val="00191D3F"/>
    <w:rsid w:val="0022447F"/>
    <w:rsid w:val="0074791F"/>
    <w:rsid w:val="009A0A22"/>
    <w:rsid w:val="00AE4873"/>
    <w:rsid w:val="00B8641C"/>
    <w:rsid w:val="00E60F9B"/>
    <w:rsid w:val="00F85560"/>
    <w:rsid w:val="00FA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82CE7"/>
  <w15:chartTrackingRefBased/>
  <w15:docId w15:val="{F432A573-5099-4FF4-AE47-A7A50EFD2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41C"/>
    <w:pPr>
      <w:suppressAutoHyphens/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lang w:eastAsia="zh-CN"/>
    </w:rPr>
  </w:style>
  <w:style w:type="paragraph" w:styleId="1">
    <w:name w:val="heading 1"/>
    <w:aliases w:val="Заголовки!"/>
    <w:basedOn w:val="a"/>
    <w:next w:val="a"/>
    <w:link w:val="10"/>
    <w:uiPriority w:val="9"/>
    <w:qFormat/>
    <w:rsid w:val="00AE487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aliases w:val="Заголово2"/>
    <w:basedOn w:val="a"/>
    <w:next w:val="a"/>
    <w:link w:val="20"/>
    <w:uiPriority w:val="9"/>
    <w:semiHidden/>
    <w:unhideWhenUsed/>
    <w:qFormat/>
    <w:rsid w:val="00191D3F"/>
    <w:pPr>
      <w:keepNext/>
      <w:keepLines/>
      <w:spacing w:line="240" w:lineRule="auto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1D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ки! Знак"/>
    <w:basedOn w:val="a0"/>
    <w:link w:val="1"/>
    <w:uiPriority w:val="9"/>
    <w:rsid w:val="00AE4873"/>
    <w:rPr>
      <w:rFonts w:ascii="Times New Roman" w:eastAsiaTheme="majorEastAsia" w:hAnsi="Times New Roman" w:cstheme="majorBidi"/>
      <w:b/>
      <w:sz w:val="36"/>
      <w:szCs w:val="32"/>
      <w:lang w:eastAsia="zh-CN"/>
    </w:rPr>
  </w:style>
  <w:style w:type="character" w:customStyle="1" w:styleId="20">
    <w:name w:val="Заголовок 2 Знак"/>
    <w:aliases w:val="Заголово2 Знак"/>
    <w:basedOn w:val="a0"/>
    <w:link w:val="2"/>
    <w:uiPriority w:val="9"/>
    <w:semiHidden/>
    <w:rsid w:val="00191D3F"/>
    <w:rPr>
      <w:rFonts w:ascii="Times New Roman" w:eastAsiaTheme="majorEastAsia" w:hAnsi="Times New Roman" w:cstheme="majorBidi"/>
      <w:b/>
      <w:color w:val="000000" w:themeColor="text1"/>
      <w:sz w:val="32"/>
      <w:szCs w:val="26"/>
      <w:lang w:eastAsia="zh-CN"/>
    </w:rPr>
  </w:style>
  <w:style w:type="paragraph" w:styleId="a3">
    <w:name w:val="Title"/>
    <w:aliases w:val="Заголовок3"/>
    <w:basedOn w:val="3"/>
    <w:next w:val="a"/>
    <w:link w:val="a4"/>
    <w:uiPriority w:val="10"/>
    <w:qFormat/>
    <w:rsid w:val="00191D3F"/>
    <w:pPr>
      <w:spacing w:before="0" w:line="240" w:lineRule="auto"/>
      <w:contextualSpacing/>
    </w:pPr>
    <w:rPr>
      <w:rFonts w:ascii="Times New Roman" w:hAnsi="Times New Roman"/>
      <w:b/>
      <w:color w:val="000000" w:themeColor="text1"/>
      <w:spacing w:val="-10"/>
      <w:kern w:val="28"/>
      <w:sz w:val="28"/>
      <w:szCs w:val="56"/>
    </w:rPr>
  </w:style>
  <w:style w:type="character" w:customStyle="1" w:styleId="a4">
    <w:name w:val="Заголовок Знак"/>
    <w:aliases w:val="Заголовок3 Знак"/>
    <w:basedOn w:val="a0"/>
    <w:link w:val="a3"/>
    <w:uiPriority w:val="10"/>
    <w:rsid w:val="00191D3F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  <w:lang w:eastAsia="zh-CN"/>
    </w:rPr>
  </w:style>
  <w:style w:type="character" w:customStyle="1" w:styleId="30">
    <w:name w:val="Заголовок 3 Знак"/>
    <w:basedOn w:val="a0"/>
    <w:link w:val="3"/>
    <w:uiPriority w:val="9"/>
    <w:semiHidden/>
    <w:rsid w:val="00191D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3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Кочеткова</dc:creator>
  <cp:keywords/>
  <dc:description/>
  <cp:lastModifiedBy>Мария Кочеткова</cp:lastModifiedBy>
  <cp:revision>3</cp:revision>
  <dcterms:created xsi:type="dcterms:W3CDTF">2022-11-18T21:32:00Z</dcterms:created>
  <dcterms:modified xsi:type="dcterms:W3CDTF">2022-11-18T22:58:00Z</dcterms:modified>
</cp:coreProperties>
</file>