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9E" w:rsidRDefault="00D7120B" w:rsidP="008F59FB">
      <w:pPr>
        <w:pStyle w:val="Title"/>
        <w:spacing w:line="360" w:lineRule="auto"/>
        <w:rPr>
          <w:rStyle w:val="LabTitleInstVersred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>
            <w:t>Packet Tracer - Configurer l'adressage IPv6</w:t>
          </w:r>
        </w:sdtContent>
      </w:sdt>
      <w:r w:rsidR="00A9479E">
        <w:rPr>
          <w:rStyle w:val="LabTitleInstVersred"/>
        </w:rPr>
        <w:t xml:space="preserve"> </w:t>
      </w:r>
    </w:p>
    <w:p w:rsidR="00A9479E" w:rsidRDefault="00A9479E" w:rsidP="008F59FB">
      <w:pPr>
        <w:pStyle w:val="Title"/>
        <w:spacing w:line="360" w:lineRule="auto"/>
        <w:rPr>
          <w:rStyle w:val="LabTitleInstVersred"/>
        </w:rPr>
      </w:pPr>
    </w:p>
    <w:p w:rsidR="009207B9" w:rsidRPr="00BB73FF" w:rsidRDefault="009207B9" w:rsidP="008F59FB">
      <w:pPr>
        <w:pStyle w:val="Title"/>
        <w:spacing w:line="360" w:lineRule="auto"/>
      </w:pPr>
      <w:r>
        <w:t>Table d'adressage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8F59FB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8F59FB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8F59FB">
            <w:pPr>
              <w:pStyle w:val="TableHeading"/>
              <w:spacing w:line="360" w:lineRule="auto"/>
            </w:pPr>
            <w:r>
              <w:t>Préfixe/adresse IPv6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8F59FB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8F59FB">
            <w:pPr>
              <w:pStyle w:val="TableText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8F59FB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8F59FB">
            <w:pPr>
              <w:pStyle w:val="TableText"/>
              <w:spacing w:line="360" w:lineRule="auto"/>
            </w:pPr>
            <w:r>
              <w:t>2001:db8:1:1::1/64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8F59FB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8F59FB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8F59FB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8F59FB">
            <w:pPr>
              <w:pStyle w:val="TableText"/>
              <w:spacing w:line="360" w:lineRule="auto"/>
            </w:pPr>
            <w:r>
              <w:t>2001:db8:1:2::1/64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8F59FB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2001:db8:1:a001::2/64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8F59FB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8F59FB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Ventes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2001:db8:1:1::2/64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Facturation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2001:db8:1:1::3/64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Comptabilité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2001:db8:1:1::4/64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Concevoir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2001:db8:1:2::2/64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2001:db8:1:2::3/64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CAO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970" w:type="dxa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2001:db8:1:2::4/64</w:t>
            </w:r>
          </w:p>
        </w:tc>
        <w:tc>
          <w:tcPr>
            <w:tcW w:w="2463" w:type="dxa"/>
          </w:tcPr>
          <w:p w:rsidR="00450FDB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8F59FB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8F59FB">
            <w:pPr>
              <w:pStyle w:val="TableText"/>
              <w:spacing w:line="360" w:lineRule="auto"/>
            </w:pPr>
            <w:r>
              <w:t>2001:db8:1:a001::1</w:t>
            </w:r>
          </w:p>
        </w:tc>
        <w:tc>
          <w:tcPr>
            <w:tcW w:w="2463" w:type="dxa"/>
          </w:tcPr>
          <w:p w:rsidR="00450FDB" w:rsidRPr="00595086" w:rsidRDefault="007C70D1" w:rsidP="008F59FB">
            <w:pPr>
              <w:pStyle w:val="TableText"/>
              <w:spacing w:line="360" w:lineRule="auto"/>
            </w:pPr>
            <w:r>
              <w:t>fe80::1</w:t>
            </w:r>
          </w:p>
        </w:tc>
      </w:tr>
    </w:tbl>
    <w:p w:rsidR="009207B9" w:rsidRPr="00BB73FF" w:rsidRDefault="009207B9" w:rsidP="008F59FB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:rsidR="009207B9" w:rsidRPr="004C0909" w:rsidRDefault="009207B9" w:rsidP="008F59FB">
      <w:pPr>
        <w:pStyle w:val="BodyTextL25Bold"/>
        <w:spacing w:line="360" w:lineRule="auto"/>
      </w:pPr>
      <w:r>
        <w:t>Partie 1 : c</w:t>
      </w:r>
      <w:bookmarkStart w:id="0" w:name="_GoBack"/>
      <w:bookmarkEnd w:id="0"/>
      <w:r>
        <w:t>onfigurer l'adressage IPv6 sur le routeur</w:t>
      </w:r>
    </w:p>
    <w:p w:rsidR="009207B9" w:rsidRPr="004C0909" w:rsidRDefault="009207B9" w:rsidP="008F59FB">
      <w:pPr>
        <w:pStyle w:val="BodyTextL25Bold"/>
        <w:spacing w:line="360" w:lineRule="auto"/>
      </w:pPr>
      <w:r>
        <w:t>Partie 2 : configurer l'adressage IPv6 sur les serveurs</w:t>
      </w:r>
    </w:p>
    <w:p w:rsidR="009207B9" w:rsidRPr="004C0909" w:rsidRDefault="009207B9" w:rsidP="008F59FB">
      <w:pPr>
        <w:pStyle w:val="BodyTextL25Bold"/>
        <w:spacing w:line="360" w:lineRule="auto"/>
      </w:pPr>
      <w:r>
        <w:t>Partie 3 : configurer l'adressage IPv6 sur les clients</w:t>
      </w:r>
    </w:p>
    <w:p w:rsidR="009207B9" w:rsidRDefault="009207B9" w:rsidP="008F59FB">
      <w:pPr>
        <w:pStyle w:val="BodyTextL25Bold"/>
        <w:spacing w:line="360" w:lineRule="auto"/>
      </w:pPr>
      <w:r>
        <w:t>Partie 4 : tester et vérifier la connectivité réseau</w:t>
      </w:r>
    </w:p>
    <w:p w:rsidR="009207B9" w:rsidRDefault="009207B9" w:rsidP="008F59FB">
      <w:pPr>
        <w:pStyle w:val="Heading1"/>
        <w:numPr>
          <w:ilvl w:val="0"/>
          <w:numId w:val="3"/>
        </w:numPr>
        <w:spacing w:line="360" w:lineRule="auto"/>
      </w:pPr>
      <w:r>
        <w:lastRenderedPageBreak/>
        <w:t>Le contexte</w:t>
      </w:r>
    </w:p>
    <w:p w:rsidR="009207B9" w:rsidRPr="00204856" w:rsidRDefault="009207B9" w:rsidP="008F59FB">
      <w:pPr>
        <w:pStyle w:val="BodyTextL25"/>
        <w:spacing w:line="360" w:lineRule="auto"/>
      </w:pPr>
      <w:r>
        <w:t>Dans cet exercice, vous allez vous entraîner à configurer des adresses IPv6 sur un routeur, des serveurs et des clients. Vous vous exercerez également à vérifier l'adressage IPv6.</w:t>
      </w:r>
    </w:p>
    <w:p w:rsidR="009207B9" w:rsidRPr="00726DDA" w:rsidRDefault="009207B9" w:rsidP="008F59FB">
      <w:pPr>
        <w:pStyle w:val="Heading2"/>
        <w:spacing w:line="360" w:lineRule="auto"/>
      </w:pPr>
      <w:r>
        <w:t>Configurer l'adressage IPv6 sur le routeur</w:t>
      </w:r>
    </w:p>
    <w:p w:rsidR="009207B9" w:rsidRDefault="009207B9" w:rsidP="008F59FB">
      <w:pPr>
        <w:pStyle w:val="Heading3"/>
        <w:spacing w:line="360" w:lineRule="auto"/>
      </w:pPr>
      <w:r>
        <w:t>Autorisez le routeur à transférer des paquets IPv6.</w:t>
      </w:r>
    </w:p>
    <w:p w:rsidR="009207B9" w:rsidRDefault="009207B9" w:rsidP="008F59FB">
      <w:pPr>
        <w:pStyle w:val="SubStepAlpha"/>
        <w:spacing w:line="360" w:lineRule="auto"/>
      </w:pPr>
      <w:r>
        <w:t xml:space="preserve">Cliquez sur </w:t>
      </w:r>
      <w:r>
        <w:rPr>
          <w:b/>
        </w:rPr>
        <w:t>R1</w:t>
      </w:r>
      <w:r>
        <w:t xml:space="preserve">, puis sur l'onglet </w:t>
      </w:r>
      <w:r>
        <w:rPr>
          <w:b/>
        </w:rPr>
        <w:t>CLI</w:t>
      </w:r>
      <w:r>
        <w:t xml:space="preserve">. Appuyez sur </w:t>
      </w:r>
      <w:r>
        <w:rPr>
          <w:b/>
        </w:rPr>
        <w:t>Entrée</w:t>
      </w:r>
      <w:r>
        <w:t>.</w:t>
      </w:r>
    </w:p>
    <w:p w:rsidR="00945E4E" w:rsidRDefault="00945E4E" w:rsidP="008F59FB">
      <w:pPr>
        <w:pStyle w:val="ConfigWindow"/>
        <w:spacing w:line="360" w:lineRule="auto"/>
      </w:pPr>
      <w:r>
        <w:t>Ouvrir une fenêtre de configuration</w:t>
      </w:r>
    </w:p>
    <w:p w:rsidR="009207B9" w:rsidRDefault="009207B9" w:rsidP="008F59FB">
      <w:pPr>
        <w:pStyle w:val="SubStepAlpha"/>
        <w:spacing w:before="0" w:line="360" w:lineRule="auto"/>
      </w:pPr>
      <w:r>
        <w:t>Passez en mode d’exécution privilégié.</w:t>
      </w:r>
    </w:p>
    <w:p w:rsidR="009207B9" w:rsidRPr="003C6E52" w:rsidRDefault="009207B9" w:rsidP="008F59FB">
      <w:pPr>
        <w:pStyle w:val="SubStepAlpha"/>
        <w:spacing w:line="360" w:lineRule="auto"/>
      </w:pPr>
      <w:r>
        <w:t xml:space="preserve">Entrez la commande de configuration globale </w:t>
      </w:r>
      <w:r w:rsidRPr="003C6E52">
        <w:rPr>
          <w:b/>
        </w:rPr>
        <w:t>ipv6 unicast-routing</w:t>
      </w:r>
      <w:r>
        <w:t xml:space="preserve"> . Cette commande doit être entrée pour permettre au routeur de transmettre les paquets IPv6.</w:t>
      </w:r>
    </w:p>
    <w:p w:rsidR="009207B9" w:rsidRPr="008702F4" w:rsidRDefault="009207B9" w:rsidP="008F59FB">
      <w:pPr>
        <w:pStyle w:val="CMD"/>
        <w:spacing w:line="360" w:lineRule="auto"/>
      </w:pPr>
      <w:r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GigabitEthernet0/0.</w:t>
      </w:r>
    </w:p>
    <w:p w:rsidR="009207B9" w:rsidRDefault="009207B9" w:rsidP="008F59FB">
      <w:pPr>
        <w:pStyle w:val="SubStepAlpha"/>
        <w:spacing w:line="360" w:lineRule="auto"/>
      </w:pPr>
      <w:r>
        <w:t>Entrez les commandes nécessaires pour passer au mode de configuration de l'interface pour GigabiteThernet0/0.</w:t>
      </w:r>
    </w:p>
    <w:p w:rsidR="009207B9" w:rsidRDefault="009207B9" w:rsidP="008F59FB">
      <w:pPr>
        <w:pStyle w:val="SubStepAlpha"/>
        <w:spacing w:line="360" w:lineRule="auto"/>
      </w:pPr>
      <w:r>
        <w:t xml:space="preserve">Configurez l'adresse IPv6 à l'aide de la commande suivante : </w:t>
      </w:r>
    </w:p>
    <w:p w:rsidR="009207B9" w:rsidRPr="00A9479E" w:rsidRDefault="009207B9" w:rsidP="008F59FB">
      <w:pPr>
        <w:pStyle w:val="CMD"/>
        <w:spacing w:line="360" w:lineRule="auto"/>
        <w:rPr>
          <w:lang w:val="en-US"/>
        </w:rPr>
      </w:pPr>
      <w:proofErr w:type="gramStart"/>
      <w:r w:rsidRPr="00A9479E">
        <w:rPr>
          <w:lang w:val="en-US"/>
        </w:rPr>
        <w:t>R1(</w:t>
      </w:r>
      <w:proofErr w:type="spellStart"/>
      <w:proofErr w:type="gramEnd"/>
      <w:r w:rsidRPr="00A9479E">
        <w:rPr>
          <w:lang w:val="en-US"/>
        </w:rPr>
        <w:t>config</w:t>
      </w:r>
      <w:proofErr w:type="spellEnd"/>
      <w:r w:rsidRPr="00A9479E">
        <w:rPr>
          <w:lang w:val="en-US"/>
        </w:rPr>
        <w:t>-if)#</w:t>
      </w:r>
      <w:r w:rsidRPr="00A9479E">
        <w:rPr>
          <w:b/>
          <w:lang w:val="en-US"/>
        </w:rPr>
        <w:t xml:space="preserve"> ipv6 address 2001:db8:1:1::1/64</w:t>
      </w:r>
    </w:p>
    <w:p w:rsidR="009207B9" w:rsidRDefault="009207B9" w:rsidP="008F59FB">
      <w:pPr>
        <w:pStyle w:val="SubStepAlpha"/>
        <w:spacing w:line="360" w:lineRule="auto"/>
      </w:pPr>
      <w:r>
        <w:t xml:space="preserve">Configurez l'adresse IPv6 </w:t>
      </w:r>
      <w:proofErr w:type="spellStart"/>
      <w:r>
        <w:t>link</w:t>
      </w:r>
      <w:proofErr w:type="spellEnd"/>
      <w:r>
        <w:t>-local à l'aide de la commande suivante :</w:t>
      </w:r>
    </w:p>
    <w:p w:rsidR="009207B9" w:rsidRPr="00A9479E" w:rsidRDefault="009207B9" w:rsidP="008F59FB">
      <w:pPr>
        <w:pStyle w:val="CMD"/>
        <w:spacing w:line="360" w:lineRule="auto"/>
        <w:rPr>
          <w:lang w:val="en-US"/>
        </w:rPr>
      </w:pPr>
      <w:proofErr w:type="gramStart"/>
      <w:r w:rsidRPr="00A9479E">
        <w:rPr>
          <w:lang w:val="en-US"/>
        </w:rPr>
        <w:t>R1(</w:t>
      </w:r>
      <w:proofErr w:type="spellStart"/>
      <w:proofErr w:type="gramEnd"/>
      <w:r w:rsidRPr="00A9479E">
        <w:rPr>
          <w:lang w:val="en-US"/>
        </w:rPr>
        <w:t>config</w:t>
      </w:r>
      <w:proofErr w:type="spellEnd"/>
      <w:r w:rsidRPr="00A9479E">
        <w:rPr>
          <w:lang w:val="en-US"/>
        </w:rPr>
        <w:t>-if)#</w:t>
      </w:r>
      <w:r w:rsidRPr="00A9479E">
        <w:rPr>
          <w:b/>
          <w:lang w:val="en-US"/>
        </w:rPr>
        <w:t xml:space="preserve"> ipv6 address fe80::1 link-local</w:t>
      </w:r>
    </w:p>
    <w:p w:rsidR="009207B9" w:rsidRDefault="009207B9" w:rsidP="008F59FB">
      <w:pPr>
        <w:pStyle w:val="SubStepAlpha"/>
        <w:spacing w:line="360" w:lineRule="auto"/>
      </w:pPr>
      <w:r>
        <w:t>Activez l'interface.</w:t>
      </w:r>
    </w:p>
    <w:p w:rsidR="009207B9" w:rsidRPr="003C6E52" w:rsidRDefault="009207B9" w:rsidP="008F59FB">
      <w:pPr>
        <w:pStyle w:val="CMD"/>
        <w:spacing w:line="360" w:lineRule="auto"/>
      </w:pPr>
      <w:r>
        <w:t>R1(config-if)#</w:t>
      </w:r>
      <w:r w:rsidRPr="003C6E52">
        <w:rPr>
          <w:b/>
        </w:rPr>
        <w:t xml:space="preserve"> no shutdown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GigabitEthernet0/1.</w:t>
      </w:r>
    </w:p>
    <w:p w:rsidR="009207B9" w:rsidRDefault="009207B9" w:rsidP="008F59FB">
      <w:pPr>
        <w:pStyle w:val="SubStepAlpha"/>
        <w:spacing w:line="360" w:lineRule="auto"/>
      </w:pPr>
      <w:r>
        <w:t>Entrez les commandes nécessaires pour passer au mode de configuration de l'interface pour GigabiteThernet0/1.</w:t>
      </w:r>
    </w:p>
    <w:p w:rsidR="009207B9" w:rsidRDefault="009207B9" w:rsidP="008F59FB">
      <w:pPr>
        <w:pStyle w:val="SubStepAlpha"/>
        <w:spacing w:line="360" w:lineRule="auto"/>
      </w:pPr>
      <w:r>
        <w:t xml:space="preserve">Consultez la </w:t>
      </w:r>
      <w:r>
        <w:rPr>
          <w:b/>
        </w:rPr>
        <w:t>table d'adressage</w:t>
      </w:r>
      <w:r>
        <w:t xml:space="preserve"> pour déterminer l'adresse IPv6.</w:t>
      </w:r>
    </w:p>
    <w:p w:rsidR="009207B9" w:rsidRDefault="009207B9" w:rsidP="008F59FB">
      <w:pPr>
        <w:pStyle w:val="SubStepAlpha"/>
        <w:spacing w:line="360" w:lineRule="auto"/>
      </w:pPr>
      <w:r>
        <w:t>Configurez l'adresse IPv6, l'adresse link-local et activez l'interface.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Serial0/0/0.</w:t>
      </w:r>
    </w:p>
    <w:p w:rsidR="009207B9" w:rsidRDefault="009207B9" w:rsidP="008F59FB">
      <w:pPr>
        <w:pStyle w:val="SubStepAlpha"/>
        <w:spacing w:line="360" w:lineRule="auto"/>
      </w:pPr>
      <w:r>
        <w:t>Entrez les commandes nécessaires pour passer au mode de configuration de l'interface pour Serial0/0/0.</w:t>
      </w:r>
    </w:p>
    <w:p w:rsidR="009207B9" w:rsidRDefault="009207B9" w:rsidP="008F59FB">
      <w:pPr>
        <w:pStyle w:val="SubStepAlpha"/>
        <w:spacing w:line="360" w:lineRule="auto"/>
      </w:pPr>
      <w:r>
        <w:t xml:space="preserve">Consultez la </w:t>
      </w:r>
      <w:r>
        <w:rPr>
          <w:b/>
        </w:rPr>
        <w:t>table d'adressage</w:t>
      </w:r>
      <w:r>
        <w:t xml:space="preserve"> pour déterminer l'adresse IPv6.</w:t>
      </w:r>
    </w:p>
    <w:p w:rsidR="009207B9" w:rsidRDefault="009207B9" w:rsidP="008F59FB">
      <w:pPr>
        <w:pStyle w:val="SubStepAlpha"/>
        <w:spacing w:line="360" w:lineRule="auto"/>
      </w:pPr>
      <w:r>
        <w:lastRenderedPageBreak/>
        <w:t>Configurez l'adresse IPv6, l'adresse link-local et activez l'interface.</w:t>
      </w:r>
    </w:p>
    <w:p w:rsidR="009207B9" w:rsidRDefault="009207B9" w:rsidP="008F59FB">
      <w:pPr>
        <w:pStyle w:val="Heading3"/>
        <w:spacing w:line="360" w:lineRule="auto"/>
      </w:pPr>
      <w:r>
        <w:t>Vérifiez l'adressage IPv6 sur R1.</w:t>
      </w:r>
    </w:p>
    <w:p w:rsidR="009207B9" w:rsidRDefault="009207B9" w:rsidP="008F59FB">
      <w:pPr>
        <w:pStyle w:val="BodyTextL25"/>
        <w:spacing w:line="360" w:lineRule="auto"/>
      </w:pPr>
      <w:r>
        <w:t>Il est recommandé de vérifier l'adressage lorsqu'il est terminé en comparant les valeurs configurées avec les valeurs de la table d'adressage.</w:t>
      </w:r>
    </w:p>
    <w:p w:rsidR="009207B9" w:rsidRDefault="009207B9" w:rsidP="008F59FB">
      <w:pPr>
        <w:pStyle w:val="SubStepAlpha"/>
        <w:spacing w:line="360" w:lineRule="auto"/>
      </w:pPr>
      <w:r>
        <w:t>Quitter le mode de configuration sur R1.</w:t>
      </w:r>
    </w:p>
    <w:p w:rsidR="009207B9" w:rsidRDefault="009207B9" w:rsidP="008F59FB">
      <w:pPr>
        <w:pStyle w:val="SubStepAlpha"/>
        <w:spacing w:line="360" w:lineRule="auto"/>
      </w:pPr>
      <w:r>
        <w:t>Vérifiez l'adressage configuré en exécutant la commande suivante :</w:t>
      </w:r>
    </w:p>
    <w:p w:rsidR="009207B9" w:rsidRDefault="009207B9" w:rsidP="008F59FB">
      <w:pPr>
        <w:pStyle w:val="CMD"/>
        <w:spacing w:line="360" w:lineRule="auto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8F59FB">
      <w:pPr>
        <w:pStyle w:val="SubStepAlpha"/>
        <w:spacing w:line="360" w:lineRule="auto"/>
      </w:pPr>
      <w:r>
        <w:t>Si des adresses sont incorrectes, répétez les étapes ci-dessus si nécessaire pour apporter des corrections.</w:t>
      </w:r>
    </w:p>
    <w:p w:rsidR="009207B9" w:rsidRDefault="009207B9" w:rsidP="008F59FB">
      <w:pPr>
        <w:pStyle w:val="BodyTextL50"/>
        <w:spacing w:line="360" w:lineRule="auto"/>
      </w:pPr>
      <w:r>
        <w:rPr>
          <w:b/>
        </w:rPr>
        <w:t>Remarque</w:t>
      </w:r>
      <w:r>
        <w:t xml:space="preserve"> : Pour modifier l'adressage avec IPv6, vous devez supprimer l'adresse incorrecte sinon l'adresse correcte et l'adresse incorrecte resteront configurées sur l'interface. </w:t>
      </w:r>
    </w:p>
    <w:p w:rsidR="009207B9" w:rsidRPr="00A9479E" w:rsidRDefault="009207B9" w:rsidP="008F59FB">
      <w:pPr>
        <w:pStyle w:val="BodyTextL50"/>
        <w:spacing w:line="360" w:lineRule="auto"/>
        <w:rPr>
          <w:lang w:val="en-US"/>
        </w:rPr>
      </w:pPr>
      <w:proofErr w:type="spellStart"/>
      <w:proofErr w:type="gramStart"/>
      <w:r w:rsidRPr="00A9479E">
        <w:rPr>
          <w:lang w:val="en-US"/>
        </w:rPr>
        <w:t>Exemple</w:t>
      </w:r>
      <w:proofErr w:type="spellEnd"/>
      <w:r w:rsidRPr="00A9479E">
        <w:rPr>
          <w:lang w:val="en-US"/>
        </w:rPr>
        <w:t> :</w:t>
      </w:r>
      <w:proofErr w:type="gramEnd"/>
      <w:r w:rsidRPr="00A9479E">
        <w:rPr>
          <w:lang w:val="en-US"/>
        </w:rPr>
        <w:t xml:space="preserve"> </w:t>
      </w:r>
    </w:p>
    <w:p w:rsidR="009207B9" w:rsidRPr="00A9479E" w:rsidRDefault="009207B9" w:rsidP="008F59FB">
      <w:pPr>
        <w:pStyle w:val="CMD"/>
        <w:spacing w:line="360" w:lineRule="auto"/>
        <w:rPr>
          <w:b/>
          <w:lang w:val="en-US"/>
        </w:rPr>
      </w:pPr>
      <w:proofErr w:type="gramStart"/>
      <w:r w:rsidRPr="00A9479E">
        <w:rPr>
          <w:lang w:val="en-US"/>
        </w:rPr>
        <w:t>R1(</w:t>
      </w:r>
      <w:proofErr w:type="spellStart"/>
      <w:proofErr w:type="gramEnd"/>
      <w:r w:rsidRPr="00A9479E">
        <w:rPr>
          <w:lang w:val="en-US"/>
        </w:rPr>
        <w:t>config</w:t>
      </w:r>
      <w:proofErr w:type="spellEnd"/>
      <w:r w:rsidRPr="00A9479E">
        <w:rPr>
          <w:lang w:val="en-US"/>
        </w:rPr>
        <w:t>-if)#</w:t>
      </w:r>
      <w:r w:rsidRPr="00A9479E">
        <w:rPr>
          <w:b/>
          <w:lang w:val="en-US"/>
        </w:rPr>
        <w:t xml:space="preserve"> no ipv6 address 2001:db8:1:5::1/64</w:t>
      </w:r>
    </w:p>
    <w:p w:rsidR="009207B9" w:rsidRDefault="009207B9" w:rsidP="008F59FB">
      <w:pPr>
        <w:pStyle w:val="SubStepAlpha"/>
        <w:spacing w:line="360" w:lineRule="auto"/>
      </w:pPr>
      <w:r>
        <w:t>Enregistrez la configuration du routeur en NVRAM.</w:t>
      </w:r>
    </w:p>
    <w:p w:rsidR="00945E4E" w:rsidRPr="009D71AD" w:rsidRDefault="00945E4E" w:rsidP="008F59FB">
      <w:pPr>
        <w:pStyle w:val="ConfigWindow"/>
        <w:spacing w:line="360" w:lineRule="auto"/>
      </w:pPr>
      <w:r>
        <w:t>Fermez la fenêtre de configuration.</w:t>
      </w:r>
    </w:p>
    <w:p w:rsidR="009207B9" w:rsidRPr="00726DDA" w:rsidRDefault="009207B9" w:rsidP="008F59FB">
      <w:pPr>
        <w:pStyle w:val="Heading2"/>
        <w:spacing w:line="360" w:lineRule="auto"/>
      </w:pPr>
      <w:r>
        <w:t>Configurer l'adressage IPv6 sur les serveurs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le serveur Accounting.</w:t>
      </w:r>
    </w:p>
    <w:p w:rsidR="009207B9" w:rsidRDefault="009207B9" w:rsidP="008F59FB">
      <w:pPr>
        <w:pStyle w:val="SubStepAlpha"/>
        <w:numPr>
          <w:ilvl w:val="2"/>
          <w:numId w:val="12"/>
        </w:numPr>
        <w:spacing w:line="360" w:lineRule="auto"/>
      </w:pPr>
      <w:r>
        <w:t xml:space="preserve">Cliquez sur </w:t>
      </w:r>
      <w:r w:rsidRPr="001A0DEE">
        <w:rPr>
          <w:b/>
        </w:rPr>
        <w:t>Accounting</w:t>
      </w:r>
      <w:r>
        <w:t xml:space="preserve"> (comptabilité), puis sur l'onglet </w:t>
      </w:r>
      <w:r>
        <w:rPr>
          <w:b/>
        </w:rPr>
        <w:t>Desktop</w:t>
      </w:r>
      <w:r>
        <w:t xml:space="preserve"> (bureau) &gt; </w:t>
      </w:r>
      <w:r>
        <w:rPr>
          <w:b/>
        </w:rPr>
        <w:t>IP Configuration</w:t>
      </w:r>
      <w:r>
        <w:t xml:space="preserve"> (configuration IP).</w:t>
      </w:r>
    </w:p>
    <w:p w:rsidR="009207B9" w:rsidRDefault="009207B9" w:rsidP="008F59FB">
      <w:pPr>
        <w:pStyle w:val="SubStepAlpha"/>
        <w:numPr>
          <w:ilvl w:val="2"/>
          <w:numId w:val="12"/>
        </w:numPr>
        <w:spacing w:line="360" w:lineRule="auto"/>
      </w:pPr>
      <w:r>
        <w:t>Configurez l'</w:t>
      </w:r>
      <w:r w:rsidRPr="001A0DEE">
        <w:rPr>
          <w:b/>
        </w:rPr>
        <w:t>adresse IPv6</w:t>
      </w:r>
      <w:r>
        <w:t xml:space="preserve"> à </w:t>
      </w:r>
      <w:r>
        <w:rPr>
          <w:b/>
        </w:rPr>
        <w:t>2001:db8:1:1::4</w:t>
      </w:r>
      <w:r>
        <w:t xml:space="preserve"> avec le préfixe </w:t>
      </w:r>
      <w:r>
        <w:rPr>
          <w:b/>
        </w:rPr>
        <w:t>/64</w:t>
      </w:r>
      <w:r>
        <w:t>.</w:t>
      </w:r>
    </w:p>
    <w:p w:rsidR="009207B9" w:rsidRDefault="009207B9" w:rsidP="008F59FB">
      <w:pPr>
        <w:pStyle w:val="SubStepAlpha"/>
        <w:numPr>
          <w:ilvl w:val="2"/>
          <w:numId w:val="12"/>
        </w:numPr>
        <w:spacing w:line="360" w:lineRule="auto"/>
      </w:pPr>
      <w:r>
        <w:t xml:space="preserve">Configurez la </w:t>
      </w:r>
      <w:r w:rsidRPr="001A0DEE">
        <w:rPr>
          <w:b/>
        </w:rPr>
        <w:t>passerelle IPv6</w:t>
      </w:r>
      <w:r>
        <w:t xml:space="preserve"> à l'adresse locale de liaison, </w:t>
      </w:r>
      <w:r>
        <w:rPr>
          <w:b/>
        </w:rPr>
        <w:t>fe80::1</w:t>
      </w:r>
      <w:r>
        <w:t>.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le serveur CAD.</w:t>
      </w:r>
    </w:p>
    <w:p w:rsidR="009207B9" w:rsidRDefault="009207B9" w:rsidP="008F59FB">
      <w:pPr>
        <w:pStyle w:val="BodyTextL25"/>
        <w:spacing w:line="360" w:lineRule="auto"/>
      </w:pPr>
      <w:r>
        <w:t xml:space="preserve">Configurez le serveur </w:t>
      </w:r>
      <w:r w:rsidRPr="00D8081B">
        <w:rPr>
          <w:b/>
        </w:rPr>
        <w:t>CAD</w:t>
      </w:r>
      <w:r>
        <w:t xml:space="preserve"> avec des adresses comme cela a été fait à l'étape 1. Consultez la </w:t>
      </w:r>
      <w:r>
        <w:rPr>
          <w:b/>
        </w:rPr>
        <w:t>table d'adressage</w:t>
      </w:r>
      <w:r>
        <w:t xml:space="preserve"> pour connaître les adresses à utiliser.</w:t>
      </w:r>
    </w:p>
    <w:p w:rsidR="009207B9" w:rsidRPr="00726DDA" w:rsidRDefault="009207B9" w:rsidP="008F59FB">
      <w:pPr>
        <w:pStyle w:val="Heading2"/>
        <w:spacing w:line="360" w:lineRule="auto"/>
      </w:pPr>
      <w:r>
        <w:t>Configurer l'adressage IPv6 sur les clients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les clients Sales et Billing (ventes et facturation).</w:t>
      </w:r>
    </w:p>
    <w:p w:rsidR="009207B9" w:rsidRDefault="009207B9" w:rsidP="008F59FB">
      <w:pPr>
        <w:pStyle w:val="SubStepAlpha"/>
        <w:spacing w:line="360" w:lineRule="auto"/>
      </w:pPr>
      <w:r>
        <w:t xml:space="preserve">Cliquez sur </w:t>
      </w:r>
      <w:r w:rsidRPr="00C4143B">
        <w:rPr>
          <w:b/>
        </w:rPr>
        <w:t>Billing</w:t>
      </w:r>
      <w:r>
        <w:t xml:space="preserve"> (facturation) et sélectionnez l'onglet </w:t>
      </w:r>
      <w:r w:rsidRPr="00C4143B">
        <w:rPr>
          <w:b/>
        </w:rPr>
        <w:t>Desktop</w:t>
      </w:r>
      <w:r>
        <w:t xml:space="preserve">, puis </w:t>
      </w:r>
      <w:r w:rsidRPr="00C4143B">
        <w:rPr>
          <w:b/>
        </w:rPr>
        <w:t>IP Configuration</w:t>
      </w:r>
      <w:r>
        <w:t>.</w:t>
      </w:r>
    </w:p>
    <w:p w:rsidR="009207B9" w:rsidRDefault="009207B9" w:rsidP="008F59FB">
      <w:pPr>
        <w:pStyle w:val="SubStepAlpha"/>
        <w:spacing w:line="360" w:lineRule="auto"/>
      </w:pPr>
      <w:r>
        <w:t>Configurez l'</w:t>
      </w:r>
      <w:r w:rsidRPr="001A0DEE">
        <w:rPr>
          <w:b/>
        </w:rPr>
        <w:t>adresse IPv6</w:t>
      </w:r>
      <w:r>
        <w:t xml:space="preserve"> à </w:t>
      </w:r>
      <w:r>
        <w:rPr>
          <w:b/>
        </w:rPr>
        <w:t>2001:db8:1:1::3</w:t>
      </w:r>
      <w:r>
        <w:t xml:space="preserve"> avec le préfixe </w:t>
      </w:r>
      <w:r>
        <w:rPr>
          <w:b/>
        </w:rPr>
        <w:t>/64</w:t>
      </w:r>
      <w:r>
        <w:t>.</w:t>
      </w:r>
    </w:p>
    <w:p w:rsidR="009207B9" w:rsidRDefault="009207B9" w:rsidP="008F59FB">
      <w:pPr>
        <w:pStyle w:val="SubStepAlpha"/>
        <w:spacing w:line="360" w:lineRule="auto"/>
      </w:pPr>
      <w:r>
        <w:lastRenderedPageBreak/>
        <w:t xml:space="preserve">Configurez la </w:t>
      </w:r>
      <w:r w:rsidRPr="001A0DEE">
        <w:rPr>
          <w:b/>
        </w:rPr>
        <w:t>passerelle IPv6</w:t>
      </w:r>
      <w:r>
        <w:t xml:space="preserve"> à l'adresse locale de liaison, </w:t>
      </w:r>
      <w:r>
        <w:rPr>
          <w:b/>
        </w:rPr>
        <w:t>fe80::1</w:t>
      </w:r>
      <w:r>
        <w:t>.</w:t>
      </w:r>
    </w:p>
    <w:p w:rsidR="009207B9" w:rsidRDefault="009207B9" w:rsidP="008F59FB">
      <w:pPr>
        <w:pStyle w:val="SubStepAlpha"/>
        <w:spacing w:line="360" w:lineRule="auto"/>
      </w:pPr>
      <w:r>
        <w:t xml:space="preserve">Répétez les étapes 1a à 1c pour le client </w:t>
      </w:r>
      <w:r>
        <w:rPr>
          <w:b/>
        </w:rPr>
        <w:t>Sales (ventes)</w:t>
      </w:r>
      <w:r>
        <w:t xml:space="preserve">. Consultez la </w:t>
      </w:r>
      <w:r>
        <w:rPr>
          <w:b/>
        </w:rPr>
        <w:t>table d'adressage</w:t>
      </w:r>
      <w:r>
        <w:t xml:space="preserve"> pour déterminer l'adresse IPv6.</w:t>
      </w:r>
    </w:p>
    <w:p w:rsidR="009207B9" w:rsidRPr="00726DDA" w:rsidRDefault="009207B9" w:rsidP="008F59FB">
      <w:pPr>
        <w:pStyle w:val="Heading3"/>
        <w:spacing w:line="360" w:lineRule="auto"/>
      </w:pPr>
      <w:r>
        <w:t>Configurez l'adressage IPv6 sur les clients Engineering et Design (ingénierie et conception).</w:t>
      </w:r>
    </w:p>
    <w:p w:rsidR="009207B9" w:rsidRDefault="009207B9" w:rsidP="008F59FB">
      <w:pPr>
        <w:pStyle w:val="SubStepAlpha"/>
        <w:spacing w:line="360" w:lineRule="auto"/>
      </w:pPr>
      <w:r>
        <w:t xml:space="preserve">Cliquez sur </w:t>
      </w:r>
      <w:r>
        <w:rPr>
          <w:b/>
        </w:rPr>
        <w:t>Engineering</w:t>
      </w:r>
      <w:r>
        <w:t xml:space="preserve"> (ingénierie) et sélectionnez l'onglet </w:t>
      </w:r>
      <w:r w:rsidRPr="00C4143B">
        <w:rPr>
          <w:b/>
        </w:rPr>
        <w:t>Desktop</w:t>
      </w:r>
      <w:r>
        <w:t xml:space="preserve"> (bureau), puis </w:t>
      </w:r>
      <w:r w:rsidRPr="00C4143B">
        <w:rPr>
          <w:b/>
        </w:rPr>
        <w:t>IP Configuration</w:t>
      </w:r>
      <w:r>
        <w:t xml:space="preserve"> (configuration IP).</w:t>
      </w:r>
    </w:p>
    <w:p w:rsidR="009207B9" w:rsidRDefault="009207B9" w:rsidP="008F59FB">
      <w:pPr>
        <w:pStyle w:val="SubStepAlpha"/>
        <w:spacing w:line="360" w:lineRule="auto"/>
      </w:pPr>
      <w:r>
        <w:t>Définissez l'adresse IPv6 à 2001:db8:1:2::3 avec le préfixe /64.</w:t>
      </w:r>
    </w:p>
    <w:p w:rsidR="009207B9" w:rsidRDefault="009207B9" w:rsidP="008F59FB">
      <w:pPr>
        <w:pStyle w:val="SubStepAlpha"/>
        <w:spacing w:line="360" w:lineRule="auto"/>
      </w:pPr>
      <w:r>
        <w:t xml:space="preserve">Configurez la </w:t>
      </w:r>
      <w:r w:rsidRPr="001A0DEE">
        <w:rPr>
          <w:b/>
        </w:rPr>
        <w:t>passerelle IPv6</w:t>
      </w:r>
      <w:r>
        <w:t xml:space="preserve"> à l'adresse locale de liaison, </w:t>
      </w:r>
      <w:r>
        <w:rPr>
          <w:b/>
        </w:rPr>
        <w:t>fe80::1</w:t>
      </w:r>
      <w:r>
        <w:t>.</w:t>
      </w:r>
    </w:p>
    <w:p w:rsidR="009207B9" w:rsidRDefault="009207B9" w:rsidP="008F59FB">
      <w:pPr>
        <w:pStyle w:val="SubStepAlpha"/>
        <w:numPr>
          <w:ilvl w:val="2"/>
          <w:numId w:val="12"/>
        </w:numPr>
        <w:spacing w:line="360" w:lineRule="auto"/>
      </w:pPr>
      <w:r>
        <w:t xml:space="preserve">Répétez les étapes 2a à 2c pour la </w:t>
      </w:r>
      <w:r>
        <w:rPr>
          <w:b/>
        </w:rPr>
        <w:t>conception</w:t>
      </w:r>
      <w:r>
        <w:t xml:space="preserve">. Consultez la </w:t>
      </w:r>
      <w:r>
        <w:rPr>
          <w:b/>
        </w:rPr>
        <w:t>table d'adressage</w:t>
      </w:r>
      <w:r>
        <w:t xml:space="preserve"> pour déterminer l'adresse IPv6.</w:t>
      </w:r>
    </w:p>
    <w:p w:rsidR="009207B9" w:rsidRPr="00726DDA" w:rsidRDefault="009207B9" w:rsidP="008F59FB">
      <w:pPr>
        <w:pStyle w:val="Heading2"/>
        <w:spacing w:line="360" w:lineRule="auto"/>
      </w:pPr>
      <w:r>
        <w:t>Tester et vérifier la connectivité réseau</w:t>
      </w:r>
    </w:p>
    <w:p w:rsidR="009207B9" w:rsidRPr="00726DDA" w:rsidRDefault="009207B9" w:rsidP="008F59FB">
      <w:pPr>
        <w:pStyle w:val="Heading3"/>
        <w:spacing w:line="360" w:lineRule="auto"/>
      </w:pPr>
      <w:r>
        <w:t>Ouvrez les pages web de serveur à partir des clients.</w:t>
      </w:r>
    </w:p>
    <w:p w:rsidR="009207B9" w:rsidRDefault="009207B9" w:rsidP="008F59FB">
      <w:pPr>
        <w:pStyle w:val="SubStepAlpha"/>
        <w:spacing w:line="360" w:lineRule="auto"/>
      </w:pPr>
      <w:r>
        <w:t xml:space="preserve">Cliquez sur </w:t>
      </w:r>
      <w:r w:rsidRPr="00F6561B">
        <w:rPr>
          <w:b/>
        </w:rPr>
        <w:t>Sales</w:t>
      </w:r>
      <w:r>
        <w:t xml:space="preserve"> (ventes), puis sur l'onglet </w:t>
      </w:r>
      <w:r w:rsidRPr="00F6561B">
        <w:rPr>
          <w:b/>
        </w:rPr>
        <w:t>Desktop (bureau</w:t>
      </w:r>
      <w:r>
        <w:t xml:space="preserve">). Fermez la fenêtre </w:t>
      </w:r>
      <w:r>
        <w:rPr>
          <w:b/>
        </w:rPr>
        <w:t>IP Configuration</w:t>
      </w:r>
      <w:r>
        <w:t xml:space="preserve"> (configuration IP), le cas échéant. </w:t>
      </w:r>
    </w:p>
    <w:p w:rsidR="009207B9" w:rsidRDefault="009207B9" w:rsidP="008F59FB">
      <w:pPr>
        <w:pStyle w:val="SubStepAlpha"/>
        <w:spacing w:line="360" w:lineRule="auto"/>
      </w:pPr>
      <w:r>
        <w:t xml:space="preserve">Cliquez sur </w:t>
      </w:r>
      <w:r w:rsidRPr="00F6561B">
        <w:rPr>
          <w:b/>
        </w:rPr>
        <w:t>Web Browser</w:t>
      </w:r>
      <w:r>
        <w:t xml:space="preserve"> (navigateur web). Entrez </w:t>
      </w:r>
      <w:r>
        <w:rPr>
          <w:b/>
        </w:rPr>
        <w:t>2001:db8:1:1::4</w:t>
      </w:r>
      <w:r>
        <w:t xml:space="preserve"> dans la zone de l'URL et cliquez sur </w:t>
      </w:r>
      <w:r w:rsidRPr="00F6561B">
        <w:rPr>
          <w:b/>
        </w:rPr>
        <w:t>Go</w:t>
      </w:r>
      <w:r>
        <w:t xml:space="preserve"> . Le site web </w:t>
      </w:r>
      <w:r w:rsidRPr="00F6561B">
        <w:rPr>
          <w:b/>
        </w:rPr>
        <w:t>Accounting</w:t>
      </w:r>
      <w:r>
        <w:t xml:space="preserve"> doit apparaître.</w:t>
      </w:r>
    </w:p>
    <w:p w:rsidR="009207B9" w:rsidRDefault="009207B9" w:rsidP="008F59FB">
      <w:pPr>
        <w:pStyle w:val="SubStepAlpha"/>
        <w:spacing w:line="360" w:lineRule="auto"/>
      </w:pPr>
      <w:r>
        <w:t xml:space="preserve">Entrez </w:t>
      </w:r>
      <w:r>
        <w:rPr>
          <w:b/>
        </w:rPr>
        <w:t>2001:db8:1:1::4</w:t>
      </w:r>
      <w:r>
        <w:t xml:space="preserve"> dans la zone de l'URL et cliquez sur </w:t>
      </w:r>
      <w:r w:rsidRPr="009F17D2">
        <w:rPr>
          <w:b/>
        </w:rPr>
        <w:t>Go</w:t>
      </w:r>
      <w:r>
        <w:t xml:space="preserve"> . Le site web </w:t>
      </w:r>
      <w:r>
        <w:rPr>
          <w:b/>
        </w:rPr>
        <w:t>CAD</w:t>
      </w:r>
      <w:r>
        <w:t xml:space="preserve"> doit apparaître.</w:t>
      </w:r>
    </w:p>
    <w:p w:rsidR="009207B9" w:rsidRDefault="009207B9" w:rsidP="008F59FB">
      <w:pPr>
        <w:pStyle w:val="SubStepAlpha"/>
        <w:spacing w:line="360" w:lineRule="auto"/>
      </w:pPr>
      <w:r>
        <w:t>Répétez les étapes 1a à 1c pour les autres clients.</w:t>
      </w:r>
    </w:p>
    <w:p w:rsidR="009207B9" w:rsidRPr="00726DDA" w:rsidRDefault="009207B9" w:rsidP="008F59FB">
      <w:pPr>
        <w:pStyle w:val="Heading3"/>
        <w:spacing w:line="360" w:lineRule="auto"/>
      </w:pPr>
      <w:r>
        <w:t>Envoyez une requête ping au ISP</w:t>
      </w:r>
    </w:p>
    <w:p w:rsidR="009207B9" w:rsidRDefault="009207B9" w:rsidP="008F59FB">
      <w:pPr>
        <w:pStyle w:val="SubStepAlpha"/>
        <w:spacing w:line="360" w:lineRule="auto"/>
      </w:pPr>
      <w:r>
        <w:t>Cliquez sur n'importe quel client.</w:t>
      </w:r>
    </w:p>
    <w:p w:rsidR="009207B9" w:rsidRDefault="009207B9" w:rsidP="008F59FB">
      <w:pPr>
        <w:pStyle w:val="SubStepAlpha"/>
        <w:spacing w:line="360" w:lineRule="auto"/>
      </w:pPr>
      <w:r>
        <w:t>Cliquez sur l'onglet Desktop &gt; Command Prompt (bureau &gt;invite de commandes).</w:t>
      </w:r>
    </w:p>
    <w:p w:rsidR="009207B9" w:rsidRDefault="009207B9" w:rsidP="008F59FB">
      <w:pPr>
        <w:pStyle w:val="SubStepAlpha"/>
        <w:spacing w:line="360" w:lineRule="auto"/>
      </w:pPr>
      <w:r>
        <w:t>Testez la connectivité avec l'ISP en exécutant la commande suivante :</w:t>
      </w:r>
    </w:p>
    <w:p w:rsidR="009207B9" w:rsidRDefault="009207B9" w:rsidP="008F59FB">
      <w:pPr>
        <w:pStyle w:val="CMD"/>
        <w:spacing w:line="360" w:lineRule="auto"/>
      </w:pPr>
      <w:r>
        <w:t xml:space="preserve">PC&gt; </w:t>
      </w:r>
      <w:r>
        <w:rPr>
          <w:b/>
        </w:rPr>
        <w:t>ping 2001:db8:1:a001::1</w:t>
      </w:r>
    </w:p>
    <w:p w:rsidR="009207B9" w:rsidRDefault="009207B9" w:rsidP="008F59FB">
      <w:pPr>
        <w:pStyle w:val="SubStepAlpha"/>
        <w:spacing w:line="360" w:lineRule="auto"/>
      </w:pPr>
      <w:r>
        <w:t xml:space="preserve">Répétez la commande </w:t>
      </w:r>
      <w:r w:rsidRPr="00412D4F">
        <w:rPr>
          <w:b/>
        </w:rPr>
        <w:t>ping</w:t>
      </w:r>
      <w:r>
        <w:t xml:space="preserve"> avec d'autres clients jusqu'à ce que la connectivité complète ait été vérifiée.</w:t>
      </w:r>
    </w:p>
    <w:p w:rsidR="00450FDB" w:rsidRDefault="00450FDB" w:rsidP="008F59FB">
      <w:pPr>
        <w:pStyle w:val="ConfigWindow"/>
        <w:spacing w:line="360" w:lineRule="auto"/>
      </w:pPr>
      <w:r>
        <w:t>Fin du document</w:t>
      </w:r>
    </w:p>
    <w:sectPr w:rsidR="00450FD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0B" w:rsidRDefault="00D7120B" w:rsidP="00710659">
      <w:pPr>
        <w:spacing w:after="0" w:line="240" w:lineRule="auto"/>
      </w:pPr>
      <w:r>
        <w:separator/>
      </w:r>
    </w:p>
    <w:p w:rsidR="00D7120B" w:rsidRDefault="00D7120B"/>
  </w:endnote>
  <w:endnote w:type="continuationSeparator" w:id="0">
    <w:p w:rsidR="00D7120B" w:rsidRDefault="00D7120B" w:rsidP="00710659">
      <w:pPr>
        <w:spacing w:after="0" w:line="240" w:lineRule="auto"/>
      </w:pPr>
      <w:r>
        <w:continuationSeparator/>
      </w:r>
    </w:p>
    <w:p w:rsidR="00D7120B" w:rsidRDefault="00D71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0C6E8A">
      <w:fldChar w:fldCharType="begin"/>
    </w:r>
    <w:r>
      <w:instrText xml:space="preserve"> SAVEDATE  \@ "aaaa"  \* MERGEFORMAT </w:instrText>
    </w:r>
    <w:r w:rsidR="000C6E8A">
      <w:fldChar w:fldCharType="separate"/>
    </w:r>
    <w:r w:rsidR="000615B6">
      <w:rPr>
        <w:noProof/>
      </w:rPr>
      <w:t>aa</w:t>
    </w:r>
    <w:r w:rsidR="000C6E8A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0C6E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C6E8A" w:rsidRPr="0090659A">
      <w:rPr>
        <w:b/>
        <w:szCs w:val="16"/>
      </w:rPr>
      <w:fldChar w:fldCharType="separate"/>
    </w:r>
    <w:r w:rsidR="000615B6">
      <w:rPr>
        <w:b/>
        <w:noProof/>
        <w:szCs w:val="16"/>
      </w:rPr>
      <w:t>4</w:t>
    </w:r>
    <w:r w:rsidR="000C6E8A" w:rsidRPr="0090659A">
      <w:rPr>
        <w:b/>
        <w:szCs w:val="16"/>
      </w:rPr>
      <w:fldChar w:fldCharType="end"/>
    </w:r>
    <w:r>
      <w:t xml:space="preserve"> sur </w:t>
    </w:r>
    <w:r w:rsidR="000C6E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C6E8A" w:rsidRPr="0090659A">
      <w:rPr>
        <w:b/>
        <w:szCs w:val="16"/>
      </w:rPr>
      <w:fldChar w:fldCharType="separate"/>
    </w:r>
    <w:r w:rsidR="000615B6">
      <w:rPr>
        <w:b/>
        <w:noProof/>
        <w:szCs w:val="16"/>
      </w:rPr>
      <w:t>4</w:t>
    </w:r>
    <w:r w:rsidR="000C6E8A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0C6E8A">
      <w:fldChar w:fldCharType="begin"/>
    </w:r>
    <w:r w:rsidR="007E6402">
      <w:instrText xml:space="preserve"> SAVEDATE  \@ "aaaa"  \* MERGEFORMAT </w:instrText>
    </w:r>
    <w:r w:rsidR="000C6E8A">
      <w:fldChar w:fldCharType="separate"/>
    </w:r>
    <w:r w:rsidR="000615B6">
      <w:rPr>
        <w:noProof/>
      </w:rPr>
      <w:t>aa</w:t>
    </w:r>
    <w:r w:rsidR="000C6E8A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0C6E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C6E8A" w:rsidRPr="0090659A">
      <w:rPr>
        <w:b/>
        <w:szCs w:val="16"/>
      </w:rPr>
      <w:fldChar w:fldCharType="separate"/>
    </w:r>
    <w:r w:rsidR="000615B6">
      <w:rPr>
        <w:b/>
        <w:noProof/>
        <w:szCs w:val="16"/>
      </w:rPr>
      <w:t>1</w:t>
    </w:r>
    <w:r w:rsidR="000C6E8A" w:rsidRPr="0090659A">
      <w:rPr>
        <w:b/>
        <w:szCs w:val="16"/>
      </w:rPr>
      <w:fldChar w:fldCharType="end"/>
    </w:r>
    <w:r>
      <w:t xml:space="preserve"> sur </w:t>
    </w:r>
    <w:r w:rsidR="000C6E8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C6E8A" w:rsidRPr="0090659A">
      <w:rPr>
        <w:b/>
        <w:szCs w:val="16"/>
      </w:rPr>
      <w:fldChar w:fldCharType="separate"/>
    </w:r>
    <w:r w:rsidR="000615B6">
      <w:rPr>
        <w:b/>
        <w:noProof/>
        <w:szCs w:val="16"/>
      </w:rPr>
      <w:t>4</w:t>
    </w:r>
    <w:r w:rsidR="000C6E8A"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0B" w:rsidRDefault="00D7120B" w:rsidP="00710659">
      <w:pPr>
        <w:spacing w:after="0" w:line="240" w:lineRule="auto"/>
      </w:pPr>
      <w:r>
        <w:separator/>
      </w:r>
    </w:p>
    <w:p w:rsidR="00D7120B" w:rsidRDefault="00D7120B"/>
  </w:footnote>
  <w:footnote w:type="continuationSeparator" w:id="0">
    <w:p w:rsidR="00D7120B" w:rsidRDefault="00D7120B" w:rsidP="00710659">
      <w:pPr>
        <w:spacing w:after="0" w:line="240" w:lineRule="auto"/>
      </w:pPr>
      <w:r>
        <w:continuationSeparator/>
      </w:r>
    </w:p>
    <w:p w:rsidR="00D7120B" w:rsidRDefault="00D712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Configurer l'adressage IPv6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15B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6E8A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4ED7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9FB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479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20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3BAF"/>
    <w:rsid w:val="001250FD"/>
    <w:rsid w:val="007865B0"/>
    <w:rsid w:val="00857B50"/>
    <w:rsid w:val="00A32191"/>
    <w:rsid w:val="00BB69B8"/>
    <w:rsid w:val="00F03BAF"/>
    <w:rsid w:val="00F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5B0"/>
    <w:rPr>
      <w:color w:val="808080"/>
    </w:rPr>
  </w:style>
  <w:style w:type="paragraph" w:customStyle="1" w:styleId="A0F511633BD94C13BAC879804B7F104A">
    <w:name w:val="A0F511633BD94C13BAC879804B7F104A"/>
    <w:rsid w:val="007865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26F91-CDF6-46A6-BCD6-1A8219DB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Configurer l'adressage IPv6</vt:lpstr>
    </vt:vector>
  </TitlesOfParts>
  <Company>Cisco Systems, Inc.</Company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Configurer l'adressage IPv6</dc:title>
  <dc:creator>SP</dc:creator>
  <dc:description>2013</dc:description>
  <cp:lastModifiedBy>Rasha Ismail</cp:lastModifiedBy>
  <cp:revision>9</cp:revision>
  <cp:lastPrinted>2020-06-06T15:56:00Z</cp:lastPrinted>
  <dcterms:created xsi:type="dcterms:W3CDTF">2019-09-27T21:25:00Z</dcterms:created>
  <dcterms:modified xsi:type="dcterms:W3CDTF">2020-06-06T15:56:00Z</dcterms:modified>
</cp:coreProperties>
</file>