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8303B" w14:textId="5A8F4741" w:rsidR="00793DF8" w:rsidRPr="00793DF8" w:rsidRDefault="00793DF8" w:rsidP="00730298">
      <w:pPr>
        <w:autoSpaceDE/>
        <w:autoSpaceDN/>
        <w:adjustRightInd/>
        <w:rPr>
          <w:rFonts w:asciiTheme="minorHAnsi" w:hAnsiTheme="minorHAnsi" w:cstheme="minorBidi"/>
          <w:bCs/>
          <w:sz w:val="16"/>
          <w:szCs w:val="16"/>
          <w:lang w:val="fr-BE"/>
        </w:rPr>
      </w:pPr>
      <w:proofErr w:type="spellStart"/>
      <w:r w:rsidRPr="00793DF8">
        <w:rPr>
          <w:rFonts w:asciiTheme="minorHAnsi" w:hAnsiTheme="minorHAnsi" w:cstheme="minorBidi"/>
          <w:bCs/>
          <w:sz w:val="16"/>
          <w:szCs w:val="16"/>
          <w:lang w:val="fr-BE"/>
        </w:rPr>
        <w:t>Ref</w:t>
      </w:r>
      <w:proofErr w:type="spellEnd"/>
      <w:r w:rsidRPr="00793DF8">
        <w:rPr>
          <w:rFonts w:asciiTheme="minorHAnsi" w:hAnsiTheme="minorHAnsi" w:cstheme="minorBidi"/>
          <w:bCs/>
          <w:sz w:val="16"/>
          <w:szCs w:val="16"/>
          <w:lang w:val="fr-BE"/>
        </w:rPr>
        <w:t xml:space="preserve"> interne : </w:t>
      </w:r>
      <w:r w:rsidR="00373186">
        <w:rPr>
          <w:rFonts w:asciiTheme="minorHAnsi" w:hAnsiTheme="minorHAnsi" w:cstheme="minorBidi"/>
          <w:bCs/>
          <w:sz w:val="16"/>
          <w:szCs w:val="16"/>
          <w:lang w:val="fr-BE"/>
        </w:rPr>
        <w:t>7</w:t>
      </w:r>
      <w:r w:rsidR="00CE45F4">
        <w:rPr>
          <w:rFonts w:asciiTheme="minorHAnsi" w:hAnsiTheme="minorHAnsi" w:cstheme="minorBidi"/>
          <w:bCs/>
          <w:sz w:val="16"/>
          <w:szCs w:val="16"/>
          <w:lang w:val="fr-BE"/>
        </w:rPr>
        <w:t>’’</w:t>
      </w:r>
    </w:p>
    <w:p w14:paraId="770256A7" w14:textId="60378C9F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sz w:val="24"/>
          <w:szCs w:val="24"/>
          <w:lang w:val="fr-BE"/>
        </w:rPr>
        <w:t>NOM</w:t>
      </w:r>
      <w:r w:rsidR="001E487E">
        <w:rPr>
          <w:rFonts w:asciiTheme="minorHAnsi" w:hAnsiTheme="minorHAnsi" w:cstheme="minorBidi"/>
          <w:b/>
          <w:sz w:val="24"/>
          <w:szCs w:val="24"/>
          <w:lang w:val="fr-BE"/>
        </w:rPr>
        <w:t>S</w:t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> :</w:t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  <w:t>Date :</w:t>
      </w:r>
    </w:p>
    <w:p w14:paraId="729998E2" w14:textId="4E1A8FE5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sz w:val="24"/>
          <w:szCs w:val="24"/>
          <w:lang w:val="fr-BE"/>
        </w:rPr>
        <w:t>Prénom</w:t>
      </w:r>
      <w:r w:rsidR="001E487E">
        <w:rPr>
          <w:rFonts w:asciiTheme="minorHAnsi" w:hAnsiTheme="minorHAnsi" w:cstheme="minorBidi"/>
          <w:b/>
          <w:sz w:val="24"/>
          <w:szCs w:val="24"/>
          <w:lang w:val="fr-BE"/>
        </w:rPr>
        <w:t>s</w:t>
      </w:r>
      <w:r>
        <w:rPr>
          <w:rFonts w:asciiTheme="minorHAnsi" w:hAnsiTheme="minorHAnsi" w:cstheme="minorBidi"/>
          <w:b/>
          <w:sz w:val="24"/>
          <w:szCs w:val="24"/>
          <w:lang w:val="fr-BE"/>
        </w:rPr>
        <w:t> :</w:t>
      </w:r>
    </w:p>
    <w:p w14:paraId="30E4CA17" w14:textId="5660B132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sz w:val="24"/>
          <w:szCs w:val="24"/>
          <w:lang w:val="fr-BE"/>
        </w:rPr>
        <w:t>Groupe :</w:t>
      </w:r>
    </w:p>
    <w:p w14:paraId="700DDE00" w14:textId="46B24C1C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411EB666" w14:textId="77777777" w:rsidR="00223EF0" w:rsidRDefault="00223EF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3E2C5A17" w14:textId="4688FDF8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1083F63A" w14:textId="68E1FC8C" w:rsidR="00FB4F30" w:rsidRPr="00EA79E4" w:rsidRDefault="00FB4F30" w:rsidP="00146F07">
      <w:pPr>
        <w:autoSpaceDE/>
        <w:autoSpaceDN/>
        <w:adjustRightInd/>
        <w:jc w:val="center"/>
        <w:rPr>
          <w:rFonts w:asciiTheme="minorHAnsi" w:hAnsiTheme="minorHAnsi" w:cstheme="minorBidi"/>
          <w:b/>
          <w:sz w:val="32"/>
          <w:szCs w:val="32"/>
          <w:lang w:val="fr-BE"/>
        </w:rPr>
      </w:pPr>
      <w:r w:rsidRPr="00EA79E4">
        <w:rPr>
          <w:rFonts w:asciiTheme="minorHAnsi" w:hAnsiTheme="minorHAnsi" w:cstheme="minorBidi"/>
          <w:b/>
          <w:sz w:val="32"/>
          <w:szCs w:val="32"/>
          <w:lang w:val="fr-BE"/>
        </w:rPr>
        <w:t>TECHNIQUES NUMERIQUES : TP QUAD 1</w:t>
      </w:r>
    </w:p>
    <w:p w14:paraId="5C5A3ED2" w14:textId="0594FC00" w:rsidR="00FB4F30" w:rsidRDefault="001E487E" w:rsidP="00146F07">
      <w:pPr>
        <w:autoSpaceDE/>
        <w:autoSpaceDN/>
        <w:adjustRightInd/>
        <w:jc w:val="center"/>
        <w:rPr>
          <w:rFonts w:asciiTheme="minorHAnsi" w:hAnsiTheme="minorHAnsi" w:cstheme="minorBidi"/>
          <w:b/>
          <w:sz w:val="32"/>
          <w:szCs w:val="32"/>
          <w:lang w:val="fr-BE"/>
        </w:rPr>
      </w:pPr>
      <w:r>
        <w:rPr>
          <w:rFonts w:asciiTheme="minorHAnsi" w:hAnsiTheme="minorHAnsi" w:cstheme="minorBidi"/>
          <w:b/>
          <w:sz w:val="32"/>
          <w:szCs w:val="32"/>
          <w:lang w:val="fr-BE"/>
        </w:rPr>
        <w:t>PROJET</w:t>
      </w:r>
    </w:p>
    <w:p w14:paraId="36FD193D" w14:textId="77777777" w:rsidR="00223EF0" w:rsidRPr="00EA79E4" w:rsidRDefault="00223EF0" w:rsidP="00EA79E4">
      <w:pPr>
        <w:autoSpaceDE/>
        <w:autoSpaceDN/>
        <w:adjustRightInd/>
        <w:jc w:val="center"/>
        <w:rPr>
          <w:rFonts w:asciiTheme="minorHAnsi" w:hAnsiTheme="minorHAnsi" w:cstheme="minorBidi"/>
          <w:b/>
          <w:sz w:val="32"/>
          <w:szCs w:val="32"/>
          <w:lang w:val="fr-BE"/>
        </w:rPr>
      </w:pPr>
    </w:p>
    <w:p w14:paraId="55B8D018" w14:textId="77777777" w:rsidR="00EA79E4" w:rsidRPr="00EA79E4" w:rsidRDefault="00EA79E4" w:rsidP="00EA79E4">
      <w:pPr>
        <w:rPr>
          <w:rFonts w:ascii="Comic Sans MS" w:hAnsi="Comic Sans MS" w:cs="Comic Sans MS"/>
          <w:sz w:val="22"/>
          <w:szCs w:val="22"/>
        </w:rPr>
      </w:pPr>
    </w:p>
    <w:p w14:paraId="71CAE229" w14:textId="77777777" w:rsidR="00EA79E4" w:rsidRDefault="00EA79E4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702BAD43" w14:textId="35D0CBEC" w:rsidR="00730298" w:rsidRPr="00AE177E" w:rsidRDefault="00730298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  <w:r w:rsidRPr="00AE177E">
        <w:rPr>
          <w:rFonts w:asciiTheme="minorHAnsi" w:hAnsiTheme="minorHAnsi" w:cstheme="minorBidi"/>
          <w:b/>
          <w:sz w:val="24"/>
          <w:szCs w:val="24"/>
          <w:lang w:val="fr-BE"/>
        </w:rPr>
        <w:t>A partir du schéma donné en norme USA:</w:t>
      </w:r>
      <w:r>
        <w:rPr>
          <w:rFonts w:asciiTheme="minorHAnsi" w:hAnsiTheme="minorHAnsi" w:cstheme="minorBidi"/>
          <w:b/>
          <w:sz w:val="24"/>
          <w:szCs w:val="24"/>
          <w:lang w:val="fr-BE"/>
        </w:rPr>
        <w:t xml:space="preserve"> </w:t>
      </w:r>
    </w:p>
    <w:p w14:paraId="56A2C545" w14:textId="77777777" w:rsidR="00730298" w:rsidRPr="00AE177E" w:rsidRDefault="00730298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7C42D69F" w14:textId="528C3048" w:rsidR="00223EF0" w:rsidRDefault="00730298" w:rsidP="00730298">
      <w:r w:rsidRPr="003F4B89">
        <w:rPr>
          <w:rFonts w:asciiTheme="minorHAnsi" w:hAnsiTheme="minorHAnsi" w:cstheme="minorBidi"/>
          <w:color w:val="00B050"/>
          <w:sz w:val="24"/>
          <w:szCs w:val="24"/>
          <w:lang w:val="fr-BE"/>
        </w:rPr>
        <w:t xml:space="preserve"> </w:t>
      </w:r>
    </w:p>
    <w:tbl>
      <w:tblPr>
        <w:tblStyle w:val="Grilledutableau"/>
        <w:tblW w:w="8725" w:type="dxa"/>
        <w:tblLook w:val="04A0" w:firstRow="1" w:lastRow="0" w:firstColumn="1" w:lastColumn="0" w:noHBand="0" w:noVBand="1"/>
      </w:tblPr>
      <w:tblGrid>
        <w:gridCol w:w="6460"/>
        <w:gridCol w:w="765"/>
        <w:gridCol w:w="1500"/>
      </w:tblGrid>
      <w:tr w:rsidR="001E487E" w14:paraId="469E013A" w14:textId="77777777" w:rsidTr="001E487E">
        <w:trPr>
          <w:trHeight w:val="458"/>
        </w:trPr>
        <w:tc>
          <w:tcPr>
            <w:tcW w:w="6460" w:type="dxa"/>
          </w:tcPr>
          <w:p w14:paraId="53BCEE57" w14:textId="0313854F" w:rsidR="001E487E" w:rsidRDefault="001E487E" w:rsidP="00777991">
            <w:pPr>
              <w:pStyle w:val="Paragraphedeliste"/>
              <w:numPr>
                <w:ilvl w:val="0"/>
                <w:numId w:val="2"/>
              </w:numPr>
              <w:spacing w:before="120"/>
            </w:pPr>
            <w:r w:rsidRPr="00CE6182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Etablir la fonction logique  </w:t>
            </w:r>
          </w:p>
        </w:tc>
        <w:tc>
          <w:tcPr>
            <w:tcW w:w="765" w:type="dxa"/>
          </w:tcPr>
          <w:p w14:paraId="3BD9095F" w14:textId="77777777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</w:p>
          <w:p w14:paraId="12105AAF" w14:textId="3F04F287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500" w:type="dxa"/>
          </w:tcPr>
          <w:p w14:paraId="284A54A5" w14:textId="77777777" w:rsidR="001E487E" w:rsidRDefault="001E487E" w:rsidP="00FD498E">
            <w:pPr>
              <w:jc w:val="center"/>
            </w:pPr>
          </w:p>
        </w:tc>
      </w:tr>
      <w:tr w:rsidR="001E487E" w14:paraId="28E50E32" w14:textId="77777777" w:rsidTr="001E487E">
        <w:trPr>
          <w:trHeight w:val="847"/>
        </w:trPr>
        <w:tc>
          <w:tcPr>
            <w:tcW w:w="6460" w:type="dxa"/>
          </w:tcPr>
          <w:p w14:paraId="36A1EC42" w14:textId="2BCB7E18" w:rsidR="001E487E" w:rsidRDefault="001E487E" w:rsidP="00777991">
            <w:pPr>
              <w:pStyle w:val="Paragraphedeliste"/>
              <w:numPr>
                <w:ilvl w:val="0"/>
                <w:numId w:val="2"/>
              </w:numPr>
              <w:spacing w:before="120"/>
            </w:pPr>
            <w:r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Donner la Table de vérité en  considérant </w:t>
            </w:r>
            <w:r w:rsidRPr="003F63D0">
              <w:rPr>
                <w:rFonts w:asciiTheme="minorHAnsi" w:hAnsiTheme="minorHAnsi" w:cstheme="minorBidi"/>
                <w:b/>
                <w:bCs/>
                <w:sz w:val="24"/>
                <w:szCs w:val="24"/>
                <w:lang w:val="fr-BE"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color w:val="FF0000"/>
                <w:sz w:val="24"/>
                <w:szCs w:val="24"/>
                <w:lang w:val="fr-BE"/>
              </w:rPr>
              <w:t>D</w:t>
            </w:r>
            <w:r w:rsidRPr="00707488">
              <w:rPr>
                <w:rFonts w:asciiTheme="minorHAnsi" w:hAnsiTheme="minorHAnsi" w:cstheme="minorBidi"/>
                <w:color w:val="FF0000"/>
                <w:sz w:val="24"/>
                <w:szCs w:val="24"/>
                <w:lang w:val="fr-BE"/>
              </w:rPr>
              <w:t xml:space="preserve"> </w:t>
            </w:r>
            <w:r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>comme variable correspondant à 2</w:t>
            </w:r>
            <w:r w:rsidRPr="00FD498E">
              <w:rPr>
                <w:rFonts w:asciiTheme="minorHAnsi" w:hAnsiTheme="minorHAnsi" w:cstheme="minorBidi"/>
                <w:sz w:val="24"/>
                <w:szCs w:val="24"/>
                <w:vertAlign w:val="superscript"/>
                <w:lang w:val="fr-BE"/>
              </w:rPr>
              <w:t>0</w:t>
            </w:r>
          </w:p>
        </w:tc>
        <w:tc>
          <w:tcPr>
            <w:tcW w:w="765" w:type="dxa"/>
          </w:tcPr>
          <w:p w14:paraId="7CF15FD0" w14:textId="01AA5E57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500" w:type="dxa"/>
          </w:tcPr>
          <w:p w14:paraId="34D9F6FD" w14:textId="77777777" w:rsidR="001E487E" w:rsidRDefault="001E487E" w:rsidP="00FD498E">
            <w:pPr>
              <w:jc w:val="center"/>
            </w:pPr>
          </w:p>
        </w:tc>
      </w:tr>
      <w:tr w:rsidR="001E487E" w14:paraId="5E82FD2C" w14:textId="77777777" w:rsidTr="001E487E">
        <w:tc>
          <w:tcPr>
            <w:tcW w:w="6460" w:type="dxa"/>
          </w:tcPr>
          <w:p w14:paraId="765E562C" w14:textId="5CE95994" w:rsidR="001E487E" w:rsidRDefault="001E487E" w:rsidP="00777991">
            <w:pPr>
              <w:pStyle w:val="Paragraphedeliste"/>
              <w:numPr>
                <w:ilvl w:val="0"/>
                <w:numId w:val="2"/>
              </w:numPr>
              <w:spacing w:before="120"/>
            </w:pPr>
            <w:r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Donner la première forme canonique               </w:t>
            </w:r>
          </w:p>
        </w:tc>
        <w:tc>
          <w:tcPr>
            <w:tcW w:w="765" w:type="dxa"/>
          </w:tcPr>
          <w:p w14:paraId="6A816F02" w14:textId="77777777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</w:p>
          <w:p w14:paraId="1C1CD72A" w14:textId="104963AC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500" w:type="dxa"/>
          </w:tcPr>
          <w:p w14:paraId="09FD8925" w14:textId="77777777" w:rsidR="001E487E" w:rsidRDefault="001E487E" w:rsidP="00FD498E">
            <w:pPr>
              <w:jc w:val="center"/>
            </w:pPr>
          </w:p>
        </w:tc>
      </w:tr>
      <w:tr w:rsidR="001E487E" w14:paraId="744DBAFC" w14:textId="77777777" w:rsidTr="001E487E">
        <w:tc>
          <w:tcPr>
            <w:tcW w:w="6460" w:type="dxa"/>
          </w:tcPr>
          <w:p w14:paraId="62376BAE" w14:textId="0F8311AE" w:rsidR="001E487E" w:rsidRDefault="001E487E" w:rsidP="00777991">
            <w:pPr>
              <w:pStyle w:val="Paragraphedeliste"/>
              <w:numPr>
                <w:ilvl w:val="0"/>
                <w:numId w:val="2"/>
              </w:numPr>
              <w:spacing w:before="120"/>
            </w:pPr>
            <w:r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Donner la deuxième forme canonique              </w:t>
            </w:r>
          </w:p>
        </w:tc>
        <w:tc>
          <w:tcPr>
            <w:tcW w:w="765" w:type="dxa"/>
          </w:tcPr>
          <w:p w14:paraId="683F1ADD" w14:textId="77777777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</w:p>
          <w:p w14:paraId="032AE53B" w14:textId="028CA268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500" w:type="dxa"/>
          </w:tcPr>
          <w:p w14:paraId="26325759" w14:textId="77777777" w:rsidR="001E487E" w:rsidRDefault="001E487E" w:rsidP="00FD498E">
            <w:pPr>
              <w:jc w:val="center"/>
            </w:pPr>
          </w:p>
        </w:tc>
      </w:tr>
      <w:tr w:rsidR="001E487E" w14:paraId="5ED34918" w14:textId="77777777" w:rsidTr="001E487E">
        <w:trPr>
          <w:trHeight w:val="801"/>
        </w:trPr>
        <w:tc>
          <w:tcPr>
            <w:tcW w:w="6460" w:type="dxa"/>
          </w:tcPr>
          <w:p w14:paraId="650B4497" w14:textId="2CB4A5C0" w:rsidR="001E487E" w:rsidRDefault="001E487E" w:rsidP="00777991">
            <w:pPr>
              <w:pStyle w:val="Paragraphedeliste"/>
              <w:numPr>
                <w:ilvl w:val="0"/>
                <w:numId w:val="2"/>
              </w:numPr>
              <w:autoSpaceDE/>
              <w:autoSpaceDN/>
              <w:adjustRightInd/>
              <w:spacing w:before="120"/>
            </w:pPr>
            <w:r w:rsidRPr="00777991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Comment construire le tableau de </w:t>
            </w:r>
            <w:proofErr w:type="spellStart"/>
            <w:r w:rsidRPr="00777991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>Karnaugh</w:t>
            </w:r>
            <w:proofErr w:type="spellEnd"/>
            <w:r w:rsidRPr="00777991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et simplifier au maximum la fonction logique  par cette méthode</w:t>
            </w:r>
          </w:p>
        </w:tc>
        <w:tc>
          <w:tcPr>
            <w:tcW w:w="765" w:type="dxa"/>
          </w:tcPr>
          <w:p w14:paraId="1E0101C1" w14:textId="77777777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</w:p>
          <w:p w14:paraId="7C53362F" w14:textId="3889EAC9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15</w:t>
            </w:r>
          </w:p>
        </w:tc>
        <w:tc>
          <w:tcPr>
            <w:tcW w:w="1500" w:type="dxa"/>
          </w:tcPr>
          <w:p w14:paraId="40ECFDD9" w14:textId="77777777" w:rsidR="001E487E" w:rsidRDefault="001E487E" w:rsidP="00FD498E">
            <w:pPr>
              <w:jc w:val="center"/>
            </w:pPr>
          </w:p>
        </w:tc>
      </w:tr>
      <w:tr w:rsidR="001E487E" w14:paraId="0D224AF0" w14:textId="77777777" w:rsidTr="001E487E">
        <w:trPr>
          <w:trHeight w:val="983"/>
        </w:trPr>
        <w:tc>
          <w:tcPr>
            <w:tcW w:w="6460" w:type="dxa"/>
          </w:tcPr>
          <w:p w14:paraId="1A7086E8" w14:textId="77777777" w:rsidR="001E487E" w:rsidRDefault="001E487E" w:rsidP="00777991">
            <w:pPr>
              <w:autoSpaceDE/>
              <w:autoSpaceDN/>
              <w:adjustRightInd/>
              <w:spacing w:before="120"/>
              <w:ind w:left="720"/>
              <w:contextualSpacing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</w:p>
          <w:p w14:paraId="24FCCBE4" w14:textId="3FC6357D" w:rsidR="001E487E" w:rsidRPr="00DF7F08" w:rsidRDefault="001E487E" w:rsidP="00777991">
            <w:pPr>
              <w:numPr>
                <w:ilvl w:val="0"/>
                <w:numId w:val="2"/>
              </w:numPr>
              <w:autoSpaceDE/>
              <w:autoSpaceDN/>
              <w:adjustRightInd/>
              <w:spacing w:before="120"/>
              <w:contextualSpacing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  <w:r w:rsidRPr="00AE177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Dessiner cette fonction simplifiée au maximum en ET OU PAS XOR  </w:t>
            </w:r>
            <w:r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    </w:t>
            </w:r>
            <w:r w:rsidRPr="00AE177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</w:t>
            </w:r>
            <w:r w:rsidRPr="00DF7F08">
              <w:rPr>
                <w:rFonts w:asciiTheme="minorHAnsi" w:hAnsiTheme="minorHAnsi" w:cstheme="minorBidi"/>
                <w:color w:val="00B0F0"/>
                <w:sz w:val="24"/>
                <w:szCs w:val="24"/>
                <w:lang w:val="fr-BE"/>
              </w:rPr>
              <w:t>(en norme EURO)</w:t>
            </w:r>
            <w:r w:rsidRPr="00DF7F08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                  </w:t>
            </w:r>
          </w:p>
          <w:p w14:paraId="4B9C7766" w14:textId="77777777" w:rsidR="001E487E" w:rsidRPr="00AE177E" w:rsidRDefault="001E487E" w:rsidP="00777991">
            <w:pPr>
              <w:autoSpaceDE/>
              <w:autoSpaceDN/>
              <w:adjustRightInd/>
              <w:spacing w:before="120"/>
              <w:contextualSpacing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</w:p>
        </w:tc>
        <w:tc>
          <w:tcPr>
            <w:tcW w:w="765" w:type="dxa"/>
          </w:tcPr>
          <w:p w14:paraId="26F24D3D" w14:textId="77777777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</w:p>
          <w:p w14:paraId="4C9D6A68" w14:textId="0B03AC36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10</w:t>
            </w:r>
          </w:p>
        </w:tc>
        <w:tc>
          <w:tcPr>
            <w:tcW w:w="1500" w:type="dxa"/>
          </w:tcPr>
          <w:p w14:paraId="227F6A6B" w14:textId="77777777" w:rsidR="001E487E" w:rsidRDefault="001E487E" w:rsidP="00FD498E">
            <w:pPr>
              <w:jc w:val="center"/>
            </w:pPr>
          </w:p>
        </w:tc>
      </w:tr>
      <w:tr w:rsidR="001E487E" w14:paraId="12169677" w14:textId="77777777" w:rsidTr="001E487E">
        <w:tc>
          <w:tcPr>
            <w:tcW w:w="6460" w:type="dxa"/>
          </w:tcPr>
          <w:p w14:paraId="469E2389" w14:textId="4D3447B2" w:rsidR="001E487E" w:rsidRPr="00DF7F08" w:rsidRDefault="001E487E" w:rsidP="00777991">
            <w:pPr>
              <w:pStyle w:val="Paragraphedeliste"/>
              <w:numPr>
                <w:ilvl w:val="0"/>
                <w:numId w:val="2"/>
              </w:numPr>
              <w:autoSpaceDE/>
              <w:autoSpaceDN/>
              <w:adjustRightInd/>
              <w:spacing w:before="120"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  <w:r w:rsidRPr="00DF7F08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Transformer cette fonction simplifiée au maximum en en NAND2, indiquer la numérotation pour un câblage  et introduire les entrées et sorties. (schéma complet)             </w:t>
            </w:r>
          </w:p>
          <w:p w14:paraId="6AA800B2" w14:textId="77777777" w:rsidR="001E487E" w:rsidRPr="00CE6182" w:rsidRDefault="001E487E" w:rsidP="00777991">
            <w:pPr>
              <w:autoSpaceDE/>
              <w:autoSpaceDN/>
              <w:adjustRightInd/>
              <w:spacing w:before="120"/>
              <w:ind w:left="720"/>
              <w:contextualSpacing/>
              <w:rPr>
                <w:lang w:val="fr-BE"/>
              </w:rPr>
            </w:pPr>
          </w:p>
        </w:tc>
        <w:tc>
          <w:tcPr>
            <w:tcW w:w="765" w:type="dxa"/>
          </w:tcPr>
          <w:p w14:paraId="55BB3C43" w14:textId="77777777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</w:p>
          <w:p w14:paraId="4A2FAAD8" w14:textId="69F421A2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15</w:t>
            </w:r>
          </w:p>
        </w:tc>
        <w:tc>
          <w:tcPr>
            <w:tcW w:w="1500" w:type="dxa"/>
          </w:tcPr>
          <w:p w14:paraId="76180221" w14:textId="77777777" w:rsidR="001E487E" w:rsidRDefault="001E487E" w:rsidP="00FD498E"/>
        </w:tc>
      </w:tr>
      <w:tr w:rsidR="001E487E" w14:paraId="545FAF9B" w14:textId="77777777" w:rsidTr="00974D11">
        <w:tc>
          <w:tcPr>
            <w:tcW w:w="6460" w:type="dxa"/>
          </w:tcPr>
          <w:p w14:paraId="11716E82" w14:textId="3B8D0CFC" w:rsidR="001E487E" w:rsidRPr="00DF7F08" w:rsidRDefault="001E487E" w:rsidP="00777991">
            <w:pPr>
              <w:pStyle w:val="Paragraphedeliste"/>
              <w:numPr>
                <w:ilvl w:val="0"/>
                <w:numId w:val="2"/>
              </w:numPr>
              <w:autoSpaceDE/>
              <w:autoSpaceDN/>
              <w:adjustRightInd/>
              <w:spacing w:before="120"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Simuler avec les 2 logiciels </w:t>
            </w:r>
          </w:p>
        </w:tc>
        <w:tc>
          <w:tcPr>
            <w:tcW w:w="765" w:type="dxa"/>
            <w:vAlign w:val="center"/>
          </w:tcPr>
          <w:p w14:paraId="47A91E42" w14:textId="2D37F02C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</w:t>
            </w:r>
          </w:p>
        </w:tc>
        <w:tc>
          <w:tcPr>
            <w:tcW w:w="1500" w:type="dxa"/>
          </w:tcPr>
          <w:p w14:paraId="3DFAAA2F" w14:textId="77777777" w:rsidR="001E487E" w:rsidRDefault="001E487E" w:rsidP="00FD498E"/>
        </w:tc>
      </w:tr>
      <w:tr w:rsidR="001E487E" w14:paraId="198D2939" w14:textId="77777777" w:rsidTr="00974D11">
        <w:tc>
          <w:tcPr>
            <w:tcW w:w="6460" w:type="dxa"/>
          </w:tcPr>
          <w:p w14:paraId="3AD86FC0" w14:textId="77777777" w:rsidR="001E487E" w:rsidRPr="00DF7F08" w:rsidRDefault="001E487E" w:rsidP="001E487E">
            <w:pPr>
              <w:pStyle w:val="Paragraphedeliste"/>
              <w:autoSpaceDE/>
              <w:autoSpaceDN/>
              <w:adjustRightInd/>
              <w:spacing w:before="120"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</w:p>
        </w:tc>
        <w:tc>
          <w:tcPr>
            <w:tcW w:w="765" w:type="dxa"/>
            <w:vAlign w:val="center"/>
          </w:tcPr>
          <w:p w14:paraId="1C43E03C" w14:textId="56058C8B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</w:t>
            </w:r>
          </w:p>
        </w:tc>
        <w:tc>
          <w:tcPr>
            <w:tcW w:w="1500" w:type="dxa"/>
          </w:tcPr>
          <w:p w14:paraId="72FE1C36" w14:textId="77777777" w:rsidR="001E487E" w:rsidRDefault="001E487E" w:rsidP="00FD498E"/>
        </w:tc>
      </w:tr>
      <w:tr w:rsidR="001E487E" w14:paraId="02041023" w14:textId="77777777" w:rsidTr="00974D11">
        <w:tc>
          <w:tcPr>
            <w:tcW w:w="6460" w:type="dxa"/>
          </w:tcPr>
          <w:p w14:paraId="3527833A" w14:textId="2DED920E" w:rsidR="001E487E" w:rsidRPr="00DF7F08" w:rsidRDefault="001E487E" w:rsidP="00777991">
            <w:pPr>
              <w:pStyle w:val="Paragraphedeliste"/>
              <w:numPr>
                <w:ilvl w:val="0"/>
                <w:numId w:val="2"/>
              </w:numPr>
              <w:autoSpaceDE/>
              <w:autoSpaceDN/>
              <w:adjustRightInd/>
              <w:spacing w:before="120"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sz w:val="24"/>
                <w:szCs w:val="24"/>
                <w:lang w:val="fr-BE"/>
              </w:rPr>
              <w:t>Présentation et défense orale - conclusion</w:t>
            </w:r>
          </w:p>
        </w:tc>
        <w:tc>
          <w:tcPr>
            <w:tcW w:w="765" w:type="dxa"/>
            <w:vAlign w:val="center"/>
          </w:tcPr>
          <w:p w14:paraId="47E20E81" w14:textId="0E08E999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</w:t>
            </w:r>
          </w:p>
        </w:tc>
        <w:tc>
          <w:tcPr>
            <w:tcW w:w="1500" w:type="dxa"/>
          </w:tcPr>
          <w:p w14:paraId="46533AD0" w14:textId="77777777" w:rsidR="001E487E" w:rsidRDefault="001E487E" w:rsidP="00FD498E"/>
        </w:tc>
      </w:tr>
      <w:tr w:rsidR="001E487E" w14:paraId="56DAA2CF" w14:textId="77777777" w:rsidTr="00974D11">
        <w:tc>
          <w:tcPr>
            <w:tcW w:w="6460" w:type="dxa"/>
          </w:tcPr>
          <w:p w14:paraId="4E769D60" w14:textId="307A642B" w:rsidR="001E487E" w:rsidRPr="00DF7F08" w:rsidRDefault="001E487E" w:rsidP="00DA5445">
            <w:pPr>
              <w:pStyle w:val="Paragraphedeliste"/>
              <w:autoSpaceDE/>
              <w:autoSpaceDN/>
              <w:adjustRightInd/>
              <w:spacing w:before="120"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TOTAL     </w:t>
            </w:r>
          </w:p>
        </w:tc>
        <w:tc>
          <w:tcPr>
            <w:tcW w:w="765" w:type="dxa"/>
            <w:vAlign w:val="center"/>
          </w:tcPr>
          <w:p w14:paraId="517519FC" w14:textId="77777777" w:rsidR="001E487E" w:rsidRPr="001F7744" w:rsidRDefault="001E487E" w:rsidP="00E06FC4">
            <w:pPr>
              <w:jc w:val="center"/>
              <w:rPr>
                <w:b/>
                <w:bCs/>
                <w:color w:val="FF0000"/>
              </w:rPr>
            </w:pPr>
          </w:p>
          <w:p w14:paraId="378046B0" w14:textId="1472BA8E" w:rsidR="001E487E" w:rsidRPr="001F7744" w:rsidRDefault="001E487E" w:rsidP="001F7744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100</w:t>
            </w:r>
          </w:p>
        </w:tc>
        <w:tc>
          <w:tcPr>
            <w:tcW w:w="1500" w:type="dxa"/>
          </w:tcPr>
          <w:p w14:paraId="4D1FC523" w14:textId="77777777" w:rsidR="001E487E" w:rsidRDefault="001E487E" w:rsidP="00FD498E"/>
        </w:tc>
      </w:tr>
    </w:tbl>
    <w:p w14:paraId="5E164A0A" w14:textId="77777777" w:rsidR="00D225F6" w:rsidRDefault="00D225F6" w:rsidP="00730298">
      <w:pPr>
        <w:sectPr w:rsidR="00D225F6" w:rsidSect="00223EF0">
          <w:pgSz w:w="11906" w:h="16838"/>
          <w:pgMar w:top="1417" w:right="424" w:bottom="1417" w:left="1417" w:header="708" w:footer="708" w:gutter="0"/>
          <w:cols w:space="708"/>
          <w:docGrid w:linePitch="360"/>
        </w:sectPr>
      </w:pPr>
    </w:p>
    <w:p w14:paraId="18235001" w14:textId="503E1081" w:rsidR="00D225F6" w:rsidRDefault="00373186" w:rsidP="00730298">
      <w:pPr>
        <w:sectPr w:rsidR="00D225F6" w:rsidSect="00D225F6">
          <w:pgSz w:w="16838" w:h="11906" w:orient="landscape"/>
          <w:pgMar w:top="1418" w:right="1418" w:bottom="425" w:left="1418" w:header="709" w:footer="709" w:gutter="0"/>
          <w:cols w:space="708"/>
          <w:docGrid w:linePitch="360"/>
        </w:sectPr>
      </w:pPr>
      <w:r w:rsidRPr="00373186">
        <w:rPr>
          <w:noProof/>
          <w:lang w:val="fr-BE" w:eastAsia="fr-BE"/>
        </w:rPr>
        <w:lastRenderedPageBreak/>
        <w:drawing>
          <wp:inline distT="0" distB="0" distL="0" distR="0" wp14:anchorId="780C02E5" wp14:editId="229F5A66">
            <wp:extent cx="8908665" cy="6235700"/>
            <wp:effectExtent l="0" t="0" r="6985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299" cy="623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B096" w14:textId="0B087CC3" w:rsidR="004B429D" w:rsidRDefault="004B429D" w:rsidP="00730298"/>
    <w:p w14:paraId="2457642D" w14:textId="588104F5" w:rsidR="00BC1DCB" w:rsidRPr="00BC1DCB" w:rsidRDefault="00FD498E" w:rsidP="00FD498E">
      <w:pPr>
        <w:numPr>
          <w:ilvl w:val="0"/>
          <w:numId w:val="1"/>
        </w:numPr>
        <w:autoSpaceDE/>
        <w:autoSpaceDN/>
        <w:adjustRightInd/>
        <w:contextualSpacing/>
        <w:rPr>
          <w:rFonts w:asciiTheme="minorHAnsi" w:hAnsiTheme="minorHAnsi" w:cstheme="minorBidi"/>
          <w:b/>
          <w:sz w:val="24"/>
          <w:szCs w:val="24"/>
          <w:lang w:val="fr-BE"/>
        </w:rPr>
      </w:pPr>
      <w:r w:rsidRPr="003F4B89">
        <w:rPr>
          <w:rFonts w:asciiTheme="minorHAnsi" w:hAnsiTheme="minorHAnsi" w:cstheme="minorBidi"/>
          <w:sz w:val="24"/>
          <w:szCs w:val="24"/>
          <w:lang w:val="fr-BE"/>
        </w:rPr>
        <w:t xml:space="preserve">Etablir la fonction logique                                   </w:t>
      </w:r>
      <w:r w:rsidRPr="003F4B89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 xml:space="preserve">/5 </w:t>
      </w:r>
      <w:r w:rsidRPr="003F4B89">
        <w:rPr>
          <w:rFonts w:asciiTheme="minorHAnsi" w:hAnsiTheme="minorHAnsi" w:cstheme="minorBidi"/>
          <w:sz w:val="24"/>
          <w:szCs w:val="24"/>
          <w:lang w:val="fr-BE"/>
        </w:rPr>
        <w:t xml:space="preserve">                </w:t>
      </w:r>
    </w:p>
    <w:p w14:paraId="00C3FB2D" w14:textId="77777777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64E95C89" w14:textId="77777777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17BAB2B4" w14:textId="77777777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20C35876" w14:textId="307EAA19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0650512F" w14:textId="77777777" w:rsidR="00DA5445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13801731" w14:textId="77777777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5BDD88A5" w14:textId="01256AD5" w:rsidR="00FD498E" w:rsidRPr="003F4B89" w:rsidRDefault="00FD498E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sz w:val="24"/>
          <w:szCs w:val="24"/>
          <w:lang w:val="fr-BE"/>
        </w:rPr>
      </w:pPr>
      <w:r w:rsidRPr="003F4B89">
        <w:rPr>
          <w:rFonts w:asciiTheme="minorHAnsi" w:hAnsiTheme="minorHAnsi" w:cstheme="minorBidi"/>
          <w:sz w:val="24"/>
          <w:szCs w:val="24"/>
          <w:lang w:val="fr-BE"/>
        </w:rPr>
        <w:t xml:space="preserve">                                                                                                 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                   </w:t>
      </w:r>
    </w:p>
    <w:p w14:paraId="5CD01BB3" w14:textId="68A7FF99" w:rsidR="00FD498E" w:rsidRPr="00BC1DCB" w:rsidRDefault="00FD498E" w:rsidP="00FD498E">
      <w:pPr>
        <w:numPr>
          <w:ilvl w:val="0"/>
          <w:numId w:val="1"/>
        </w:numPr>
        <w:autoSpaceDE/>
        <w:autoSpaceDN/>
        <w:adjustRightInd/>
        <w:contextualSpacing/>
        <w:rPr>
          <w:rFonts w:asciiTheme="minorHAnsi" w:hAnsiTheme="minorHAnsi" w:cstheme="minorBidi"/>
          <w:b/>
          <w:sz w:val="24"/>
          <w:szCs w:val="24"/>
          <w:lang w:val="fr-BE"/>
        </w:rPr>
      </w:pPr>
      <w:r w:rsidRPr="003F4B89">
        <w:rPr>
          <w:rFonts w:asciiTheme="minorHAnsi" w:hAnsiTheme="minorHAnsi" w:cstheme="minorBidi"/>
          <w:sz w:val="24"/>
          <w:szCs w:val="24"/>
          <w:lang w:val="fr-BE"/>
        </w:rPr>
        <w:t>Donner la Table de vérité en  considérant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 </w:t>
      </w:r>
      <w:r w:rsidR="00CE45F4">
        <w:rPr>
          <w:rFonts w:asciiTheme="minorHAnsi" w:hAnsiTheme="minorHAnsi" w:cstheme="minorBidi"/>
          <w:b/>
          <w:bCs/>
          <w:color w:val="FF0000"/>
          <w:sz w:val="24"/>
          <w:szCs w:val="24"/>
          <w:lang w:val="fr-BE"/>
        </w:rPr>
        <w:t>D</w:t>
      </w:r>
      <w:r w:rsidRPr="00EF51AD">
        <w:rPr>
          <w:rFonts w:asciiTheme="minorHAnsi" w:hAnsiTheme="minorHAnsi" w:cstheme="minorBidi"/>
          <w:b/>
          <w:bCs/>
          <w:color w:val="FF0000"/>
          <w:sz w:val="24"/>
          <w:szCs w:val="24"/>
          <w:lang w:val="fr-BE"/>
        </w:rPr>
        <w:t xml:space="preserve"> </w:t>
      </w:r>
      <w:r w:rsidRPr="003F4B89">
        <w:rPr>
          <w:rFonts w:asciiTheme="minorHAnsi" w:hAnsiTheme="minorHAnsi" w:cstheme="minorBidi"/>
          <w:sz w:val="24"/>
          <w:szCs w:val="24"/>
          <w:lang w:val="fr-BE"/>
        </w:rPr>
        <w:t>comme variable correspondant à 2</w:t>
      </w:r>
      <w:r w:rsidRPr="003F4B89">
        <w:rPr>
          <w:rFonts w:asciiTheme="minorHAnsi" w:hAnsiTheme="minorHAnsi" w:cstheme="minorBidi"/>
          <w:sz w:val="24"/>
          <w:szCs w:val="24"/>
          <w:vertAlign w:val="superscript"/>
          <w:lang w:val="fr-BE"/>
        </w:rPr>
        <w:t xml:space="preserve">0         </w:t>
      </w:r>
      <w:r w:rsidRPr="003F4B89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 xml:space="preserve">/5  </w:t>
      </w:r>
    </w:p>
    <w:p w14:paraId="7699B76D" w14:textId="021EC9E0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72333637" w14:textId="6275AF2A" w:rsidR="00BC1DCB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noProof/>
          <w:color w:val="00B050"/>
          <w:sz w:val="24"/>
          <w:szCs w:val="24"/>
          <w:lang w:val="fr-BE" w:eastAsia="fr-BE"/>
        </w:rPr>
        <w:drawing>
          <wp:anchor distT="0" distB="0" distL="114300" distR="114300" simplePos="0" relativeHeight="251658240" behindDoc="0" locked="0" layoutInCell="1" allowOverlap="1" wp14:anchorId="108AA7DA" wp14:editId="4A608E7D">
            <wp:simplePos x="0" y="0"/>
            <wp:positionH relativeFrom="column">
              <wp:posOffset>408305</wp:posOffset>
            </wp:positionH>
            <wp:positionV relativeFrom="paragraph">
              <wp:posOffset>52705</wp:posOffset>
            </wp:positionV>
            <wp:extent cx="2438400" cy="4089400"/>
            <wp:effectExtent l="0" t="0" r="0" b="6350"/>
            <wp:wrapSquare wrapText="bothSides"/>
            <wp:docPr id="1" name="Image 1" descr="Une image contenant shoji, bâti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shoji, bâtiment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32C3" w14:textId="5CE93FE6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7B454B52" w14:textId="70027899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175ED3B8" w14:textId="2BED079F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3F4A2711" w14:textId="219925C6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436DE55F" w14:textId="6A055729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9ED9E14" w14:textId="789229AD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471A0B24" w14:textId="01818FC8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A1A4095" w14:textId="0C2C80A1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224F5491" w14:textId="586BFB5E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419723EF" w14:textId="5E4A590C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546F74D" w14:textId="6E8A2BEC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45C3EC9A" w14:textId="0858B122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4D900904" w14:textId="29B6C9FA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46F4865" w14:textId="1C393CF6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5AE45CEB" w14:textId="05CD7C04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371B545C" w14:textId="7547403A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4977E3B6" w14:textId="0FF3CD8B" w:rsidR="00DA5445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1720FB5B" w14:textId="67578BD4" w:rsidR="00DA5445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249C1F94" w14:textId="77777777" w:rsidR="00DA5445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3BFDA6A" w14:textId="722ACBE1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EDC597E" w14:textId="16622033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4D7A0DE2" w14:textId="77777777" w:rsidR="00BC1DCB" w:rsidRPr="003F4B89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0CC0CABC" w14:textId="70FDED2F" w:rsidR="00BC1DCB" w:rsidRPr="001E487E" w:rsidRDefault="00FD498E" w:rsidP="00BC1DCB">
      <w:pPr>
        <w:numPr>
          <w:ilvl w:val="0"/>
          <w:numId w:val="1"/>
        </w:num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  <w:r w:rsidRPr="001E487E">
        <w:rPr>
          <w:rFonts w:asciiTheme="minorHAnsi" w:hAnsiTheme="minorHAnsi" w:cstheme="minorBidi"/>
          <w:sz w:val="24"/>
          <w:szCs w:val="24"/>
          <w:lang w:val="fr-BE"/>
        </w:rPr>
        <w:t xml:space="preserve">Donner la première forme canonique               </w:t>
      </w:r>
      <w:r w:rsidRPr="001E487E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/5</w:t>
      </w:r>
      <w:r w:rsidRPr="001E487E">
        <w:rPr>
          <w:rFonts w:asciiTheme="minorHAnsi" w:hAnsiTheme="minorHAnsi" w:cstheme="minorBidi"/>
          <w:sz w:val="24"/>
          <w:szCs w:val="24"/>
          <w:lang w:val="fr-BE"/>
        </w:rPr>
        <w:t xml:space="preserve">                 </w:t>
      </w:r>
    </w:p>
    <w:p w14:paraId="1BC5D643" w14:textId="0FB99A9D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5E6D3D71" w14:textId="1FDB1209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324FB205" w14:textId="366D3FFC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183C7C0B" w14:textId="636F6F23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450773F2" w14:textId="77777777" w:rsidR="00BC1DCB" w:rsidRPr="003F4B89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5A9E8211" w14:textId="0F6AAA34" w:rsidR="00DA5445" w:rsidRDefault="00FD498E" w:rsidP="00BC1DCB">
      <w:pPr>
        <w:numPr>
          <w:ilvl w:val="0"/>
          <w:numId w:val="1"/>
        </w:num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  <w:r w:rsidRPr="001E487E">
        <w:rPr>
          <w:rFonts w:asciiTheme="minorHAnsi" w:hAnsiTheme="minorHAnsi" w:cstheme="minorBidi"/>
          <w:sz w:val="24"/>
          <w:szCs w:val="24"/>
          <w:lang w:val="fr-BE"/>
        </w:rPr>
        <w:t xml:space="preserve">Donner la deuxième forme canonique              </w:t>
      </w:r>
      <w:r w:rsidRPr="001E487E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 xml:space="preserve">/5                 </w:t>
      </w:r>
    </w:p>
    <w:p w14:paraId="34D5EC28" w14:textId="77777777" w:rsidR="001E487E" w:rsidRPr="001E487E" w:rsidRDefault="001E487E" w:rsidP="001E487E">
      <w:pPr>
        <w:autoSpaceDE/>
        <w:autoSpaceDN/>
        <w:adjustRightInd/>
        <w:ind w:left="786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5B5AE6A" w14:textId="05F0F7BF" w:rsidR="00DA5445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85D08B2" w14:textId="742351E1" w:rsidR="00DA5445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A090DF1" w14:textId="18688AEE" w:rsidR="00DA5445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2E40A3A1" w14:textId="77777777" w:rsidR="001E487E" w:rsidRDefault="001E487E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3194BB29" w14:textId="31DCE6FE" w:rsidR="00DA5445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296629D" w14:textId="77777777" w:rsidR="00DA5445" w:rsidRPr="003F4B89" w:rsidRDefault="00DA5445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5C6DCE4" w14:textId="77777777" w:rsidR="00FD498E" w:rsidRDefault="00FD498E" w:rsidP="00FD498E">
      <w:pPr>
        <w:numPr>
          <w:ilvl w:val="0"/>
          <w:numId w:val="1"/>
        </w:num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>
        <w:rPr>
          <w:rFonts w:asciiTheme="minorHAnsi" w:hAnsiTheme="minorHAnsi" w:cstheme="minorBidi"/>
          <w:sz w:val="24"/>
          <w:szCs w:val="24"/>
          <w:lang w:val="fr-BE"/>
        </w:rPr>
        <w:lastRenderedPageBreak/>
        <w:t xml:space="preserve">Comment construire le tableau de </w:t>
      </w:r>
      <w:proofErr w:type="spellStart"/>
      <w:r>
        <w:rPr>
          <w:rFonts w:asciiTheme="minorHAnsi" w:hAnsiTheme="minorHAnsi" w:cstheme="minorBidi"/>
          <w:sz w:val="24"/>
          <w:szCs w:val="24"/>
          <w:lang w:val="fr-BE"/>
        </w:rPr>
        <w:t>Karnaugh</w:t>
      </w:r>
      <w:proofErr w:type="spellEnd"/>
      <w:r>
        <w:rPr>
          <w:rFonts w:asciiTheme="minorHAnsi" w:hAnsiTheme="minorHAnsi" w:cstheme="minorBidi"/>
          <w:sz w:val="24"/>
          <w:szCs w:val="24"/>
          <w:lang w:val="fr-BE"/>
        </w:rPr>
        <w:t xml:space="preserve"> et s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>implifier au maximum la fonction</w:t>
      </w:r>
    </w:p>
    <w:p w14:paraId="3914B82C" w14:textId="10056D32" w:rsidR="00FD498E" w:rsidRDefault="00FD498E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</w:t>
      </w:r>
      <w:proofErr w:type="gramStart"/>
      <w:r w:rsidRPr="00AE177E">
        <w:rPr>
          <w:rFonts w:asciiTheme="minorHAnsi" w:hAnsiTheme="minorHAnsi" w:cstheme="minorBidi"/>
          <w:sz w:val="24"/>
          <w:szCs w:val="24"/>
          <w:lang w:val="fr-BE"/>
        </w:rPr>
        <w:t>logiq</w:t>
      </w:r>
      <w:r>
        <w:rPr>
          <w:rFonts w:asciiTheme="minorHAnsi" w:hAnsiTheme="minorHAnsi" w:cstheme="minorBidi"/>
          <w:sz w:val="24"/>
          <w:szCs w:val="24"/>
          <w:lang w:val="fr-BE"/>
        </w:rPr>
        <w:t>ue</w:t>
      </w:r>
      <w:proofErr w:type="gramEnd"/>
      <w:r>
        <w:rPr>
          <w:rFonts w:asciiTheme="minorHAnsi" w:hAnsiTheme="minorHAnsi" w:cstheme="minorBidi"/>
          <w:sz w:val="24"/>
          <w:szCs w:val="24"/>
          <w:lang w:val="fr-BE"/>
        </w:rPr>
        <w:t xml:space="preserve">  par cette méthode                   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</w:t>
      </w:r>
      <w:r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/15</w:t>
      </w:r>
      <w:r w:rsidRPr="003F4B89"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</w:t>
      </w:r>
      <w:r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     </w:t>
      </w:r>
    </w:p>
    <w:p w14:paraId="7F976A75" w14:textId="6EDBF8DF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7E77249" w14:textId="551803F4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155C92A4" w14:textId="1B725FBE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DCFBE6A" w14:textId="1CBF0CA4" w:rsidR="00BC1DCB" w:rsidRDefault="00DA5445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noProof/>
          <w:color w:val="00B050"/>
          <w:sz w:val="24"/>
          <w:szCs w:val="24"/>
          <w:lang w:val="fr-BE" w:eastAsia="fr-BE"/>
        </w:rPr>
        <w:drawing>
          <wp:anchor distT="0" distB="0" distL="114300" distR="114300" simplePos="0" relativeHeight="251659264" behindDoc="0" locked="0" layoutInCell="1" allowOverlap="1" wp14:anchorId="4EDA6F99" wp14:editId="2F3F5D90">
            <wp:simplePos x="0" y="0"/>
            <wp:positionH relativeFrom="column">
              <wp:posOffset>8255</wp:posOffset>
            </wp:positionH>
            <wp:positionV relativeFrom="paragraph">
              <wp:posOffset>5080</wp:posOffset>
            </wp:positionV>
            <wp:extent cx="3430324" cy="2641600"/>
            <wp:effectExtent l="0" t="0" r="0" b="6350"/>
            <wp:wrapSquare wrapText="bothSides"/>
            <wp:docPr id="2" name="Image 2" descr="Une image contenant shoji, mots croisés, public, carrel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shoji, mots croisés, public, carrel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24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3289E" w14:textId="132A0174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4D8680A1" w14:textId="0715A524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5680CFE0" w14:textId="08FE3EE2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53259D06" w14:textId="6505CD4A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2AA16F1E" w14:textId="0E30A692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7B72EC41" w14:textId="02DE62D1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2881A04D" w14:textId="0FEF828B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726FCD6F" w14:textId="46290B58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2FA4F7BA" w14:textId="66C05C5B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7CA3FB54" w14:textId="39EDB16A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EBBF88F" w14:textId="3C3B89F9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5328F165" w14:textId="64C184A8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F0B207B" w14:textId="18EA0DC4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61ECE13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71805FC" w14:textId="1FAA78BA" w:rsidR="00BC1DCB" w:rsidRDefault="00BC1DCB" w:rsidP="00DA5445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9E64BCA" w14:textId="42F66484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17AF785" w14:textId="65765B71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89EEBC0" w14:textId="53C6E0B1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0FA6CC22" w14:textId="77777777" w:rsidR="00BC1DCB" w:rsidRPr="003F4B89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AEA434D" w14:textId="6B0B1FAB" w:rsidR="00FD498E" w:rsidRDefault="00FD498E" w:rsidP="00FD498E">
      <w:pPr>
        <w:numPr>
          <w:ilvl w:val="0"/>
          <w:numId w:val="1"/>
        </w:num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Dessiner cette fonction simplifiée au maximum en </w:t>
      </w:r>
      <w:r w:rsidRPr="00DA5445">
        <w:rPr>
          <w:rFonts w:asciiTheme="minorHAnsi" w:hAnsiTheme="minorHAnsi" w:cstheme="minorBidi"/>
          <w:b/>
          <w:bCs/>
          <w:sz w:val="24"/>
          <w:szCs w:val="24"/>
          <w:lang w:val="fr-BE"/>
        </w:rPr>
        <w:t xml:space="preserve">ET OU PAS XOR   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      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</w:t>
      </w:r>
      <w:r w:rsidRPr="003F4B89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/10</w:t>
      </w:r>
      <w:r w:rsidRPr="003F4B89"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 </w:t>
      </w:r>
      <w:r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  </w:t>
      </w:r>
      <w:bookmarkStart w:id="0" w:name="_GoBack"/>
      <w:bookmarkEnd w:id="0"/>
    </w:p>
    <w:p w14:paraId="367A2BA5" w14:textId="31FEBFFF" w:rsidR="00BC1DCB" w:rsidRDefault="00FD498E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>
        <w:rPr>
          <w:rFonts w:asciiTheme="minorHAnsi" w:hAnsiTheme="minorHAnsi" w:cstheme="minorBidi"/>
          <w:sz w:val="24"/>
          <w:szCs w:val="24"/>
          <w:lang w:val="fr-BE"/>
        </w:rPr>
        <w:t xml:space="preserve">     (</w:t>
      </w:r>
      <w:proofErr w:type="gramStart"/>
      <w:r w:rsidRPr="00AE177E">
        <w:rPr>
          <w:rFonts w:asciiTheme="minorHAnsi" w:hAnsiTheme="minorHAnsi" w:cstheme="minorBidi"/>
          <w:sz w:val="24"/>
          <w:szCs w:val="24"/>
          <w:lang w:val="fr-BE"/>
        </w:rPr>
        <w:t>en</w:t>
      </w:r>
      <w:proofErr w:type="gramEnd"/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norme EURO</w:t>
      </w:r>
      <w:r>
        <w:rPr>
          <w:rFonts w:asciiTheme="minorHAnsi" w:hAnsiTheme="minorHAnsi" w:cstheme="minorBidi"/>
          <w:sz w:val="24"/>
          <w:szCs w:val="24"/>
          <w:lang w:val="fr-BE"/>
        </w:rPr>
        <w:t>)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      </w:t>
      </w:r>
    </w:p>
    <w:p w14:paraId="19CC4321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1EE5247A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5A9B9AB7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61E1E695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6EEC1B8F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1DF4019B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378C321A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580BAC9F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7F2AA982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337E8F98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4BE6E284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7749E0B8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512A2EAD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6A6495B8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71594767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0EA7953D" w14:textId="77777777" w:rsidR="00BC1DCB" w:rsidRDefault="00BC1DCB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3B3ADE1F" w14:textId="77777777" w:rsidR="001E487E" w:rsidRDefault="001E487E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3CAC2A57" w14:textId="77777777" w:rsidR="00DA5445" w:rsidRDefault="00DA5445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08EA14F5" w14:textId="77777777" w:rsidR="001E487E" w:rsidRDefault="001E487E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3824E094" w14:textId="644B6D47" w:rsidR="00FD498E" w:rsidRPr="00AE177E" w:rsidRDefault="00FD498E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                </w:t>
      </w:r>
    </w:p>
    <w:p w14:paraId="79C84E20" w14:textId="77777777" w:rsidR="00FD498E" w:rsidRDefault="00FD498E" w:rsidP="00FD498E">
      <w:pPr>
        <w:numPr>
          <w:ilvl w:val="0"/>
          <w:numId w:val="1"/>
        </w:num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 w:rsidRPr="00DA5445">
        <w:rPr>
          <w:rFonts w:asciiTheme="minorHAnsi" w:hAnsiTheme="minorHAnsi" w:cstheme="minorBidi"/>
          <w:b/>
          <w:bCs/>
          <w:sz w:val="24"/>
          <w:szCs w:val="24"/>
          <w:lang w:val="fr-BE"/>
        </w:rPr>
        <w:lastRenderedPageBreak/>
        <w:t>Transformer cette fonction simplifiée au maximum en en NAND2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, indiquer la numérotation pour un câblage  et introduire les entrées et sorties. (schéma complet)             </w:t>
      </w:r>
    </w:p>
    <w:p w14:paraId="22784737" w14:textId="77777777" w:rsidR="001E487E" w:rsidRDefault="00FD498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  <w:r>
        <w:rPr>
          <w:rFonts w:asciiTheme="minorHAnsi" w:hAnsiTheme="minorHAnsi" w:cstheme="minorBidi"/>
          <w:sz w:val="24"/>
          <w:szCs w:val="24"/>
          <w:lang w:val="fr-BE"/>
        </w:rPr>
        <w:t xml:space="preserve">                     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                      </w:t>
      </w:r>
      <w:r w:rsidRPr="003F4B89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/</w:t>
      </w:r>
      <w:r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15</w:t>
      </w:r>
      <w:r w:rsidRPr="003F4B89"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  </w:t>
      </w:r>
      <w:r w:rsidRPr="003F4B89">
        <w:rPr>
          <w:rFonts w:asciiTheme="minorHAnsi" w:hAnsiTheme="minorHAnsi" w:cstheme="minorBidi"/>
          <w:color w:val="00B050"/>
          <w:sz w:val="24"/>
          <w:szCs w:val="24"/>
          <w:lang w:val="fr-BE"/>
        </w:rPr>
        <w:t xml:space="preserve"> </w:t>
      </w:r>
    </w:p>
    <w:p w14:paraId="64B67687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46EDF295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4FC8B0FD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613AC1C2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2628263D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6D4FC82D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28BF5445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4F10A086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4BEB1D21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15C95CC6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68F8CCFA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2BDC83BD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45B6B93C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0DED08E5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597AE15A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5A242152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371F28A5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41672453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2CE94A96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0CDF2C72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68B8BD9F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124F5D0C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09B15880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739CD062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61F32E0B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493A5228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5D6EB387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7AEA2A91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046FE56E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53C15DE3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3C3BBEC2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5B11E487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5878F6E4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33A47F97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48BF99DF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797EEDEE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157AAF36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1EA065BD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0A6BC334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632C5690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3701C6C0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5A3297EE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61FB59AE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02AC4859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00D233F4" w14:textId="28273185" w:rsidR="001E487E" w:rsidRPr="001E487E" w:rsidRDefault="001E487E" w:rsidP="001E487E">
      <w:pPr>
        <w:pStyle w:val="Paragraphedeliste"/>
        <w:numPr>
          <w:ilvl w:val="0"/>
          <w:numId w:val="1"/>
        </w:numPr>
        <w:autoSpaceDE/>
        <w:autoSpaceDN/>
        <w:adjustRightInd/>
        <w:rPr>
          <w:rFonts w:asciiTheme="minorHAnsi" w:hAnsiTheme="minorHAnsi" w:cstheme="minorBidi"/>
          <w:sz w:val="24"/>
          <w:szCs w:val="24"/>
          <w:lang w:val="fr-BE"/>
        </w:rPr>
      </w:pPr>
      <w:r w:rsidRPr="001E487E">
        <w:rPr>
          <w:rFonts w:asciiTheme="minorHAnsi" w:hAnsiTheme="minorHAnsi" w:cstheme="minorBidi"/>
          <w:b/>
          <w:bCs/>
          <w:sz w:val="24"/>
          <w:szCs w:val="24"/>
          <w:lang w:val="fr-BE"/>
        </w:rPr>
        <w:lastRenderedPageBreak/>
        <w:t xml:space="preserve">Simulation avec les 2 logiciels :   </w:t>
      </w:r>
      <w:r w:rsidRPr="001E487E">
        <w:rPr>
          <w:rFonts w:asciiTheme="minorHAnsi" w:hAnsiTheme="minorHAnsi" w:cstheme="minorBidi"/>
          <w:b/>
          <w:bCs/>
          <w:color w:val="FF0000"/>
          <w:sz w:val="24"/>
          <w:szCs w:val="24"/>
          <w:lang w:val="fr-BE"/>
        </w:rPr>
        <w:t>/ 20</w:t>
      </w:r>
      <w:r w:rsidRPr="001E487E"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     </w:t>
      </w:r>
    </w:p>
    <w:p w14:paraId="59A84934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280D29BB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1C06BC9C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497E5FB3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102A2441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3BBD9D5E" w14:textId="77777777" w:rsidR="001E487E" w:rsidRDefault="001E487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1853A494" w14:textId="7B50C585" w:rsidR="00FD498E" w:rsidRDefault="00FD498E" w:rsidP="00FD498E">
      <w:r w:rsidRPr="003F4B89">
        <w:rPr>
          <w:rFonts w:asciiTheme="minorHAnsi" w:hAnsiTheme="minorHAnsi" w:cstheme="minorBidi"/>
          <w:color w:val="00B050"/>
          <w:sz w:val="24"/>
          <w:szCs w:val="24"/>
          <w:lang w:val="fr-BE"/>
        </w:rPr>
        <w:t xml:space="preserve">        </w:t>
      </w:r>
    </w:p>
    <w:sectPr w:rsidR="00FD498E" w:rsidSect="00223EF0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332F"/>
    <w:multiLevelType w:val="hybridMultilevel"/>
    <w:tmpl w:val="16F88560"/>
    <w:lvl w:ilvl="0" w:tplc="AC92CF58"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938" w:hanging="360"/>
      </w:pPr>
    </w:lvl>
    <w:lvl w:ilvl="2" w:tplc="080C001B" w:tentative="1">
      <w:start w:val="1"/>
      <w:numFmt w:val="lowerRoman"/>
      <w:lvlText w:val="%3."/>
      <w:lvlJc w:val="right"/>
      <w:pPr>
        <w:ind w:left="1658" w:hanging="180"/>
      </w:pPr>
    </w:lvl>
    <w:lvl w:ilvl="3" w:tplc="080C000F" w:tentative="1">
      <w:start w:val="1"/>
      <w:numFmt w:val="decimal"/>
      <w:lvlText w:val="%4."/>
      <w:lvlJc w:val="left"/>
      <w:pPr>
        <w:ind w:left="2378" w:hanging="360"/>
      </w:pPr>
    </w:lvl>
    <w:lvl w:ilvl="4" w:tplc="080C0019" w:tentative="1">
      <w:start w:val="1"/>
      <w:numFmt w:val="lowerLetter"/>
      <w:lvlText w:val="%5."/>
      <w:lvlJc w:val="left"/>
      <w:pPr>
        <w:ind w:left="3098" w:hanging="360"/>
      </w:pPr>
    </w:lvl>
    <w:lvl w:ilvl="5" w:tplc="080C001B" w:tentative="1">
      <w:start w:val="1"/>
      <w:numFmt w:val="lowerRoman"/>
      <w:lvlText w:val="%6."/>
      <w:lvlJc w:val="right"/>
      <w:pPr>
        <w:ind w:left="3818" w:hanging="180"/>
      </w:pPr>
    </w:lvl>
    <w:lvl w:ilvl="6" w:tplc="080C000F" w:tentative="1">
      <w:start w:val="1"/>
      <w:numFmt w:val="decimal"/>
      <w:lvlText w:val="%7."/>
      <w:lvlJc w:val="left"/>
      <w:pPr>
        <w:ind w:left="4538" w:hanging="360"/>
      </w:pPr>
    </w:lvl>
    <w:lvl w:ilvl="7" w:tplc="080C0019" w:tentative="1">
      <w:start w:val="1"/>
      <w:numFmt w:val="lowerLetter"/>
      <w:lvlText w:val="%8."/>
      <w:lvlJc w:val="left"/>
      <w:pPr>
        <w:ind w:left="5258" w:hanging="360"/>
      </w:pPr>
    </w:lvl>
    <w:lvl w:ilvl="8" w:tplc="08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0C92CA7"/>
    <w:multiLevelType w:val="hybridMultilevel"/>
    <w:tmpl w:val="4A5E7BF8"/>
    <w:lvl w:ilvl="0" w:tplc="373A1D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61270"/>
    <w:multiLevelType w:val="hybridMultilevel"/>
    <w:tmpl w:val="BF26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F2E94"/>
    <w:multiLevelType w:val="hybridMultilevel"/>
    <w:tmpl w:val="0CDCDA34"/>
    <w:lvl w:ilvl="0" w:tplc="08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EED253A"/>
    <w:multiLevelType w:val="hybridMultilevel"/>
    <w:tmpl w:val="C9CAD122"/>
    <w:lvl w:ilvl="0" w:tplc="871496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8AF8EBA0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165B7"/>
    <w:multiLevelType w:val="hybridMultilevel"/>
    <w:tmpl w:val="CE08B54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F4943C0"/>
    <w:multiLevelType w:val="hybridMultilevel"/>
    <w:tmpl w:val="99B05D5A"/>
    <w:lvl w:ilvl="0" w:tplc="889C5D0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574E36"/>
    <w:multiLevelType w:val="hybridMultilevel"/>
    <w:tmpl w:val="9EDCC6DA"/>
    <w:lvl w:ilvl="0" w:tplc="F334D4B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63E18"/>
    <w:multiLevelType w:val="hybridMultilevel"/>
    <w:tmpl w:val="8128711E"/>
    <w:lvl w:ilvl="0" w:tplc="053C445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901587"/>
    <w:multiLevelType w:val="hybridMultilevel"/>
    <w:tmpl w:val="0BA29202"/>
    <w:lvl w:ilvl="0" w:tplc="DF7C142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B0F74"/>
    <w:multiLevelType w:val="hybridMultilevel"/>
    <w:tmpl w:val="778A778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C28724E"/>
    <w:multiLevelType w:val="hybridMultilevel"/>
    <w:tmpl w:val="0CDCDA34"/>
    <w:lvl w:ilvl="0" w:tplc="08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EB9277B"/>
    <w:multiLevelType w:val="hybridMultilevel"/>
    <w:tmpl w:val="CE08B54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98"/>
    <w:rsid w:val="00032317"/>
    <w:rsid w:val="0014290A"/>
    <w:rsid w:val="00146F07"/>
    <w:rsid w:val="00167110"/>
    <w:rsid w:val="001E487E"/>
    <w:rsid w:val="001F7744"/>
    <w:rsid w:val="00223EF0"/>
    <w:rsid w:val="00373186"/>
    <w:rsid w:val="003C08F0"/>
    <w:rsid w:val="003F63D0"/>
    <w:rsid w:val="004B429D"/>
    <w:rsid w:val="00510E3F"/>
    <w:rsid w:val="005249B1"/>
    <w:rsid w:val="0066472F"/>
    <w:rsid w:val="00707488"/>
    <w:rsid w:val="0072248A"/>
    <w:rsid w:val="007251D0"/>
    <w:rsid w:val="00730298"/>
    <w:rsid w:val="00777991"/>
    <w:rsid w:val="00793DF8"/>
    <w:rsid w:val="009D09C8"/>
    <w:rsid w:val="00A70843"/>
    <w:rsid w:val="00AF3D1D"/>
    <w:rsid w:val="00B20EBE"/>
    <w:rsid w:val="00B25993"/>
    <w:rsid w:val="00B65217"/>
    <w:rsid w:val="00BC1DCB"/>
    <w:rsid w:val="00BD2330"/>
    <w:rsid w:val="00C54581"/>
    <w:rsid w:val="00CE45F4"/>
    <w:rsid w:val="00CE6182"/>
    <w:rsid w:val="00D20CB9"/>
    <w:rsid w:val="00D225F6"/>
    <w:rsid w:val="00D8762F"/>
    <w:rsid w:val="00DA5445"/>
    <w:rsid w:val="00DE2EC9"/>
    <w:rsid w:val="00DF7F08"/>
    <w:rsid w:val="00E35293"/>
    <w:rsid w:val="00E9161B"/>
    <w:rsid w:val="00EA79E4"/>
    <w:rsid w:val="00EF51AD"/>
    <w:rsid w:val="00F81710"/>
    <w:rsid w:val="00FB4F30"/>
    <w:rsid w:val="00F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5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61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487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87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61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487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87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VANDEVILLE Michelle</dc:creator>
  <cp:lastModifiedBy>michelle Vandeville</cp:lastModifiedBy>
  <cp:revision>4</cp:revision>
  <cp:lastPrinted>2021-12-15T10:29:00Z</cp:lastPrinted>
  <dcterms:created xsi:type="dcterms:W3CDTF">2023-10-31T09:24:00Z</dcterms:created>
  <dcterms:modified xsi:type="dcterms:W3CDTF">2023-11-01T07:45:00Z</dcterms:modified>
</cp:coreProperties>
</file>