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Strategy Document</w:t>
      </w:r>
    </w:p>
    <w:p>
      <w:pPr>
        <w:pStyle w:val="Heading2"/>
      </w:pPr>
      <w:r>
        <w:t>Project Name</w:t>
      </w:r>
    </w:p>
    <w:p>
      <w:r>
        <w:t>Tricentis Demo Web Shop</w:t>
      </w:r>
    </w:p>
    <w:p>
      <w:pPr>
        <w:pStyle w:val="Heading2"/>
      </w:pPr>
      <w:r>
        <w:t>URL</w:t>
      </w:r>
    </w:p>
    <w:p>
      <w:r>
        <w:t>https://demowebshop.tricentis.com</w:t>
      </w:r>
    </w:p>
    <w:p>
      <w:pPr>
        <w:pStyle w:val="Heading2"/>
      </w:pPr>
      <w:r>
        <w:t>Objective</w:t>
      </w:r>
    </w:p>
    <w:p>
      <w:r>
        <w:t>To define a high-level approach to the testing process for ensuring quality, stability, usability, and performance of the Tricentis Demo Web Shop application.</w:t>
      </w:r>
    </w:p>
    <w:p>
      <w:pPr>
        <w:pStyle w:val="Heading2"/>
      </w:pPr>
      <w:r>
        <w:t>Scope</w:t>
      </w:r>
    </w:p>
    <w:p>
      <w:r>
        <w:t>In Scope:</w:t>
        <w:br/>
        <w:t>- Functional Testing</w:t>
        <w:br/>
        <w:t>- UI &amp; UX Validation</w:t>
        <w:br/>
        <w:t>- Cross-browser Testing</w:t>
        <w:br/>
        <w:t>- Smoke &amp; Regression Testing</w:t>
        <w:br/>
        <w:t>- Responsive Testing</w:t>
        <w:br/>
        <w:t>- Compatibility Testing</w:t>
        <w:br/>
        <w:t>- Sanity Testing</w:t>
        <w:br/>
        <w:t>- Basic Performance Validation</w:t>
        <w:br/>
        <w:br/>
        <w:t>Out of Scope:</w:t>
        <w:br/>
        <w:t>- Backend/Database Testing</w:t>
        <w:br/>
        <w:t>- Security Penetration Testing</w:t>
        <w:br/>
        <w:t>- Load Testing at scale</w:t>
        <w:br/>
        <w:t>- API Testing</w:t>
      </w:r>
    </w:p>
    <w:p>
      <w:pPr>
        <w:pStyle w:val="Heading2"/>
      </w:pPr>
      <w:r>
        <w:t>Test Approach</w:t>
      </w:r>
    </w:p>
    <w:p>
      <w:r>
        <w:t>- Manual Testing</w:t>
        <w:br/>
        <w:t>- Regression Testing</w:t>
        <w:br/>
        <w:t>- Smoke Testing</w:t>
        <w:br/>
        <w:t>- Compatibility Testing</w:t>
        <w:br/>
        <w:t>- Performance Testing</w:t>
        <w:br/>
        <w:t>- UI/UX Testing</w:t>
      </w:r>
    </w:p>
    <w:p>
      <w:pPr>
        <w:pStyle w:val="Heading2"/>
      </w:pPr>
      <w:r>
        <w:t>Testing Tools</w:t>
      </w:r>
    </w:p>
    <w:p>
      <w:r>
        <w:t>- TestRail, Zephyr, Excel (Test Case Management)</w:t>
        <w:br/>
        <w:t>- JIRA, Azure DevOps (Bug Tracking)</w:t>
        <w:br/>
        <w:t>- BrowserStack, LambdaTest</w:t>
        <w:br/>
        <w:t>- Selenium, Cypress</w:t>
        <w:br/>
        <w:t>- Lighthouse, JMeter</w:t>
      </w:r>
    </w:p>
    <w:p>
      <w:pPr>
        <w:pStyle w:val="Heading2"/>
      </w:pPr>
      <w:r>
        <w:t>Test Environment</w:t>
      </w:r>
    </w:p>
    <w:p>
      <w:r>
        <w:t>- URL: https://demowebshop.tricentis.com</w:t>
        <w:br/>
        <w:t>- Browsers: Chrome, Firefox, Edge, Safari</w:t>
        <w:br/>
        <w:t>- OS: Windows, macOS, Linux</w:t>
        <w:br/>
        <w:t>- Devices: Mobile &amp; Desktop</w:t>
        <w:br/>
        <w:t>- Test Data: Dummy user accounts, test cards</w:t>
      </w:r>
    </w:p>
    <w:p>
      <w:pPr>
        <w:pStyle w:val="Heading2"/>
      </w:pPr>
      <w:r>
        <w:t>Entry Criteria</w:t>
      </w:r>
    </w:p>
    <w:p>
      <w:r>
        <w:t>- Test environment is ready</w:t>
        <w:br/>
        <w:t>- Requirements are finalized</w:t>
        <w:br/>
        <w:t>- QA has access</w:t>
        <w:br/>
        <w:t>- Test data is available</w:t>
      </w:r>
    </w:p>
    <w:p>
      <w:pPr>
        <w:pStyle w:val="Heading2"/>
      </w:pPr>
      <w:r>
        <w:t>Exit Criteria</w:t>
      </w:r>
    </w:p>
    <w:p>
      <w:r>
        <w:t>- All critical defects are fixed</w:t>
        <w:br/>
        <w:t>- Regression tests pass</w:t>
        <w:br/>
        <w:t>- Test summary submitted</w:t>
        <w:br/>
        <w:t>- Stakeholder approval received</w:t>
      </w:r>
    </w:p>
    <w:p>
      <w:pPr>
        <w:pStyle w:val="Heading2"/>
      </w:pPr>
      <w:r>
        <w:t>Roles &amp; Responsibilities</w:t>
      </w:r>
    </w:p>
    <w:p>
      <w:r>
        <w:t>- QA Lead: Defines strategy, plans activities</w:t>
        <w:br/>
        <w:t>- QA Engineer: Test case design, execution</w:t>
        <w:br/>
        <w:t>- Dev Team: Bug fixing</w:t>
        <w:br/>
        <w:t>- PO/Stakeholder: Review/sign-off</w:t>
      </w:r>
    </w:p>
    <w:p>
      <w:pPr>
        <w:pStyle w:val="Heading2"/>
      </w:pPr>
      <w:r>
        <w:t>Risks &amp; Mitigations</w:t>
      </w:r>
    </w:p>
    <w:p>
      <w:r>
        <w:t>- Unstable Builds → Early smoke testing</w:t>
        <w:br/>
        <w:t>- Insufficient Data → Prepare mock data</w:t>
        <w:br/>
        <w:t>- Short Sprints → Prioritize high-risk scenarios</w:t>
      </w:r>
    </w:p>
    <w:p>
      <w:pPr>
        <w:pStyle w:val="Heading2"/>
      </w:pPr>
      <w:r>
        <w:t>Deliverables</w:t>
      </w:r>
    </w:p>
    <w:p>
      <w:r>
        <w:t>- Test Strategy Document</w:t>
        <w:br/>
        <w:t>- Defect Reports</w:t>
        <w:br/>
        <w:t>- Test Summary Reports</w:t>
        <w:br/>
        <w:t>- Test Case Documents</w:t>
        <w:br/>
        <w:t>- Daily/Weekly Status Updates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