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84FDD" w14:textId="2CFDBEB1" w:rsidR="00195A99" w:rsidRPr="0019190E" w:rsidRDefault="00195A99" w:rsidP="00057730">
      <w:pPr>
        <w:pStyle w:val="1"/>
        <w:spacing w:before="0"/>
        <w:jc w:val="center"/>
        <w:rPr>
          <w:rFonts w:ascii="Times New Roman" w:hAnsi="Times New Roman" w:cs="Times New Roman"/>
          <w:b/>
          <w:bCs/>
          <w:color w:val="auto"/>
        </w:rPr>
      </w:pPr>
      <w:bookmarkStart w:id="0" w:name="_Toc147245164"/>
      <w:bookmarkStart w:id="1" w:name="_Toc147245530"/>
      <w:r w:rsidRPr="0019190E">
        <w:rPr>
          <w:rFonts w:ascii="Times New Roman" w:hAnsi="Times New Roman" w:cs="Times New Roman"/>
          <w:b/>
          <w:bCs/>
          <w:color w:val="auto"/>
        </w:rPr>
        <w:t>Тема 2. Задачи в условиях неопределенности</w:t>
      </w:r>
      <w:bookmarkEnd w:id="0"/>
      <w:bookmarkEnd w:id="1"/>
    </w:p>
    <w:p w14:paraId="3BA6C5A1" w14:textId="41FFBEB3" w:rsidR="005A6CF5" w:rsidRDefault="00195A99" w:rsidP="00057730">
      <w:pPr>
        <w:pStyle w:val="2"/>
        <w:numPr>
          <w:ilvl w:val="0"/>
          <w:numId w:val="6"/>
        </w:numPr>
        <w:spacing w:before="0"/>
        <w:ind w:left="0" w:firstLine="0"/>
        <w:jc w:val="center"/>
        <w:rPr>
          <w:rFonts w:ascii="Times New Roman" w:hAnsi="Times New Roman" w:cs="Times New Roman"/>
          <w:color w:val="auto"/>
          <w:sz w:val="32"/>
          <w:szCs w:val="32"/>
        </w:rPr>
      </w:pPr>
      <w:bookmarkStart w:id="2" w:name="_Toc147244067"/>
      <w:bookmarkStart w:id="3" w:name="_Toc147245165"/>
      <w:bookmarkStart w:id="4" w:name="_Toc147245531"/>
      <w:r w:rsidRPr="004A608D">
        <w:rPr>
          <w:rFonts w:ascii="Times New Roman" w:hAnsi="Times New Roman" w:cs="Times New Roman"/>
          <w:color w:val="auto"/>
          <w:sz w:val="32"/>
          <w:szCs w:val="32"/>
        </w:rPr>
        <w:t>Системы массового обслуживания: понятия, примеры, модели</w:t>
      </w:r>
      <w:bookmarkEnd w:id="2"/>
      <w:bookmarkEnd w:id="3"/>
      <w:bookmarkEnd w:id="4"/>
    </w:p>
    <w:p w14:paraId="0B43A42F" w14:textId="77777777" w:rsidR="004127C0" w:rsidRPr="004127C0" w:rsidRDefault="004127C0" w:rsidP="00057730">
      <w:pPr>
        <w:spacing w:after="0"/>
        <w:contextualSpacing/>
      </w:pPr>
    </w:p>
    <w:p w14:paraId="04B1668E" w14:textId="223352B4" w:rsidR="005A6CF5" w:rsidRPr="009F68E7" w:rsidRDefault="005A6CF5" w:rsidP="009F68E7">
      <w:pPr>
        <w:spacing w:after="0" w:line="360" w:lineRule="auto"/>
        <w:jc w:val="center"/>
      </w:pPr>
      <w:r w:rsidRPr="009F68E7">
        <w:t>Основные понятия теории массового обслуживания</w:t>
      </w:r>
    </w:p>
    <w:p w14:paraId="0C4B1BB0" w14:textId="527468DB" w:rsidR="005A6CF5" w:rsidRDefault="005A6CF5" w:rsidP="00220B66">
      <w:pPr>
        <w:spacing w:after="0"/>
        <w:ind w:firstLine="284"/>
      </w:pPr>
      <w:r w:rsidRPr="004127C0">
        <w:rPr>
          <w:b/>
          <w:bCs/>
          <w:i/>
          <w:iCs/>
        </w:rPr>
        <w:t>Теория массового обслуживания</w:t>
      </w:r>
      <w:r>
        <w:t xml:space="preserve"> (ТМО) — научная дисциплина,</w:t>
      </w:r>
      <w:r w:rsidRPr="005A6CF5">
        <w:t xml:space="preserve"> </w:t>
      </w:r>
      <w:r>
        <w:t xml:space="preserve">занимающаяся математическим моделированием постоянно повторяющихся однотипных задач в одних и тех же условиях их появления, анализом способов их решения в целях повышения эффективности этих решений. </w:t>
      </w:r>
    </w:p>
    <w:p w14:paraId="413DF3A2" w14:textId="58521470" w:rsidR="005A6CF5" w:rsidRDefault="005A6CF5" w:rsidP="00220B66">
      <w:pPr>
        <w:spacing w:after="0"/>
        <w:ind w:firstLine="284"/>
      </w:pPr>
      <w:r w:rsidRPr="004127C0">
        <w:rPr>
          <w:b/>
          <w:bCs/>
          <w:i/>
          <w:iCs/>
        </w:rPr>
        <w:t>Система массового обслуживания</w:t>
      </w:r>
      <w:r>
        <w:t xml:space="preserve"> (СМО) — система, предназначенная для многократно повторяющегося (многоразового) использования при решении однотипных задач. </w:t>
      </w:r>
    </w:p>
    <w:p w14:paraId="3EADD49E" w14:textId="3634D599" w:rsidR="005A6CF5" w:rsidRDefault="005A6CF5" w:rsidP="00220B66">
      <w:pPr>
        <w:spacing w:after="0"/>
        <w:ind w:firstLine="284"/>
      </w:pPr>
      <w:r w:rsidRPr="004127C0">
        <w:rPr>
          <w:b/>
          <w:bCs/>
          <w:i/>
          <w:iCs/>
        </w:rPr>
        <w:t>Процесс обслуживания</w:t>
      </w:r>
      <w:r>
        <w:t xml:space="preserve"> — решение такой системой возникающей типовой задачи. </w:t>
      </w:r>
    </w:p>
    <w:p w14:paraId="1BC35C08" w14:textId="569E626E" w:rsidR="005A6CF5" w:rsidRDefault="005A6CF5" w:rsidP="00220B66">
      <w:pPr>
        <w:spacing w:after="0"/>
        <w:ind w:firstLine="284"/>
      </w:pPr>
      <w:r w:rsidRPr="004127C0">
        <w:rPr>
          <w:b/>
          <w:bCs/>
          <w:i/>
          <w:iCs/>
        </w:rPr>
        <w:t>Задача обслуживания</w:t>
      </w:r>
      <w:r>
        <w:t xml:space="preserve"> — повторяющаяся типовая задача, возникающая в СМО. </w:t>
      </w:r>
    </w:p>
    <w:p w14:paraId="047CFFDA" w14:textId="3A8E6C74" w:rsidR="005A6CF5" w:rsidRDefault="005A6CF5" w:rsidP="00220B66">
      <w:pPr>
        <w:spacing w:after="0"/>
        <w:ind w:firstLine="284"/>
      </w:pPr>
      <w:r w:rsidRPr="004127C0">
        <w:rPr>
          <w:b/>
          <w:bCs/>
          <w:i/>
          <w:iCs/>
        </w:rPr>
        <w:t>Заявка</w:t>
      </w:r>
      <w:r>
        <w:t xml:space="preserve"> (требование) — объект обслуживания в СМО, для которого решается типовая задача обслуживания.</w:t>
      </w:r>
    </w:p>
    <w:p w14:paraId="43C98E81" w14:textId="34D4366B" w:rsidR="005A6CF5" w:rsidRDefault="005A6CF5" w:rsidP="00220B66">
      <w:pPr>
        <w:spacing w:after="0"/>
        <w:ind w:firstLine="284"/>
      </w:pPr>
      <w:r w:rsidRPr="004127C0">
        <w:rPr>
          <w:b/>
          <w:bCs/>
          <w:i/>
          <w:iCs/>
        </w:rPr>
        <w:t>Поток заявок</w:t>
      </w:r>
      <w:r>
        <w:t xml:space="preserve"> — последовательность объектов, подлежащих обслуживанию в СМО. </w:t>
      </w:r>
    </w:p>
    <w:p w14:paraId="36023C38" w14:textId="24FEC9EC" w:rsidR="005A6CF5" w:rsidRDefault="005A6CF5" w:rsidP="00220B66">
      <w:pPr>
        <w:spacing w:after="0"/>
        <w:ind w:firstLine="284"/>
      </w:pPr>
      <w:r w:rsidRPr="004127C0">
        <w:rPr>
          <w:b/>
          <w:bCs/>
          <w:i/>
          <w:iCs/>
        </w:rPr>
        <w:t>Канал обслуживания</w:t>
      </w:r>
      <w:r>
        <w:t xml:space="preserve"> — обслуживающая единица, т. е. элемент системы, предназначенный для решения задачи обслуживания. </w:t>
      </w:r>
    </w:p>
    <w:p w14:paraId="6FA3FF96" w14:textId="1BAA4373" w:rsidR="005A6CF5" w:rsidRDefault="005A6CF5" w:rsidP="00220B66">
      <w:pPr>
        <w:spacing w:after="0"/>
        <w:ind w:firstLine="284"/>
      </w:pPr>
      <w:r w:rsidRPr="004127C0">
        <w:rPr>
          <w:b/>
          <w:bCs/>
          <w:i/>
          <w:iCs/>
        </w:rPr>
        <w:t>Очередь</w:t>
      </w:r>
      <w:r>
        <w:t xml:space="preserve"> — последовательность заявок, ожидающих обслуживания. </w:t>
      </w:r>
    </w:p>
    <w:p w14:paraId="68E49793" w14:textId="3A63204B" w:rsidR="005A6CF5" w:rsidRDefault="005A6CF5" w:rsidP="00220B66">
      <w:pPr>
        <w:spacing w:after="0"/>
        <w:ind w:firstLine="284"/>
      </w:pPr>
      <w:r w:rsidRPr="004127C0">
        <w:rPr>
          <w:b/>
          <w:bCs/>
          <w:i/>
          <w:iCs/>
        </w:rPr>
        <w:t>Дисциплина обслуживания</w:t>
      </w:r>
      <w:r>
        <w:t xml:space="preserve"> — правила, определяющие порядок выбора заявок из числа поступивших и порядок их распределения между каналами обслуживания. </w:t>
      </w:r>
    </w:p>
    <w:p w14:paraId="417B1ABB" w14:textId="7988CE64" w:rsidR="005A6CF5" w:rsidRDefault="005A6CF5" w:rsidP="00220B66">
      <w:pPr>
        <w:spacing w:after="0"/>
        <w:ind w:firstLine="284"/>
      </w:pPr>
      <w:r w:rsidRPr="004127C0">
        <w:rPr>
          <w:b/>
          <w:bCs/>
          <w:i/>
          <w:iCs/>
        </w:rPr>
        <w:t>Показатели эффективности СМО</w:t>
      </w:r>
      <w:r>
        <w:t xml:space="preserve"> — показатели, описывающие способность СМО справляться с потоком заявок.</w:t>
      </w:r>
    </w:p>
    <w:p w14:paraId="1062B922" w14:textId="649F6384" w:rsidR="004127C0" w:rsidRDefault="004127C0" w:rsidP="00220B66">
      <w:pPr>
        <w:spacing w:after="0"/>
        <w:ind w:firstLine="284"/>
      </w:pPr>
    </w:p>
    <w:p w14:paraId="51B9B5A4" w14:textId="7D640798" w:rsidR="004127C0" w:rsidRDefault="004127C0" w:rsidP="00220B66">
      <w:pPr>
        <w:spacing w:after="0"/>
        <w:ind w:firstLine="284"/>
        <w:jc w:val="center"/>
        <w:rPr>
          <w:b/>
          <w:bCs/>
        </w:rPr>
      </w:pPr>
      <w:r w:rsidRPr="004127C0">
        <w:rPr>
          <w:b/>
          <w:bCs/>
        </w:rPr>
        <w:t>Структура, классификация и предмет теории СМО</w:t>
      </w:r>
    </w:p>
    <w:p w14:paraId="01845546" w14:textId="4CC80611" w:rsidR="004127C0" w:rsidRPr="004127C0" w:rsidRDefault="004127C0" w:rsidP="00220B66">
      <w:pPr>
        <w:spacing w:after="0"/>
        <w:ind w:firstLine="284"/>
        <w:rPr>
          <w:b/>
          <w:bCs/>
          <w:i/>
          <w:iCs/>
        </w:rPr>
      </w:pPr>
    </w:p>
    <w:p w14:paraId="4977CA50" w14:textId="77777777" w:rsidR="004127C0" w:rsidRPr="004127C0" w:rsidRDefault="004127C0" w:rsidP="00220B66">
      <w:pPr>
        <w:spacing w:after="0" w:line="360" w:lineRule="auto"/>
        <w:ind w:firstLine="284"/>
        <w:rPr>
          <w:i/>
          <w:iCs/>
        </w:rPr>
      </w:pPr>
      <w:r w:rsidRPr="004127C0">
        <w:rPr>
          <w:i/>
          <w:iCs/>
        </w:rPr>
        <w:t xml:space="preserve">Структура СМО </w:t>
      </w:r>
    </w:p>
    <w:p w14:paraId="2151D283" w14:textId="77777777" w:rsidR="004127C0" w:rsidRDefault="004127C0" w:rsidP="00220B66">
      <w:pPr>
        <w:spacing w:after="0"/>
        <w:ind w:firstLine="284"/>
      </w:pPr>
      <w:r>
        <w:t xml:space="preserve">В структуре СМО выделяют следующие элементы: </w:t>
      </w:r>
    </w:p>
    <w:p w14:paraId="0285F769" w14:textId="1599FB11" w:rsidR="004127C0" w:rsidRDefault="004127C0" w:rsidP="00220B66">
      <w:pPr>
        <w:pStyle w:val="a7"/>
        <w:numPr>
          <w:ilvl w:val="0"/>
          <w:numId w:val="15"/>
        </w:numPr>
        <w:spacing w:after="0"/>
        <w:ind w:left="0" w:firstLine="284"/>
      </w:pPr>
      <w:r>
        <w:t xml:space="preserve">входящий поток заявок; </w:t>
      </w:r>
    </w:p>
    <w:p w14:paraId="59547DBC" w14:textId="592A1CFA" w:rsidR="004127C0" w:rsidRDefault="004127C0" w:rsidP="00220B66">
      <w:pPr>
        <w:pStyle w:val="a7"/>
        <w:numPr>
          <w:ilvl w:val="0"/>
          <w:numId w:val="15"/>
        </w:numPr>
        <w:spacing w:after="0"/>
        <w:ind w:left="0" w:firstLine="284"/>
      </w:pPr>
      <w:r>
        <w:t xml:space="preserve">очередь (если ее наличие предусмотрено системой); </w:t>
      </w:r>
    </w:p>
    <w:p w14:paraId="598A4035" w14:textId="7298BF16" w:rsidR="004127C0" w:rsidRDefault="004127C0" w:rsidP="00220B66">
      <w:pPr>
        <w:pStyle w:val="a7"/>
        <w:numPr>
          <w:ilvl w:val="0"/>
          <w:numId w:val="15"/>
        </w:numPr>
        <w:spacing w:after="0"/>
        <w:ind w:left="0" w:firstLine="284"/>
      </w:pPr>
      <w:r>
        <w:t xml:space="preserve">каналы обслуживания; </w:t>
      </w:r>
    </w:p>
    <w:p w14:paraId="2AF8F670" w14:textId="31C3E715" w:rsidR="004127C0" w:rsidRDefault="004127C0" w:rsidP="00220B66">
      <w:pPr>
        <w:pStyle w:val="a7"/>
        <w:numPr>
          <w:ilvl w:val="0"/>
          <w:numId w:val="15"/>
        </w:numPr>
        <w:spacing w:after="0"/>
        <w:ind w:left="0" w:firstLine="284"/>
      </w:pPr>
      <w:r>
        <w:t xml:space="preserve">выходящий поток заявок. </w:t>
      </w:r>
    </w:p>
    <w:p w14:paraId="4384D843" w14:textId="77777777" w:rsidR="00057730" w:rsidRDefault="00057730" w:rsidP="00220B66">
      <w:pPr>
        <w:pStyle w:val="a7"/>
        <w:spacing w:after="0"/>
        <w:ind w:left="0" w:firstLine="284"/>
      </w:pPr>
    </w:p>
    <w:p w14:paraId="14FCB9AA" w14:textId="3E6B6EAC" w:rsidR="00057730" w:rsidRDefault="004127C0" w:rsidP="00220B66">
      <w:pPr>
        <w:spacing w:after="0"/>
        <w:ind w:firstLine="284"/>
      </w:pPr>
      <w:r>
        <w:t xml:space="preserve">Выходящий поток может делиться на поток обслуженных заявок и поток заявок, оставшихся без обслуживания. </w:t>
      </w:r>
    </w:p>
    <w:p w14:paraId="1C9DA670" w14:textId="77777777" w:rsidR="004127C0" w:rsidRDefault="004127C0" w:rsidP="00220B66">
      <w:pPr>
        <w:spacing w:after="0"/>
        <w:ind w:firstLine="284"/>
      </w:pPr>
      <w:r>
        <w:t xml:space="preserve">Последний, в свою очередь, может делиться на: </w:t>
      </w:r>
    </w:p>
    <w:p w14:paraId="09D726D2" w14:textId="76AEE20C" w:rsidR="004127C0" w:rsidRDefault="004127C0" w:rsidP="00220B66">
      <w:pPr>
        <w:pStyle w:val="a7"/>
        <w:numPr>
          <w:ilvl w:val="0"/>
          <w:numId w:val="16"/>
        </w:numPr>
        <w:spacing w:after="0"/>
        <w:ind w:left="0" w:firstLine="284"/>
      </w:pPr>
      <w:r>
        <w:t xml:space="preserve">поток заявок, которым было отказано в обслуживании; </w:t>
      </w:r>
    </w:p>
    <w:p w14:paraId="62132571" w14:textId="4A8DCFE2" w:rsidR="004127C0" w:rsidRPr="004127C0" w:rsidRDefault="004127C0" w:rsidP="00220B66">
      <w:pPr>
        <w:pStyle w:val="a7"/>
        <w:numPr>
          <w:ilvl w:val="0"/>
          <w:numId w:val="16"/>
        </w:numPr>
        <w:spacing w:after="0"/>
        <w:ind w:left="0" w:firstLine="284"/>
        <w:rPr>
          <w:b/>
          <w:bCs/>
        </w:rPr>
      </w:pPr>
      <w:r>
        <w:t>поток заявок, покинувших систему из-за превышения лимита времени</w:t>
      </w:r>
      <w:r w:rsidRPr="004127C0">
        <w:t xml:space="preserve"> </w:t>
      </w:r>
      <w:r>
        <w:t xml:space="preserve">нахождения в системе. </w:t>
      </w:r>
    </w:p>
    <w:p w14:paraId="68667AF2" w14:textId="77777777" w:rsidR="00057730" w:rsidRPr="004127C0" w:rsidRDefault="00057730" w:rsidP="00220B66">
      <w:pPr>
        <w:spacing w:after="0"/>
        <w:ind w:firstLine="284"/>
        <w:rPr>
          <w:b/>
          <w:bCs/>
        </w:rPr>
      </w:pPr>
    </w:p>
    <w:p w14:paraId="309D9764" w14:textId="639BDCEE" w:rsidR="004127C0" w:rsidRDefault="004127C0" w:rsidP="00220B66">
      <w:pPr>
        <w:spacing w:after="0"/>
        <w:ind w:firstLine="284"/>
      </w:pPr>
      <w:r>
        <w:t>Структурная схема СМО представлена на рис. 1.</w:t>
      </w:r>
    </w:p>
    <w:p w14:paraId="6D7794A3" w14:textId="661697D8" w:rsidR="00E73FF3" w:rsidRDefault="004127C0" w:rsidP="00220B66">
      <w:pPr>
        <w:spacing w:after="0"/>
        <w:ind w:firstLine="284"/>
      </w:pPr>
      <w:r w:rsidRPr="004127C0">
        <w:rPr>
          <w:noProof/>
          <w:lang w:eastAsia="ru-RU"/>
        </w:rPr>
        <w:drawing>
          <wp:inline distT="0" distB="0" distL="0" distR="0" wp14:anchorId="3AE24766" wp14:editId="5A60F9A9">
            <wp:extent cx="5939790" cy="2526665"/>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2526665"/>
                    </a:xfrm>
                    <a:prstGeom prst="rect">
                      <a:avLst/>
                    </a:prstGeom>
                  </pic:spPr>
                </pic:pic>
              </a:graphicData>
            </a:graphic>
          </wp:inline>
        </w:drawing>
      </w:r>
    </w:p>
    <w:p w14:paraId="259773F0" w14:textId="77777777" w:rsidR="00E73FF3" w:rsidRPr="00057730" w:rsidRDefault="00E73FF3" w:rsidP="00220B66">
      <w:pPr>
        <w:spacing w:after="0" w:line="360" w:lineRule="auto"/>
        <w:ind w:firstLine="284"/>
        <w:rPr>
          <w:i/>
          <w:iCs/>
        </w:rPr>
      </w:pPr>
      <w:r w:rsidRPr="00057730">
        <w:rPr>
          <w:i/>
          <w:iCs/>
        </w:rPr>
        <w:t>Классификация СМО</w:t>
      </w:r>
    </w:p>
    <w:p w14:paraId="3E4796AE" w14:textId="77777777" w:rsidR="00E73FF3" w:rsidRPr="00057730" w:rsidRDefault="00E73FF3" w:rsidP="00220B66">
      <w:pPr>
        <w:spacing w:after="0"/>
        <w:ind w:firstLine="284"/>
        <w:rPr>
          <w:b/>
          <w:bCs/>
          <w:i/>
          <w:iCs/>
        </w:rPr>
      </w:pPr>
      <w:r w:rsidRPr="00057730">
        <w:rPr>
          <w:b/>
          <w:bCs/>
          <w:i/>
          <w:iCs/>
        </w:rPr>
        <w:t>По типу обслуживания выделяют два основных класса СМО:</w:t>
      </w:r>
    </w:p>
    <w:p w14:paraId="7C0318C4" w14:textId="694E28CE" w:rsidR="00E73FF3" w:rsidRDefault="00E73FF3" w:rsidP="00220B66">
      <w:pPr>
        <w:pStyle w:val="a7"/>
        <w:numPr>
          <w:ilvl w:val="0"/>
          <w:numId w:val="17"/>
        </w:numPr>
        <w:spacing w:after="0"/>
        <w:ind w:left="0" w:firstLine="284"/>
      </w:pPr>
      <w:r>
        <w:t>СМО с отказами — СМО, в которых заявка, поступившая в тот</w:t>
      </w:r>
      <w:r w:rsidRPr="00E73FF3">
        <w:t xml:space="preserve"> </w:t>
      </w:r>
      <w:r>
        <w:t>момент,</w:t>
      </w:r>
      <w:r w:rsidRPr="00E73FF3">
        <w:t xml:space="preserve"> </w:t>
      </w:r>
      <w:r>
        <w:t>когда все каналы СМО заняты, получает отказ в обслуживании, покидает СМО и в дальнейшем процессе обслуживания</w:t>
      </w:r>
      <w:r w:rsidRPr="00E73FF3">
        <w:t xml:space="preserve"> </w:t>
      </w:r>
      <w:r>
        <w:t>не участвует. Эти СМО</w:t>
      </w:r>
      <w:r w:rsidRPr="00E73FF3">
        <w:t xml:space="preserve"> </w:t>
      </w:r>
      <w:r>
        <w:t>называют также системами без очереди;</w:t>
      </w:r>
    </w:p>
    <w:p w14:paraId="1D2499DB" w14:textId="2B9E4459" w:rsidR="00E73FF3" w:rsidRDefault="00E73FF3" w:rsidP="00220B66">
      <w:pPr>
        <w:pStyle w:val="a7"/>
        <w:numPr>
          <w:ilvl w:val="0"/>
          <w:numId w:val="17"/>
        </w:numPr>
        <w:spacing w:after="0"/>
        <w:ind w:left="0" w:firstLine="284"/>
      </w:pPr>
      <w:r>
        <w:t>СМО с ожиданием — СМО, в которых заявка, поступившая в</w:t>
      </w:r>
      <w:r w:rsidRPr="00E73FF3">
        <w:t xml:space="preserve"> </w:t>
      </w:r>
      <w:r>
        <w:t>момент, когда</w:t>
      </w:r>
      <w:r w:rsidRPr="00E73FF3">
        <w:t xml:space="preserve"> </w:t>
      </w:r>
      <w:r>
        <w:t>все каналы системы заняты, не уходит, а становится</w:t>
      </w:r>
      <w:r w:rsidRPr="00E73FF3">
        <w:t xml:space="preserve"> </w:t>
      </w:r>
      <w:r>
        <w:t>в очередь на</w:t>
      </w:r>
      <w:r w:rsidRPr="00E73FF3">
        <w:t xml:space="preserve"> </w:t>
      </w:r>
      <w:r>
        <w:t>обслуживание. Эти СМО называют также системами с очередью. СМО с ожиданием подразделяются на:</w:t>
      </w:r>
    </w:p>
    <w:p w14:paraId="60DB0898" w14:textId="6E440FDE" w:rsidR="00E73FF3" w:rsidRDefault="00E73FF3" w:rsidP="00220B66">
      <w:pPr>
        <w:pStyle w:val="a7"/>
        <w:numPr>
          <w:ilvl w:val="0"/>
          <w:numId w:val="18"/>
        </w:numPr>
        <w:spacing w:after="0"/>
        <w:ind w:left="0" w:firstLine="567"/>
      </w:pPr>
      <w:r>
        <w:t>СМО с неограниченным ожиданием (с неограниченной очередью);</w:t>
      </w:r>
    </w:p>
    <w:p w14:paraId="01920E79" w14:textId="170388E1" w:rsidR="00057730" w:rsidRDefault="00E73FF3" w:rsidP="00220B66">
      <w:pPr>
        <w:pStyle w:val="a7"/>
        <w:numPr>
          <w:ilvl w:val="0"/>
          <w:numId w:val="18"/>
        </w:numPr>
        <w:spacing w:after="0"/>
        <w:ind w:left="0" w:firstLine="567"/>
      </w:pPr>
      <w:r>
        <w:t>СМО с ограниченным ожиданием двух типов: с ограничением</w:t>
      </w:r>
      <w:r w:rsidRPr="00E73FF3">
        <w:t xml:space="preserve"> </w:t>
      </w:r>
      <w:r>
        <w:t>на длину очереди и с ограничением на время пребывания заявки в очереди (или на</w:t>
      </w:r>
      <w:r w:rsidRPr="00E73FF3">
        <w:t xml:space="preserve"> </w:t>
      </w:r>
      <w:r>
        <w:t>общее время пребывания заявки в системе).</w:t>
      </w:r>
    </w:p>
    <w:p w14:paraId="74C5E918" w14:textId="77777777" w:rsidR="00E73FF3" w:rsidRPr="00057730" w:rsidRDefault="00E73FF3" w:rsidP="00220B66">
      <w:pPr>
        <w:spacing w:after="0"/>
        <w:ind w:firstLine="284"/>
        <w:rPr>
          <w:b/>
          <w:bCs/>
          <w:i/>
          <w:iCs/>
        </w:rPr>
      </w:pPr>
      <w:r w:rsidRPr="00057730">
        <w:rPr>
          <w:b/>
          <w:bCs/>
          <w:i/>
          <w:iCs/>
        </w:rPr>
        <w:t>По характеру поступающего потока заявок СМО делят на:</w:t>
      </w:r>
    </w:p>
    <w:p w14:paraId="678C3274" w14:textId="70156A64" w:rsidR="00E73FF3" w:rsidRDefault="00E73FF3" w:rsidP="00220B66">
      <w:pPr>
        <w:pStyle w:val="a7"/>
        <w:numPr>
          <w:ilvl w:val="0"/>
          <w:numId w:val="20"/>
        </w:numPr>
        <w:spacing w:after="0"/>
        <w:ind w:left="0" w:firstLine="284"/>
      </w:pPr>
      <w:r>
        <w:t>немарковские системы;</w:t>
      </w:r>
    </w:p>
    <w:p w14:paraId="0B25A7AB" w14:textId="2319E14F" w:rsidR="00057730" w:rsidRDefault="00E73FF3" w:rsidP="00220B66">
      <w:pPr>
        <w:pStyle w:val="a7"/>
        <w:numPr>
          <w:ilvl w:val="0"/>
          <w:numId w:val="20"/>
        </w:numPr>
        <w:spacing w:after="0"/>
        <w:ind w:left="0" w:firstLine="284"/>
      </w:pPr>
      <w:r>
        <w:t>марковские системы.</w:t>
      </w:r>
    </w:p>
    <w:p w14:paraId="13ACDDA5" w14:textId="77777777" w:rsidR="00E73FF3" w:rsidRPr="00057730" w:rsidRDefault="00E73FF3" w:rsidP="00220B66">
      <w:pPr>
        <w:spacing w:after="0"/>
        <w:ind w:firstLine="284"/>
        <w:rPr>
          <w:b/>
          <w:bCs/>
          <w:i/>
          <w:iCs/>
        </w:rPr>
      </w:pPr>
      <w:r w:rsidRPr="00057730">
        <w:rPr>
          <w:b/>
          <w:bCs/>
          <w:i/>
          <w:iCs/>
        </w:rPr>
        <w:t>По числу каналов СМО делят на:</w:t>
      </w:r>
    </w:p>
    <w:p w14:paraId="69BFB5F7" w14:textId="63FF6E21" w:rsidR="00E73FF3" w:rsidRDefault="00E73FF3" w:rsidP="00220B66">
      <w:pPr>
        <w:pStyle w:val="a7"/>
        <w:numPr>
          <w:ilvl w:val="0"/>
          <w:numId w:val="21"/>
        </w:numPr>
        <w:spacing w:after="0"/>
        <w:ind w:left="0" w:firstLine="284"/>
      </w:pPr>
      <w:r>
        <w:t>одноканальные;</w:t>
      </w:r>
    </w:p>
    <w:p w14:paraId="7AB4B951" w14:textId="3ED37053" w:rsidR="00E73FF3" w:rsidRDefault="00E73FF3" w:rsidP="00220B66">
      <w:pPr>
        <w:pStyle w:val="a7"/>
        <w:numPr>
          <w:ilvl w:val="0"/>
          <w:numId w:val="21"/>
        </w:numPr>
        <w:spacing w:after="0"/>
        <w:ind w:left="0" w:firstLine="284"/>
      </w:pPr>
      <w:r>
        <w:t>многоканальные.</w:t>
      </w:r>
    </w:p>
    <w:p w14:paraId="02364A8C" w14:textId="77777777" w:rsidR="00E73FF3" w:rsidRPr="00057730" w:rsidRDefault="00E73FF3" w:rsidP="00220B66">
      <w:pPr>
        <w:spacing w:after="0"/>
        <w:ind w:firstLine="284"/>
        <w:rPr>
          <w:b/>
          <w:bCs/>
          <w:i/>
          <w:iCs/>
        </w:rPr>
      </w:pPr>
      <w:r w:rsidRPr="00057730">
        <w:rPr>
          <w:b/>
          <w:bCs/>
          <w:i/>
          <w:iCs/>
        </w:rPr>
        <w:t>По количеству этапов обслуживания их делят на:</w:t>
      </w:r>
    </w:p>
    <w:p w14:paraId="7B5B1CB6" w14:textId="04362F81" w:rsidR="00E73FF3" w:rsidRDefault="00E73FF3" w:rsidP="00220B66">
      <w:pPr>
        <w:pStyle w:val="a7"/>
        <w:numPr>
          <w:ilvl w:val="0"/>
          <w:numId w:val="22"/>
        </w:numPr>
        <w:spacing w:after="0"/>
        <w:ind w:left="0" w:firstLine="284"/>
      </w:pPr>
      <w:r>
        <w:t>однофазные — заявка проходит только одну стадию (фазу) обработки, все каналы выполняют одну и ту же операцию;</w:t>
      </w:r>
    </w:p>
    <w:p w14:paraId="79723948" w14:textId="4E190194" w:rsidR="00E73FF3" w:rsidRDefault="00E73FF3" w:rsidP="00220B66">
      <w:pPr>
        <w:pStyle w:val="a7"/>
        <w:numPr>
          <w:ilvl w:val="0"/>
          <w:numId w:val="22"/>
        </w:numPr>
        <w:spacing w:after="0"/>
        <w:ind w:left="0" w:firstLine="284"/>
      </w:pPr>
      <w:r>
        <w:t>многофазные — заявка проходит последовательно несколько</w:t>
      </w:r>
      <w:r w:rsidRPr="00E73FF3">
        <w:t xml:space="preserve"> </w:t>
      </w:r>
      <w:r>
        <w:t>стадий обработки в системе, каждый канал проводит заявку через все необходимые</w:t>
      </w:r>
      <w:r w:rsidRPr="00E73FF3">
        <w:t xml:space="preserve"> </w:t>
      </w:r>
      <w:r>
        <w:t>ей фазы.</w:t>
      </w:r>
    </w:p>
    <w:p w14:paraId="4075F3A7" w14:textId="744F4178" w:rsidR="00E73FF3" w:rsidRPr="00057730" w:rsidRDefault="00E73FF3" w:rsidP="00220B66">
      <w:pPr>
        <w:spacing w:after="0"/>
        <w:ind w:firstLine="284"/>
        <w:rPr>
          <w:b/>
          <w:bCs/>
          <w:i/>
          <w:iCs/>
        </w:rPr>
      </w:pPr>
      <w:r w:rsidRPr="00057730">
        <w:rPr>
          <w:b/>
          <w:bCs/>
          <w:i/>
          <w:iCs/>
        </w:rPr>
        <w:t>По схеме обслуживания заявок из очереди (по дисциплине очереди) СМО</w:t>
      </w:r>
      <w:r>
        <w:t xml:space="preserve"> </w:t>
      </w:r>
      <w:r w:rsidRPr="00057730">
        <w:rPr>
          <w:b/>
          <w:bCs/>
          <w:i/>
          <w:iCs/>
        </w:rPr>
        <w:t>делят на:</w:t>
      </w:r>
    </w:p>
    <w:p w14:paraId="13C107F0" w14:textId="3F02A0A8" w:rsidR="00E73FF3" w:rsidRDefault="00E73FF3" w:rsidP="00220B66">
      <w:pPr>
        <w:pStyle w:val="a7"/>
        <w:numPr>
          <w:ilvl w:val="0"/>
          <w:numId w:val="23"/>
        </w:numPr>
        <w:spacing w:after="0"/>
        <w:ind w:left="0" w:firstLine="284"/>
      </w:pPr>
      <w:r>
        <w:lastRenderedPageBreak/>
        <w:t>СМО с упорядоченной очередью (обслуживание в соответствии</w:t>
      </w:r>
      <w:r w:rsidRPr="00E73FF3">
        <w:t xml:space="preserve"> </w:t>
      </w:r>
      <w:r>
        <w:t>с определенным порядком);</w:t>
      </w:r>
    </w:p>
    <w:p w14:paraId="6F5A4180" w14:textId="1638B456" w:rsidR="00E73FF3" w:rsidRDefault="00E73FF3" w:rsidP="00220B66">
      <w:pPr>
        <w:pStyle w:val="a7"/>
        <w:numPr>
          <w:ilvl w:val="0"/>
          <w:numId w:val="23"/>
        </w:numPr>
        <w:spacing w:after="0"/>
        <w:ind w:left="0" w:firstLine="284"/>
      </w:pPr>
      <w:r>
        <w:t>СМО с</w:t>
      </w:r>
      <w:r w:rsidRPr="00E73FF3">
        <w:t xml:space="preserve"> </w:t>
      </w:r>
      <w:r>
        <w:t>неупорядоченным (случайным) выбором заявок из</w:t>
      </w:r>
      <w:r w:rsidRPr="00E73FF3">
        <w:t xml:space="preserve"> </w:t>
      </w:r>
      <w:r>
        <w:t>очереди;</w:t>
      </w:r>
    </w:p>
    <w:p w14:paraId="748FB7FE" w14:textId="7DA6E4F8" w:rsidR="00E73FF3" w:rsidRDefault="00E73FF3" w:rsidP="00220B66">
      <w:pPr>
        <w:pStyle w:val="a7"/>
        <w:numPr>
          <w:ilvl w:val="0"/>
          <w:numId w:val="23"/>
        </w:numPr>
        <w:spacing w:after="0"/>
        <w:ind w:left="0" w:firstLine="284"/>
      </w:pPr>
      <w:r>
        <w:t>СМО с обслуживанием заявок в соответствии с приоритетом.</w:t>
      </w:r>
    </w:p>
    <w:p w14:paraId="06AAF802" w14:textId="77777777" w:rsidR="00057730" w:rsidRDefault="00057730" w:rsidP="00220B66">
      <w:pPr>
        <w:pStyle w:val="a7"/>
        <w:spacing w:after="0"/>
        <w:ind w:left="0" w:firstLine="284"/>
      </w:pPr>
    </w:p>
    <w:p w14:paraId="268D6A0D" w14:textId="71ADDF9A" w:rsidR="00E73FF3" w:rsidRDefault="00E73FF3" w:rsidP="00220B66">
      <w:pPr>
        <w:spacing w:after="0"/>
        <w:ind w:firstLine="284"/>
      </w:pPr>
      <w:r>
        <w:t>Очередь может быть упорядочена разными способами: в порядке</w:t>
      </w:r>
      <w:r w:rsidRPr="00E73FF3">
        <w:t xml:space="preserve"> </w:t>
      </w:r>
      <w:r>
        <w:t>поступления заявок (заявка, поступившая первой, обрабатывается</w:t>
      </w:r>
      <w:r w:rsidRPr="00E73FF3">
        <w:t xml:space="preserve"> </w:t>
      </w:r>
      <w:r>
        <w:t>первой и т.д.), в обратном порядке (заявка, поступившая последней,</w:t>
      </w:r>
      <w:r w:rsidRPr="00E73FF3">
        <w:t xml:space="preserve"> </w:t>
      </w:r>
      <w:r>
        <w:t xml:space="preserve">обрабатывается первой и т. д.) и другими способами. </w:t>
      </w:r>
    </w:p>
    <w:p w14:paraId="3667F9B4" w14:textId="77777777" w:rsidR="004204D1" w:rsidRDefault="004204D1" w:rsidP="00220B66">
      <w:pPr>
        <w:spacing w:after="0"/>
        <w:ind w:firstLine="284"/>
      </w:pPr>
    </w:p>
    <w:p w14:paraId="5B86D744" w14:textId="77777777" w:rsidR="00E73FF3" w:rsidRDefault="00E73FF3" w:rsidP="00220B66">
      <w:pPr>
        <w:spacing w:after="0"/>
        <w:ind w:firstLine="284"/>
      </w:pPr>
      <w:r>
        <w:t>При обслуживании заявок с приоритетом в первую очередь обслуживаются наиболее</w:t>
      </w:r>
      <w:r w:rsidRPr="00E73FF3">
        <w:t xml:space="preserve"> </w:t>
      </w:r>
      <w:r>
        <w:t xml:space="preserve">важные заявки. </w:t>
      </w:r>
    </w:p>
    <w:p w14:paraId="0D5B1720" w14:textId="77777777" w:rsidR="00E73FF3" w:rsidRDefault="00E73FF3" w:rsidP="00220B66">
      <w:pPr>
        <w:spacing w:after="0"/>
        <w:ind w:firstLine="284"/>
      </w:pPr>
      <w:r>
        <w:t>Абсолютный приоритет означает, что более важная</w:t>
      </w:r>
      <w:r w:rsidRPr="00E73FF3">
        <w:t xml:space="preserve"> </w:t>
      </w:r>
      <w:r>
        <w:t xml:space="preserve">заявка «вытесняет» из-под обслуживания менее важную. </w:t>
      </w:r>
    </w:p>
    <w:p w14:paraId="05BC35FE" w14:textId="6103136F" w:rsidR="00E73FF3" w:rsidRDefault="00E73FF3" w:rsidP="00220B66">
      <w:pPr>
        <w:spacing w:after="0"/>
        <w:ind w:firstLine="284"/>
      </w:pPr>
      <w:r>
        <w:t xml:space="preserve">Относительный приоритет означает, что более важная заявка получает лучшее место в очереди, т. е. выстраивается ранжированная по важности очередь заявок. </w:t>
      </w:r>
    </w:p>
    <w:p w14:paraId="4E0D7F1C" w14:textId="77777777" w:rsidR="004204D1" w:rsidRDefault="004204D1" w:rsidP="00220B66">
      <w:pPr>
        <w:spacing w:after="0"/>
        <w:ind w:firstLine="284"/>
      </w:pPr>
    </w:p>
    <w:p w14:paraId="593F4D87" w14:textId="4DE33173" w:rsidR="00E73FF3" w:rsidRDefault="00E73FF3" w:rsidP="00220B66">
      <w:pPr>
        <w:spacing w:after="0"/>
        <w:ind w:firstLine="284"/>
      </w:pPr>
      <w:r>
        <w:t>Приоритет может быть статичным (не меняться с течением времени) и динамичным (повышаться с увеличением времени ожидания в очереди с разным коэффициентом для разных заявок).</w:t>
      </w:r>
    </w:p>
    <w:p w14:paraId="1FECF86C" w14:textId="77777777" w:rsidR="004204D1" w:rsidRDefault="004204D1" w:rsidP="00220B66">
      <w:pPr>
        <w:spacing w:after="0"/>
        <w:ind w:firstLine="284"/>
      </w:pPr>
    </w:p>
    <w:p w14:paraId="6C8E1227" w14:textId="77777777" w:rsidR="00E73FF3" w:rsidRPr="00057730" w:rsidRDefault="00E73FF3" w:rsidP="00220B66">
      <w:pPr>
        <w:spacing w:after="0"/>
        <w:ind w:firstLine="284"/>
        <w:rPr>
          <w:b/>
          <w:bCs/>
          <w:i/>
          <w:iCs/>
        </w:rPr>
      </w:pPr>
      <w:r w:rsidRPr="00057730">
        <w:rPr>
          <w:b/>
          <w:bCs/>
          <w:i/>
          <w:iCs/>
        </w:rPr>
        <w:t>По ограничению потока заявок выделяют:</w:t>
      </w:r>
    </w:p>
    <w:p w14:paraId="44E8E129" w14:textId="5F49574F" w:rsidR="00E73FF3" w:rsidRDefault="00E73FF3" w:rsidP="00220B66">
      <w:pPr>
        <w:pStyle w:val="a7"/>
        <w:numPr>
          <w:ilvl w:val="0"/>
          <w:numId w:val="24"/>
        </w:numPr>
        <w:spacing w:after="0"/>
        <w:ind w:left="0" w:firstLine="284"/>
      </w:pPr>
      <w:r>
        <w:t>открытые СМО, в них заявки поступают в неограниченном количестве из источников вне самой системы;</w:t>
      </w:r>
    </w:p>
    <w:p w14:paraId="6DA3A37D" w14:textId="5794D600" w:rsidR="00E73FF3" w:rsidRDefault="00E73FF3" w:rsidP="00220B66">
      <w:pPr>
        <w:pStyle w:val="a7"/>
        <w:numPr>
          <w:ilvl w:val="0"/>
          <w:numId w:val="24"/>
        </w:numPr>
        <w:spacing w:after="0"/>
        <w:ind w:left="0" w:firstLine="284"/>
      </w:pPr>
      <w:r>
        <w:t>замкнутые СМО (количество источников ограничено), в которых источники заявок включены в саму систему; заявка из такого источника, покинувшая систему, через какое-то время может снова в нее возвратиться.</w:t>
      </w:r>
    </w:p>
    <w:p w14:paraId="39C3D278" w14:textId="77777777" w:rsidR="00E73FF3" w:rsidRPr="00057730" w:rsidRDefault="00E73FF3" w:rsidP="00220B66">
      <w:pPr>
        <w:spacing w:after="0"/>
        <w:ind w:firstLine="284"/>
        <w:rPr>
          <w:b/>
          <w:bCs/>
          <w:i/>
          <w:iCs/>
        </w:rPr>
      </w:pPr>
      <w:r w:rsidRPr="00057730">
        <w:rPr>
          <w:b/>
          <w:bCs/>
          <w:i/>
          <w:iCs/>
        </w:rPr>
        <w:t>По времени обслуживания заявок рассматривают:</w:t>
      </w:r>
    </w:p>
    <w:p w14:paraId="286E1A57" w14:textId="5DF0978E" w:rsidR="00E73FF3" w:rsidRDefault="00E73FF3" w:rsidP="00220B66">
      <w:pPr>
        <w:pStyle w:val="a7"/>
        <w:numPr>
          <w:ilvl w:val="0"/>
          <w:numId w:val="25"/>
        </w:numPr>
        <w:spacing w:after="0"/>
        <w:ind w:left="0" w:firstLine="284"/>
      </w:pPr>
      <w:r>
        <w:t>СМО со случайным временем обслуживания каждой заявки;</w:t>
      </w:r>
    </w:p>
    <w:p w14:paraId="359D0D76" w14:textId="29FDEB22" w:rsidR="00E73FF3" w:rsidRDefault="00E73FF3" w:rsidP="00220B66">
      <w:pPr>
        <w:pStyle w:val="a7"/>
        <w:numPr>
          <w:ilvl w:val="0"/>
          <w:numId w:val="25"/>
        </w:numPr>
        <w:spacing w:after="0"/>
        <w:ind w:left="0" w:firstLine="284"/>
      </w:pPr>
      <w:r>
        <w:t>СМО с заданным временем обслуживания заявок, которое может</w:t>
      </w:r>
      <w:r w:rsidR="00057730">
        <w:t xml:space="preserve"> </w:t>
      </w:r>
      <w:r>
        <w:t>быть одинаковым для всех заявок и разным для разных заявок.</w:t>
      </w:r>
    </w:p>
    <w:p w14:paraId="09D41C9F" w14:textId="77777777" w:rsidR="00057730" w:rsidRPr="00057730" w:rsidRDefault="00E73FF3" w:rsidP="00220B66">
      <w:pPr>
        <w:spacing w:after="0"/>
        <w:ind w:firstLine="284"/>
        <w:rPr>
          <w:b/>
          <w:bCs/>
          <w:i/>
          <w:iCs/>
        </w:rPr>
      </w:pPr>
      <w:r w:rsidRPr="00057730">
        <w:rPr>
          <w:b/>
          <w:bCs/>
          <w:i/>
          <w:iCs/>
        </w:rPr>
        <w:t>По способу формирования множества заявок выделяют:</w:t>
      </w:r>
    </w:p>
    <w:p w14:paraId="2F463F95" w14:textId="7FA2435C" w:rsidR="00E73FF3" w:rsidRDefault="00E73FF3" w:rsidP="00220B66">
      <w:pPr>
        <w:pStyle w:val="a7"/>
        <w:numPr>
          <w:ilvl w:val="0"/>
          <w:numId w:val="28"/>
        </w:numPr>
        <w:spacing w:after="0"/>
        <w:ind w:left="0" w:firstLine="284"/>
      </w:pPr>
      <w:r>
        <w:t>СМО с фиксированной очередью. В них очередь формируется</w:t>
      </w:r>
      <w:r w:rsidR="00057730">
        <w:t xml:space="preserve"> </w:t>
      </w:r>
      <w:r>
        <w:t>до начала работы системы и в процессе ее работы новые заявк</w:t>
      </w:r>
      <w:r w:rsidR="00057730">
        <w:t xml:space="preserve">и </w:t>
      </w:r>
      <w:r>
        <w:t xml:space="preserve">в очередь не </w:t>
      </w:r>
      <w:r w:rsidR="00057730">
        <w:t>п</w:t>
      </w:r>
      <w:r>
        <w:t>оступают;</w:t>
      </w:r>
    </w:p>
    <w:p w14:paraId="329BF272" w14:textId="2CC0F9BF" w:rsidR="00057730" w:rsidRDefault="00E73FF3" w:rsidP="00220B66">
      <w:pPr>
        <w:pStyle w:val="a7"/>
        <w:numPr>
          <w:ilvl w:val="0"/>
          <w:numId w:val="28"/>
        </w:numPr>
        <w:spacing w:after="0"/>
        <w:ind w:left="0" w:firstLine="284"/>
      </w:pPr>
      <w:r>
        <w:t>СМО с потоком заявок. Заявки поступают в такую систему в продолжение всего времени работы системы. Поток заявок в этом</w:t>
      </w:r>
      <w:r w:rsidR="00057730">
        <w:t xml:space="preserve"> </w:t>
      </w:r>
      <w:r>
        <w:t>случае может быть:</w:t>
      </w:r>
    </w:p>
    <w:p w14:paraId="3479B90B" w14:textId="184AACEE" w:rsidR="00E73FF3" w:rsidRDefault="00E73FF3" w:rsidP="00220B66">
      <w:pPr>
        <w:pStyle w:val="a7"/>
        <w:numPr>
          <w:ilvl w:val="0"/>
          <w:numId w:val="29"/>
        </w:numPr>
        <w:spacing w:after="0"/>
        <w:ind w:left="0" w:firstLine="567"/>
      </w:pPr>
      <w:r>
        <w:t>регулярным, когда заявки поступают в систему в заранее</w:t>
      </w:r>
      <w:r w:rsidR="00057730">
        <w:t xml:space="preserve"> </w:t>
      </w:r>
      <w:r>
        <w:t>фиксированные моменты времени или через определенные</w:t>
      </w:r>
      <w:r w:rsidR="00057730">
        <w:t xml:space="preserve"> </w:t>
      </w:r>
      <w:r>
        <w:t>промежутки времени;</w:t>
      </w:r>
    </w:p>
    <w:p w14:paraId="497C37D6" w14:textId="23B0DA4E" w:rsidR="00E73FF3" w:rsidRDefault="00E73FF3" w:rsidP="00220B66">
      <w:pPr>
        <w:pStyle w:val="a7"/>
        <w:numPr>
          <w:ilvl w:val="0"/>
          <w:numId w:val="29"/>
        </w:numPr>
        <w:spacing w:after="0"/>
        <w:ind w:left="0" w:firstLine="567"/>
      </w:pPr>
      <w:r>
        <w:t>случайным, когда заявки поступают в систему в случайные,</w:t>
      </w:r>
      <w:r w:rsidR="00057730">
        <w:t xml:space="preserve"> </w:t>
      </w:r>
      <w:r>
        <w:t>заранее не</w:t>
      </w:r>
      <w:r w:rsidR="00057730">
        <w:t xml:space="preserve"> </w:t>
      </w:r>
      <w:r>
        <w:t>определенные моменты времени.</w:t>
      </w:r>
    </w:p>
    <w:p w14:paraId="52B3A279" w14:textId="506CE861" w:rsidR="00057730" w:rsidRDefault="00057730" w:rsidP="00220B66">
      <w:pPr>
        <w:pStyle w:val="a7"/>
        <w:spacing w:after="0"/>
        <w:ind w:left="0" w:firstLine="284"/>
      </w:pPr>
    </w:p>
    <w:p w14:paraId="7D1BA4B4" w14:textId="76D243B0" w:rsidR="00057730" w:rsidRDefault="00057730" w:rsidP="00220B66">
      <w:pPr>
        <w:pStyle w:val="a7"/>
        <w:spacing w:after="0"/>
        <w:ind w:left="0" w:firstLine="284"/>
      </w:pPr>
    </w:p>
    <w:p w14:paraId="7B7BB411" w14:textId="53B7D734" w:rsidR="004204D1" w:rsidRDefault="004204D1" w:rsidP="00220B66">
      <w:pPr>
        <w:pStyle w:val="a7"/>
        <w:spacing w:after="0"/>
        <w:ind w:left="0" w:firstLine="284"/>
      </w:pPr>
    </w:p>
    <w:p w14:paraId="4EC7B670" w14:textId="77777777" w:rsidR="004204D1" w:rsidRDefault="004204D1" w:rsidP="00220B66">
      <w:pPr>
        <w:pStyle w:val="a7"/>
        <w:spacing w:after="0"/>
        <w:ind w:left="0" w:firstLine="284"/>
      </w:pPr>
    </w:p>
    <w:p w14:paraId="3D76DECA" w14:textId="77777777" w:rsidR="00E73FF3" w:rsidRPr="004204D1" w:rsidRDefault="00E73FF3" w:rsidP="00220B66">
      <w:pPr>
        <w:spacing w:after="0" w:line="360" w:lineRule="auto"/>
        <w:ind w:firstLine="284"/>
        <w:rPr>
          <w:i/>
          <w:iCs/>
        </w:rPr>
      </w:pPr>
      <w:r w:rsidRPr="004204D1">
        <w:rPr>
          <w:i/>
          <w:iCs/>
        </w:rPr>
        <w:t>Предмет теории массового обслуживания</w:t>
      </w:r>
    </w:p>
    <w:p w14:paraId="3A7FAAAD" w14:textId="0E07D41B" w:rsidR="00E73FF3" w:rsidRDefault="00E73FF3" w:rsidP="00220B66">
      <w:pPr>
        <w:spacing w:after="0"/>
        <w:ind w:firstLine="284"/>
      </w:pPr>
      <w:r>
        <w:t>Предметом теории массового обслуживания является построение</w:t>
      </w:r>
      <w:r w:rsidR="004204D1">
        <w:t xml:space="preserve"> </w:t>
      </w:r>
      <w:r>
        <w:t>математических моделей, связывающих заданные условия работы</w:t>
      </w:r>
      <w:r w:rsidR="004204D1">
        <w:t xml:space="preserve"> </w:t>
      </w:r>
      <w:r>
        <w:t>СМО (число каналов, их производительность, характер потока заявок, организация работы и т.п.) с показателями эффективности функционирования СМО.</w:t>
      </w:r>
    </w:p>
    <w:p w14:paraId="5D60BAE4" w14:textId="77777777" w:rsidR="004204D1" w:rsidRDefault="004204D1" w:rsidP="00220B66">
      <w:pPr>
        <w:spacing w:after="0"/>
        <w:ind w:firstLine="284"/>
      </w:pPr>
    </w:p>
    <w:p w14:paraId="4EC38CBB" w14:textId="77777777" w:rsidR="00E73FF3" w:rsidRDefault="00E73FF3" w:rsidP="00220B66">
      <w:pPr>
        <w:spacing w:after="0"/>
        <w:ind w:firstLine="284"/>
      </w:pPr>
      <w:r>
        <w:t>К числу показателей эффективности функционирования СМО от‑</w:t>
      </w:r>
    </w:p>
    <w:p w14:paraId="3EFAD2A0" w14:textId="77777777" w:rsidR="00E73FF3" w:rsidRDefault="00E73FF3" w:rsidP="00220B66">
      <w:pPr>
        <w:spacing w:after="0" w:line="360" w:lineRule="auto"/>
        <w:ind w:firstLine="284"/>
      </w:pPr>
      <w:r>
        <w:t>носят три основных группы показателей.</w:t>
      </w:r>
    </w:p>
    <w:p w14:paraId="376F2528" w14:textId="77777777" w:rsidR="00E73FF3" w:rsidRDefault="00E73FF3" w:rsidP="00220B66">
      <w:pPr>
        <w:spacing w:after="0" w:line="276" w:lineRule="auto"/>
        <w:ind w:firstLine="284"/>
      </w:pPr>
      <w:r>
        <w:t>1. Основные показатели эффективности использования СМО:</w:t>
      </w:r>
    </w:p>
    <w:p w14:paraId="3DF151FD" w14:textId="01DF0E4C" w:rsidR="00E73FF3" w:rsidRDefault="00E73FF3" w:rsidP="00220B66">
      <w:pPr>
        <w:pStyle w:val="a7"/>
        <w:numPr>
          <w:ilvl w:val="0"/>
          <w:numId w:val="31"/>
        </w:numPr>
        <w:spacing w:after="0"/>
        <w:ind w:left="0" w:firstLine="284"/>
      </w:pPr>
      <w:r>
        <w:t>среднее число заявок, обслуживаемых в единицу времени;</w:t>
      </w:r>
    </w:p>
    <w:p w14:paraId="3DF4DCE4" w14:textId="0CA221AE" w:rsidR="00E73FF3" w:rsidRDefault="00E73FF3" w:rsidP="00220B66">
      <w:pPr>
        <w:pStyle w:val="a7"/>
        <w:numPr>
          <w:ilvl w:val="0"/>
          <w:numId w:val="31"/>
        </w:numPr>
        <w:spacing w:after="0"/>
        <w:ind w:left="0" w:firstLine="284"/>
      </w:pPr>
      <w:r>
        <w:t>средняя доля заявок, обслуживаемых СМО в единицу времени,</w:t>
      </w:r>
      <w:r w:rsidR="004204D1">
        <w:t xml:space="preserve"> </w:t>
      </w:r>
      <w:r>
        <w:t>от среднего числа заявок, поступающих в СМО за то же время;</w:t>
      </w:r>
    </w:p>
    <w:p w14:paraId="75CAE9C5" w14:textId="780D544D" w:rsidR="00E73FF3" w:rsidRDefault="00E73FF3" w:rsidP="00220B66">
      <w:pPr>
        <w:pStyle w:val="a7"/>
        <w:numPr>
          <w:ilvl w:val="0"/>
          <w:numId w:val="31"/>
        </w:numPr>
        <w:spacing w:after="0"/>
        <w:ind w:left="0" w:firstLine="284"/>
      </w:pPr>
      <w:r>
        <w:t>средняя продолжительность периода занятости СМО;</w:t>
      </w:r>
    </w:p>
    <w:p w14:paraId="6B20B458" w14:textId="14B43B0A" w:rsidR="00E73FF3" w:rsidRDefault="00E73FF3" w:rsidP="00220B66">
      <w:pPr>
        <w:pStyle w:val="a7"/>
        <w:numPr>
          <w:ilvl w:val="0"/>
          <w:numId w:val="31"/>
        </w:numPr>
        <w:spacing w:after="0"/>
        <w:ind w:left="0" w:firstLine="284"/>
      </w:pPr>
      <w:r>
        <w:t>средняя доля времени, в течение которого СМО занята обслуживанием заявок;</w:t>
      </w:r>
    </w:p>
    <w:p w14:paraId="5F770549" w14:textId="0EBDADBE" w:rsidR="00E73FF3" w:rsidRDefault="00E73FF3" w:rsidP="00220B66">
      <w:pPr>
        <w:pStyle w:val="a7"/>
        <w:numPr>
          <w:ilvl w:val="0"/>
          <w:numId w:val="31"/>
        </w:numPr>
        <w:spacing w:after="0"/>
        <w:ind w:left="0" w:firstLine="284"/>
      </w:pPr>
      <w:r>
        <w:t>средняя доля времени, в течение которого СМО простаивает,</w:t>
      </w:r>
      <w:r w:rsidR="004204D1">
        <w:t xml:space="preserve"> </w:t>
      </w:r>
      <w:r>
        <w:t>т. е. не занята обслуживанием заявок.</w:t>
      </w:r>
    </w:p>
    <w:p w14:paraId="1DBF0C8B" w14:textId="77777777" w:rsidR="004204D1" w:rsidRDefault="004204D1" w:rsidP="00220B66">
      <w:pPr>
        <w:pStyle w:val="a7"/>
        <w:spacing w:after="0"/>
        <w:ind w:left="0" w:firstLine="284"/>
      </w:pPr>
    </w:p>
    <w:p w14:paraId="7412AC11" w14:textId="77777777" w:rsidR="00E73FF3" w:rsidRDefault="00E73FF3" w:rsidP="00220B66">
      <w:pPr>
        <w:spacing w:after="0" w:line="276" w:lineRule="auto"/>
        <w:ind w:firstLine="284"/>
      </w:pPr>
      <w:r>
        <w:t>2. Основные показатели качества обслуживания:</w:t>
      </w:r>
    </w:p>
    <w:p w14:paraId="0B5FED42" w14:textId="238D60E3" w:rsidR="00E73FF3" w:rsidRDefault="00E73FF3" w:rsidP="00220B66">
      <w:pPr>
        <w:pStyle w:val="a7"/>
        <w:numPr>
          <w:ilvl w:val="0"/>
          <w:numId w:val="32"/>
        </w:numPr>
        <w:spacing w:after="0"/>
        <w:ind w:left="0" w:firstLine="284"/>
      </w:pPr>
      <w:r>
        <w:t>среднее время ожидания обслуживания;</w:t>
      </w:r>
    </w:p>
    <w:p w14:paraId="7A1DB1CC" w14:textId="55112043" w:rsidR="00E73FF3" w:rsidRDefault="00E73FF3" w:rsidP="00220B66">
      <w:pPr>
        <w:pStyle w:val="a7"/>
        <w:numPr>
          <w:ilvl w:val="0"/>
          <w:numId w:val="32"/>
        </w:numPr>
        <w:spacing w:after="0"/>
        <w:ind w:left="0" w:firstLine="284"/>
      </w:pPr>
      <w:r>
        <w:t>среднее время пребывания заявки в СМО;</w:t>
      </w:r>
    </w:p>
    <w:p w14:paraId="603AE17C" w14:textId="2B6DB1ED" w:rsidR="00E73FF3" w:rsidRDefault="00E73FF3" w:rsidP="00220B66">
      <w:pPr>
        <w:pStyle w:val="a7"/>
        <w:numPr>
          <w:ilvl w:val="0"/>
          <w:numId w:val="32"/>
        </w:numPr>
        <w:spacing w:after="0"/>
        <w:ind w:left="0" w:firstLine="284"/>
      </w:pPr>
      <w:r>
        <w:t>вероятность отказа в обслуживании без ожидания;</w:t>
      </w:r>
    </w:p>
    <w:p w14:paraId="0595F185" w14:textId="4980B759" w:rsidR="00E73FF3" w:rsidRDefault="00E73FF3" w:rsidP="00220B66">
      <w:pPr>
        <w:pStyle w:val="a7"/>
        <w:numPr>
          <w:ilvl w:val="0"/>
          <w:numId w:val="32"/>
        </w:numPr>
        <w:spacing w:after="0"/>
        <w:ind w:left="0" w:firstLine="284"/>
      </w:pPr>
      <w:r>
        <w:t>вероятность того, что прибывшая заявка немедленно будет принята к обслуживанию;</w:t>
      </w:r>
    </w:p>
    <w:p w14:paraId="645F2E0A" w14:textId="1C8B4C8A" w:rsidR="00E73FF3" w:rsidRDefault="00E73FF3" w:rsidP="00220B66">
      <w:pPr>
        <w:pStyle w:val="a7"/>
        <w:numPr>
          <w:ilvl w:val="0"/>
          <w:numId w:val="32"/>
        </w:numPr>
        <w:spacing w:after="0"/>
        <w:ind w:left="0" w:firstLine="284"/>
      </w:pPr>
      <w:r>
        <w:t>среднее число заявок, находящихся в СМО;</w:t>
      </w:r>
    </w:p>
    <w:p w14:paraId="327634B6" w14:textId="605B8D60" w:rsidR="00E73FF3" w:rsidRDefault="00E73FF3" w:rsidP="00220B66">
      <w:pPr>
        <w:pStyle w:val="a7"/>
        <w:numPr>
          <w:ilvl w:val="0"/>
          <w:numId w:val="32"/>
        </w:numPr>
        <w:spacing w:after="0"/>
        <w:ind w:left="0" w:firstLine="284"/>
      </w:pPr>
      <w:r>
        <w:t>среднее число заявок в очереди;</w:t>
      </w:r>
    </w:p>
    <w:p w14:paraId="1CED9B8A" w14:textId="2229715D" w:rsidR="00E73FF3" w:rsidRDefault="00E73FF3" w:rsidP="00220B66">
      <w:pPr>
        <w:pStyle w:val="a7"/>
        <w:numPr>
          <w:ilvl w:val="0"/>
          <w:numId w:val="32"/>
        </w:numPr>
        <w:spacing w:after="0"/>
        <w:ind w:left="0" w:firstLine="284"/>
      </w:pPr>
      <w:r>
        <w:t>вероятность того, что число заявок в очереди превысит определенное значение.</w:t>
      </w:r>
    </w:p>
    <w:p w14:paraId="2AEEC4CB" w14:textId="77777777" w:rsidR="004204D1" w:rsidRDefault="004204D1" w:rsidP="00220B66">
      <w:pPr>
        <w:pStyle w:val="a7"/>
        <w:spacing w:after="0"/>
        <w:ind w:left="0" w:firstLine="284"/>
      </w:pPr>
    </w:p>
    <w:p w14:paraId="34D87D9E" w14:textId="4023AD81" w:rsidR="00E73FF3" w:rsidRDefault="00E73FF3" w:rsidP="00220B66">
      <w:pPr>
        <w:spacing w:after="0" w:line="276" w:lineRule="auto"/>
        <w:ind w:firstLine="284"/>
      </w:pPr>
      <w:r>
        <w:t>3. Основные показатели экономической эффективности функционирования</w:t>
      </w:r>
      <w:r w:rsidR="004204D1">
        <w:t xml:space="preserve"> </w:t>
      </w:r>
      <w:r>
        <w:t>СМО:</w:t>
      </w:r>
    </w:p>
    <w:p w14:paraId="7057DC4E" w14:textId="4A991B51" w:rsidR="00E73FF3" w:rsidRDefault="004204D1" w:rsidP="00220B66">
      <w:pPr>
        <w:pStyle w:val="a7"/>
        <w:numPr>
          <w:ilvl w:val="0"/>
          <w:numId w:val="33"/>
        </w:numPr>
        <w:spacing w:after="0"/>
        <w:ind w:left="0" w:firstLine="284"/>
      </w:pPr>
      <w:r>
        <w:t>с</w:t>
      </w:r>
      <w:r w:rsidR="00E73FF3">
        <w:t>редний доход, приносимый СМО в единицу времени;</w:t>
      </w:r>
    </w:p>
    <w:p w14:paraId="2C903EEF" w14:textId="0CED533F" w:rsidR="00E73FF3" w:rsidRDefault="00E73FF3" w:rsidP="00220B66">
      <w:pPr>
        <w:pStyle w:val="a7"/>
        <w:numPr>
          <w:ilvl w:val="0"/>
          <w:numId w:val="33"/>
        </w:numPr>
        <w:spacing w:after="0"/>
        <w:ind w:left="0" w:firstLine="284"/>
      </w:pPr>
      <w:r>
        <w:t>отношение среднего дохода к затратам на содержание и функционирование СМО в единицу времени (т. е. средний доход, приходящийся на единицу затрат);</w:t>
      </w:r>
    </w:p>
    <w:p w14:paraId="0BCC36E7" w14:textId="04A245E5" w:rsidR="00E73FF3" w:rsidRDefault="00E73FF3" w:rsidP="00220B66">
      <w:pPr>
        <w:pStyle w:val="a7"/>
        <w:numPr>
          <w:ilvl w:val="0"/>
          <w:numId w:val="33"/>
        </w:numPr>
        <w:spacing w:after="0"/>
        <w:ind w:left="0" w:firstLine="284"/>
      </w:pPr>
      <w:r>
        <w:t>потеря дохода в результате отказа части заявок в обслуживании.</w:t>
      </w:r>
    </w:p>
    <w:p w14:paraId="3BB1771C" w14:textId="5455AC30" w:rsidR="009F68E7" w:rsidRDefault="009F68E7" w:rsidP="00220B66">
      <w:pPr>
        <w:spacing w:after="0"/>
        <w:ind w:firstLine="284"/>
      </w:pPr>
    </w:p>
    <w:p w14:paraId="75BB7FA2" w14:textId="351C4DA8" w:rsidR="009F68E7" w:rsidRDefault="009F68E7" w:rsidP="00220B66">
      <w:pPr>
        <w:spacing w:after="0"/>
        <w:ind w:firstLine="284"/>
      </w:pPr>
    </w:p>
    <w:p w14:paraId="19DBFDC6" w14:textId="27A3634E" w:rsidR="009F68E7" w:rsidRDefault="009F68E7" w:rsidP="00220B66">
      <w:pPr>
        <w:spacing w:after="0"/>
        <w:ind w:firstLine="284"/>
      </w:pPr>
    </w:p>
    <w:p w14:paraId="42258106" w14:textId="77777777" w:rsidR="009F68E7" w:rsidRDefault="009F68E7" w:rsidP="00220B66">
      <w:pPr>
        <w:spacing w:after="0"/>
        <w:ind w:firstLine="284"/>
      </w:pPr>
    </w:p>
    <w:p w14:paraId="42E85520" w14:textId="7B524912" w:rsidR="009F68E7" w:rsidRDefault="009F68E7" w:rsidP="00220B66">
      <w:pPr>
        <w:spacing w:after="0"/>
        <w:ind w:firstLine="284"/>
        <w:jc w:val="center"/>
      </w:pPr>
      <w:r w:rsidRPr="009F68E7">
        <w:t>СМО с фиксированной очередью (задачи упорядочения)</w:t>
      </w:r>
    </w:p>
    <w:p w14:paraId="71B95E37" w14:textId="77777777" w:rsidR="009F68E7" w:rsidRDefault="009F68E7" w:rsidP="00220B66">
      <w:pPr>
        <w:spacing w:line="259" w:lineRule="auto"/>
        <w:ind w:firstLine="284"/>
      </w:pPr>
    </w:p>
    <w:p w14:paraId="222DD782" w14:textId="53B14C66" w:rsidR="009F68E7" w:rsidRPr="009F68E7" w:rsidRDefault="009F68E7" w:rsidP="00220B66">
      <w:pPr>
        <w:spacing w:line="259" w:lineRule="auto"/>
        <w:ind w:firstLine="284"/>
        <w:rPr>
          <w:b/>
          <w:bCs/>
          <w:i/>
          <w:iCs/>
        </w:rPr>
      </w:pPr>
      <w:r w:rsidRPr="009F68E7">
        <w:rPr>
          <w:b/>
          <w:bCs/>
          <w:i/>
          <w:iCs/>
        </w:rPr>
        <w:t xml:space="preserve">Задача минимизации штрафа за задержку обслуживания. </w:t>
      </w:r>
    </w:p>
    <w:p w14:paraId="43C50B4D" w14:textId="77777777" w:rsidR="009F68E7" w:rsidRDefault="009F68E7" w:rsidP="00220B66">
      <w:pPr>
        <w:spacing w:line="259" w:lineRule="auto"/>
        <w:ind w:firstLine="284"/>
      </w:pPr>
      <w:r>
        <w:t xml:space="preserve">Будем рассматривать один пункт обслуживания с поступившим на него определенным количеством заявок (n заявок), т.е. одноканальную СМО с образовавшейся очередью. Каждая заявка имеет свое определенное время обслуживания. Задержка обслуживания каждой заявки влечет за собой определенный для каждой заявки штраф. Необходимо так выстроить последовательность обслуживания имеющихся заявок, чтобы минимизировать суммарный штраф. </w:t>
      </w:r>
    </w:p>
    <w:p w14:paraId="1CC80B47" w14:textId="77777777" w:rsidR="009F68E7" w:rsidRDefault="009F68E7" w:rsidP="00220B66">
      <w:pPr>
        <w:spacing w:line="259" w:lineRule="auto"/>
        <w:ind w:firstLine="284"/>
      </w:pPr>
      <w:r>
        <w:t xml:space="preserve">Примеры подобных систем: грузовой причал морского порта с пришедшими к нему для разгрузки судами, которые имеют разный объем с различными по сроку хранения и реализации грузами. В силу этого у них отличаются время обслуживания и штраф за задержку обслуживания на единицу времени (час, сутки и т.п.). То же самое для грузовой платформы ж/д станции с подошедшими для разгрузки поездами или вагонами, имеющими разнокачественный груз: продовольственные товары, промышленные изделия, горюче-смазочные материалы и т.п. Такая же ситуация может возникнуть при обработке документации различного объема, важности и срочности. </w:t>
      </w:r>
    </w:p>
    <w:p w14:paraId="1CB7FBC1" w14:textId="4254E15A" w:rsidR="009F68E7" w:rsidRDefault="009F68E7" w:rsidP="00220B66">
      <w:pPr>
        <w:spacing w:line="259" w:lineRule="auto"/>
        <w:ind w:firstLine="284"/>
      </w:pPr>
      <w:r>
        <w:t>Итак, имеется один пункт обслуживания и n ожидающих обслуживания заявок. Каждая заявка имеет свое время обслуживания и штраф за его задержку. Обозначим время обслуживания i</w:t>
      </w:r>
      <w:r>
        <w:noBreakHyphen/>
        <w:t xml:space="preserve">й заявки как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 а штраф за задержку обслуживания этой заявки на единицу времени (минута, час, сутки и т.п.) —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 № — номер заявки. Сведем все данные в табличную форму (см. ниже). </w:t>
      </w:r>
    </w:p>
    <w:tbl>
      <w:tblPr>
        <w:tblStyle w:val="ac"/>
        <w:tblpPr w:leftFromText="180" w:rightFromText="180" w:vertAnchor="text" w:horzAnchor="page" w:tblpX="2795" w:tblpY="-36"/>
        <w:tblW w:w="0" w:type="auto"/>
        <w:tblLook w:val="04A0" w:firstRow="1" w:lastRow="0" w:firstColumn="1" w:lastColumn="0" w:noHBand="0" w:noVBand="1"/>
      </w:tblPr>
      <w:tblGrid>
        <w:gridCol w:w="1201"/>
        <w:gridCol w:w="1201"/>
        <w:gridCol w:w="1201"/>
        <w:gridCol w:w="1201"/>
        <w:gridCol w:w="1201"/>
        <w:gridCol w:w="1201"/>
      </w:tblGrid>
      <w:tr w:rsidR="009614C5" w14:paraId="51BC95C5" w14:textId="77777777" w:rsidTr="009614C5">
        <w:trPr>
          <w:trHeight w:val="573"/>
        </w:trPr>
        <w:tc>
          <w:tcPr>
            <w:tcW w:w="1201" w:type="dxa"/>
          </w:tcPr>
          <w:p w14:paraId="02885736" w14:textId="77777777" w:rsidR="009614C5" w:rsidRDefault="009614C5" w:rsidP="00220B66">
            <w:pPr>
              <w:spacing w:line="259" w:lineRule="auto"/>
              <w:ind w:firstLine="284"/>
              <w:jc w:val="center"/>
            </w:pPr>
            <w:r>
              <w:t>№</w:t>
            </w:r>
          </w:p>
        </w:tc>
        <w:tc>
          <w:tcPr>
            <w:tcW w:w="1201" w:type="dxa"/>
          </w:tcPr>
          <w:p w14:paraId="43866D10" w14:textId="77777777" w:rsidR="009614C5" w:rsidRPr="00545D56" w:rsidRDefault="009614C5" w:rsidP="00220B66">
            <w:pPr>
              <w:spacing w:line="259" w:lineRule="auto"/>
              <w:ind w:firstLine="284"/>
              <w:jc w:val="center"/>
              <w:rPr>
                <w:lang w:val="en-US"/>
              </w:rPr>
            </w:pPr>
            <w:r>
              <w:rPr>
                <w:lang w:val="en-US"/>
              </w:rPr>
              <w:t>1</w:t>
            </w:r>
          </w:p>
        </w:tc>
        <w:tc>
          <w:tcPr>
            <w:tcW w:w="1201" w:type="dxa"/>
          </w:tcPr>
          <w:p w14:paraId="1712CC5E" w14:textId="77777777" w:rsidR="009614C5" w:rsidRPr="00545D56" w:rsidRDefault="009614C5" w:rsidP="00220B66">
            <w:pPr>
              <w:spacing w:line="259" w:lineRule="auto"/>
              <w:ind w:firstLine="284"/>
              <w:jc w:val="center"/>
              <w:rPr>
                <w:lang w:val="en-US"/>
              </w:rPr>
            </w:pPr>
            <w:r>
              <w:rPr>
                <w:lang w:val="en-US"/>
              </w:rPr>
              <w:t>2</w:t>
            </w:r>
          </w:p>
        </w:tc>
        <w:tc>
          <w:tcPr>
            <w:tcW w:w="1201" w:type="dxa"/>
          </w:tcPr>
          <w:p w14:paraId="4736FC8D" w14:textId="77777777" w:rsidR="009614C5" w:rsidRPr="00545D56" w:rsidRDefault="009614C5" w:rsidP="00220B66">
            <w:pPr>
              <w:spacing w:line="259" w:lineRule="auto"/>
              <w:ind w:firstLine="284"/>
              <w:jc w:val="center"/>
              <w:rPr>
                <w:lang w:val="en-US"/>
              </w:rPr>
            </w:pPr>
            <w:r>
              <w:rPr>
                <w:lang w:val="en-US"/>
              </w:rPr>
              <w:t>3</w:t>
            </w:r>
          </w:p>
        </w:tc>
        <w:tc>
          <w:tcPr>
            <w:tcW w:w="1201" w:type="dxa"/>
          </w:tcPr>
          <w:p w14:paraId="2383953A" w14:textId="77777777" w:rsidR="009614C5" w:rsidRPr="00545D56" w:rsidRDefault="009614C5" w:rsidP="00220B66">
            <w:pPr>
              <w:spacing w:line="259" w:lineRule="auto"/>
              <w:ind w:firstLine="284"/>
              <w:jc w:val="center"/>
              <w:rPr>
                <w:lang w:val="en-US"/>
              </w:rPr>
            </w:pPr>
            <w:r>
              <w:rPr>
                <w:lang w:val="en-US"/>
              </w:rPr>
              <w:t>…</w:t>
            </w:r>
          </w:p>
        </w:tc>
        <w:tc>
          <w:tcPr>
            <w:tcW w:w="1201" w:type="dxa"/>
          </w:tcPr>
          <w:p w14:paraId="0A008A0C" w14:textId="77777777" w:rsidR="009614C5" w:rsidRPr="00545D56" w:rsidRDefault="009614C5" w:rsidP="00220B66">
            <w:pPr>
              <w:spacing w:line="259" w:lineRule="auto"/>
              <w:ind w:firstLine="284"/>
              <w:jc w:val="center"/>
              <w:rPr>
                <w:lang w:val="en-US"/>
              </w:rPr>
            </w:pPr>
            <w:r>
              <w:rPr>
                <w:lang w:val="en-US"/>
              </w:rPr>
              <w:t>4</w:t>
            </w:r>
          </w:p>
        </w:tc>
      </w:tr>
      <w:tr w:rsidR="009614C5" w14:paraId="407EBD57" w14:textId="77777777" w:rsidTr="009614C5">
        <w:trPr>
          <w:trHeight w:val="592"/>
        </w:trPr>
        <w:tc>
          <w:tcPr>
            <w:tcW w:w="1201" w:type="dxa"/>
          </w:tcPr>
          <w:p w14:paraId="4ACA953C" w14:textId="77777777" w:rsidR="009614C5" w:rsidRPr="00545D56" w:rsidRDefault="00C41953" w:rsidP="00220B66">
            <w:pPr>
              <w:spacing w:line="259" w:lineRule="auto"/>
              <w:ind w:firstLine="284"/>
              <w:jc w:val="cente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1201" w:type="dxa"/>
          </w:tcPr>
          <w:p w14:paraId="58CC0380" w14:textId="77777777" w:rsidR="009614C5" w:rsidRDefault="00C41953" w:rsidP="00220B66">
            <w:pPr>
              <w:spacing w:line="259" w:lineRule="auto"/>
              <w:ind w:firstLine="284"/>
              <w:jc w:val="cente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c>
        <w:tc>
          <w:tcPr>
            <w:tcW w:w="1201" w:type="dxa"/>
          </w:tcPr>
          <w:p w14:paraId="25AF2423" w14:textId="77777777" w:rsidR="009614C5" w:rsidRDefault="00C41953" w:rsidP="00220B66">
            <w:pPr>
              <w:spacing w:line="259" w:lineRule="auto"/>
              <w:ind w:firstLine="284"/>
              <w:jc w:val="cente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1201" w:type="dxa"/>
          </w:tcPr>
          <w:p w14:paraId="4B0A1600" w14:textId="77777777" w:rsidR="009614C5" w:rsidRDefault="00C41953" w:rsidP="00220B66">
            <w:pPr>
              <w:spacing w:line="259" w:lineRule="auto"/>
              <w:ind w:firstLine="284"/>
              <w:jc w:val="cente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c>
        <w:tc>
          <w:tcPr>
            <w:tcW w:w="1201" w:type="dxa"/>
          </w:tcPr>
          <w:p w14:paraId="5CFADC2F" w14:textId="77777777" w:rsidR="009614C5" w:rsidRPr="00545D56" w:rsidRDefault="009614C5" w:rsidP="00220B66">
            <w:pPr>
              <w:spacing w:line="259" w:lineRule="auto"/>
              <w:ind w:firstLine="284"/>
              <w:jc w:val="center"/>
              <w:rPr>
                <w:lang w:val="en-US"/>
              </w:rPr>
            </w:pPr>
            <w:r>
              <w:rPr>
                <w:lang w:val="en-US"/>
              </w:rPr>
              <w:t>…</w:t>
            </w:r>
          </w:p>
        </w:tc>
        <w:tc>
          <w:tcPr>
            <w:tcW w:w="1201" w:type="dxa"/>
          </w:tcPr>
          <w:p w14:paraId="1EDDDD47" w14:textId="77777777" w:rsidR="009614C5" w:rsidRDefault="00C41953" w:rsidP="00220B66">
            <w:pPr>
              <w:spacing w:line="259" w:lineRule="auto"/>
              <w:ind w:firstLine="284"/>
              <w:jc w:val="cente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r>
      <w:tr w:rsidR="009614C5" w14:paraId="2B0AB43B" w14:textId="77777777" w:rsidTr="009614C5">
        <w:trPr>
          <w:trHeight w:val="592"/>
        </w:trPr>
        <w:tc>
          <w:tcPr>
            <w:tcW w:w="1201" w:type="dxa"/>
          </w:tcPr>
          <w:p w14:paraId="5932968F" w14:textId="77777777" w:rsidR="009614C5" w:rsidRPr="00545D56" w:rsidRDefault="00C41953" w:rsidP="00220B66">
            <w:pPr>
              <w:spacing w:line="259" w:lineRule="auto"/>
              <w:ind w:firstLine="284"/>
              <w:jc w:val="center"/>
              <w:rPr>
                <w:lang w:val="en-US"/>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1201" w:type="dxa"/>
          </w:tcPr>
          <w:p w14:paraId="04C6D1A1" w14:textId="77777777" w:rsidR="009614C5" w:rsidRDefault="00C41953" w:rsidP="00220B66">
            <w:pPr>
              <w:spacing w:line="259" w:lineRule="auto"/>
              <w:ind w:firstLine="284"/>
              <w:jc w:val="cente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1201" w:type="dxa"/>
          </w:tcPr>
          <w:p w14:paraId="5A64D39F" w14:textId="77777777" w:rsidR="009614C5" w:rsidRDefault="00C41953" w:rsidP="00220B66">
            <w:pPr>
              <w:spacing w:line="259" w:lineRule="auto"/>
              <w:ind w:firstLine="284"/>
              <w:jc w:val="cente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c>
        <w:tc>
          <w:tcPr>
            <w:tcW w:w="1201" w:type="dxa"/>
          </w:tcPr>
          <w:p w14:paraId="69175533" w14:textId="77777777" w:rsidR="009614C5" w:rsidRDefault="00C41953" w:rsidP="00220B66">
            <w:pPr>
              <w:spacing w:line="259" w:lineRule="auto"/>
              <w:ind w:firstLine="284"/>
              <w:jc w:val="center"/>
            </w:pPr>
            <m:oMathPara>
              <m:oMath>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1201" w:type="dxa"/>
          </w:tcPr>
          <w:p w14:paraId="3F2C6895" w14:textId="77777777" w:rsidR="009614C5" w:rsidRPr="00545D56" w:rsidRDefault="009614C5" w:rsidP="00220B66">
            <w:pPr>
              <w:spacing w:line="259" w:lineRule="auto"/>
              <w:ind w:firstLine="284"/>
              <w:jc w:val="center"/>
              <w:rPr>
                <w:lang w:val="en-US"/>
              </w:rPr>
            </w:pPr>
            <w:r>
              <w:rPr>
                <w:lang w:val="en-US"/>
              </w:rPr>
              <w:t>…</w:t>
            </w:r>
          </w:p>
        </w:tc>
        <w:tc>
          <w:tcPr>
            <w:tcW w:w="1201" w:type="dxa"/>
          </w:tcPr>
          <w:p w14:paraId="25B4FAEA" w14:textId="77777777" w:rsidR="009614C5" w:rsidRDefault="00C41953" w:rsidP="00220B66">
            <w:pPr>
              <w:spacing w:line="259" w:lineRule="auto"/>
              <w:ind w:firstLine="284"/>
              <w:jc w:val="center"/>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oMath>
            </m:oMathPara>
          </w:p>
        </w:tc>
      </w:tr>
    </w:tbl>
    <w:p w14:paraId="79805019" w14:textId="74AF2EB7" w:rsidR="004127C0" w:rsidRDefault="004127C0" w:rsidP="00220B66">
      <w:pPr>
        <w:spacing w:after="0"/>
        <w:ind w:firstLine="284"/>
        <w:rPr>
          <w:b/>
          <w:bCs/>
        </w:rPr>
      </w:pPr>
    </w:p>
    <w:p w14:paraId="7FA0077B" w14:textId="394BF431" w:rsidR="009614C5" w:rsidRDefault="009614C5" w:rsidP="00220B66">
      <w:pPr>
        <w:spacing w:after="0"/>
        <w:ind w:firstLine="284"/>
        <w:rPr>
          <w:b/>
          <w:bCs/>
        </w:rPr>
      </w:pPr>
    </w:p>
    <w:p w14:paraId="31E3D50B" w14:textId="7A52062E" w:rsidR="009614C5" w:rsidRDefault="009614C5" w:rsidP="00220B66">
      <w:pPr>
        <w:spacing w:after="0"/>
        <w:ind w:firstLine="284"/>
        <w:rPr>
          <w:b/>
          <w:bCs/>
        </w:rPr>
      </w:pPr>
    </w:p>
    <w:p w14:paraId="37C3FAA3" w14:textId="6C575283" w:rsidR="009614C5" w:rsidRDefault="009614C5" w:rsidP="00220B66">
      <w:pPr>
        <w:spacing w:after="0"/>
        <w:ind w:firstLine="284"/>
        <w:rPr>
          <w:b/>
          <w:bCs/>
        </w:rPr>
      </w:pPr>
    </w:p>
    <w:p w14:paraId="6D056233" w14:textId="57F11E60" w:rsidR="009614C5" w:rsidRDefault="009614C5" w:rsidP="00220B66">
      <w:pPr>
        <w:spacing w:after="0"/>
        <w:ind w:firstLine="284"/>
        <w:rPr>
          <w:b/>
          <w:bCs/>
        </w:rPr>
      </w:pPr>
    </w:p>
    <w:p w14:paraId="2A936413" w14:textId="3339D1F3" w:rsidR="009614C5" w:rsidRPr="009614C5" w:rsidRDefault="009614C5" w:rsidP="00220B66">
      <w:pPr>
        <w:spacing w:after="0"/>
        <w:ind w:firstLine="284"/>
        <w:rPr>
          <w:b/>
          <w:bCs/>
          <w:i/>
          <w:iCs/>
        </w:rPr>
      </w:pPr>
    </w:p>
    <w:p w14:paraId="573EBE5C" w14:textId="77777777" w:rsidR="009614C5" w:rsidRDefault="009614C5" w:rsidP="00220B66">
      <w:pPr>
        <w:spacing w:after="0"/>
        <w:ind w:firstLine="284"/>
      </w:pPr>
      <w:r w:rsidRPr="009614C5">
        <w:rPr>
          <w:i/>
          <w:iCs/>
        </w:rPr>
        <w:t>Показатель эффективности рассматриваемой СМО</w:t>
      </w:r>
      <w:r>
        <w:t xml:space="preserve"> — суммарный штраф за задержку обслуживания. Разные последовательности обслуживания заявок дают в общем случае разный суммарный штраф, т. е. разную эффективность СМО. Решение задачи сводится к определению такого порядка обслуживания (установлению такой последовательности </w:t>
      </w:r>
      <w:r>
        <w:lastRenderedPageBreak/>
        <w:t xml:space="preserve">обслуживания заявок), который обеспечивает минимальный суммарный штраф за задержку обслуживания всех этих заявок. </w:t>
      </w:r>
    </w:p>
    <w:p w14:paraId="4EC9B429" w14:textId="2B117192" w:rsidR="009614C5" w:rsidRDefault="009614C5" w:rsidP="00220B66">
      <w:pPr>
        <w:spacing w:after="0"/>
        <w:ind w:firstLine="284"/>
      </w:pPr>
      <w:r>
        <w:t xml:space="preserve">Такие задачи называются задачами упорядочения. </w:t>
      </w:r>
    </w:p>
    <w:p w14:paraId="4167F65E" w14:textId="6883A2F8" w:rsidR="009614C5" w:rsidRDefault="009614C5" w:rsidP="00220B66">
      <w:pPr>
        <w:spacing w:after="0"/>
        <w:ind w:firstLine="284"/>
      </w:pPr>
      <w:r>
        <w:t>Число возможных различных последовательностей из n заявок равно числу всевозможных перестановок из n элементов (n!). Это число может быть весьма велико (например, 10! = 3628800), но оно конечно. Следовательно, среди этих последовательностей найдется по крайней мере одна такая, которая даст решение поставленной задачи, т. е. обеспечит минимальный суммарный штраф обслуживания. Такую последовательность будем называть оптимальной. Произвольную последовательность заявок обозначим</w:t>
      </w:r>
      <w:r w:rsidRPr="009614C5">
        <w:t xml:space="preserve"> </w:t>
      </w:r>
      <w:r>
        <w:t xml:space="preserve">символом α. Символом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t xml:space="preserve"> обозначим оптимальную последовательность. Может оказаться, что существует несколько оптимальных</w:t>
      </w:r>
      <w:r w:rsidRPr="009614C5">
        <w:t xml:space="preserve"> </w:t>
      </w:r>
      <w:r>
        <w:t>последовательностей. Это будет означать, что данная задача имеет не единственное решение, т. е. будут существовать несколько</w:t>
      </w:r>
      <w:r w:rsidRPr="009614C5">
        <w:t xml:space="preserve"> </w:t>
      </w:r>
      <w:r>
        <w:t>последовательностей обслуживания заявок, обеспечивающих одинаковый минимальный суммарный штраф за задержку обслуживания. Суммарный штраф от некоторой последовательности α</w:t>
      </w:r>
      <w:r w:rsidRPr="009614C5">
        <w:t xml:space="preserve"> </w:t>
      </w:r>
      <w:r>
        <w:t>обслуживания заявок обозначим</w:t>
      </w:r>
      <w:r w:rsidRPr="009614C5">
        <w:t xml:space="preserve"> </w:t>
      </w:r>
      <w:r>
        <w:t>S(α). Тогда суммарный штраф от оптимальной последовательности будет равен S(</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t xml:space="preserve">). </w:t>
      </w:r>
    </w:p>
    <w:p w14:paraId="6E6A21DF" w14:textId="77777777" w:rsidR="009614C5" w:rsidRDefault="009614C5" w:rsidP="00220B66">
      <w:pPr>
        <w:spacing w:after="0"/>
        <w:ind w:firstLine="284"/>
      </w:pPr>
      <w:r>
        <w:t xml:space="preserve">Поскольку оптимальная последовательность обслуживания заявок существует у каждой задачи рассматриваемого типа, будем считать, что она нами уже найдена (хотя бы одна для каждой задачи) и что заявки пронумерованы в соответствии с этой последовательностью, </w:t>
      </w:r>
    </w:p>
    <w:p w14:paraId="49BD7327" w14:textId="4A2619AA" w:rsidR="009614C5" w:rsidRDefault="009614C5" w:rsidP="00220B66">
      <w:pPr>
        <w:spacing w:after="0"/>
        <w:ind w:firstLine="284"/>
      </w:pPr>
      <w:r>
        <w:t>т</w:t>
      </w:r>
      <w:r w:rsidRPr="004238C9">
        <w:rPr>
          <w:lang w:val="en-US"/>
        </w:rPr>
        <w:t>.</w:t>
      </w:r>
      <w:r>
        <w:t>е</w:t>
      </w:r>
      <w:r w:rsidRPr="004238C9">
        <w:rPr>
          <w:lang w:val="en-US"/>
        </w:rPr>
        <w:t xml:space="preserve">. </w:t>
      </w:r>
      <m:oMath>
        <m:sSub>
          <m:sSubPr>
            <m:ctrlPr>
              <w:rPr>
                <w:rFonts w:ascii="Cambria Math" w:hAnsi="Cambria Math"/>
                <w:i/>
              </w:rPr>
            </m:ctrlPr>
          </m:sSubPr>
          <m:e>
            <m:r>
              <m:rPr>
                <m:sty m:val="p"/>
              </m:rPr>
              <w:rPr>
                <w:rFonts w:ascii="Cambria Math" w:hAnsi="Cambria Math"/>
              </w:rPr>
              <m:t>α</m:t>
            </m:r>
          </m:e>
          <m:sub>
            <m:r>
              <w:rPr>
                <w:rFonts w:ascii="Cambria Math" w:hAnsi="Cambria Math"/>
                <w:lang w:val="en-US"/>
              </w:rPr>
              <m:t>0</m:t>
            </m:r>
          </m:sub>
        </m:sSub>
      </m:oMath>
      <w:r w:rsidRPr="004238C9">
        <w:rPr>
          <w:lang w:val="en-US"/>
        </w:rPr>
        <w:t xml:space="preserve"> = (1, 2, 3, …, n). </w:t>
      </w:r>
      <w:r>
        <w:t>Суммарный</w:t>
      </w:r>
      <w:r w:rsidRPr="009614C5">
        <w:rPr>
          <w:lang w:val="en-US"/>
        </w:rPr>
        <w:t xml:space="preserve"> </w:t>
      </w:r>
      <w:r>
        <w:t>штраф</w:t>
      </w:r>
      <w:r w:rsidRPr="009614C5">
        <w:rPr>
          <w:lang w:val="en-US"/>
        </w:rPr>
        <w:t xml:space="preserve"> S (</w:t>
      </w:r>
      <m:oMath>
        <m:sSub>
          <m:sSubPr>
            <m:ctrlPr>
              <w:rPr>
                <w:rFonts w:ascii="Cambria Math" w:hAnsi="Cambria Math"/>
                <w:i/>
              </w:rPr>
            </m:ctrlPr>
          </m:sSubPr>
          <m:e>
            <m:r>
              <m:rPr>
                <m:sty m:val="p"/>
              </m:rPr>
              <w:rPr>
                <w:rFonts w:ascii="Cambria Math" w:hAnsi="Cambria Math"/>
              </w:rPr>
              <m:t>α</m:t>
            </m:r>
          </m:e>
          <m:sub>
            <m:r>
              <w:rPr>
                <w:rFonts w:ascii="Cambria Math" w:hAnsi="Cambria Math"/>
                <w:lang w:val="en-US"/>
              </w:rPr>
              <m:t>0</m:t>
            </m:r>
          </m:sub>
        </m:sSub>
      </m:oMath>
      <w:r w:rsidRPr="009614C5">
        <w:rPr>
          <w:lang w:val="en-US"/>
        </w:rPr>
        <w:t>) = S (1, 2, 3, …, n) = min S(</w:t>
      </w:r>
      <w:r>
        <w:t>α</w:t>
      </w:r>
      <w:r w:rsidRPr="009614C5">
        <w:rPr>
          <w:lang w:val="en-US"/>
        </w:rPr>
        <w:t xml:space="preserve">). </w:t>
      </w:r>
      <w:r>
        <w:t xml:space="preserve">Рассмотрим найденную последовательность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t xml:space="preserve"> = (1, 2, 3, …, k, k+1, …, n). Очевидно, что любые два элемента конечной последовательности мож</w:t>
      </w:r>
      <w:r>
        <w:noBreakHyphen/>
        <w:t xml:space="preserve"> но поменять местами, последовательно меняя местами два соседних элемента. Следовательно, любая последовательность заявок может быть получена из оптимальной последовательности путем конечного числа изменения мест двух соседних элементов. Это значит, что вывод, полученный при</w:t>
      </w:r>
      <w:r w:rsidRPr="009614C5">
        <w:t xml:space="preserve"> </w:t>
      </w:r>
      <w:r>
        <w:t xml:space="preserve">рассмотрении изменения штрафа после перестановки двух произвольных соседних заявок в оптимальной последовательности, можно распространить на произвольную последовательность заявок, которая отличается от рассмотренной оптимальной. </w:t>
      </w:r>
    </w:p>
    <w:p w14:paraId="184D2CA6" w14:textId="77777777" w:rsidR="009614C5" w:rsidRDefault="009614C5" w:rsidP="00220B66">
      <w:pPr>
        <w:spacing w:after="0"/>
        <w:ind w:firstLine="284"/>
      </w:pPr>
      <w:r>
        <w:t>Поменяем местами k</w:t>
      </w:r>
      <w:r>
        <w:noBreakHyphen/>
        <w:t>ю и k+1</w:t>
      </w:r>
      <w:r>
        <w:noBreakHyphen/>
        <w:t xml:space="preserve">ю заявки в оптимальной последовательности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t xml:space="preserve"> = (1, 2, 3, …, k, k+1, …, n). В результате получим последовательность </w:t>
      </w:r>
    </w:p>
    <w:p w14:paraId="47482D1D" w14:textId="77777777" w:rsidR="009614C5" w:rsidRDefault="009614C5" w:rsidP="00220B66">
      <w:pPr>
        <w:spacing w:after="0"/>
      </w:pPr>
      <w:r>
        <w:t xml:space="preserve">α = (1, 2, 3, …, k–1, k+1, k, k+2, …, n), которая в общем случае уже не является оптимальной. Возможно, что она останется оптимальной, но это будет частным случаем конкретной задачи. В любом случае суммарный штраф от новой последовательности будет не меньше, чем штраф от прежней оптимальной последовательности обслуживания заявок. </w:t>
      </w:r>
    </w:p>
    <w:p w14:paraId="4FE1A81C" w14:textId="77777777" w:rsidR="009614C5" w:rsidRDefault="009614C5" w:rsidP="00220B66">
      <w:pPr>
        <w:spacing w:after="0"/>
        <w:ind w:firstLine="284"/>
        <w:rPr>
          <w:lang w:val="en-US"/>
        </w:rPr>
      </w:pPr>
      <w:r>
        <w:t>Таким</w:t>
      </w:r>
      <w:r w:rsidRPr="009614C5">
        <w:rPr>
          <w:lang w:val="en-US"/>
        </w:rPr>
        <w:t xml:space="preserve"> </w:t>
      </w:r>
      <w:r>
        <w:t>образом</w:t>
      </w:r>
      <w:r w:rsidRPr="009614C5">
        <w:rPr>
          <w:lang w:val="en-US"/>
        </w:rPr>
        <w:t xml:space="preserve">, </w:t>
      </w:r>
    </w:p>
    <w:p w14:paraId="3184D582" w14:textId="77777777" w:rsidR="009614C5" w:rsidRDefault="009614C5" w:rsidP="00220B66">
      <w:pPr>
        <w:spacing w:after="0"/>
      </w:pPr>
      <w:r w:rsidRPr="009614C5">
        <w:rPr>
          <w:lang w:val="en-US"/>
        </w:rPr>
        <w:t>S(</w:t>
      </w:r>
      <m:oMath>
        <m:sSub>
          <m:sSubPr>
            <m:ctrlPr>
              <w:rPr>
                <w:rFonts w:ascii="Cambria Math" w:hAnsi="Cambria Math"/>
                <w:i/>
              </w:rPr>
            </m:ctrlPr>
          </m:sSubPr>
          <m:e>
            <m:r>
              <m:rPr>
                <m:sty m:val="p"/>
              </m:rPr>
              <w:rPr>
                <w:rFonts w:ascii="Cambria Math" w:hAnsi="Cambria Math"/>
              </w:rPr>
              <m:t>α</m:t>
            </m:r>
          </m:e>
          <m:sub>
            <m:r>
              <w:rPr>
                <w:rFonts w:ascii="Cambria Math" w:hAnsi="Cambria Math"/>
                <w:lang w:val="en-US"/>
              </w:rPr>
              <m:t>0</m:t>
            </m:r>
          </m:sub>
        </m:sSub>
      </m:oMath>
      <w:r w:rsidRPr="009614C5">
        <w:rPr>
          <w:lang w:val="en-US"/>
        </w:rPr>
        <w:t>) = S(1, 2, 3, …, k, k+1, …, n) ≤ S(1, 2, 3, …, k–1, k+1, k, k+2,…, n) = S(</w:t>
      </w:r>
      <w:r>
        <w:t>α</w:t>
      </w:r>
      <w:r w:rsidRPr="009614C5">
        <w:rPr>
          <w:lang w:val="en-US"/>
        </w:rPr>
        <w:t xml:space="preserve">). </w:t>
      </w:r>
      <w:r>
        <w:t xml:space="preserve">Возможное увеличение штрафа равно ΔS (α) = S (α) — S (α0) ≥ 0. </w:t>
      </w:r>
    </w:p>
    <w:p w14:paraId="513D5AF4" w14:textId="7EDA660F" w:rsidR="00A16FB5" w:rsidRDefault="009614C5" w:rsidP="00220B66">
      <w:pPr>
        <w:spacing w:after="0"/>
        <w:ind w:firstLine="284"/>
      </w:pPr>
      <w:r>
        <w:lastRenderedPageBreak/>
        <w:t>Найдем величину ΔS (α). Заявка с номером k, переместившись на k+1</w:t>
      </w:r>
      <w:r>
        <w:noBreakHyphen/>
        <w:t>е место, будет теперь ждать пока идет обслуживание k+1</w:t>
      </w:r>
      <w:r>
        <w:noBreakHyphen/>
        <w:t xml:space="preserve">й заявки, занявшей ее место. Это время равно </w:t>
      </w:r>
      <m:oMath>
        <m:sSub>
          <m:sSubPr>
            <m:ctrlPr>
              <w:rPr>
                <w:rFonts w:ascii="Cambria Math" w:hAnsi="Cambria Math"/>
                <w:i/>
              </w:rPr>
            </m:ctrlPr>
          </m:sSubPr>
          <m:e>
            <m:r>
              <m:rPr>
                <m:sty m:val="p"/>
              </m:rPr>
              <w:rPr>
                <w:rFonts w:ascii="Cambria Math" w:hAnsi="Cambria Math"/>
              </w:rPr>
              <m:t>T</m:t>
            </m:r>
          </m:e>
          <m:sub>
            <m:r>
              <w:rPr>
                <w:rFonts w:ascii="Cambria Math" w:hAnsi="Cambria Math"/>
              </w:rPr>
              <m:t>k+1</m:t>
            </m:r>
          </m:sub>
        </m:sSub>
      </m:oMath>
      <w:r>
        <w:t>, штраф за задержку обслуживания k</w:t>
      </w:r>
      <w:r>
        <w:noBreakHyphen/>
        <w:t xml:space="preserve">й заявки на единицу времени равен </w:t>
      </w:r>
      <m:oMath>
        <m:sSub>
          <m:sSubPr>
            <m:ctrlPr>
              <w:rPr>
                <w:rFonts w:ascii="Cambria Math" w:hAnsi="Cambria Math"/>
                <w:i/>
              </w:rPr>
            </m:ctrlPr>
          </m:sSubPr>
          <m:e>
            <m:r>
              <m:rPr>
                <m:sty m:val="p"/>
              </m:rPr>
              <w:rPr>
                <w:rFonts w:ascii="Cambria Math" w:hAnsi="Cambria Math"/>
              </w:rPr>
              <m:t>C</m:t>
            </m:r>
          </m:e>
          <m:sub>
            <m:r>
              <w:rPr>
                <w:rFonts w:ascii="Cambria Math" w:hAnsi="Cambria Math"/>
              </w:rPr>
              <m:t>k</m:t>
            </m:r>
          </m:sub>
        </m:sSub>
      </m:oMath>
      <w:r>
        <w:t xml:space="preserve">. Общий штраф в результате этого перемещения увеличится на величину </w:t>
      </w:r>
      <m:oMath>
        <m:sSub>
          <m:sSubPr>
            <m:ctrlPr>
              <w:rPr>
                <w:rFonts w:ascii="Cambria Math" w:hAnsi="Cambria Math"/>
                <w:i/>
              </w:rPr>
            </m:ctrlPr>
          </m:sSubPr>
          <m:e>
            <m:r>
              <m:rPr>
                <m:sty m:val="p"/>
              </m:rPr>
              <w:rPr>
                <w:rFonts w:ascii="Cambria Math" w:hAnsi="Cambria Math"/>
              </w:rPr>
              <m:t>C</m:t>
            </m:r>
          </m:e>
          <m:sub>
            <m:r>
              <w:rPr>
                <w:rFonts w:ascii="Cambria Math" w:hAnsi="Cambria Math"/>
              </w:rPr>
              <m:t>k</m:t>
            </m:r>
          </m:sub>
        </m:sSub>
        <m:sSub>
          <m:sSubPr>
            <m:ctrlPr>
              <w:rPr>
                <w:rFonts w:ascii="Cambria Math" w:hAnsi="Cambria Math"/>
                <w:i/>
              </w:rPr>
            </m:ctrlPr>
          </m:sSubPr>
          <m:e>
            <m:r>
              <m:rPr>
                <m:sty m:val="p"/>
              </m:rPr>
              <w:rPr>
                <w:rFonts w:ascii="Cambria Math" w:hAnsi="Cambria Math"/>
              </w:rPr>
              <m:t>T</m:t>
            </m:r>
          </m:e>
          <m:sub>
            <m:r>
              <w:rPr>
                <w:rFonts w:ascii="Cambria Math" w:hAnsi="Cambria Math"/>
              </w:rPr>
              <m:t>k+1</m:t>
            </m:r>
          </m:sub>
        </m:sSub>
      </m:oMath>
      <w:r>
        <w:t>. Одновременно с этим общий штраф уменьшится за счет перемещения k+1</w:t>
      </w:r>
      <w:r>
        <w:noBreakHyphen/>
        <w:t>й заявки на k</w:t>
      </w:r>
      <w:r>
        <w:noBreakHyphen/>
        <w:t xml:space="preserve">е место на величину </w:t>
      </w:r>
      <m:oMath>
        <m:sSub>
          <m:sSubPr>
            <m:ctrlPr>
              <w:rPr>
                <w:rFonts w:ascii="Cambria Math" w:hAnsi="Cambria Math"/>
                <w:i/>
              </w:rPr>
            </m:ctrlPr>
          </m:sSubPr>
          <m:e>
            <m:r>
              <m:rPr>
                <m:sty m:val="p"/>
              </m:rPr>
              <w:rPr>
                <w:rFonts w:ascii="Cambria Math" w:hAnsi="Cambria Math"/>
              </w:rPr>
              <m:t>C</m:t>
            </m:r>
          </m:e>
          <m:sub>
            <m:r>
              <w:rPr>
                <w:rFonts w:ascii="Cambria Math" w:hAnsi="Cambria Math"/>
              </w:rPr>
              <m:t>k+1</m:t>
            </m:r>
          </m:sub>
        </m:sSub>
        <m:sSub>
          <m:sSubPr>
            <m:ctrlPr>
              <w:rPr>
                <w:rFonts w:ascii="Cambria Math" w:hAnsi="Cambria Math"/>
                <w:i/>
              </w:rPr>
            </m:ctrlPr>
          </m:sSubPr>
          <m:e>
            <m:r>
              <m:rPr>
                <m:sty m:val="p"/>
              </m:rPr>
              <w:rPr>
                <w:rFonts w:ascii="Cambria Math" w:hAnsi="Cambria Math"/>
              </w:rPr>
              <m:t>T</m:t>
            </m:r>
          </m:e>
          <m:sub>
            <m:r>
              <w:rPr>
                <w:rFonts w:ascii="Cambria Math" w:hAnsi="Cambria Math"/>
              </w:rPr>
              <m:t>k</m:t>
            </m:r>
          </m:sub>
        </m:sSub>
      </m:oMath>
      <w:r>
        <w:t>, т. к. время ожидания обслуживания k+1</w:t>
      </w:r>
      <w:r>
        <w:noBreakHyphen/>
        <w:t xml:space="preserve">й заявки уменьшится на </w:t>
      </w:r>
      <m:oMath>
        <m:sSub>
          <m:sSubPr>
            <m:ctrlPr>
              <w:rPr>
                <w:rFonts w:ascii="Cambria Math" w:hAnsi="Cambria Math"/>
                <w:i/>
              </w:rPr>
            </m:ctrlPr>
          </m:sSubPr>
          <m:e>
            <m:r>
              <m:rPr>
                <m:sty m:val="p"/>
              </m:rPr>
              <w:rPr>
                <w:rFonts w:ascii="Cambria Math" w:hAnsi="Cambria Math"/>
              </w:rPr>
              <m:t>T</m:t>
            </m:r>
          </m:e>
          <m:sub>
            <m:r>
              <w:rPr>
                <w:rFonts w:ascii="Cambria Math" w:hAnsi="Cambria Math"/>
              </w:rPr>
              <m:t>k</m:t>
            </m:r>
          </m:sub>
        </m:sSub>
      </m:oMath>
      <w:r>
        <w:t>, поскольку ей не нужно будет ждать обслуживания k</w:t>
      </w:r>
      <w:r>
        <w:noBreakHyphen/>
        <w:t>й заявки, а штраф за задержку обслуживания на единицу времени у k+1</w:t>
      </w:r>
      <w:r>
        <w:noBreakHyphen/>
        <w:t xml:space="preserve">й заявки равен </w:t>
      </w:r>
      <m:oMath>
        <m:sSub>
          <m:sSubPr>
            <m:ctrlPr>
              <w:rPr>
                <w:rFonts w:ascii="Cambria Math" w:hAnsi="Cambria Math"/>
                <w:i/>
              </w:rPr>
            </m:ctrlPr>
          </m:sSubPr>
          <m:e>
            <m:r>
              <m:rPr>
                <m:sty m:val="p"/>
              </m:rPr>
              <w:rPr>
                <w:rFonts w:ascii="Cambria Math" w:hAnsi="Cambria Math"/>
              </w:rPr>
              <m:t>C</m:t>
            </m:r>
          </m:e>
          <m:sub>
            <m:r>
              <w:rPr>
                <w:rFonts w:ascii="Cambria Math" w:hAnsi="Cambria Math"/>
              </w:rPr>
              <m:t>k+1</m:t>
            </m:r>
          </m:sub>
        </m:sSub>
      </m:oMath>
      <w:r>
        <w:t xml:space="preserve">. </w:t>
      </w:r>
    </w:p>
    <w:p w14:paraId="01D54E3A" w14:textId="77777777" w:rsidR="00CE2AF4" w:rsidRDefault="009614C5" w:rsidP="00220B66">
      <w:pPr>
        <w:spacing w:after="0"/>
        <w:ind w:firstLine="284"/>
      </w:pPr>
      <w:r>
        <w:t>Итак, величина общего</w:t>
      </w:r>
      <w:r w:rsidR="00A16FB5" w:rsidRPr="00A16FB5">
        <w:t xml:space="preserve"> </w:t>
      </w:r>
      <w:r w:rsidR="00A16FB5">
        <w:t xml:space="preserve">штрафа изменится на ΔS (α) = </w:t>
      </w:r>
      <m:oMath>
        <m:sSub>
          <m:sSubPr>
            <m:ctrlPr>
              <w:rPr>
                <w:rFonts w:ascii="Cambria Math" w:hAnsi="Cambria Math"/>
                <w:i/>
              </w:rPr>
            </m:ctrlPr>
          </m:sSubPr>
          <m:e>
            <m:r>
              <m:rPr>
                <m:sty m:val="p"/>
              </m:rPr>
              <w:rPr>
                <w:rFonts w:ascii="Cambria Math" w:hAnsi="Cambria Math"/>
              </w:rPr>
              <m:t>C</m:t>
            </m:r>
          </m:e>
          <m:sub>
            <m:r>
              <w:rPr>
                <w:rFonts w:ascii="Cambria Math" w:hAnsi="Cambria Math"/>
              </w:rPr>
              <m:t>k</m:t>
            </m:r>
          </m:sub>
        </m:sSub>
        <m:sSub>
          <m:sSubPr>
            <m:ctrlPr>
              <w:rPr>
                <w:rFonts w:ascii="Cambria Math" w:hAnsi="Cambria Math"/>
                <w:i/>
              </w:rPr>
            </m:ctrlPr>
          </m:sSubPr>
          <m:e>
            <m:r>
              <m:rPr>
                <m:sty m:val="p"/>
              </m:rPr>
              <w:rPr>
                <w:rFonts w:ascii="Cambria Math" w:hAnsi="Cambria Math"/>
              </w:rPr>
              <m:t>T</m:t>
            </m:r>
          </m:e>
          <m:sub>
            <m:r>
              <w:rPr>
                <w:rFonts w:ascii="Cambria Math" w:hAnsi="Cambria Math"/>
              </w:rPr>
              <m:t>k+1</m:t>
            </m:r>
          </m:sub>
        </m:sSub>
      </m:oMath>
      <w:r w:rsidR="00A16FB5">
        <w:t xml:space="preserve">– </w:t>
      </w:r>
      <m:oMath>
        <m:sSub>
          <m:sSubPr>
            <m:ctrlPr>
              <w:rPr>
                <w:rFonts w:ascii="Cambria Math" w:hAnsi="Cambria Math"/>
                <w:i/>
              </w:rPr>
            </m:ctrlPr>
          </m:sSubPr>
          <m:e>
            <m:r>
              <m:rPr>
                <m:sty m:val="p"/>
              </m:rPr>
              <w:rPr>
                <w:rFonts w:ascii="Cambria Math" w:hAnsi="Cambria Math"/>
              </w:rPr>
              <m:t>C</m:t>
            </m:r>
          </m:e>
          <m:sub>
            <m:r>
              <w:rPr>
                <w:rFonts w:ascii="Cambria Math" w:hAnsi="Cambria Math"/>
              </w:rPr>
              <m:t>k+1</m:t>
            </m:r>
          </m:sub>
        </m:sSub>
        <m:sSub>
          <m:sSubPr>
            <m:ctrlPr>
              <w:rPr>
                <w:rFonts w:ascii="Cambria Math" w:hAnsi="Cambria Math"/>
                <w:i/>
              </w:rPr>
            </m:ctrlPr>
          </m:sSubPr>
          <m:e>
            <m:r>
              <m:rPr>
                <m:sty m:val="p"/>
              </m:rPr>
              <w:rPr>
                <w:rFonts w:ascii="Cambria Math" w:hAnsi="Cambria Math"/>
              </w:rPr>
              <m:t>T</m:t>
            </m:r>
          </m:e>
          <m:sub>
            <m:r>
              <w:rPr>
                <w:rFonts w:ascii="Cambria Math" w:hAnsi="Cambria Math"/>
              </w:rPr>
              <m:t>k</m:t>
            </m:r>
          </m:sub>
        </m:sSub>
      </m:oMath>
      <w:r w:rsidR="00A16FB5">
        <w:t xml:space="preserve"> ≥ 0. Номер k был выбран произвольно в пределах от 1 до n – 1. Это значит, что неравенство = </w:t>
      </w:r>
      <m:oMath>
        <m:sSub>
          <m:sSubPr>
            <m:ctrlPr>
              <w:rPr>
                <w:rFonts w:ascii="Cambria Math" w:hAnsi="Cambria Math"/>
                <w:i/>
              </w:rPr>
            </m:ctrlPr>
          </m:sSubPr>
          <m:e>
            <m:r>
              <m:rPr>
                <m:sty m:val="p"/>
              </m:rPr>
              <w:rPr>
                <w:rFonts w:ascii="Cambria Math" w:hAnsi="Cambria Math"/>
              </w:rPr>
              <m:t>C</m:t>
            </m:r>
          </m:e>
          <m:sub>
            <m:r>
              <w:rPr>
                <w:rFonts w:ascii="Cambria Math" w:hAnsi="Cambria Math"/>
              </w:rPr>
              <m:t>k</m:t>
            </m:r>
          </m:sub>
        </m:sSub>
        <m:sSub>
          <m:sSubPr>
            <m:ctrlPr>
              <w:rPr>
                <w:rFonts w:ascii="Cambria Math" w:hAnsi="Cambria Math"/>
                <w:i/>
              </w:rPr>
            </m:ctrlPr>
          </m:sSubPr>
          <m:e>
            <m:r>
              <m:rPr>
                <m:sty m:val="p"/>
              </m:rPr>
              <w:rPr>
                <w:rFonts w:ascii="Cambria Math" w:hAnsi="Cambria Math"/>
              </w:rPr>
              <m:t>T</m:t>
            </m:r>
          </m:e>
          <m:sub>
            <m:r>
              <w:rPr>
                <w:rFonts w:ascii="Cambria Math" w:hAnsi="Cambria Math"/>
              </w:rPr>
              <m:t>k+1</m:t>
            </m:r>
          </m:sub>
        </m:sSub>
      </m:oMath>
      <w:r w:rsidR="00A16FB5">
        <w:t xml:space="preserve">– </w:t>
      </w:r>
      <m:oMath>
        <m:sSub>
          <m:sSubPr>
            <m:ctrlPr>
              <w:rPr>
                <w:rFonts w:ascii="Cambria Math" w:hAnsi="Cambria Math"/>
                <w:i/>
              </w:rPr>
            </m:ctrlPr>
          </m:sSubPr>
          <m:e>
            <m:r>
              <m:rPr>
                <m:sty m:val="p"/>
              </m:rPr>
              <w:rPr>
                <w:rFonts w:ascii="Cambria Math" w:hAnsi="Cambria Math"/>
              </w:rPr>
              <m:t>C</m:t>
            </m:r>
          </m:e>
          <m:sub>
            <m:r>
              <w:rPr>
                <w:rFonts w:ascii="Cambria Math" w:hAnsi="Cambria Math"/>
              </w:rPr>
              <m:t>k+1</m:t>
            </m:r>
          </m:sub>
        </m:sSub>
        <m:sSub>
          <m:sSubPr>
            <m:ctrlPr>
              <w:rPr>
                <w:rFonts w:ascii="Cambria Math" w:hAnsi="Cambria Math"/>
                <w:i/>
              </w:rPr>
            </m:ctrlPr>
          </m:sSubPr>
          <m:e>
            <m:r>
              <m:rPr>
                <m:sty m:val="p"/>
              </m:rPr>
              <w:rPr>
                <w:rFonts w:ascii="Cambria Math" w:hAnsi="Cambria Math"/>
              </w:rPr>
              <m:t>T</m:t>
            </m:r>
          </m:e>
          <m:sub>
            <m:r>
              <w:rPr>
                <w:rFonts w:ascii="Cambria Math" w:hAnsi="Cambria Math"/>
              </w:rPr>
              <m:t>k</m:t>
            </m:r>
          </m:sub>
        </m:sSub>
      </m:oMath>
      <w:r w:rsidR="00A16FB5">
        <w:t xml:space="preserve"> ≥ 0</w:t>
      </w:r>
      <w:r w:rsidR="00A16FB5" w:rsidRPr="00A16FB5">
        <w:t xml:space="preserve"> </w:t>
      </w:r>
      <w:r w:rsidR="00A16FB5">
        <w:t>определяет оптимальную последовательность, если выполняется при любом k = 1, 2, 3, …, n – 1. В этом случае перестановка любых двух соседних заявок приводит к увеличению суммы общего штрафа, если для таких заявок неравенство выполнялось как строгое, и последовательность обслуживания перестает быть оптимальной. Если же для каких-то соседних заявок это неравенство переходит в</w:t>
      </w:r>
      <w:r w:rsidR="00A16FB5" w:rsidRPr="00A16FB5">
        <w:t xml:space="preserve"> </w:t>
      </w:r>
      <w:r w:rsidR="00A16FB5">
        <w:t xml:space="preserve">равенство, то перестановка таких заявок не меняет оптимальности полученной последовательности и общая сумма штрафа остается прежней, т.е. минимальной. В этом случае получаем второе решение нашей задачи. Представим неравенство = </w:t>
      </w:r>
      <m:oMath>
        <m:sSub>
          <m:sSubPr>
            <m:ctrlPr>
              <w:rPr>
                <w:rFonts w:ascii="Cambria Math" w:hAnsi="Cambria Math"/>
                <w:i/>
              </w:rPr>
            </m:ctrlPr>
          </m:sSubPr>
          <m:e>
            <m:r>
              <m:rPr>
                <m:sty m:val="p"/>
              </m:rPr>
              <w:rPr>
                <w:rFonts w:ascii="Cambria Math" w:hAnsi="Cambria Math"/>
              </w:rPr>
              <m:t>C</m:t>
            </m:r>
          </m:e>
          <m:sub>
            <m:r>
              <w:rPr>
                <w:rFonts w:ascii="Cambria Math" w:hAnsi="Cambria Math"/>
              </w:rPr>
              <m:t>k</m:t>
            </m:r>
          </m:sub>
        </m:sSub>
        <m:sSub>
          <m:sSubPr>
            <m:ctrlPr>
              <w:rPr>
                <w:rFonts w:ascii="Cambria Math" w:hAnsi="Cambria Math"/>
                <w:i/>
              </w:rPr>
            </m:ctrlPr>
          </m:sSubPr>
          <m:e>
            <m:r>
              <m:rPr>
                <m:sty m:val="p"/>
              </m:rPr>
              <w:rPr>
                <w:rFonts w:ascii="Cambria Math" w:hAnsi="Cambria Math"/>
              </w:rPr>
              <m:t>T</m:t>
            </m:r>
          </m:e>
          <m:sub>
            <m:r>
              <w:rPr>
                <w:rFonts w:ascii="Cambria Math" w:hAnsi="Cambria Math"/>
              </w:rPr>
              <m:t>k+1</m:t>
            </m:r>
          </m:sub>
        </m:sSub>
      </m:oMath>
      <w:r w:rsidR="00A16FB5">
        <w:t xml:space="preserve">– </w:t>
      </w:r>
      <m:oMath>
        <m:sSub>
          <m:sSubPr>
            <m:ctrlPr>
              <w:rPr>
                <w:rFonts w:ascii="Cambria Math" w:hAnsi="Cambria Math"/>
                <w:i/>
              </w:rPr>
            </m:ctrlPr>
          </m:sSubPr>
          <m:e>
            <m:r>
              <m:rPr>
                <m:sty m:val="p"/>
              </m:rPr>
              <w:rPr>
                <w:rFonts w:ascii="Cambria Math" w:hAnsi="Cambria Math"/>
              </w:rPr>
              <m:t>C</m:t>
            </m:r>
          </m:e>
          <m:sub>
            <m:r>
              <w:rPr>
                <w:rFonts w:ascii="Cambria Math" w:hAnsi="Cambria Math"/>
              </w:rPr>
              <m:t>k+1</m:t>
            </m:r>
          </m:sub>
        </m:sSub>
        <m:sSub>
          <m:sSubPr>
            <m:ctrlPr>
              <w:rPr>
                <w:rFonts w:ascii="Cambria Math" w:hAnsi="Cambria Math"/>
                <w:i/>
              </w:rPr>
            </m:ctrlPr>
          </m:sSubPr>
          <m:e>
            <m:r>
              <m:rPr>
                <m:sty m:val="p"/>
              </m:rPr>
              <w:rPr>
                <w:rFonts w:ascii="Cambria Math" w:hAnsi="Cambria Math"/>
              </w:rPr>
              <m:t>T</m:t>
            </m:r>
          </m:e>
          <m:sub>
            <m:r>
              <w:rPr>
                <w:rFonts w:ascii="Cambria Math" w:hAnsi="Cambria Math"/>
              </w:rPr>
              <m:t>k</m:t>
            </m:r>
          </m:sub>
        </m:sSub>
      </m:oMath>
      <w:r w:rsidR="00A16FB5">
        <w:t xml:space="preserve"> ≥ 0</w:t>
      </w:r>
      <w:r w:rsidR="00A16FB5" w:rsidRPr="00A16FB5">
        <w:t xml:space="preserve"> </w:t>
      </w:r>
      <w:r w:rsidR="00A16FB5">
        <w:t xml:space="preserve">в виде </w:t>
      </w:r>
      <m:oMath>
        <m:sSub>
          <m:sSubPr>
            <m:ctrlPr>
              <w:rPr>
                <w:rFonts w:ascii="Cambria Math" w:hAnsi="Cambria Math"/>
                <w:i/>
              </w:rPr>
            </m:ctrlPr>
          </m:sSubPr>
          <m:e>
            <m:r>
              <m:rPr>
                <m:sty m:val="p"/>
              </m:rPr>
              <w:rPr>
                <w:rFonts w:ascii="Cambria Math" w:hAnsi="Cambria Math"/>
              </w:rPr>
              <m:t>C</m:t>
            </m:r>
          </m:e>
          <m:sub>
            <m:r>
              <w:rPr>
                <w:rFonts w:ascii="Cambria Math" w:hAnsi="Cambria Math"/>
              </w:rPr>
              <m:t>k</m:t>
            </m:r>
          </m:sub>
        </m:sSub>
        <m:sSub>
          <m:sSubPr>
            <m:ctrlPr>
              <w:rPr>
                <w:rFonts w:ascii="Cambria Math" w:hAnsi="Cambria Math"/>
                <w:i/>
              </w:rPr>
            </m:ctrlPr>
          </m:sSubPr>
          <m:e>
            <m:r>
              <m:rPr>
                <m:sty m:val="p"/>
              </m:rPr>
              <w:rPr>
                <w:rFonts w:ascii="Cambria Math" w:hAnsi="Cambria Math"/>
              </w:rPr>
              <m:t>T</m:t>
            </m:r>
          </m:e>
          <m:sub>
            <m:r>
              <w:rPr>
                <w:rFonts w:ascii="Cambria Math" w:hAnsi="Cambria Math"/>
              </w:rPr>
              <m:t>k+1</m:t>
            </m:r>
          </m:sub>
        </m:sSub>
      </m:oMath>
      <w:r w:rsidR="00A16FB5">
        <w:t xml:space="preserve"> ≥ </w:t>
      </w:r>
      <m:oMath>
        <m:sSub>
          <m:sSubPr>
            <m:ctrlPr>
              <w:rPr>
                <w:rFonts w:ascii="Cambria Math" w:hAnsi="Cambria Math"/>
                <w:i/>
              </w:rPr>
            </m:ctrlPr>
          </m:sSubPr>
          <m:e>
            <m:r>
              <m:rPr>
                <m:sty m:val="p"/>
              </m:rPr>
              <w:rPr>
                <w:rFonts w:ascii="Cambria Math" w:hAnsi="Cambria Math"/>
              </w:rPr>
              <m:t>C</m:t>
            </m:r>
          </m:e>
          <m:sub>
            <m:r>
              <w:rPr>
                <w:rFonts w:ascii="Cambria Math" w:hAnsi="Cambria Math"/>
              </w:rPr>
              <m:t>k+1</m:t>
            </m:r>
          </m:sub>
        </m:sSub>
        <m:sSub>
          <m:sSubPr>
            <m:ctrlPr>
              <w:rPr>
                <w:rFonts w:ascii="Cambria Math" w:hAnsi="Cambria Math"/>
                <w:i/>
              </w:rPr>
            </m:ctrlPr>
          </m:sSubPr>
          <m:e>
            <m:r>
              <m:rPr>
                <m:sty m:val="p"/>
              </m:rPr>
              <w:rPr>
                <w:rFonts w:ascii="Cambria Math" w:hAnsi="Cambria Math"/>
              </w:rPr>
              <m:t>T</m:t>
            </m:r>
          </m:e>
          <m:sub>
            <m:r>
              <w:rPr>
                <w:rFonts w:ascii="Cambria Math" w:hAnsi="Cambria Math"/>
              </w:rPr>
              <m:t>k</m:t>
            </m:r>
          </m:sub>
        </m:sSub>
      </m:oMath>
      <w:r w:rsidR="00A16FB5">
        <w:t xml:space="preserve">. Для любой заявки время ее обслуживания </w:t>
      </w:r>
      <m:oMath>
        <m:sSub>
          <m:sSubPr>
            <m:ctrlPr>
              <w:rPr>
                <w:rFonts w:ascii="Cambria Math" w:hAnsi="Cambria Math"/>
                <w:i/>
              </w:rPr>
            </m:ctrlPr>
          </m:sSubPr>
          <m:e>
            <m:r>
              <m:rPr>
                <m:sty m:val="p"/>
              </m:rPr>
              <w:rPr>
                <w:rFonts w:ascii="Cambria Math" w:hAnsi="Cambria Math"/>
              </w:rPr>
              <m:t>T</m:t>
            </m:r>
          </m:e>
          <m:sub>
            <m:r>
              <w:rPr>
                <w:rFonts w:ascii="Cambria Math" w:hAnsi="Cambria Math"/>
              </w:rPr>
              <m:t>i</m:t>
            </m:r>
          </m:sub>
        </m:sSub>
      </m:oMath>
      <w:r w:rsidR="00A16FB5">
        <w:t xml:space="preserve"> &gt; 0, по</w:t>
      </w:r>
      <w:r w:rsidR="00A16FB5">
        <w:noBreakHyphen/>
        <w:t xml:space="preserve"> этому </w:t>
      </w:r>
      <m:oMath>
        <m:sSub>
          <m:sSubPr>
            <m:ctrlPr>
              <w:rPr>
                <w:rFonts w:ascii="Cambria Math" w:hAnsi="Cambria Math"/>
                <w:i/>
              </w:rPr>
            </m:ctrlPr>
          </m:sSubPr>
          <m:e>
            <m:r>
              <m:rPr>
                <m:sty m:val="p"/>
              </m:rPr>
              <w:rPr>
                <w:rFonts w:ascii="Cambria Math" w:hAnsi="Cambria Math"/>
              </w:rPr>
              <m:t>T</m:t>
            </m:r>
          </m:e>
          <m:sub>
            <m:r>
              <w:rPr>
                <w:rFonts w:ascii="Cambria Math" w:hAnsi="Cambria Math"/>
              </w:rPr>
              <m:t>k</m:t>
            </m:r>
          </m:sub>
        </m:sSub>
      </m:oMath>
      <w:r w:rsidR="00A16FB5">
        <w:t xml:space="preserve"> &gt; 0 и </w:t>
      </w:r>
      <m:oMath>
        <m:sSub>
          <m:sSubPr>
            <m:ctrlPr>
              <w:rPr>
                <w:rFonts w:ascii="Cambria Math" w:hAnsi="Cambria Math"/>
                <w:i/>
              </w:rPr>
            </m:ctrlPr>
          </m:sSubPr>
          <m:e>
            <m:r>
              <m:rPr>
                <m:sty m:val="p"/>
              </m:rPr>
              <w:rPr>
                <w:rFonts w:ascii="Cambria Math" w:hAnsi="Cambria Math"/>
              </w:rPr>
              <m:t>T</m:t>
            </m:r>
          </m:e>
          <m:sub>
            <m:r>
              <w:rPr>
                <w:rFonts w:ascii="Cambria Math" w:hAnsi="Cambria Math"/>
              </w:rPr>
              <m:t>k+1</m:t>
            </m:r>
          </m:sub>
        </m:sSub>
      </m:oMath>
      <w:r w:rsidR="00A16FB5">
        <w:t xml:space="preserve">&gt; 0. Разделим обе части неравенства на </w:t>
      </w:r>
      <m:oMath>
        <m:sSub>
          <m:sSubPr>
            <m:ctrlPr>
              <w:rPr>
                <w:rFonts w:ascii="Cambria Math" w:hAnsi="Cambria Math"/>
                <w:i/>
              </w:rPr>
            </m:ctrlPr>
          </m:sSubPr>
          <m:e>
            <m:r>
              <m:rPr>
                <m:sty m:val="p"/>
              </m:rPr>
              <w:rPr>
                <w:rFonts w:ascii="Cambria Math" w:hAnsi="Cambria Math"/>
              </w:rPr>
              <m:t>T</m:t>
            </m:r>
          </m:e>
          <m:sub>
            <m:r>
              <w:rPr>
                <w:rFonts w:ascii="Cambria Math" w:hAnsi="Cambria Math"/>
              </w:rPr>
              <m:t>k</m:t>
            </m:r>
          </m:sub>
        </m:sSub>
        <m:sSub>
          <m:sSubPr>
            <m:ctrlPr>
              <w:rPr>
                <w:rFonts w:ascii="Cambria Math" w:hAnsi="Cambria Math"/>
                <w:i/>
              </w:rPr>
            </m:ctrlPr>
          </m:sSubPr>
          <m:e>
            <m:r>
              <m:rPr>
                <m:sty m:val="p"/>
              </m:rPr>
              <w:rPr>
                <w:rFonts w:ascii="Cambria Math" w:hAnsi="Cambria Math"/>
              </w:rPr>
              <m:t>T</m:t>
            </m:r>
          </m:e>
          <m:sub>
            <m:r>
              <w:rPr>
                <w:rFonts w:ascii="Cambria Math" w:hAnsi="Cambria Math"/>
              </w:rPr>
              <m:t>k+1</m:t>
            </m:r>
          </m:sub>
        </m:sSub>
      </m:oMath>
      <w:r w:rsidR="00A16FB5">
        <w:t xml:space="preserve">&gt; 0. Получим характеризующее оптимальную последовательность заявок неравенство </w:t>
      </w:r>
    </w:p>
    <w:p w14:paraId="2657DE7B" w14:textId="77777777" w:rsidR="00220B66" w:rsidRDefault="00C41953" w:rsidP="00220B66">
      <w:pPr>
        <w:spacing w:after="0"/>
        <w:ind w:firstLine="284"/>
      </w:pPr>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C</m:t>
                </m:r>
              </m:e>
              <m:sub>
                <m:r>
                  <w:rPr>
                    <w:rFonts w:ascii="Cambria Math" w:hAnsi="Cambria Math"/>
                  </w:rPr>
                  <m:t>k</m:t>
                </m:r>
              </m:sub>
            </m:sSub>
          </m:num>
          <m:den>
            <m:sSub>
              <m:sSubPr>
                <m:ctrlPr>
                  <w:rPr>
                    <w:rFonts w:ascii="Cambria Math" w:hAnsi="Cambria Math"/>
                    <w:i/>
                  </w:rPr>
                </m:ctrlPr>
              </m:sSubPr>
              <m:e>
                <m:r>
                  <m:rPr>
                    <m:sty m:val="p"/>
                  </m:rPr>
                  <w:rPr>
                    <w:rFonts w:ascii="Cambria Math" w:hAnsi="Cambria Math"/>
                  </w:rPr>
                  <m:t>T</m:t>
                </m:r>
              </m:e>
              <m:sub>
                <m:r>
                  <w:rPr>
                    <w:rFonts w:ascii="Cambria Math" w:hAnsi="Cambria Math"/>
                  </w:rPr>
                  <m:t>k</m:t>
                </m:r>
              </m:sub>
            </m:sSub>
          </m:den>
        </m:f>
      </m:oMath>
      <w:r w:rsidR="00CE2AF4" w:rsidRPr="00CE2AF4">
        <w:rPr>
          <w:rFonts w:eastAsiaTheme="minorEastAsia"/>
        </w:rPr>
        <w:t xml:space="preserve"> </w:t>
      </w:r>
      <w:r w:rsidR="00CE2AF4">
        <w:t>≥</w:t>
      </w:r>
      <w:r w:rsidR="00CE2AF4" w:rsidRPr="00CE2AF4">
        <w:rPr>
          <w:rFonts w:eastAsiaTheme="minorEastAsia"/>
        </w:rPr>
        <w:t xml:space="preserve"> </w:t>
      </w:r>
      <m:oMath>
        <m:f>
          <m:fPr>
            <m:ctrlPr>
              <w:rPr>
                <w:rFonts w:ascii="Cambria Math" w:eastAsiaTheme="minorEastAsia" w:hAnsi="Cambria Math"/>
                <w:i/>
                <w:lang w:val="en-US"/>
              </w:rPr>
            </m:ctrlPr>
          </m:fPr>
          <m:num>
            <m:sSub>
              <m:sSubPr>
                <m:ctrlPr>
                  <w:rPr>
                    <w:rFonts w:ascii="Cambria Math" w:hAnsi="Cambria Math"/>
                    <w:i/>
                  </w:rPr>
                </m:ctrlPr>
              </m:sSubPr>
              <m:e>
                <m:r>
                  <m:rPr>
                    <m:sty m:val="p"/>
                  </m:rPr>
                  <w:rPr>
                    <w:rFonts w:ascii="Cambria Math" w:hAnsi="Cambria Math"/>
                  </w:rPr>
                  <m:t>C</m:t>
                </m:r>
              </m:e>
              <m:sub>
                <m:r>
                  <w:rPr>
                    <w:rFonts w:ascii="Cambria Math" w:hAnsi="Cambria Math"/>
                  </w:rPr>
                  <m:t>k+1</m:t>
                </m:r>
              </m:sub>
            </m:sSub>
          </m:num>
          <m:den>
            <m:sSub>
              <m:sSubPr>
                <m:ctrlPr>
                  <w:rPr>
                    <w:rFonts w:ascii="Cambria Math" w:hAnsi="Cambria Math"/>
                    <w:i/>
                  </w:rPr>
                </m:ctrlPr>
              </m:sSubPr>
              <m:e>
                <m:r>
                  <m:rPr>
                    <m:sty m:val="p"/>
                  </m:rPr>
                  <w:rPr>
                    <w:rFonts w:ascii="Cambria Math" w:hAnsi="Cambria Math"/>
                  </w:rPr>
                  <m:t>T</m:t>
                </m:r>
              </m:e>
              <m:sub>
                <m:r>
                  <w:rPr>
                    <w:rFonts w:ascii="Cambria Math" w:hAnsi="Cambria Math"/>
                  </w:rPr>
                  <m:t>k+1</m:t>
                </m:r>
              </m:sub>
            </m:sSub>
          </m:den>
        </m:f>
      </m:oMath>
      <w:r w:rsidR="00A16FB5">
        <w:t>, которое должно выполняться для любого k = 1, 2, 3, …, n – 1.</w:t>
      </w:r>
    </w:p>
    <w:p w14:paraId="6E33B2EF" w14:textId="43941D9A" w:rsidR="00220B66" w:rsidRDefault="00A16FB5" w:rsidP="00220B66">
      <w:pPr>
        <w:spacing w:after="0"/>
        <w:ind w:firstLine="284"/>
      </w:pPr>
      <w:r>
        <w:t xml:space="preserve">Отношение </w:t>
      </w:r>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C</m:t>
                </m:r>
              </m:e>
              <m:sub>
                <m:r>
                  <w:rPr>
                    <w:rFonts w:ascii="Cambria Math" w:hAnsi="Cambria Math"/>
                  </w:rPr>
                  <m:t>i</m:t>
                </m:r>
              </m:sub>
            </m:sSub>
          </m:num>
          <m:den>
            <m:sSub>
              <m:sSubPr>
                <m:ctrlPr>
                  <w:rPr>
                    <w:rFonts w:ascii="Cambria Math" w:hAnsi="Cambria Math"/>
                    <w:i/>
                  </w:rPr>
                </m:ctrlPr>
              </m:sSubPr>
              <m:e>
                <m:r>
                  <m:rPr>
                    <m:sty m:val="p"/>
                  </m:rPr>
                  <w:rPr>
                    <w:rFonts w:ascii="Cambria Math" w:hAnsi="Cambria Math"/>
                  </w:rPr>
                  <m:t>T</m:t>
                </m:r>
              </m:e>
              <m:sub>
                <m:r>
                  <w:rPr>
                    <w:rFonts w:ascii="Cambria Math" w:hAnsi="Cambria Math"/>
                  </w:rPr>
                  <m:t>i</m:t>
                </m:r>
              </m:sub>
            </m:sSub>
          </m:den>
        </m:f>
      </m:oMath>
      <w:r w:rsidR="00CE2AF4" w:rsidRPr="00CE2AF4">
        <w:t xml:space="preserve"> </w:t>
      </w:r>
      <w:r>
        <w:t xml:space="preserve">будем называть </w:t>
      </w:r>
      <w:r w:rsidRPr="00220B66">
        <w:rPr>
          <w:i/>
          <w:iCs/>
        </w:rPr>
        <w:t>относительным штрафом</w:t>
      </w:r>
      <w:r>
        <w:t xml:space="preserve"> i</w:t>
      </w:r>
      <w:r>
        <w:noBreakHyphen/>
        <w:t>й заявки. Таким</w:t>
      </w:r>
      <w:r w:rsidR="00220B66" w:rsidRPr="00220B66">
        <w:t xml:space="preserve"> </w:t>
      </w:r>
      <w:r>
        <w:t>образом, чтобы последовательность обслуживания заявок была оптимальной, требуется выполнение последовательности неравенств</w:t>
      </w:r>
    </w:p>
    <w:p w14:paraId="24406627" w14:textId="77777777" w:rsidR="002F56B4" w:rsidRDefault="002F56B4" w:rsidP="00220B66">
      <w:pPr>
        <w:spacing w:after="0"/>
        <w:ind w:firstLine="284"/>
      </w:pPr>
    </w:p>
    <w:p w14:paraId="375549F2" w14:textId="559BAB67" w:rsidR="00220B66" w:rsidRPr="002F56B4" w:rsidRDefault="00C41953" w:rsidP="00220B66">
      <w:pPr>
        <w:spacing w:after="0"/>
        <w:ind w:firstLine="284"/>
        <w:jc w:val="center"/>
        <w:rPr>
          <w:sz w:val="32"/>
          <w:szCs w:val="24"/>
        </w:rPr>
      </w:pPr>
      <m:oMath>
        <m:f>
          <m:fPr>
            <m:ctrlPr>
              <w:rPr>
                <w:rFonts w:ascii="Cambria Math" w:hAnsi="Cambria Math"/>
                <w:i/>
                <w:sz w:val="32"/>
                <w:szCs w:val="24"/>
              </w:rPr>
            </m:ctrlPr>
          </m:fPr>
          <m:num>
            <m:sSub>
              <m:sSubPr>
                <m:ctrlPr>
                  <w:rPr>
                    <w:rFonts w:ascii="Cambria Math" w:hAnsi="Cambria Math"/>
                    <w:i/>
                    <w:sz w:val="32"/>
                    <w:szCs w:val="24"/>
                  </w:rPr>
                </m:ctrlPr>
              </m:sSubPr>
              <m:e>
                <m:r>
                  <m:rPr>
                    <m:sty m:val="p"/>
                  </m:rPr>
                  <w:rPr>
                    <w:rFonts w:ascii="Cambria Math" w:hAnsi="Cambria Math"/>
                    <w:sz w:val="32"/>
                    <w:szCs w:val="24"/>
                  </w:rPr>
                  <m:t>C</m:t>
                </m:r>
              </m:e>
              <m:sub>
                <m:r>
                  <w:rPr>
                    <w:rFonts w:ascii="Cambria Math" w:hAnsi="Cambria Math"/>
                    <w:sz w:val="32"/>
                    <w:szCs w:val="24"/>
                  </w:rPr>
                  <m:t>1</m:t>
                </m:r>
              </m:sub>
            </m:sSub>
          </m:num>
          <m:den>
            <m:sSub>
              <m:sSubPr>
                <m:ctrlPr>
                  <w:rPr>
                    <w:rFonts w:ascii="Cambria Math" w:hAnsi="Cambria Math"/>
                    <w:i/>
                    <w:sz w:val="32"/>
                    <w:szCs w:val="24"/>
                  </w:rPr>
                </m:ctrlPr>
              </m:sSubPr>
              <m:e>
                <m:r>
                  <m:rPr>
                    <m:sty m:val="p"/>
                  </m:rPr>
                  <w:rPr>
                    <w:rFonts w:ascii="Cambria Math" w:hAnsi="Cambria Math"/>
                    <w:sz w:val="32"/>
                    <w:szCs w:val="24"/>
                  </w:rPr>
                  <m:t>T</m:t>
                </m:r>
              </m:e>
              <m:sub>
                <m:r>
                  <w:rPr>
                    <w:rFonts w:ascii="Cambria Math" w:hAnsi="Cambria Math"/>
                    <w:sz w:val="32"/>
                    <w:szCs w:val="24"/>
                  </w:rPr>
                  <m:t>1</m:t>
                </m:r>
              </m:sub>
            </m:sSub>
          </m:den>
        </m:f>
      </m:oMath>
      <w:r w:rsidR="00220B66" w:rsidRPr="002F56B4">
        <w:rPr>
          <w:rFonts w:eastAsiaTheme="minorEastAsia"/>
          <w:sz w:val="32"/>
          <w:szCs w:val="24"/>
        </w:rPr>
        <w:t xml:space="preserve"> </w:t>
      </w:r>
      <w:r w:rsidR="00A16FB5" w:rsidRPr="002F56B4">
        <w:rPr>
          <w:sz w:val="32"/>
          <w:szCs w:val="24"/>
        </w:rPr>
        <w:t>≥</w:t>
      </w:r>
      <w:r w:rsidR="00220B66" w:rsidRPr="002F56B4">
        <w:rPr>
          <w:sz w:val="32"/>
          <w:szCs w:val="24"/>
        </w:rPr>
        <w:t xml:space="preserve"> </w:t>
      </w:r>
      <m:oMath>
        <m:f>
          <m:fPr>
            <m:ctrlPr>
              <w:rPr>
                <w:rFonts w:ascii="Cambria Math" w:hAnsi="Cambria Math"/>
                <w:i/>
                <w:sz w:val="32"/>
                <w:szCs w:val="24"/>
              </w:rPr>
            </m:ctrlPr>
          </m:fPr>
          <m:num>
            <m:sSub>
              <m:sSubPr>
                <m:ctrlPr>
                  <w:rPr>
                    <w:rFonts w:ascii="Cambria Math" w:hAnsi="Cambria Math"/>
                    <w:i/>
                    <w:sz w:val="32"/>
                    <w:szCs w:val="24"/>
                  </w:rPr>
                </m:ctrlPr>
              </m:sSubPr>
              <m:e>
                <m:r>
                  <m:rPr>
                    <m:sty m:val="p"/>
                  </m:rPr>
                  <w:rPr>
                    <w:rFonts w:ascii="Cambria Math" w:hAnsi="Cambria Math"/>
                    <w:sz w:val="32"/>
                    <w:szCs w:val="24"/>
                  </w:rPr>
                  <m:t>C</m:t>
                </m:r>
              </m:e>
              <m:sub>
                <m:r>
                  <w:rPr>
                    <w:rFonts w:ascii="Cambria Math" w:hAnsi="Cambria Math"/>
                    <w:sz w:val="32"/>
                    <w:szCs w:val="24"/>
                  </w:rPr>
                  <m:t>2</m:t>
                </m:r>
              </m:sub>
            </m:sSub>
          </m:num>
          <m:den>
            <m:sSub>
              <m:sSubPr>
                <m:ctrlPr>
                  <w:rPr>
                    <w:rFonts w:ascii="Cambria Math" w:hAnsi="Cambria Math"/>
                    <w:i/>
                    <w:sz w:val="32"/>
                    <w:szCs w:val="24"/>
                  </w:rPr>
                </m:ctrlPr>
              </m:sSubPr>
              <m:e>
                <m:r>
                  <m:rPr>
                    <m:sty m:val="p"/>
                  </m:rPr>
                  <w:rPr>
                    <w:rFonts w:ascii="Cambria Math" w:hAnsi="Cambria Math"/>
                    <w:sz w:val="32"/>
                    <w:szCs w:val="24"/>
                  </w:rPr>
                  <m:t>T</m:t>
                </m:r>
              </m:e>
              <m:sub>
                <m:r>
                  <w:rPr>
                    <w:rFonts w:ascii="Cambria Math" w:hAnsi="Cambria Math"/>
                    <w:sz w:val="32"/>
                    <w:szCs w:val="24"/>
                  </w:rPr>
                  <m:t>2</m:t>
                </m:r>
              </m:sub>
            </m:sSub>
          </m:den>
        </m:f>
      </m:oMath>
      <w:r w:rsidR="00A16FB5" w:rsidRPr="002F56B4">
        <w:rPr>
          <w:sz w:val="32"/>
          <w:szCs w:val="24"/>
        </w:rPr>
        <w:t xml:space="preserve"> ≥</w:t>
      </w:r>
      <w:r w:rsidR="00220B66" w:rsidRPr="002F56B4">
        <w:rPr>
          <w:sz w:val="32"/>
          <w:szCs w:val="24"/>
        </w:rPr>
        <w:t xml:space="preserve"> </w:t>
      </w:r>
      <m:oMath>
        <m:f>
          <m:fPr>
            <m:ctrlPr>
              <w:rPr>
                <w:rFonts w:ascii="Cambria Math" w:hAnsi="Cambria Math"/>
                <w:i/>
                <w:sz w:val="32"/>
                <w:szCs w:val="24"/>
              </w:rPr>
            </m:ctrlPr>
          </m:fPr>
          <m:num>
            <m:sSub>
              <m:sSubPr>
                <m:ctrlPr>
                  <w:rPr>
                    <w:rFonts w:ascii="Cambria Math" w:hAnsi="Cambria Math"/>
                    <w:i/>
                    <w:sz w:val="32"/>
                    <w:szCs w:val="24"/>
                  </w:rPr>
                </m:ctrlPr>
              </m:sSubPr>
              <m:e>
                <m:r>
                  <m:rPr>
                    <m:sty m:val="p"/>
                  </m:rPr>
                  <w:rPr>
                    <w:rFonts w:ascii="Cambria Math" w:hAnsi="Cambria Math"/>
                    <w:sz w:val="32"/>
                    <w:szCs w:val="24"/>
                  </w:rPr>
                  <m:t>C</m:t>
                </m:r>
              </m:e>
              <m:sub>
                <m:r>
                  <w:rPr>
                    <w:rFonts w:ascii="Cambria Math" w:hAnsi="Cambria Math"/>
                    <w:sz w:val="32"/>
                    <w:szCs w:val="24"/>
                  </w:rPr>
                  <m:t>3</m:t>
                </m:r>
              </m:sub>
            </m:sSub>
          </m:num>
          <m:den>
            <m:sSub>
              <m:sSubPr>
                <m:ctrlPr>
                  <w:rPr>
                    <w:rFonts w:ascii="Cambria Math" w:hAnsi="Cambria Math"/>
                    <w:i/>
                    <w:sz w:val="32"/>
                    <w:szCs w:val="24"/>
                  </w:rPr>
                </m:ctrlPr>
              </m:sSubPr>
              <m:e>
                <m:r>
                  <m:rPr>
                    <m:sty m:val="p"/>
                  </m:rPr>
                  <w:rPr>
                    <w:rFonts w:ascii="Cambria Math" w:hAnsi="Cambria Math"/>
                    <w:sz w:val="32"/>
                    <w:szCs w:val="24"/>
                  </w:rPr>
                  <m:t>T</m:t>
                </m:r>
              </m:e>
              <m:sub>
                <m:r>
                  <w:rPr>
                    <w:rFonts w:ascii="Cambria Math" w:hAnsi="Cambria Math"/>
                    <w:sz w:val="32"/>
                    <w:szCs w:val="24"/>
                  </w:rPr>
                  <m:t>3</m:t>
                </m:r>
              </m:sub>
            </m:sSub>
          </m:den>
        </m:f>
      </m:oMath>
      <w:r w:rsidR="00A16FB5" w:rsidRPr="002F56B4">
        <w:rPr>
          <w:sz w:val="32"/>
          <w:szCs w:val="24"/>
        </w:rPr>
        <w:t xml:space="preserve"> ≥</w:t>
      </w:r>
      <w:r w:rsidR="00220B66" w:rsidRPr="002F56B4">
        <w:rPr>
          <w:sz w:val="32"/>
          <w:szCs w:val="24"/>
        </w:rPr>
        <w:t xml:space="preserve"> ... ≥ </w:t>
      </w:r>
      <m:oMath>
        <m:f>
          <m:fPr>
            <m:ctrlPr>
              <w:rPr>
                <w:rFonts w:ascii="Cambria Math" w:hAnsi="Cambria Math"/>
                <w:i/>
                <w:sz w:val="32"/>
                <w:szCs w:val="24"/>
              </w:rPr>
            </m:ctrlPr>
          </m:fPr>
          <m:num>
            <m:sSub>
              <m:sSubPr>
                <m:ctrlPr>
                  <w:rPr>
                    <w:rFonts w:ascii="Cambria Math" w:hAnsi="Cambria Math"/>
                    <w:i/>
                    <w:sz w:val="32"/>
                    <w:szCs w:val="24"/>
                  </w:rPr>
                </m:ctrlPr>
              </m:sSubPr>
              <m:e>
                <m:r>
                  <m:rPr>
                    <m:sty m:val="p"/>
                  </m:rPr>
                  <w:rPr>
                    <w:rFonts w:ascii="Cambria Math" w:hAnsi="Cambria Math"/>
                    <w:sz w:val="32"/>
                    <w:szCs w:val="24"/>
                  </w:rPr>
                  <m:t>C</m:t>
                </m:r>
              </m:e>
              <m:sub>
                <m:r>
                  <w:rPr>
                    <w:rFonts w:ascii="Cambria Math" w:hAnsi="Cambria Math"/>
                    <w:sz w:val="32"/>
                    <w:szCs w:val="24"/>
                  </w:rPr>
                  <m:t>n</m:t>
                </m:r>
              </m:sub>
            </m:sSub>
          </m:num>
          <m:den>
            <m:sSub>
              <m:sSubPr>
                <m:ctrlPr>
                  <w:rPr>
                    <w:rFonts w:ascii="Cambria Math" w:hAnsi="Cambria Math"/>
                    <w:i/>
                    <w:sz w:val="32"/>
                    <w:szCs w:val="24"/>
                  </w:rPr>
                </m:ctrlPr>
              </m:sSubPr>
              <m:e>
                <m:r>
                  <m:rPr>
                    <m:sty m:val="p"/>
                  </m:rPr>
                  <w:rPr>
                    <w:rFonts w:ascii="Cambria Math" w:hAnsi="Cambria Math"/>
                    <w:sz w:val="32"/>
                    <w:szCs w:val="24"/>
                  </w:rPr>
                  <m:t>T</m:t>
                </m:r>
              </m:e>
              <m:sub>
                <m:r>
                  <w:rPr>
                    <w:rFonts w:ascii="Cambria Math" w:hAnsi="Cambria Math"/>
                    <w:sz w:val="32"/>
                    <w:szCs w:val="24"/>
                  </w:rPr>
                  <m:t>n</m:t>
                </m:r>
              </m:sub>
            </m:sSub>
          </m:den>
        </m:f>
      </m:oMath>
      <w:r w:rsidR="00220B66" w:rsidRPr="002F56B4">
        <w:rPr>
          <w:sz w:val="32"/>
          <w:szCs w:val="24"/>
        </w:rPr>
        <w:t>.</w:t>
      </w:r>
    </w:p>
    <w:p w14:paraId="500B61F6" w14:textId="77777777" w:rsidR="002F56B4" w:rsidRDefault="002F56B4" w:rsidP="00220B66">
      <w:pPr>
        <w:spacing w:after="0"/>
        <w:ind w:firstLine="284"/>
        <w:jc w:val="center"/>
      </w:pPr>
    </w:p>
    <w:p w14:paraId="41478611" w14:textId="77777777" w:rsidR="00220B66" w:rsidRDefault="00A16FB5" w:rsidP="00220B66">
      <w:pPr>
        <w:spacing w:after="0"/>
        <w:ind w:firstLine="284"/>
      </w:pPr>
      <w:r>
        <w:t xml:space="preserve">Отсюда следует правило построения оптимальной последовательности обслуживания заявок, обеспечивающей минимальный суммарный штраф за задержку обслуживания: </w:t>
      </w:r>
      <w:r w:rsidRPr="00220B66">
        <w:rPr>
          <w:i/>
          <w:iCs/>
        </w:rPr>
        <w:t>первыми должны обслуживаться заявки, имеющие больший относительный штраф</w:t>
      </w:r>
      <w:r>
        <w:t xml:space="preserve">. </w:t>
      </w:r>
    </w:p>
    <w:p w14:paraId="3F2DCE2A" w14:textId="77777777" w:rsidR="00220B66" w:rsidRDefault="00220B66" w:rsidP="00220B66">
      <w:pPr>
        <w:spacing w:after="0"/>
        <w:ind w:firstLine="284"/>
      </w:pPr>
    </w:p>
    <w:p w14:paraId="65424EC1" w14:textId="77777777" w:rsidR="00220B66" w:rsidRDefault="00A16FB5" w:rsidP="00220B66">
      <w:pPr>
        <w:spacing w:after="0"/>
        <w:ind w:firstLine="284"/>
      </w:pPr>
      <w:r w:rsidRPr="00220B66">
        <w:rPr>
          <w:b/>
          <w:bCs/>
          <w:i/>
          <w:iCs/>
        </w:rPr>
        <w:t>Пример</w:t>
      </w:r>
      <w:r>
        <w:t xml:space="preserve">. </w:t>
      </w:r>
    </w:p>
    <w:p w14:paraId="4C381851" w14:textId="42C4B137" w:rsidR="009614C5" w:rsidRDefault="00A16FB5" w:rsidP="00220B66">
      <w:pPr>
        <w:spacing w:after="0"/>
        <w:ind w:firstLine="284"/>
      </w:pPr>
      <w:r>
        <w:t>К причалу морского порта подошли для разгрузки 10 судов. Время разгрузки (в часах) и штраф за задержку обслуживания (в каких-то денежных единицах за час ожидания, например в тыс. руб.) отражены ниже.</w:t>
      </w:r>
    </w:p>
    <w:p w14:paraId="0ECF5FCD" w14:textId="77777777" w:rsidR="00220B66" w:rsidRDefault="00220B66" w:rsidP="00220B66">
      <w:pPr>
        <w:spacing w:after="0"/>
        <w:ind w:firstLine="284"/>
      </w:pPr>
    </w:p>
    <w:tbl>
      <w:tblPr>
        <w:tblStyle w:val="ac"/>
        <w:tblpPr w:leftFromText="180" w:rightFromText="180" w:vertAnchor="text" w:horzAnchor="margin" w:tblpY="-628"/>
        <w:tblW w:w="9399" w:type="dxa"/>
        <w:tblLook w:val="04A0" w:firstRow="1" w:lastRow="0" w:firstColumn="1" w:lastColumn="0" w:noHBand="0" w:noVBand="1"/>
      </w:tblPr>
      <w:tblGrid>
        <w:gridCol w:w="854"/>
        <w:gridCol w:w="854"/>
        <w:gridCol w:w="854"/>
        <w:gridCol w:w="854"/>
        <w:gridCol w:w="854"/>
        <w:gridCol w:w="854"/>
        <w:gridCol w:w="855"/>
        <w:gridCol w:w="855"/>
        <w:gridCol w:w="855"/>
        <w:gridCol w:w="855"/>
        <w:gridCol w:w="855"/>
      </w:tblGrid>
      <w:tr w:rsidR="002F56B4" w14:paraId="6B5684DC" w14:textId="77777777" w:rsidTr="002F56B4">
        <w:trPr>
          <w:trHeight w:val="428"/>
        </w:trPr>
        <w:tc>
          <w:tcPr>
            <w:tcW w:w="854" w:type="dxa"/>
          </w:tcPr>
          <w:p w14:paraId="242290C9" w14:textId="77777777" w:rsidR="002F56B4" w:rsidRPr="00220B66" w:rsidRDefault="002F56B4" w:rsidP="002F56B4">
            <w:pPr>
              <w:jc w:val="center"/>
            </w:pPr>
            <w:r>
              <w:lastRenderedPageBreak/>
              <w:t>№</w:t>
            </w:r>
          </w:p>
        </w:tc>
        <w:tc>
          <w:tcPr>
            <w:tcW w:w="854" w:type="dxa"/>
          </w:tcPr>
          <w:p w14:paraId="5D1924D1" w14:textId="77777777" w:rsidR="002F56B4" w:rsidRPr="00220B66" w:rsidRDefault="002F56B4" w:rsidP="002F56B4">
            <w:pPr>
              <w:jc w:val="center"/>
              <w:rPr>
                <w:lang w:val="en-US"/>
              </w:rPr>
            </w:pPr>
            <w:r>
              <w:rPr>
                <w:lang w:val="en-US"/>
              </w:rPr>
              <w:t>1</w:t>
            </w:r>
          </w:p>
        </w:tc>
        <w:tc>
          <w:tcPr>
            <w:tcW w:w="854" w:type="dxa"/>
          </w:tcPr>
          <w:p w14:paraId="28A64FCD" w14:textId="77777777" w:rsidR="002F56B4" w:rsidRPr="00220B66" w:rsidRDefault="002F56B4" w:rsidP="002F56B4">
            <w:pPr>
              <w:jc w:val="center"/>
              <w:rPr>
                <w:lang w:val="en-US"/>
              </w:rPr>
            </w:pPr>
            <w:r>
              <w:rPr>
                <w:lang w:val="en-US"/>
              </w:rPr>
              <w:t>2</w:t>
            </w:r>
          </w:p>
        </w:tc>
        <w:tc>
          <w:tcPr>
            <w:tcW w:w="854" w:type="dxa"/>
          </w:tcPr>
          <w:p w14:paraId="0F503834" w14:textId="77777777" w:rsidR="002F56B4" w:rsidRPr="00220B66" w:rsidRDefault="002F56B4" w:rsidP="002F56B4">
            <w:pPr>
              <w:jc w:val="center"/>
              <w:rPr>
                <w:lang w:val="en-US"/>
              </w:rPr>
            </w:pPr>
            <w:r>
              <w:rPr>
                <w:lang w:val="en-US"/>
              </w:rPr>
              <w:t>3</w:t>
            </w:r>
          </w:p>
        </w:tc>
        <w:tc>
          <w:tcPr>
            <w:tcW w:w="854" w:type="dxa"/>
          </w:tcPr>
          <w:p w14:paraId="1388D65F" w14:textId="77777777" w:rsidR="002F56B4" w:rsidRPr="00220B66" w:rsidRDefault="002F56B4" w:rsidP="002F56B4">
            <w:pPr>
              <w:jc w:val="center"/>
              <w:rPr>
                <w:lang w:val="en-US"/>
              </w:rPr>
            </w:pPr>
            <w:r>
              <w:rPr>
                <w:lang w:val="en-US"/>
              </w:rPr>
              <w:t>4</w:t>
            </w:r>
          </w:p>
        </w:tc>
        <w:tc>
          <w:tcPr>
            <w:tcW w:w="854" w:type="dxa"/>
          </w:tcPr>
          <w:p w14:paraId="0394A5D3" w14:textId="77777777" w:rsidR="002F56B4" w:rsidRPr="00220B66" w:rsidRDefault="002F56B4" w:rsidP="002F56B4">
            <w:pPr>
              <w:jc w:val="center"/>
              <w:rPr>
                <w:lang w:val="en-US"/>
              </w:rPr>
            </w:pPr>
            <w:r>
              <w:rPr>
                <w:lang w:val="en-US"/>
              </w:rPr>
              <w:t>5</w:t>
            </w:r>
          </w:p>
        </w:tc>
        <w:tc>
          <w:tcPr>
            <w:tcW w:w="855" w:type="dxa"/>
          </w:tcPr>
          <w:p w14:paraId="78AA42AD" w14:textId="77777777" w:rsidR="002F56B4" w:rsidRPr="00220B66" w:rsidRDefault="002F56B4" w:rsidP="002F56B4">
            <w:pPr>
              <w:jc w:val="center"/>
              <w:rPr>
                <w:lang w:val="en-US"/>
              </w:rPr>
            </w:pPr>
            <w:r>
              <w:rPr>
                <w:lang w:val="en-US"/>
              </w:rPr>
              <w:t>6</w:t>
            </w:r>
          </w:p>
        </w:tc>
        <w:tc>
          <w:tcPr>
            <w:tcW w:w="855" w:type="dxa"/>
          </w:tcPr>
          <w:p w14:paraId="36CCDB70" w14:textId="77777777" w:rsidR="002F56B4" w:rsidRPr="00220B66" w:rsidRDefault="002F56B4" w:rsidP="002F56B4">
            <w:pPr>
              <w:jc w:val="center"/>
              <w:rPr>
                <w:lang w:val="en-US"/>
              </w:rPr>
            </w:pPr>
            <w:r>
              <w:rPr>
                <w:lang w:val="en-US"/>
              </w:rPr>
              <w:t>7</w:t>
            </w:r>
          </w:p>
        </w:tc>
        <w:tc>
          <w:tcPr>
            <w:tcW w:w="855" w:type="dxa"/>
          </w:tcPr>
          <w:p w14:paraId="6C0B2370" w14:textId="77777777" w:rsidR="002F56B4" w:rsidRPr="00220B66" w:rsidRDefault="002F56B4" w:rsidP="002F56B4">
            <w:pPr>
              <w:jc w:val="center"/>
              <w:rPr>
                <w:lang w:val="en-US"/>
              </w:rPr>
            </w:pPr>
            <w:r>
              <w:rPr>
                <w:lang w:val="en-US"/>
              </w:rPr>
              <w:t>8</w:t>
            </w:r>
          </w:p>
        </w:tc>
        <w:tc>
          <w:tcPr>
            <w:tcW w:w="855" w:type="dxa"/>
          </w:tcPr>
          <w:p w14:paraId="025B7208" w14:textId="77777777" w:rsidR="002F56B4" w:rsidRPr="00220B66" w:rsidRDefault="002F56B4" w:rsidP="002F56B4">
            <w:pPr>
              <w:jc w:val="center"/>
              <w:rPr>
                <w:lang w:val="en-US"/>
              </w:rPr>
            </w:pPr>
            <w:r>
              <w:rPr>
                <w:lang w:val="en-US"/>
              </w:rPr>
              <w:t>9</w:t>
            </w:r>
          </w:p>
        </w:tc>
        <w:tc>
          <w:tcPr>
            <w:tcW w:w="855" w:type="dxa"/>
          </w:tcPr>
          <w:p w14:paraId="09325794" w14:textId="77777777" w:rsidR="002F56B4" w:rsidRPr="00220B66" w:rsidRDefault="002F56B4" w:rsidP="002F56B4">
            <w:pPr>
              <w:jc w:val="center"/>
              <w:rPr>
                <w:lang w:val="en-US"/>
              </w:rPr>
            </w:pPr>
            <w:r>
              <w:rPr>
                <w:lang w:val="en-US"/>
              </w:rPr>
              <w:t>10</w:t>
            </w:r>
          </w:p>
        </w:tc>
      </w:tr>
      <w:tr w:rsidR="002F56B4" w14:paraId="1125E33C" w14:textId="77777777" w:rsidTr="002F56B4">
        <w:trPr>
          <w:trHeight w:val="428"/>
        </w:trPr>
        <w:tc>
          <w:tcPr>
            <w:tcW w:w="854" w:type="dxa"/>
          </w:tcPr>
          <w:p w14:paraId="7133D050" w14:textId="77777777" w:rsidR="002F56B4" w:rsidRDefault="00C41953" w:rsidP="002F56B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854" w:type="dxa"/>
          </w:tcPr>
          <w:p w14:paraId="6BCB8D6A" w14:textId="77777777" w:rsidR="002F56B4" w:rsidRPr="002F56B4" w:rsidRDefault="002F56B4" w:rsidP="002F56B4">
            <w:pPr>
              <w:jc w:val="center"/>
              <w:rPr>
                <w:lang w:val="en-US"/>
              </w:rPr>
            </w:pPr>
            <w:r>
              <w:rPr>
                <w:lang w:val="en-US"/>
              </w:rPr>
              <w:t>6</w:t>
            </w:r>
          </w:p>
        </w:tc>
        <w:tc>
          <w:tcPr>
            <w:tcW w:w="854" w:type="dxa"/>
          </w:tcPr>
          <w:p w14:paraId="7AFCFB30" w14:textId="77777777" w:rsidR="002F56B4" w:rsidRPr="002F56B4" w:rsidRDefault="002F56B4" w:rsidP="002F56B4">
            <w:pPr>
              <w:jc w:val="center"/>
              <w:rPr>
                <w:lang w:val="en-US"/>
              </w:rPr>
            </w:pPr>
            <w:r>
              <w:rPr>
                <w:lang w:val="en-US"/>
              </w:rPr>
              <w:t>8</w:t>
            </w:r>
          </w:p>
        </w:tc>
        <w:tc>
          <w:tcPr>
            <w:tcW w:w="854" w:type="dxa"/>
          </w:tcPr>
          <w:p w14:paraId="563D5EFE" w14:textId="77777777" w:rsidR="002F56B4" w:rsidRPr="002F56B4" w:rsidRDefault="002F56B4" w:rsidP="002F56B4">
            <w:pPr>
              <w:jc w:val="center"/>
              <w:rPr>
                <w:lang w:val="en-US"/>
              </w:rPr>
            </w:pPr>
            <w:r>
              <w:rPr>
                <w:lang w:val="en-US"/>
              </w:rPr>
              <w:t>7</w:t>
            </w:r>
          </w:p>
        </w:tc>
        <w:tc>
          <w:tcPr>
            <w:tcW w:w="854" w:type="dxa"/>
          </w:tcPr>
          <w:p w14:paraId="0B72082C" w14:textId="77777777" w:rsidR="002F56B4" w:rsidRPr="002F56B4" w:rsidRDefault="002F56B4" w:rsidP="002F56B4">
            <w:pPr>
              <w:jc w:val="center"/>
              <w:rPr>
                <w:lang w:val="en-US"/>
              </w:rPr>
            </w:pPr>
            <w:r>
              <w:rPr>
                <w:lang w:val="en-US"/>
              </w:rPr>
              <w:t>5</w:t>
            </w:r>
          </w:p>
        </w:tc>
        <w:tc>
          <w:tcPr>
            <w:tcW w:w="854" w:type="dxa"/>
          </w:tcPr>
          <w:p w14:paraId="30B047EB" w14:textId="77777777" w:rsidR="002F56B4" w:rsidRPr="002F56B4" w:rsidRDefault="002F56B4" w:rsidP="002F56B4">
            <w:pPr>
              <w:jc w:val="center"/>
              <w:rPr>
                <w:lang w:val="en-US"/>
              </w:rPr>
            </w:pPr>
            <w:r>
              <w:rPr>
                <w:lang w:val="en-US"/>
              </w:rPr>
              <w:t>3</w:t>
            </w:r>
          </w:p>
        </w:tc>
        <w:tc>
          <w:tcPr>
            <w:tcW w:w="855" w:type="dxa"/>
          </w:tcPr>
          <w:p w14:paraId="75C3C43B" w14:textId="77777777" w:rsidR="002F56B4" w:rsidRPr="002F56B4" w:rsidRDefault="002F56B4" w:rsidP="002F56B4">
            <w:pPr>
              <w:jc w:val="center"/>
              <w:rPr>
                <w:lang w:val="en-US"/>
              </w:rPr>
            </w:pPr>
            <w:r>
              <w:rPr>
                <w:lang w:val="en-US"/>
              </w:rPr>
              <w:t>2</w:t>
            </w:r>
          </w:p>
        </w:tc>
        <w:tc>
          <w:tcPr>
            <w:tcW w:w="855" w:type="dxa"/>
          </w:tcPr>
          <w:p w14:paraId="724BFEAC" w14:textId="77777777" w:rsidR="002F56B4" w:rsidRPr="002F56B4" w:rsidRDefault="002F56B4" w:rsidP="002F56B4">
            <w:pPr>
              <w:jc w:val="center"/>
              <w:rPr>
                <w:lang w:val="en-US"/>
              </w:rPr>
            </w:pPr>
            <w:r>
              <w:rPr>
                <w:lang w:val="en-US"/>
              </w:rPr>
              <w:t>4</w:t>
            </w:r>
          </w:p>
        </w:tc>
        <w:tc>
          <w:tcPr>
            <w:tcW w:w="855" w:type="dxa"/>
          </w:tcPr>
          <w:p w14:paraId="6875F468" w14:textId="77777777" w:rsidR="002F56B4" w:rsidRPr="002F56B4" w:rsidRDefault="002F56B4" w:rsidP="002F56B4">
            <w:pPr>
              <w:jc w:val="center"/>
              <w:rPr>
                <w:lang w:val="en-US"/>
              </w:rPr>
            </w:pPr>
            <w:r>
              <w:rPr>
                <w:lang w:val="en-US"/>
              </w:rPr>
              <w:t>1</w:t>
            </w:r>
          </w:p>
        </w:tc>
        <w:tc>
          <w:tcPr>
            <w:tcW w:w="855" w:type="dxa"/>
          </w:tcPr>
          <w:p w14:paraId="102E3797" w14:textId="77777777" w:rsidR="002F56B4" w:rsidRPr="002F56B4" w:rsidRDefault="002F56B4" w:rsidP="002F56B4">
            <w:pPr>
              <w:jc w:val="center"/>
              <w:rPr>
                <w:lang w:val="en-US"/>
              </w:rPr>
            </w:pPr>
            <w:r>
              <w:rPr>
                <w:lang w:val="en-US"/>
              </w:rPr>
              <w:t>3</w:t>
            </w:r>
          </w:p>
        </w:tc>
        <w:tc>
          <w:tcPr>
            <w:tcW w:w="855" w:type="dxa"/>
          </w:tcPr>
          <w:p w14:paraId="58174E5B" w14:textId="77777777" w:rsidR="002F56B4" w:rsidRPr="002F56B4" w:rsidRDefault="002F56B4" w:rsidP="002F56B4">
            <w:pPr>
              <w:jc w:val="center"/>
              <w:rPr>
                <w:lang w:val="en-US"/>
              </w:rPr>
            </w:pPr>
            <w:r>
              <w:rPr>
                <w:lang w:val="en-US"/>
              </w:rPr>
              <w:t>5</w:t>
            </w:r>
          </w:p>
        </w:tc>
      </w:tr>
      <w:tr w:rsidR="002F56B4" w14:paraId="3575FD3E" w14:textId="77777777" w:rsidTr="002F56B4">
        <w:trPr>
          <w:trHeight w:val="442"/>
        </w:trPr>
        <w:tc>
          <w:tcPr>
            <w:tcW w:w="854" w:type="dxa"/>
          </w:tcPr>
          <w:p w14:paraId="758B3708" w14:textId="77777777" w:rsidR="002F56B4" w:rsidRDefault="00C41953" w:rsidP="002F56B4">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854" w:type="dxa"/>
          </w:tcPr>
          <w:p w14:paraId="78CB1D9F" w14:textId="77777777" w:rsidR="002F56B4" w:rsidRPr="002F56B4" w:rsidRDefault="002F56B4" w:rsidP="002F56B4">
            <w:pPr>
              <w:jc w:val="center"/>
              <w:rPr>
                <w:lang w:val="en-US"/>
              </w:rPr>
            </w:pPr>
            <w:r>
              <w:rPr>
                <w:lang w:val="en-US"/>
              </w:rPr>
              <w:t>4</w:t>
            </w:r>
          </w:p>
        </w:tc>
        <w:tc>
          <w:tcPr>
            <w:tcW w:w="854" w:type="dxa"/>
          </w:tcPr>
          <w:p w14:paraId="233C565F" w14:textId="77777777" w:rsidR="002F56B4" w:rsidRPr="002F56B4" w:rsidRDefault="002F56B4" w:rsidP="002F56B4">
            <w:pPr>
              <w:jc w:val="center"/>
              <w:rPr>
                <w:lang w:val="en-US"/>
              </w:rPr>
            </w:pPr>
            <w:r>
              <w:rPr>
                <w:lang w:val="en-US"/>
              </w:rPr>
              <w:t>2</w:t>
            </w:r>
          </w:p>
        </w:tc>
        <w:tc>
          <w:tcPr>
            <w:tcW w:w="854" w:type="dxa"/>
          </w:tcPr>
          <w:p w14:paraId="5CCA4CDB" w14:textId="77777777" w:rsidR="002F56B4" w:rsidRPr="002F56B4" w:rsidRDefault="002F56B4" w:rsidP="002F56B4">
            <w:pPr>
              <w:jc w:val="center"/>
              <w:rPr>
                <w:lang w:val="en-US"/>
              </w:rPr>
            </w:pPr>
            <w:r>
              <w:rPr>
                <w:lang w:val="en-US"/>
              </w:rPr>
              <w:t>3</w:t>
            </w:r>
          </w:p>
        </w:tc>
        <w:tc>
          <w:tcPr>
            <w:tcW w:w="854" w:type="dxa"/>
          </w:tcPr>
          <w:p w14:paraId="57F35F4C" w14:textId="77777777" w:rsidR="002F56B4" w:rsidRPr="002F56B4" w:rsidRDefault="002F56B4" w:rsidP="002F56B4">
            <w:pPr>
              <w:jc w:val="center"/>
              <w:rPr>
                <w:lang w:val="en-US"/>
              </w:rPr>
            </w:pPr>
            <w:r>
              <w:rPr>
                <w:lang w:val="en-US"/>
              </w:rPr>
              <w:t>6</w:t>
            </w:r>
          </w:p>
        </w:tc>
        <w:tc>
          <w:tcPr>
            <w:tcW w:w="854" w:type="dxa"/>
          </w:tcPr>
          <w:p w14:paraId="2E9BDC79" w14:textId="77777777" w:rsidR="002F56B4" w:rsidRPr="002F56B4" w:rsidRDefault="002F56B4" w:rsidP="002F56B4">
            <w:pPr>
              <w:jc w:val="center"/>
              <w:rPr>
                <w:lang w:val="en-US"/>
              </w:rPr>
            </w:pPr>
            <w:r>
              <w:rPr>
                <w:lang w:val="en-US"/>
              </w:rPr>
              <w:t>1</w:t>
            </w:r>
          </w:p>
        </w:tc>
        <w:tc>
          <w:tcPr>
            <w:tcW w:w="855" w:type="dxa"/>
          </w:tcPr>
          <w:p w14:paraId="2C65DD15" w14:textId="77777777" w:rsidR="002F56B4" w:rsidRPr="002F56B4" w:rsidRDefault="002F56B4" w:rsidP="002F56B4">
            <w:pPr>
              <w:jc w:val="center"/>
              <w:rPr>
                <w:lang w:val="en-US"/>
              </w:rPr>
            </w:pPr>
            <w:r>
              <w:rPr>
                <w:lang w:val="en-US"/>
              </w:rPr>
              <w:t>4</w:t>
            </w:r>
          </w:p>
        </w:tc>
        <w:tc>
          <w:tcPr>
            <w:tcW w:w="855" w:type="dxa"/>
          </w:tcPr>
          <w:p w14:paraId="5ADF4146" w14:textId="77777777" w:rsidR="002F56B4" w:rsidRPr="002F56B4" w:rsidRDefault="002F56B4" w:rsidP="002F56B4">
            <w:pPr>
              <w:jc w:val="center"/>
              <w:rPr>
                <w:lang w:val="en-US"/>
              </w:rPr>
            </w:pPr>
            <w:r>
              <w:rPr>
                <w:lang w:val="en-US"/>
              </w:rPr>
              <w:t>5</w:t>
            </w:r>
          </w:p>
        </w:tc>
        <w:tc>
          <w:tcPr>
            <w:tcW w:w="855" w:type="dxa"/>
          </w:tcPr>
          <w:p w14:paraId="41D801AE" w14:textId="77777777" w:rsidR="002F56B4" w:rsidRPr="002F56B4" w:rsidRDefault="002F56B4" w:rsidP="002F56B4">
            <w:pPr>
              <w:jc w:val="center"/>
              <w:rPr>
                <w:lang w:val="en-US"/>
              </w:rPr>
            </w:pPr>
            <w:r>
              <w:rPr>
                <w:lang w:val="en-US"/>
              </w:rPr>
              <w:t>3</w:t>
            </w:r>
          </w:p>
        </w:tc>
        <w:tc>
          <w:tcPr>
            <w:tcW w:w="855" w:type="dxa"/>
          </w:tcPr>
          <w:p w14:paraId="16C55597" w14:textId="77777777" w:rsidR="002F56B4" w:rsidRPr="002F56B4" w:rsidRDefault="002F56B4" w:rsidP="002F56B4">
            <w:pPr>
              <w:jc w:val="center"/>
              <w:rPr>
                <w:lang w:val="en-US"/>
              </w:rPr>
            </w:pPr>
            <w:r>
              <w:rPr>
                <w:lang w:val="en-US"/>
              </w:rPr>
              <w:t>6</w:t>
            </w:r>
          </w:p>
        </w:tc>
        <w:tc>
          <w:tcPr>
            <w:tcW w:w="855" w:type="dxa"/>
          </w:tcPr>
          <w:p w14:paraId="2B71527B" w14:textId="77777777" w:rsidR="002F56B4" w:rsidRPr="002F56B4" w:rsidRDefault="002F56B4" w:rsidP="002F56B4">
            <w:pPr>
              <w:jc w:val="center"/>
              <w:rPr>
                <w:lang w:val="en-US"/>
              </w:rPr>
            </w:pPr>
            <w:r>
              <w:rPr>
                <w:lang w:val="en-US"/>
              </w:rPr>
              <w:t>3</w:t>
            </w:r>
          </w:p>
        </w:tc>
      </w:tr>
    </w:tbl>
    <w:p w14:paraId="6378FBD5" w14:textId="77777777" w:rsidR="002F56B4" w:rsidRDefault="002F56B4" w:rsidP="00220B66">
      <w:pPr>
        <w:spacing w:after="0"/>
        <w:ind w:firstLine="284"/>
      </w:pPr>
    </w:p>
    <w:p w14:paraId="3685BC7F" w14:textId="25710D80" w:rsidR="00220B66" w:rsidRDefault="002F56B4" w:rsidP="00220B66">
      <w:pPr>
        <w:spacing w:after="0"/>
        <w:ind w:firstLine="284"/>
      </w:pPr>
      <w:r>
        <w:t>Нужно найти порядок обслуживания, минимизирующий суммарный</w:t>
      </w:r>
      <w:r w:rsidRPr="002F56B4">
        <w:t xml:space="preserve"> </w:t>
      </w:r>
      <w:r>
        <w:t>штраф ожидания разгрузки, определить величину этого штрафа и сравнить ее с суммарным штрафом от обслуживания в порядке исходной нумерации заявок</w:t>
      </w:r>
      <w:r w:rsidRPr="002F56B4">
        <w:t>.</w:t>
      </w:r>
    </w:p>
    <w:p w14:paraId="7D1FB160" w14:textId="43E4B3D3" w:rsidR="0027513D" w:rsidRDefault="0027513D" w:rsidP="00220B66">
      <w:pPr>
        <w:spacing w:after="0"/>
        <w:ind w:firstLine="284"/>
      </w:pPr>
    </w:p>
    <w:p w14:paraId="2423BD6C" w14:textId="77777777" w:rsidR="0027513D" w:rsidRPr="0027513D" w:rsidRDefault="0027513D" w:rsidP="00220B66">
      <w:pPr>
        <w:spacing w:after="0"/>
        <w:ind w:firstLine="284"/>
        <w:rPr>
          <w:b/>
          <w:bCs/>
          <w:i/>
          <w:iCs/>
        </w:rPr>
      </w:pPr>
      <w:r w:rsidRPr="0027513D">
        <w:rPr>
          <w:b/>
          <w:bCs/>
          <w:i/>
          <w:iCs/>
        </w:rPr>
        <w:t xml:space="preserve">Решение. </w:t>
      </w:r>
    </w:p>
    <w:p w14:paraId="684755CD" w14:textId="552860DE" w:rsidR="0027513D" w:rsidRDefault="0027513D" w:rsidP="00220B66">
      <w:pPr>
        <w:spacing w:after="0"/>
        <w:ind w:firstLine="284"/>
      </w:pPr>
      <w:r>
        <w:t>Сначала найдем суммарный штраф при обслуживании заявок впорядке их исходной нумерации. Время ожидания обслуживания k</w:t>
      </w:r>
      <w:r>
        <w:noBreakHyphen/>
        <w:t xml:space="preserve">й по очереди заявки равно </w:t>
      </w:r>
      <m:oMath>
        <m:sSub>
          <m:sSubPr>
            <m:ctrlPr>
              <w:rPr>
                <w:rFonts w:ascii="Cambria Math" w:hAnsi="Cambria Math"/>
                <w:i/>
              </w:rPr>
            </m:ctrlPr>
          </m:sSubPr>
          <m:e>
            <m:r>
              <w:rPr>
                <w:rFonts w:ascii="Cambria Math" w:hAnsi="Cambria Math"/>
              </w:rPr>
              <m:t>T</m:t>
            </m:r>
          </m:e>
          <m:sub>
            <m:r>
              <w:rPr>
                <w:rFonts w:ascii="Cambria Math" w:hAnsi="Cambria Math"/>
              </w:rPr>
              <m:t>ож</m:t>
            </m:r>
          </m:sub>
        </m:sSub>
      </m:oMath>
      <w:r>
        <w:t xml:space="preserve"> (k) =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 … + </w:t>
      </w:r>
      <m:oMath>
        <m:sSub>
          <m:sSubPr>
            <m:ctrlPr>
              <w:rPr>
                <w:rFonts w:ascii="Cambria Math" w:hAnsi="Cambria Math"/>
                <w:i/>
              </w:rPr>
            </m:ctrlPr>
          </m:sSubPr>
          <m:e>
            <m:r>
              <w:rPr>
                <w:rFonts w:ascii="Cambria Math" w:hAnsi="Cambria Math"/>
              </w:rPr>
              <m:t>T</m:t>
            </m:r>
          </m:e>
          <m:sub>
            <m:r>
              <w:rPr>
                <w:rFonts w:ascii="Cambria Math" w:hAnsi="Cambria Math"/>
                <w:lang w:val="en-US"/>
              </w:rPr>
              <m:t>k</m:t>
            </m:r>
            <m:r>
              <w:rPr>
                <w:rFonts w:ascii="Cambria Math" w:hAnsi="Cambria Math"/>
              </w:rPr>
              <m:t>-1</m:t>
            </m:r>
          </m:sub>
        </m:sSub>
      </m:oMath>
      <w:r>
        <w:t xml:space="preserve">. Штраф за ожидание обслуживания k первых по очереди заявок можно найти следующим образом: </w:t>
      </w:r>
    </w:p>
    <w:p w14:paraId="0919114C" w14:textId="77777777" w:rsidR="009C606A" w:rsidRPr="009C606A" w:rsidRDefault="009C606A" w:rsidP="009C606A">
      <w:pPr>
        <w:spacing w:after="0"/>
        <w:ind w:firstLine="284"/>
        <w:rPr>
          <w:sz w:val="14"/>
          <w:szCs w:val="10"/>
        </w:rPr>
      </w:pPr>
    </w:p>
    <w:p w14:paraId="4E11E0C4" w14:textId="21B952A0" w:rsidR="0027513D" w:rsidRDefault="0027513D" w:rsidP="0027513D">
      <w:pPr>
        <w:spacing w:after="0"/>
      </w:pPr>
      <w:r w:rsidRPr="0027513D">
        <w:rPr>
          <w:lang w:val="en-US"/>
        </w:rPr>
        <w:t xml:space="preserve">S(1, 2, …, k) = </w:t>
      </w:r>
      <m:oMath>
        <m:sSub>
          <m:sSubPr>
            <m:ctrlPr>
              <w:rPr>
                <w:rFonts w:ascii="Cambria Math" w:hAnsi="Cambria Math"/>
                <w:i/>
              </w:rPr>
            </m:ctrlPr>
          </m:sSubPr>
          <m:e>
            <m:r>
              <w:rPr>
                <w:rFonts w:ascii="Cambria Math" w:hAnsi="Cambria Math"/>
              </w:rPr>
              <m:t>C</m:t>
            </m:r>
          </m:e>
          <m:sub>
            <m:r>
              <w:rPr>
                <w:rFonts w:ascii="Cambria Math" w:hAnsi="Cambria Math"/>
                <w:lang w:val="en-US"/>
              </w:rPr>
              <m:t>1</m:t>
            </m:r>
          </m:sub>
        </m:sSub>
      </m:oMath>
      <w:r w:rsidRPr="0027513D">
        <w:rPr>
          <w:lang w:val="en-US"/>
        </w:rPr>
        <w:t xml:space="preserve"> · 0 + </w:t>
      </w:r>
      <m:oMath>
        <m:sSub>
          <m:sSubPr>
            <m:ctrlPr>
              <w:rPr>
                <w:rFonts w:ascii="Cambria Math" w:hAnsi="Cambria Math"/>
                <w:i/>
              </w:rPr>
            </m:ctrlPr>
          </m:sSubPr>
          <m:e>
            <m:r>
              <w:rPr>
                <w:rFonts w:ascii="Cambria Math" w:hAnsi="Cambria Math"/>
              </w:rPr>
              <m:t>C</m:t>
            </m:r>
          </m:e>
          <m:sub>
            <m:r>
              <w:rPr>
                <w:rFonts w:ascii="Cambria Math" w:hAnsi="Cambria Math"/>
                <w:lang w:val="en-US"/>
              </w:rPr>
              <m:t>2</m:t>
            </m:r>
          </m:sub>
        </m:sSub>
        <m:sSub>
          <m:sSubPr>
            <m:ctrlPr>
              <w:rPr>
                <w:rFonts w:ascii="Cambria Math" w:hAnsi="Cambria Math"/>
                <w:i/>
              </w:rPr>
            </m:ctrlPr>
          </m:sSubPr>
          <m:e>
            <m:r>
              <w:rPr>
                <w:rFonts w:ascii="Cambria Math" w:hAnsi="Cambria Math"/>
              </w:rPr>
              <m:t>T</m:t>
            </m:r>
          </m:e>
          <m:sub>
            <m:r>
              <w:rPr>
                <w:rFonts w:ascii="Cambria Math" w:hAnsi="Cambria Math"/>
                <w:lang w:val="en-US"/>
              </w:rPr>
              <m:t>1</m:t>
            </m:r>
          </m:sub>
        </m:sSub>
      </m:oMath>
      <w:r w:rsidRPr="0027513D">
        <w:rPr>
          <w:lang w:val="en-US"/>
        </w:rPr>
        <w:t xml:space="preserve"> + </w:t>
      </w:r>
      <m:oMath>
        <m:sSub>
          <m:sSubPr>
            <m:ctrlPr>
              <w:rPr>
                <w:rFonts w:ascii="Cambria Math" w:hAnsi="Cambria Math"/>
                <w:i/>
              </w:rPr>
            </m:ctrlPr>
          </m:sSubPr>
          <m:e>
            <m:r>
              <w:rPr>
                <w:rFonts w:ascii="Cambria Math" w:hAnsi="Cambria Math"/>
              </w:rPr>
              <m:t>C</m:t>
            </m:r>
          </m:e>
          <m:sub>
            <m:r>
              <w:rPr>
                <w:rFonts w:ascii="Cambria Math" w:hAnsi="Cambria Math"/>
                <w:lang w:val="en-US"/>
              </w:rPr>
              <m:t>3</m:t>
            </m:r>
          </m:sub>
        </m:sSub>
      </m:oMath>
      <w:r w:rsidRPr="0027513D">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1</m:t>
            </m:r>
          </m:sub>
        </m:sSub>
      </m:oMath>
      <w:r w:rsidRPr="0027513D">
        <w:rPr>
          <w:lang w:val="en-US"/>
        </w:rPr>
        <w:t xml:space="preserve"> + </w:t>
      </w:r>
      <m:oMath>
        <m:sSub>
          <m:sSubPr>
            <m:ctrlPr>
              <w:rPr>
                <w:rFonts w:ascii="Cambria Math" w:hAnsi="Cambria Math"/>
                <w:i/>
              </w:rPr>
            </m:ctrlPr>
          </m:sSubPr>
          <m:e>
            <m:r>
              <w:rPr>
                <w:rFonts w:ascii="Cambria Math" w:hAnsi="Cambria Math"/>
              </w:rPr>
              <m:t>T</m:t>
            </m:r>
          </m:e>
          <m:sub>
            <m:r>
              <w:rPr>
                <w:rFonts w:ascii="Cambria Math" w:hAnsi="Cambria Math"/>
                <w:lang w:val="en-US"/>
              </w:rPr>
              <m:t>2</m:t>
            </m:r>
          </m:sub>
        </m:sSub>
      </m:oMath>
      <w:r w:rsidRPr="0027513D">
        <w:rPr>
          <w:lang w:val="en-US"/>
        </w:rPr>
        <w:t xml:space="preserve">) + … +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9C606A" w:rsidRPr="0027513D">
        <w:rPr>
          <w:lang w:val="en-US"/>
        </w:rPr>
        <w:t xml:space="preserve"> </w:t>
      </w:r>
      <w:r w:rsidRPr="0027513D">
        <w:rPr>
          <w:lang w:val="en-US"/>
        </w:rPr>
        <w:t>(</w:t>
      </w:r>
      <m:oMath>
        <m:sSub>
          <m:sSubPr>
            <m:ctrlPr>
              <w:rPr>
                <w:rFonts w:ascii="Cambria Math" w:hAnsi="Cambria Math"/>
                <w:i/>
              </w:rPr>
            </m:ctrlPr>
          </m:sSubPr>
          <m:e>
            <m:r>
              <w:rPr>
                <w:rFonts w:ascii="Cambria Math" w:hAnsi="Cambria Math"/>
              </w:rPr>
              <m:t>T</m:t>
            </m:r>
          </m:e>
          <m:sub>
            <m:r>
              <w:rPr>
                <w:rFonts w:ascii="Cambria Math" w:hAnsi="Cambria Math"/>
                <w:lang w:val="en-US"/>
              </w:rPr>
              <m:t>1</m:t>
            </m:r>
          </m:sub>
        </m:sSub>
      </m:oMath>
      <w:r w:rsidRPr="0027513D">
        <w:rPr>
          <w:lang w:val="en-US"/>
        </w:rPr>
        <w:t xml:space="preserve"> + </w:t>
      </w:r>
      <m:oMath>
        <m:sSub>
          <m:sSubPr>
            <m:ctrlPr>
              <w:rPr>
                <w:rFonts w:ascii="Cambria Math" w:hAnsi="Cambria Math"/>
                <w:i/>
              </w:rPr>
            </m:ctrlPr>
          </m:sSubPr>
          <m:e>
            <m:r>
              <w:rPr>
                <w:rFonts w:ascii="Cambria Math" w:hAnsi="Cambria Math"/>
              </w:rPr>
              <m:t>T</m:t>
            </m:r>
          </m:e>
          <m:sub>
            <m:r>
              <w:rPr>
                <w:rFonts w:ascii="Cambria Math" w:hAnsi="Cambria Math"/>
                <w:lang w:val="en-US"/>
              </w:rPr>
              <m:t>2</m:t>
            </m:r>
          </m:sub>
        </m:sSub>
      </m:oMath>
      <w:r w:rsidRPr="004238C9">
        <w:rPr>
          <w:lang w:val="en-US"/>
        </w:rPr>
        <w:t xml:space="preserve"> + … </w:t>
      </w:r>
      <w:r w:rsidRPr="009C606A">
        <w:t xml:space="preserve">+ </w:t>
      </w:r>
      <m:oMath>
        <m:sSub>
          <m:sSubPr>
            <m:ctrlPr>
              <w:rPr>
                <w:rFonts w:ascii="Cambria Math" w:hAnsi="Cambria Math"/>
                <w:i/>
              </w:rPr>
            </m:ctrlPr>
          </m:sSubPr>
          <m:e>
            <m:r>
              <w:rPr>
                <w:rFonts w:ascii="Cambria Math" w:hAnsi="Cambria Math"/>
              </w:rPr>
              <m:t>T</m:t>
            </m:r>
          </m:e>
          <m:sub>
            <m:r>
              <w:rPr>
                <w:rFonts w:ascii="Cambria Math" w:hAnsi="Cambria Math"/>
              </w:rPr>
              <m:t>k-1</m:t>
            </m:r>
          </m:sub>
        </m:sSub>
      </m:oMath>
      <w:r w:rsidRPr="009C606A">
        <w:t>).</w:t>
      </w:r>
    </w:p>
    <w:p w14:paraId="5DA37893" w14:textId="77777777" w:rsidR="009C606A" w:rsidRPr="009C606A" w:rsidRDefault="009C606A" w:rsidP="0027513D">
      <w:pPr>
        <w:spacing w:after="0"/>
        <w:rPr>
          <w:sz w:val="14"/>
          <w:szCs w:val="10"/>
        </w:rPr>
      </w:pPr>
    </w:p>
    <w:p w14:paraId="66B64091" w14:textId="608CF5D2" w:rsidR="009C606A" w:rsidRDefault="0027513D" w:rsidP="009C606A">
      <w:pPr>
        <w:spacing w:after="0"/>
        <w:ind w:firstLine="284"/>
      </w:pPr>
      <w:r>
        <w:t xml:space="preserve">Первая заявка имеет нулевое ожидание, вторая ждет, пока будет обслужена первая заявка, третья заявка ожидает обслуживания первых двух заявок и т.д. Общий штраф за задержку обслуживания всех заявок в последовательности исходной нумерации α = (1, 2, …, n) равен </w:t>
      </w:r>
    </w:p>
    <w:p w14:paraId="1ABF748C" w14:textId="77777777" w:rsidR="009C606A" w:rsidRPr="009C606A" w:rsidRDefault="009C606A" w:rsidP="009C606A">
      <w:pPr>
        <w:spacing w:after="0"/>
        <w:ind w:firstLine="284"/>
        <w:rPr>
          <w:sz w:val="14"/>
          <w:szCs w:val="10"/>
        </w:rPr>
      </w:pPr>
    </w:p>
    <w:p w14:paraId="551419DF" w14:textId="0A66E485" w:rsidR="009C606A" w:rsidRDefault="0027513D" w:rsidP="009C606A">
      <w:pPr>
        <w:spacing w:after="0"/>
        <w:jc w:val="center"/>
        <w:rPr>
          <w:sz w:val="26"/>
          <w:szCs w:val="26"/>
        </w:rPr>
      </w:pPr>
      <w:r w:rsidRPr="009C606A">
        <w:rPr>
          <w:sz w:val="26"/>
          <w:szCs w:val="26"/>
          <w:lang w:val="en-US"/>
        </w:rPr>
        <w:t>S(</w:t>
      </w:r>
      <w:r w:rsidRPr="009C606A">
        <w:rPr>
          <w:sz w:val="26"/>
          <w:szCs w:val="26"/>
        </w:rPr>
        <w:t>α</w:t>
      </w:r>
      <w:r w:rsidRPr="009C606A">
        <w:rPr>
          <w:sz w:val="26"/>
          <w:szCs w:val="26"/>
          <w:lang w:val="en-US"/>
        </w:rPr>
        <w:t xml:space="preserve">) = S(1, 2, …, n) = </w:t>
      </w:r>
      <m:oMath>
        <m:sSub>
          <m:sSubPr>
            <m:ctrlPr>
              <w:rPr>
                <w:rFonts w:ascii="Cambria Math" w:hAnsi="Cambria Math"/>
                <w:i/>
              </w:rPr>
            </m:ctrlPr>
          </m:sSubPr>
          <m:e>
            <m:r>
              <w:rPr>
                <w:rFonts w:ascii="Cambria Math" w:hAnsi="Cambria Math"/>
              </w:rPr>
              <m:t>C</m:t>
            </m:r>
          </m:e>
          <m:sub>
            <m:r>
              <w:rPr>
                <w:rFonts w:ascii="Cambria Math" w:hAnsi="Cambria Math"/>
                <w:lang w:val="en-US"/>
              </w:rPr>
              <m:t>1</m:t>
            </m:r>
          </m:sub>
        </m:sSub>
      </m:oMath>
      <w:r w:rsidRPr="009C606A">
        <w:rPr>
          <w:sz w:val="26"/>
          <w:szCs w:val="26"/>
          <w:lang w:val="en-US"/>
        </w:rPr>
        <w:t xml:space="preserve"> ·0 + </w:t>
      </w:r>
      <m:oMath>
        <m:sSub>
          <m:sSubPr>
            <m:ctrlPr>
              <w:rPr>
                <w:rFonts w:ascii="Cambria Math" w:hAnsi="Cambria Math"/>
                <w:i/>
              </w:rPr>
            </m:ctrlPr>
          </m:sSubPr>
          <m:e>
            <m:r>
              <w:rPr>
                <w:rFonts w:ascii="Cambria Math" w:hAnsi="Cambria Math"/>
              </w:rPr>
              <m:t>C</m:t>
            </m:r>
          </m:e>
          <m:sub>
            <m:r>
              <w:rPr>
                <w:rFonts w:ascii="Cambria Math" w:hAnsi="Cambria Math"/>
                <w:lang w:val="en-US"/>
              </w:rPr>
              <m:t>2</m:t>
            </m:r>
          </m:sub>
        </m:sSub>
        <m:sSub>
          <m:sSubPr>
            <m:ctrlPr>
              <w:rPr>
                <w:rFonts w:ascii="Cambria Math" w:hAnsi="Cambria Math"/>
                <w:i/>
              </w:rPr>
            </m:ctrlPr>
          </m:sSubPr>
          <m:e>
            <m:r>
              <w:rPr>
                <w:rFonts w:ascii="Cambria Math" w:hAnsi="Cambria Math"/>
              </w:rPr>
              <m:t>T</m:t>
            </m:r>
          </m:e>
          <m:sub>
            <m:r>
              <w:rPr>
                <w:rFonts w:ascii="Cambria Math" w:hAnsi="Cambria Math"/>
                <w:lang w:val="en-US"/>
              </w:rPr>
              <m:t>2</m:t>
            </m:r>
          </m:sub>
        </m:sSub>
        <m:r>
          <w:rPr>
            <w:rFonts w:ascii="Cambria Math" w:hAnsi="Cambria Math"/>
            <w:lang w:val="en-US"/>
          </w:rPr>
          <m:t xml:space="preserve"> </m:t>
        </m:r>
      </m:oMath>
      <w:r w:rsidR="009C606A" w:rsidRPr="0027513D">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3</m:t>
            </m:r>
          </m:sub>
        </m:sSub>
      </m:oMath>
      <w:r w:rsidR="009C606A" w:rsidRPr="0027513D">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lang w:val="en-US"/>
              </w:rPr>
              <m:t>1</m:t>
            </m:r>
          </m:sub>
        </m:sSub>
      </m:oMath>
      <w:r w:rsidR="009C606A" w:rsidRPr="0027513D">
        <w:rPr>
          <w:lang w:val="en-US"/>
        </w:rPr>
        <w:t xml:space="preserve"> + </w:t>
      </w:r>
      <m:oMath>
        <m:sSub>
          <m:sSubPr>
            <m:ctrlPr>
              <w:rPr>
                <w:rFonts w:ascii="Cambria Math" w:hAnsi="Cambria Math"/>
                <w:i/>
              </w:rPr>
            </m:ctrlPr>
          </m:sSubPr>
          <m:e>
            <m:r>
              <w:rPr>
                <w:rFonts w:ascii="Cambria Math" w:hAnsi="Cambria Math"/>
              </w:rPr>
              <m:t>T</m:t>
            </m:r>
          </m:e>
          <m:sub>
            <m:r>
              <w:rPr>
                <w:rFonts w:ascii="Cambria Math" w:hAnsi="Cambria Math"/>
                <w:lang w:val="en-US"/>
              </w:rPr>
              <m:t>2</m:t>
            </m:r>
          </m:sub>
        </m:sSub>
      </m:oMath>
      <w:r w:rsidR="009C606A" w:rsidRPr="0027513D">
        <w:rPr>
          <w:lang w:val="en-US"/>
        </w:rPr>
        <w:t xml:space="preserve">) + … </w:t>
      </w:r>
      <w:r w:rsidR="009C606A" w:rsidRPr="004238C9">
        <w:t xml:space="preserv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009C606A" w:rsidRPr="004238C9">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C606A" w:rsidRPr="004238C9">
        <w:t xml:space="preserve"> +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C606A" w:rsidRPr="009C606A">
        <w:t xml:space="preserve"> + … +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9C606A" w:rsidRPr="009C606A">
        <w:t>).</w:t>
      </w:r>
    </w:p>
    <w:p w14:paraId="5FB7AA05" w14:textId="77777777" w:rsidR="009C606A" w:rsidRPr="009C606A" w:rsidRDefault="009C606A" w:rsidP="009C606A">
      <w:pPr>
        <w:spacing w:after="0"/>
        <w:jc w:val="center"/>
        <w:rPr>
          <w:sz w:val="14"/>
          <w:szCs w:val="14"/>
        </w:rPr>
      </w:pPr>
    </w:p>
    <w:p w14:paraId="26697173" w14:textId="77777777" w:rsidR="009C606A" w:rsidRDefault="0027513D" w:rsidP="009C606A">
      <w:pPr>
        <w:spacing w:after="0"/>
        <w:ind w:firstLine="284"/>
      </w:pPr>
      <w:r>
        <w:t>Для упрощения подсчета и его наглядности можно воспользоваться диаграммой Ганта. В диаграммах Ганта процесс, занимающий определенный интервал времени, изображается на графике отрезком со</w:t>
      </w:r>
      <w:r>
        <w:noBreakHyphen/>
        <w:t xml:space="preserve"> ответствующей длины в выбранном масштабе. По оси x откладываем текущее время, по оси y — номера заявок в исходном варианте. Время обслуживания каждой заявки изображаем отрезком прямой, параллельным оси абсцисс, на месте соответствующей заявки. Последовательность выполнения заявок отражается на графике последовательностью соответствующих отрезков.</w:t>
      </w:r>
    </w:p>
    <w:p w14:paraId="4092845B" w14:textId="77777777" w:rsidR="009C606A" w:rsidRDefault="0027513D" w:rsidP="009C606A">
      <w:pPr>
        <w:spacing w:after="0"/>
        <w:ind w:firstLine="284"/>
      </w:pPr>
      <w:r>
        <w:t xml:space="preserve">Ниже представлена диаграмма Ганта для последовательности обслуживания в исходном порядке (рис. 2). </w:t>
      </w:r>
    </w:p>
    <w:p w14:paraId="7BF798C9" w14:textId="77777777" w:rsidR="009D2E0C" w:rsidRDefault="0027513D" w:rsidP="009C606A">
      <w:pPr>
        <w:spacing w:after="0"/>
        <w:ind w:firstLine="284"/>
      </w:pPr>
      <w:r>
        <w:t xml:space="preserve">Над каждым отрезком, изображающим процесс обслуживания заявки, поставим значение штрафа </w:t>
      </w:r>
      <m:oMath>
        <m:sSub>
          <m:sSubPr>
            <m:ctrlPr>
              <w:rPr>
                <w:rFonts w:ascii="Cambria Math" w:hAnsi="Cambria Math"/>
                <w:i/>
              </w:rPr>
            </m:ctrlPr>
          </m:sSubPr>
          <m:e>
            <m:r>
              <w:rPr>
                <w:rFonts w:ascii="Cambria Math" w:hAnsi="Cambria Math"/>
              </w:rPr>
              <m:t>C</m:t>
            </m:r>
          </m:e>
          <m:sub>
            <m:r>
              <w:rPr>
                <w:rFonts w:ascii="Cambria Math" w:hAnsi="Cambria Math"/>
              </w:rPr>
              <m:t xml:space="preserve">i </m:t>
            </m:r>
          </m:sub>
        </m:sSub>
      </m:oMath>
      <w:r>
        <w:t>, соответствующего этой заявке. На оси абсцисс отразим время протекания процесса обслуживания. Фиксируем время окончания обслуживания очередной заявки.</w:t>
      </w:r>
      <w:r w:rsidR="009D2E0C" w:rsidRPr="009D2E0C">
        <w:t xml:space="preserve"> </w:t>
      </w:r>
    </w:p>
    <w:p w14:paraId="37D37A8C" w14:textId="4C923551" w:rsidR="0027513D" w:rsidRDefault="009D2E0C" w:rsidP="009C606A">
      <w:pPr>
        <w:spacing w:after="0"/>
        <w:ind w:firstLine="284"/>
      </w:pPr>
      <w:r>
        <w:t>Это время является также временем ожидания обслуживания следую</w:t>
      </w:r>
      <w:r>
        <w:noBreakHyphen/>
        <w:t xml:space="preserve"> щей заявки. Первая заявка заканчивает обслуживание через 6 ч после начала процесса обслуживания, вторая — через 14 ч (6 + 8), третья — через 21 ч (14 + 7) и т.д. Соответственно, у первой заявки ожидание отсутствует, вторая заявка ждет обслуживания 6 ч, третья — 14 ч, чет</w:t>
      </w:r>
      <w:r>
        <w:noBreakHyphen/>
        <w:t xml:space="preserve"> вертая — 21 ч, пятая — 26 ч и т.д.</w:t>
      </w:r>
    </w:p>
    <w:p w14:paraId="20143F9E" w14:textId="55D58C84" w:rsidR="009D2E0C" w:rsidRDefault="009D2E0C" w:rsidP="005F2C65">
      <w:pPr>
        <w:spacing w:after="0"/>
        <w:jc w:val="center"/>
      </w:pPr>
      <w:r w:rsidRPr="009D2E0C">
        <w:rPr>
          <w:noProof/>
          <w:lang w:eastAsia="ru-RU"/>
        </w:rPr>
        <w:lastRenderedPageBreak/>
        <w:drawing>
          <wp:inline distT="0" distB="0" distL="0" distR="0" wp14:anchorId="18E4A01A" wp14:editId="75BD79AB">
            <wp:extent cx="5010912" cy="347131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7687" cy="3489866"/>
                    </a:xfrm>
                    <a:prstGeom prst="rect">
                      <a:avLst/>
                    </a:prstGeom>
                  </pic:spPr>
                </pic:pic>
              </a:graphicData>
            </a:graphic>
          </wp:inline>
        </w:drawing>
      </w:r>
    </w:p>
    <w:p w14:paraId="1864A167" w14:textId="77777777" w:rsidR="009D2E0C" w:rsidRDefault="009D2E0C" w:rsidP="009D2E0C">
      <w:pPr>
        <w:spacing w:after="0" w:line="360" w:lineRule="auto"/>
        <w:ind w:firstLine="284"/>
      </w:pPr>
      <w:r>
        <w:t xml:space="preserve">Подсчитаем суммарный штраф обслуживания: </w:t>
      </w:r>
    </w:p>
    <w:p w14:paraId="243747D3" w14:textId="77CB3E3E" w:rsidR="009D2E0C" w:rsidRDefault="009D2E0C" w:rsidP="009D2E0C">
      <w:pPr>
        <w:spacing w:after="0" w:line="360" w:lineRule="auto"/>
      </w:pPr>
      <w:r>
        <w:t>S(</w:t>
      </w:r>
      <w:r w:rsidRPr="009C606A">
        <w:rPr>
          <w:sz w:val="26"/>
          <w:szCs w:val="26"/>
        </w:rPr>
        <w:t>α</w:t>
      </w:r>
      <w:r>
        <w:t xml:space="preserve">) </w:t>
      </w:r>
      <w:r>
        <w:softHyphen/>
      </w:r>
      <w:r w:rsidRPr="004238C9">
        <w:t>= 4·0 + 2·6 + 3·14 + 6·21 + 1·26 + 4·29 + 5·31 + 2·35 + 6·36 + 3·39 = 880</w:t>
      </w:r>
      <w:r>
        <w:t xml:space="preserve"> </w:t>
      </w:r>
    </w:p>
    <w:p w14:paraId="7C7C886E" w14:textId="11B57C92" w:rsidR="009D2E0C" w:rsidRDefault="009D2E0C" w:rsidP="009D2E0C">
      <w:pPr>
        <w:spacing w:after="0"/>
        <w:ind w:firstLine="284"/>
      </w:pPr>
      <w:r>
        <w:t xml:space="preserve">Найдем оптимальную последовательность обслуживания заявок. Для этого рассчитаем относительный штраф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lang w:val="en-US"/>
              </w:rPr>
              <m:t>i</m:t>
            </m:r>
          </m:sub>
        </m:sSub>
      </m:oMath>
      <w:r>
        <w:t xml:space="preserve"> каждой заявки и расположим заявки в</w:t>
      </w:r>
      <w:r w:rsidRPr="009D2E0C">
        <w:t xml:space="preserve"> </w:t>
      </w:r>
      <w:r>
        <w:t>порядке уменьшения их относительного штрафа (см.ниже).</w:t>
      </w:r>
    </w:p>
    <w:p w14:paraId="09A6B330" w14:textId="77777777" w:rsidR="005F2C65" w:rsidRDefault="005F2C65" w:rsidP="00690A7F">
      <w:pPr>
        <w:spacing w:after="0"/>
      </w:pPr>
    </w:p>
    <w:tbl>
      <w:tblPr>
        <w:tblStyle w:val="ac"/>
        <w:tblW w:w="0" w:type="auto"/>
        <w:tblLook w:val="04A0" w:firstRow="1" w:lastRow="0" w:firstColumn="1" w:lastColumn="0" w:noHBand="0" w:noVBand="1"/>
      </w:tblPr>
      <w:tblGrid>
        <w:gridCol w:w="849"/>
        <w:gridCol w:w="849"/>
        <w:gridCol w:w="849"/>
        <w:gridCol w:w="849"/>
        <w:gridCol w:w="849"/>
        <w:gridCol w:w="849"/>
        <w:gridCol w:w="850"/>
        <w:gridCol w:w="850"/>
        <w:gridCol w:w="850"/>
        <w:gridCol w:w="850"/>
        <w:gridCol w:w="850"/>
      </w:tblGrid>
      <w:tr w:rsidR="005F2C65" w14:paraId="78DBFE3A" w14:textId="785F5203" w:rsidTr="005F2C65">
        <w:tc>
          <w:tcPr>
            <w:tcW w:w="849" w:type="dxa"/>
          </w:tcPr>
          <w:p w14:paraId="1A0F462D" w14:textId="48586829" w:rsidR="005F2C65" w:rsidRPr="00690A7F" w:rsidRDefault="00690A7F" w:rsidP="00690A7F">
            <w:pPr>
              <w:jc w:val="center"/>
            </w:pPr>
            <w:r>
              <w:t>№</w:t>
            </w:r>
          </w:p>
        </w:tc>
        <w:tc>
          <w:tcPr>
            <w:tcW w:w="849" w:type="dxa"/>
          </w:tcPr>
          <w:p w14:paraId="5703F208" w14:textId="02A0CC82" w:rsidR="005F2C65" w:rsidRDefault="00690A7F" w:rsidP="00690A7F">
            <w:pPr>
              <w:jc w:val="center"/>
            </w:pPr>
            <w:r>
              <w:t>1</w:t>
            </w:r>
          </w:p>
        </w:tc>
        <w:tc>
          <w:tcPr>
            <w:tcW w:w="849" w:type="dxa"/>
          </w:tcPr>
          <w:p w14:paraId="4D68F3E6" w14:textId="6DD24202" w:rsidR="005F2C65" w:rsidRDefault="00690A7F" w:rsidP="00690A7F">
            <w:pPr>
              <w:jc w:val="center"/>
            </w:pPr>
            <w:r>
              <w:t>2</w:t>
            </w:r>
          </w:p>
        </w:tc>
        <w:tc>
          <w:tcPr>
            <w:tcW w:w="849" w:type="dxa"/>
          </w:tcPr>
          <w:p w14:paraId="4E6193F9" w14:textId="4CE251C3" w:rsidR="005F2C65" w:rsidRDefault="00690A7F" w:rsidP="00690A7F">
            <w:pPr>
              <w:jc w:val="center"/>
            </w:pPr>
            <w:r>
              <w:t>3</w:t>
            </w:r>
          </w:p>
        </w:tc>
        <w:tc>
          <w:tcPr>
            <w:tcW w:w="849" w:type="dxa"/>
          </w:tcPr>
          <w:p w14:paraId="107693FF" w14:textId="2167872D" w:rsidR="005F2C65" w:rsidRDefault="00690A7F" w:rsidP="00690A7F">
            <w:pPr>
              <w:jc w:val="center"/>
            </w:pPr>
            <w:r>
              <w:t>4</w:t>
            </w:r>
          </w:p>
        </w:tc>
        <w:tc>
          <w:tcPr>
            <w:tcW w:w="849" w:type="dxa"/>
          </w:tcPr>
          <w:p w14:paraId="30185DA0" w14:textId="1BB97AF4" w:rsidR="005F2C65" w:rsidRDefault="00690A7F" w:rsidP="00690A7F">
            <w:pPr>
              <w:jc w:val="center"/>
            </w:pPr>
            <w:r>
              <w:t>5</w:t>
            </w:r>
          </w:p>
        </w:tc>
        <w:tc>
          <w:tcPr>
            <w:tcW w:w="850" w:type="dxa"/>
          </w:tcPr>
          <w:p w14:paraId="31CCA19C" w14:textId="35AE9F8F" w:rsidR="005F2C65" w:rsidRDefault="00690A7F" w:rsidP="00690A7F">
            <w:pPr>
              <w:jc w:val="center"/>
            </w:pPr>
            <w:r>
              <w:t>6</w:t>
            </w:r>
          </w:p>
        </w:tc>
        <w:tc>
          <w:tcPr>
            <w:tcW w:w="850" w:type="dxa"/>
          </w:tcPr>
          <w:p w14:paraId="1260B963" w14:textId="072BFE47" w:rsidR="005F2C65" w:rsidRDefault="00690A7F" w:rsidP="00690A7F">
            <w:pPr>
              <w:jc w:val="center"/>
            </w:pPr>
            <w:r>
              <w:t>7</w:t>
            </w:r>
          </w:p>
        </w:tc>
        <w:tc>
          <w:tcPr>
            <w:tcW w:w="850" w:type="dxa"/>
          </w:tcPr>
          <w:p w14:paraId="23B4CB08" w14:textId="3DC6AEA7" w:rsidR="005F2C65" w:rsidRDefault="00690A7F" w:rsidP="00690A7F">
            <w:pPr>
              <w:jc w:val="center"/>
            </w:pPr>
            <w:r>
              <w:t>8</w:t>
            </w:r>
          </w:p>
        </w:tc>
        <w:tc>
          <w:tcPr>
            <w:tcW w:w="850" w:type="dxa"/>
          </w:tcPr>
          <w:p w14:paraId="69DDB0FE" w14:textId="0A2713BD" w:rsidR="005F2C65" w:rsidRDefault="00690A7F" w:rsidP="00690A7F">
            <w:pPr>
              <w:jc w:val="center"/>
            </w:pPr>
            <w:r>
              <w:t>9</w:t>
            </w:r>
          </w:p>
        </w:tc>
        <w:tc>
          <w:tcPr>
            <w:tcW w:w="850" w:type="dxa"/>
          </w:tcPr>
          <w:p w14:paraId="7BDA37D2" w14:textId="0EF3E4FE" w:rsidR="005F2C65" w:rsidRDefault="00690A7F" w:rsidP="00690A7F">
            <w:pPr>
              <w:jc w:val="center"/>
            </w:pPr>
            <w:r>
              <w:t>10</w:t>
            </w:r>
          </w:p>
        </w:tc>
      </w:tr>
      <w:tr w:rsidR="005F2C65" w14:paraId="3044A550" w14:textId="7D9C6181" w:rsidTr="005F2C65">
        <w:tc>
          <w:tcPr>
            <w:tcW w:w="849" w:type="dxa"/>
          </w:tcPr>
          <w:p w14:paraId="2AB4DDE0" w14:textId="6AD72356" w:rsidR="005F2C65" w:rsidRDefault="00C41953" w:rsidP="00690A7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849" w:type="dxa"/>
          </w:tcPr>
          <w:p w14:paraId="77B095F1" w14:textId="14353993" w:rsidR="005F2C65" w:rsidRPr="00690A7F" w:rsidRDefault="00690A7F" w:rsidP="00690A7F">
            <w:pPr>
              <w:jc w:val="center"/>
              <w:rPr>
                <w:lang w:val="en-US"/>
              </w:rPr>
            </w:pPr>
            <w:r>
              <w:rPr>
                <w:lang w:val="en-US"/>
              </w:rPr>
              <w:t>6</w:t>
            </w:r>
          </w:p>
        </w:tc>
        <w:tc>
          <w:tcPr>
            <w:tcW w:w="849" w:type="dxa"/>
          </w:tcPr>
          <w:p w14:paraId="4C7527E6" w14:textId="58EE8A1A" w:rsidR="005F2C65" w:rsidRPr="00690A7F" w:rsidRDefault="00690A7F" w:rsidP="00690A7F">
            <w:pPr>
              <w:jc w:val="center"/>
              <w:rPr>
                <w:lang w:val="en-US"/>
              </w:rPr>
            </w:pPr>
            <w:r>
              <w:rPr>
                <w:lang w:val="en-US"/>
              </w:rPr>
              <w:t>8</w:t>
            </w:r>
          </w:p>
        </w:tc>
        <w:tc>
          <w:tcPr>
            <w:tcW w:w="849" w:type="dxa"/>
          </w:tcPr>
          <w:p w14:paraId="45888B61" w14:textId="5234EF25" w:rsidR="005F2C65" w:rsidRPr="00690A7F" w:rsidRDefault="00690A7F" w:rsidP="00690A7F">
            <w:pPr>
              <w:jc w:val="center"/>
              <w:rPr>
                <w:lang w:val="en-US"/>
              </w:rPr>
            </w:pPr>
            <w:r>
              <w:rPr>
                <w:lang w:val="en-US"/>
              </w:rPr>
              <w:t>7</w:t>
            </w:r>
          </w:p>
        </w:tc>
        <w:tc>
          <w:tcPr>
            <w:tcW w:w="849" w:type="dxa"/>
          </w:tcPr>
          <w:p w14:paraId="2257E680" w14:textId="53C74744" w:rsidR="005F2C65" w:rsidRPr="00690A7F" w:rsidRDefault="00690A7F" w:rsidP="00690A7F">
            <w:pPr>
              <w:jc w:val="center"/>
              <w:rPr>
                <w:lang w:val="en-US"/>
              </w:rPr>
            </w:pPr>
            <w:r>
              <w:rPr>
                <w:lang w:val="en-US"/>
              </w:rPr>
              <w:t>5</w:t>
            </w:r>
          </w:p>
        </w:tc>
        <w:tc>
          <w:tcPr>
            <w:tcW w:w="849" w:type="dxa"/>
          </w:tcPr>
          <w:p w14:paraId="2132834F" w14:textId="1F05D9F7" w:rsidR="005F2C65" w:rsidRPr="00690A7F" w:rsidRDefault="00690A7F" w:rsidP="00690A7F">
            <w:pPr>
              <w:jc w:val="center"/>
              <w:rPr>
                <w:lang w:val="en-US"/>
              </w:rPr>
            </w:pPr>
            <w:r>
              <w:rPr>
                <w:lang w:val="en-US"/>
              </w:rPr>
              <w:t>3</w:t>
            </w:r>
          </w:p>
        </w:tc>
        <w:tc>
          <w:tcPr>
            <w:tcW w:w="850" w:type="dxa"/>
          </w:tcPr>
          <w:p w14:paraId="29E43A21" w14:textId="3E879F8A" w:rsidR="005F2C65" w:rsidRPr="00690A7F" w:rsidRDefault="00690A7F" w:rsidP="00690A7F">
            <w:pPr>
              <w:jc w:val="center"/>
              <w:rPr>
                <w:lang w:val="en-US"/>
              </w:rPr>
            </w:pPr>
            <w:r>
              <w:rPr>
                <w:lang w:val="en-US"/>
              </w:rPr>
              <w:t>2</w:t>
            </w:r>
          </w:p>
        </w:tc>
        <w:tc>
          <w:tcPr>
            <w:tcW w:w="850" w:type="dxa"/>
          </w:tcPr>
          <w:p w14:paraId="3396C1F4" w14:textId="74003D8F" w:rsidR="005F2C65" w:rsidRPr="00690A7F" w:rsidRDefault="00690A7F" w:rsidP="00690A7F">
            <w:pPr>
              <w:jc w:val="center"/>
              <w:rPr>
                <w:lang w:val="en-US"/>
              </w:rPr>
            </w:pPr>
            <w:r>
              <w:rPr>
                <w:lang w:val="en-US"/>
              </w:rPr>
              <w:t>4</w:t>
            </w:r>
          </w:p>
        </w:tc>
        <w:tc>
          <w:tcPr>
            <w:tcW w:w="850" w:type="dxa"/>
          </w:tcPr>
          <w:p w14:paraId="399B8FCC" w14:textId="48467B47" w:rsidR="005F2C65" w:rsidRPr="00690A7F" w:rsidRDefault="00690A7F" w:rsidP="00690A7F">
            <w:pPr>
              <w:jc w:val="center"/>
              <w:rPr>
                <w:lang w:val="en-US"/>
              </w:rPr>
            </w:pPr>
            <w:r>
              <w:rPr>
                <w:lang w:val="en-US"/>
              </w:rPr>
              <w:t>1</w:t>
            </w:r>
          </w:p>
        </w:tc>
        <w:tc>
          <w:tcPr>
            <w:tcW w:w="850" w:type="dxa"/>
          </w:tcPr>
          <w:p w14:paraId="1FE85D01" w14:textId="52F43506" w:rsidR="005F2C65" w:rsidRPr="00690A7F" w:rsidRDefault="00690A7F" w:rsidP="00690A7F">
            <w:pPr>
              <w:jc w:val="center"/>
              <w:rPr>
                <w:lang w:val="en-US"/>
              </w:rPr>
            </w:pPr>
            <w:r>
              <w:rPr>
                <w:lang w:val="en-US"/>
              </w:rPr>
              <w:t>3</w:t>
            </w:r>
          </w:p>
        </w:tc>
        <w:tc>
          <w:tcPr>
            <w:tcW w:w="850" w:type="dxa"/>
          </w:tcPr>
          <w:p w14:paraId="7355998E" w14:textId="7DA30609" w:rsidR="005F2C65" w:rsidRPr="00690A7F" w:rsidRDefault="00690A7F" w:rsidP="00690A7F">
            <w:pPr>
              <w:jc w:val="center"/>
              <w:rPr>
                <w:lang w:val="en-US"/>
              </w:rPr>
            </w:pPr>
            <w:r>
              <w:rPr>
                <w:lang w:val="en-US"/>
              </w:rPr>
              <w:t>5</w:t>
            </w:r>
          </w:p>
        </w:tc>
      </w:tr>
      <w:tr w:rsidR="005F2C65" w14:paraId="725B8034" w14:textId="35F0DAFE" w:rsidTr="005F2C65">
        <w:tc>
          <w:tcPr>
            <w:tcW w:w="849" w:type="dxa"/>
          </w:tcPr>
          <w:p w14:paraId="5486BF82" w14:textId="1C2D44E0" w:rsidR="005F2C65" w:rsidRDefault="00C41953" w:rsidP="00690A7F">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849" w:type="dxa"/>
          </w:tcPr>
          <w:p w14:paraId="506DC913" w14:textId="722B85D2" w:rsidR="005F2C65" w:rsidRPr="00690A7F" w:rsidRDefault="00690A7F" w:rsidP="00690A7F">
            <w:pPr>
              <w:jc w:val="center"/>
              <w:rPr>
                <w:lang w:val="en-US"/>
              </w:rPr>
            </w:pPr>
            <w:r>
              <w:rPr>
                <w:lang w:val="en-US"/>
              </w:rPr>
              <w:t>4</w:t>
            </w:r>
          </w:p>
        </w:tc>
        <w:tc>
          <w:tcPr>
            <w:tcW w:w="849" w:type="dxa"/>
          </w:tcPr>
          <w:p w14:paraId="1EC7B87E" w14:textId="0AB9C18D" w:rsidR="005F2C65" w:rsidRPr="00690A7F" w:rsidRDefault="00690A7F" w:rsidP="00690A7F">
            <w:pPr>
              <w:jc w:val="center"/>
              <w:rPr>
                <w:lang w:val="en-US"/>
              </w:rPr>
            </w:pPr>
            <w:r>
              <w:rPr>
                <w:lang w:val="en-US"/>
              </w:rPr>
              <w:t>2</w:t>
            </w:r>
          </w:p>
        </w:tc>
        <w:tc>
          <w:tcPr>
            <w:tcW w:w="849" w:type="dxa"/>
          </w:tcPr>
          <w:p w14:paraId="6EFD8466" w14:textId="1343063B" w:rsidR="005F2C65" w:rsidRPr="00690A7F" w:rsidRDefault="00690A7F" w:rsidP="00690A7F">
            <w:pPr>
              <w:jc w:val="center"/>
              <w:rPr>
                <w:lang w:val="en-US"/>
              </w:rPr>
            </w:pPr>
            <w:r>
              <w:rPr>
                <w:lang w:val="en-US"/>
              </w:rPr>
              <w:t>3</w:t>
            </w:r>
          </w:p>
        </w:tc>
        <w:tc>
          <w:tcPr>
            <w:tcW w:w="849" w:type="dxa"/>
          </w:tcPr>
          <w:p w14:paraId="0ECD39F7" w14:textId="0D52CE44" w:rsidR="005F2C65" w:rsidRPr="00690A7F" w:rsidRDefault="00690A7F" w:rsidP="00690A7F">
            <w:pPr>
              <w:jc w:val="center"/>
              <w:rPr>
                <w:lang w:val="en-US"/>
              </w:rPr>
            </w:pPr>
            <w:r>
              <w:rPr>
                <w:lang w:val="en-US"/>
              </w:rPr>
              <w:t>6</w:t>
            </w:r>
          </w:p>
        </w:tc>
        <w:tc>
          <w:tcPr>
            <w:tcW w:w="849" w:type="dxa"/>
          </w:tcPr>
          <w:p w14:paraId="72356469" w14:textId="3CBFCF76" w:rsidR="005F2C65" w:rsidRPr="00690A7F" w:rsidRDefault="00690A7F" w:rsidP="00690A7F">
            <w:pPr>
              <w:jc w:val="center"/>
              <w:rPr>
                <w:lang w:val="en-US"/>
              </w:rPr>
            </w:pPr>
            <w:r>
              <w:rPr>
                <w:lang w:val="en-US"/>
              </w:rPr>
              <w:t>1</w:t>
            </w:r>
          </w:p>
        </w:tc>
        <w:tc>
          <w:tcPr>
            <w:tcW w:w="850" w:type="dxa"/>
          </w:tcPr>
          <w:p w14:paraId="055A0C61" w14:textId="2586A3A8" w:rsidR="005F2C65" w:rsidRPr="00690A7F" w:rsidRDefault="00690A7F" w:rsidP="00690A7F">
            <w:pPr>
              <w:jc w:val="center"/>
              <w:rPr>
                <w:lang w:val="en-US"/>
              </w:rPr>
            </w:pPr>
            <w:r>
              <w:rPr>
                <w:lang w:val="en-US"/>
              </w:rPr>
              <w:t>4</w:t>
            </w:r>
          </w:p>
        </w:tc>
        <w:tc>
          <w:tcPr>
            <w:tcW w:w="850" w:type="dxa"/>
          </w:tcPr>
          <w:p w14:paraId="6A999F01" w14:textId="394129F1" w:rsidR="005F2C65" w:rsidRPr="00690A7F" w:rsidRDefault="00690A7F" w:rsidP="00690A7F">
            <w:pPr>
              <w:jc w:val="center"/>
              <w:rPr>
                <w:lang w:val="en-US"/>
              </w:rPr>
            </w:pPr>
            <w:r>
              <w:rPr>
                <w:lang w:val="en-US"/>
              </w:rPr>
              <w:t>5</w:t>
            </w:r>
          </w:p>
        </w:tc>
        <w:tc>
          <w:tcPr>
            <w:tcW w:w="850" w:type="dxa"/>
          </w:tcPr>
          <w:p w14:paraId="2275EB4B" w14:textId="13F2C816" w:rsidR="005F2C65" w:rsidRPr="00690A7F" w:rsidRDefault="00690A7F" w:rsidP="00690A7F">
            <w:pPr>
              <w:jc w:val="center"/>
              <w:rPr>
                <w:lang w:val="en-US"/>
              </w:rPr>
            </w:pPr>
            <w:r>
              <w:rPr>
                <w:lang w:val="en-US"/>
              </w:rPr>
              <w:t>2</w:t>
            </w:r>
          </w:p>
        </w:tc>
        <w:tc>
          <w:tcPr>
            <w:tcW w:w="850" w:type="dxa"/>
          </w:tcPr>
          <w:p w14:paraId="20D04E60" w14:textId="63F2BD0C" w:rsidR="005F2C65" w:rsidRPr="00690A7F" w:rsidRDefault="00690A7F" w:rsidP="00690A7F">
            <w:pPr>
              <w:jc w:val="center"/>
              <w:rPr>
                <w:lang w:val="en-US"/>
              </w:rPr>
            </w:pPr>
            <w:r>
              <w:rPr>
                <w:lang w:val="en-US"/>
              </w:rPr>
              <w:t>6</w:t>
            </w:r>
          </w:p>
        </w:tc>
        <w:tc>
          <w:tcPr>
            <w:tcW w:w="850" w:type="dxa"/>
          </w:tcPr>
          <w:p w14:paraId="740E063B" w14:textId="724B5304" w:rsidR="005F2C65" w:rsidRPr="00690A7F" w:rsidRDefault="00690A7F" w:rsidP="00690A7F">
            <w:pPr>
              <w:jc w:val="center"/>
              <w:rPr>
                <w:lang w:val="en-US"/>
              </w:rPr>
            </w:pPr>
            <w:r>
              <w:rPr>
                <w:lang w:val="en-US"/>
              </w:rPr>
              <w:t>3</w:t>
            </w:r>
          </w:p>
        </w:tc>
      </w:tr>
      <w:tr w:rsidR="005F2C65" w14:paraId="686357D8" w14:textId="5911FBF8" w:rsidTr="005F2C65">
        <w:tc>
          <w:tcPr>
            <w:tcW w:w="849" w:type="dxa"/>
          </w:tcPr>
          <w:p w14:paraId="3B524819" w14:textId="2DC19D94" w:rsidR="005F2C65" w:rsidRDefault="00C41953" w:rsidP="00690A7F">
            <w:pPr>
              <w:jc w:val="center"/>
            </w:pPr>
            <m:oMathPara>
              <m:oMath>
                <m:sSub>
                  <m:sSubPr>
                    <m:ctrlPr>
                      <w:rPr>
                        <w:rFonts w:ascii="Cambria Math" w:hAnsi="Cambria Math"/>
                        <w:i/>
                      </w:rPr>
                    </m:ctrlPr>
                  </m:sSubPr>
                  <m:e>
                    <m:r>
                      <w:rPr>
                        <w:rFonts w:ascii="Cambria Math" w:hAnsi="Cambria Math"/>
                      </w:rPr>
                      <m:t>C</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849" w:type="dxa"/>
          </w:tcPr>
          <w:p w14:paraId="5EA4AEA3" w14:textId="3AC579CF" w:rsidR="005F2C65" w:rsidRPr="00690A7F" w:rsidRDefault="00690A7F" w:rsidP="00690A7F">
            <w:pPr>
              <w:jc w:val="center"/>
              <w:rPr>
                <w:lang w:val="en-US"/>
              </w:rPr>
            </w:pPr>
            <w:r>
              <w:rPr>
                <w:lang w:val="en-US"/>
              </w:rPr>
              <w:t>2/3</w:t>
            </w:r>
          </w:p>
        </w:tc>
        <w:tc>
          <w:tcPr>
            <w:tcW w:w="849" w:type="dxa"/>
          </w:tcPr>
          <w:p w14:paraId="6ECC8EF6" w14:textId="5AC95379" w:rsidR="005F2C65" w:rsidRPr="00690A7F" w:rsidRDefault="00690A7F" w:rsidP="00690A7F">
            <w:pPr>
              <w:jc w:val="center"/>
              <w:rPr>
                <w:lang w:val="en-US"/>
              </w:rPr>
            </w:pPr>
            <w:r>
              <w:rPr>
                <w:lang w:val="en-US"/>
              </w:rPr>
              <w:t>1/4</w:t>
            </w:r>
          </w:p>
        </w:tc>
        <w:tc>
          <w:tcPr>
            <w:tcW w:w="849" w:type="dxa"/>
          </w:tcPr>
          <w:p w14:paraId="389554DA" w14:textId="4C34B1D2" w:rsidR="005F2C65" w:rsidRPr="00690A7F" w:rsidRDefault="00690A7F" w:rsidP="00690A7F">
            <w:pPr>
              <w:jc w:val="center"/>
              <w:rPr>
                <w:lang w:val="en-US"/>
              </w:rPr>
            </w:pPr>
            <w:r>
              <w:rPr>
                <w:lang w:val="en-US"/>
              </w:rPr>
              <w:t>3/7</w:t>
            </w:r>
          </w:p>
        </w:tc>
        <w:tc>
          <w:tcPr>
            <w:tcW w:w="849" w:type="dxa"/>
          </w:tcPr>
          <w:p w14:paraId="53E4EECF" w14:textId="14D50F18" w:rsidR="005F2C65" w:rsidRPr="00690A7F" w:rsidRDefault="00690A7F" w:rsidP="00690A7F">
            <w:pPr>
              <w:jc w:val="center"/>
              <w:rPr>
                <w:lang w:val="en-US"/>
              </w:rPr>
            </w:pPr>
            <w:r>
              <w:rPr>
                <w:lang w:val="en-US"/>
              </w:rPr>
              <w:t>6/5</w:t>
            </w:r>
          </w:p>
        </w:tc>
        <w:tc>
          <w:tcPr>
            <w:tcW w:w="849" w:type="dxa"/>
          </w:tcPr>
          <w:p w14:paraId="10AA5D35" w14:textId="70F6ED91" w:rsidR="005F2C65" w:rsidRPr="00690A7F" w:rsidRDefault="00690A7F" w:rsidP="00690A7F">
            <w:pPr>
              <w:jc w:val="center"/>
              <w:rPr>
                <w:lang w:val="en-US"/>
              </w:rPr>
            </w:pPr>
            <w:r>
              <w:rPr>
                <w:lang w:val="en-US"/>
              </w:rPr>
              <w:t>1/3</w:t>
            </w:r>
          </w:p>
        </w:tc>
        <w:tc>
          <w:tcPr>
            <w:tcW w:w="850" w:type="dxa"/>
          </w:tcPr>
          <w:p w14:paraId="72C68435" w14:textId="4C04C6C4" w:rsidR="005F2C65" w:rsidRPr="00690A7F" w:rsidRDefault="00690A7F" w:rsidP="00690A7F">
            <w:pPr>
              <w:jc w:val="center"/>
              <w:rPr>
                <w:lang w:val="en-US"/>
              </w:rPr>
            </w:pPr>
            <w:r>
              <w:rPr>
                <w:lang w:val="en-US"/>
              </w:rPr>
              <w:t>2</w:t>
            </w:r>
          </w:p>
        </w:tc>
        <w:tc>
          <w:tcPr>
            <w:tcW w:w="850" w:type="dxa"/>
          </w:tcPr>
          <w:p w14:paraId="44CAC9CF" w14:textId="051553AA" w:rsidR="005F2C65" w:rsidRPr="00690A7F" w:rsidRDefault="00690A7F" w:rsidP="00690A7F">
            <w:pPr>
              <w:jc w:val="center"/>
              <w:rPr>
                <w:lang w:val="en-US"/>
              </w:rPr>
            </w:pPr>
            <w:r>
              <w:rPr>
                <w:lang w:val="en-US"/>
              </w:rPr>
              <w:t>5/4</w:t>
            </w:r>
          </w:p>
        </w:tc>
        <w:tc>
          <w:tcPr>
            <w:tcW w:w="850" w:type="dxa"/>
          </w:tcPr>
          <w:p w14:paraId="32ACDB0C" w14:textId="1E37568F" w:rsidR="005F2C65" w:rsidRPr="00690A7F" w:rsidRDefault="00690A7F" w:rsidP="00690A7F">
            <w:pPr>
              <w:jc w:val="center"/>
              <w:rPr>
                <w:lang w:val="en-US"/>
              </w:rPr>
            </w:pPr>
            <w:r>
              <w:rPr>
                <w:lang w:val="en-US"/>
              </w:rPr>
              <w:t>2</w:t>
            </w:r>
          </w:p>
        </w:tc>
        <w:tc>
          <w:tcPr>
            <w:tcW w:w="850" w:type="dxa"/>
          </w:tcPr>
          <w:p w14:paraId="2C5C34D3" w14:textId="4C006F76" w:rsidR="005F2C65" w:rsidRPr="00690A7F" w:rsidRDefault="00690A7F" w:rsidP="00690A7F">
            <w:pPr>
              <w:jc w:val="center"/>
              <w:rPr>
                <w:lang w:val="en-US"/>
              </w:rPr>
            </w:pPr>
            <w:r>
              <w:rPr>
                <w:lang w:val="en-US"/>
              </w:rPr>
              <w:t>2</w:t>
            </w:r>
          </w:p>
        </w:tc>
        <w:tc>
          <w:tcPr>
            <w:tcW w:w="850" w:type="dxa"/>
          </w:tcPr>
          <w:p w14:paraId="21FC40B9" w14:textId="215E4C20" w:rsidR="005F2C65" w:rsidRPr="00690A7F" w:rsidRDefault="00690A7F" w:rsidP="00690A7F">
            <w:pPr>
              <w:jc w:val="center"/>
              <w:rPr>
                <w:lang w:val="en-US"/>
              </w:rPr>
            </w:pPr>
            <w:r>
              <w:rPr>
                <w:lang w:val="en-US"/>
              </w:rPr>
              <w:t>3/5</w:t>
            </w:r>
          </w:p>
        </w:tc>
      </w:tr>
      <w:tr w:rsidR="005F2C65" w14:paraId="45DF79E4" w14:textId="654BB4B3" w:rsidTr="00690A7F">
        <w:trPr>
          <w:trHeight w:val="477"/>
        </w:trPr>
        <w:tc>
          <w:tcPr>
            <w:tcW w:w="849" w:type="dxa"/>
          </w:tcPr>
          <w:p w14:paraId="462DE777" w14:textId="2292D52F" w:rsidR="005F2C65" w:rsidRDefault="00C41953" w:rsidP="00690A7F">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опт</m:t>
                    </m:r>
                  </m:sub>
                </m:sSub>
              </m:oMath>
            </m:oMathPara>
          </w:p>
        </w:tc>
        <w:tc>
          <w:tcPr>
            <w:tcW w:w="849" w:type="dxa"/>
          </w:tcPr>
          <w:p w14:paraId="6A158C95" w14:textId="399B1AA7" w:rsidR="005F2C65" w:rsidRPr="00690A7F" w:rsidRDefault="00690A7F" w:rsidP="00690A7F">
            <w:pPr>
              <w:jc w:val="center"/>
              <w:rPr>
                <w:lang w:val="en-US"/>
              </w:rPr>
            </w:pPr>
            <w:r>
              <w:rPr>
                <w:lang w:val="en-US"/>
              </w:rPr>
              <w:t>6</w:t>
            </w:r>
          </w:p>
        </w:tc>
        <w:tc>
          <w:tcPr>
            <w:tcW w:w="849" w:type="dxa"/>
          </w:tcPr>
          <w:p w14:paraId="57BF0D7D" w14:textId="385E8AF2" w:rsidR="005F2C65" w:rsidRPr="00690A7F" w:rsidRDefault="00690A7F" w:rsidP="00690A7F">
            <w:pPr>
              <w:jc w:val="center"/>
              <w:rPr>
                <w:lang w:val="en-US"/>
              </w:rPr>
            </w:pPr>
            <w:r>
              <w:rPr>
                <w:lang w:val="en-US"/>
              </w:rPr>
              <w:t>10</w:t>
            </w:r>
          </w:p>
        </w:tc>
        <w:tc>
          <w:tcPr>
            <w:tcW w:w="849" w:type="dxa"/>
          </w:tcPr>
          <w:p w14:paraId="57755AB0" w14:textId="1E0531E5" w:rsidR="005F2C65" w:rsidRPr="00690A7F" w:rsidRDefault="00690A7F" w:rsidP="00690A7F">
            <w:pPr>
              <w:jc w:val="center"/>
              <w:rPr>
                <w:lang w:val="en-US"/>
              </w:rPr>
            </w:pPr>
            <w:r>
              <w:rPr>
                <w:lang w:val="en-US"/>
              </w:rPr>
              <w:t>8</w:t>
            </w:r>
          </w:p>
        </w:tc>
        <w:tc>
          <w:tcPr>
            <w:tcW w:w="849" w:type="dxa"/>
          </w:tcPr>
          <w:p w14:paraId="4C24E974" w14:textId="4857D8B6" w:rsidR="005F2C65" w:rsidRPr="00690A7F" w:rsidRDefault="00690A7F" w:rsidP="00690A7F">
            <w:pPr>
              <w:jc w:val="center"/>
              <w:rPr>
                <w:lang w:val="en-US"/>
              </w:rPr>
            </w:pPr>
            <w:r>
              <w:rPr>
                <w:lang w:val="en-US"/>
              </w:rPr>
              <w:t>5</w:t>
            </w:r>
          </w:p>
        </w:tc>
        <w:tc>
          <w:tcPr>
            <w:tcW w:w="849" w:type="dxa"/>
          </w:tcPr>
          <w:p w14:paraId="3F1CE6F9" w14:textId="6D2192A2" w:rsidR="005F2C65" w:rsidRPr="00690A7F" w:rsidRDefault="00690A7F" w:rsidP="00690A7F">
            <w:pPr>
              <w:jc w:val="center"/>
              <w:rPr>
                <w:lang w:val="en-US"/>
              </w:rPr>
            </w:pPr>
            <w:r>
              <w:rPr>
                <w:lang w:val="en-US"/>
              </w:rPr>
              <w:t>9</w:t>
            </w:r>
          </w:p>
        </w:tc>
        <w:tc>
          <w:tcPr>
            <w:tcW w:w="850" w:type="dxa"/>
          </w:tcPr>
          <w:p w14:paraId="52D5C482" w14:textId="3C034CDC" w:rsidR="005F2C65" w:rsidRPr="00690A7F" w:rsidRDefault="00690A7F" w:rsidP="00690A7F">
            <w:pPr>
              <w:jc w:val="center"/>
              <w:rPr>
                <w:lang w:val="en-US"/>
              </w:rPr>
            </w:pPr>
            <w:r>
              <w:rPr>
                <w:lang w:val="en-US"/>
              </w:rPr>
              <w:t>1</w:t>
            </w:r>
          </w:p>
        </w:tc>
        <w:tc>
          <w:tcPr>
            <w:tcW w:w="850" w:type="dxa"/>
          </w:tcPr>
          <w:p w14:paraId="6DE09833" w14:textId="65A85F13" w:rsidR="005F2C65" w:rsidRPr="00690A7F" w:rsidRDefault="00690A7F" w:rsidP="00690A7F">
            <w:pPr>
              <w:jc w:val="center"/>
              <w:rPr>
                <w:lang w:val="en-US"/>
              </w:rPr>
            </w:pPr>
            <w:r>
              <w:rPr>
                <w:lang w:val="en-US"/>
              </w:rPr>
              <w:t>4</w:t>
            </w:r>
          </w:p>
        </w:tc>
        <w:tc>
          <w:tcPr>
            <w:tcW w:w="850" w:type="dxa"/>
          </w:tcPr>
          <w:p w14:paraId="5C3BC8B9" w14:textId="07543CDD" w:rsidR="005F2C65" w:rsidRPr="00690A7F" w:rsidRDefault="00690A7F" w:rsidP="00690A7F">
            <w:pPr>
              <w:jc w:val="center"/>
              <w:rPr>
                <w:lang w:val="en-US"/>
              </w:rPr>
            </w:pPr>
            <w:r>
              <w:rPr>
                <w:lang w:val="en-US"/>
              </w:rPr>
              <w:t>2</w:t>
            </w:r>
          </w:p>
        </w:tc>
        <w:tc>
          <w:tcPr>
            <w:tcW w:w="850" w:type="dxa"/>
          </w:tcPr>
          <w:p w14:paraId="7C904622" w14:textId="45AF9F69" w:rsidR="005F2C65" w:rsidRPr="00690A7F" w:rsidRDefault="00690A7F" w:rsidP="00690A7F">
            <w:pPr>
              <w:jc w:val="center"/>
              <w:rPr>
                <w:lang w:val="en-US"/>
              </w:rPr>
            </w:pPr>
            <w:r>
              <w:rPr>
                <w:lang w:val="en-US"/>
              </w:rPr>
              <w:t>3</w:t>
            </w:r>
          </w:p>
        </w:tc>
        <w:tc>
          <w:tcPr>
            <w:tcW w:w="850" w:type="dxa"/>
          </w:tcPr>
          <w:p w14:paraId="24601969" w14:textId="7D8350AA" w:rsidR="005F2C65" w:rsidRPr="00690A7F" w:rsidRDefault="00690A7F" w:rsidP="00690A7F">
            <w:pPr>
              <w:jc w:val="center"/>
              <w:rPr>
                <w:lang w:val="en-US"/>
              </w:rPr>
            </w:pPr>
            <w:r>
              <w:rPr>
                <w:lang w:val="en-US"/>
              </w:rPr>
              <w:t>7</w:t>
            </w:r>
          </w:p>
        </w:tc>
      </w:tr>
    </w:tbl>
    <w:p w14:paraId="12FA6376" w14:textId="77777777" w:rsidR="00690A7F" w:rsidRDefault="00690A7F" w:rsidP="009D2E0C">
      <w:pPr>
        <w:spacing w:after="0"/>
        <w:ind w:firstLine="284"/>
        <w:rPr>
          <w:rFonts w:eastAsiaTheme="minorEastAsia"/>
        </w:rPr>
      </w:pPr>
    </w:p>
    <w:p w14:paraId="712AE0C1" w14:textId="0CF5D0A7" w:rsidR="005F2C65" w:rsidRDefault="00C41953" w:rsidP="009D2E0C">
      <w:pPr>
        <w:spacing w:after="0"/>
        <w:ind w:firstLine="284"/>
      </w:pPr>
      <m:oMath>
        <m:sSub>
          <m:sSubPr>
            <m:ctrlPr>
              <w:rPr>
                <w:rFonts w:ascii="Cambria Math" w:hAnsi="Cambria Math"/>
                <w:i/>
              </w:rPr>
            </m:ctrlPr>
          </m:sSubPr>
          <m:e>
            <m:r>
              <w:rPr>
                <w:rFonts w:ascii="Cambria Math" w:hAnsi="Cambria Math"/>
              </w:rPr>
              <m:t>N</m:t>
            </m:r>
          </m:e>
          <m:sub>
            <m:r>
              <w:rPr>
                <w:rFonts w:ascii="Cambria Math" w:hAnsi="Cambria Math"/>
              </w:rPr>
              <m:t>опт</m:t>
            </m:r>
          </m:sub>
        </m:sSub>
      </m:oMath>
      <w:r w:rsidR="00690A7F" w:rsidRPr="00690A7F">
        <w:rPr>
          <w:rFonts w:eastAsiaTheme="minorEastAsia"/>
        </w:rPr>
        <w:t xml:space="preserve"> - </w:t>
      </w:r>
      <w:r w:rsidR="00690A7F">
        <w:t>оптимальное расположение (последовательность) обработки заявок.</w:t>
      </w:r>
    </w:p>
    <w:p w14:paraId="21282561" w14:textId="77777777" w:rsidR="00690A7F" w:rsidRDefault="00690A7F" w:rsidP="009D2E0C">
      <w:pPr>
        <w:spacing w:after="0"/>
        <w:ind w:firstLine="284"/>
      </w:pPr>
      <w:r>
        <w:t xml:space="preserve">Последовательность относительных штрафов данной задачи имеет вид: </w:t>
      </w:r>
    </w:p>
    <w:p w14:paraId="47C50064" w14:textId="6BACD950" w:rsidR="00690A7F" w:rsidRDefault="00690A7F" w:rsidP="00690A7F">
      <w:pPr>
        <w:spacing w:after="0"/>
        <w:ind w:firstLine="284"/>
        <w:jc w:val="center"/>
      </w:pPr>
      <w:r>
        <w:t>2 = 2 = 2 &gt; 5/4 &gt; 6/5 &gt; 2/3 &gt; 3/5 &gt; 3/7 &gt; 1/3 &gt; 1/4.</w:t>
      </w:r>
    </w:p>
    <w:p w14:paraId="4D5244D3" w14:textId="7D9B4181" w:rsidR="00690A7F" w:rsidRDefault="00690A7F" w:rsidP="009D2E0C">
      <w:pPr>
        <w:spacing w:after="0"/>
        <w:ind w:firstLine="284"/>
      </w:pPr>
      <w:r>
        <w:t>Для заявок № 6, № 8, № 9 относительный штраф одинаковый (равен 2), поэтому эти три заявки можно менять между собой местами. Таким образом, существует 6 (3!) равнозначных решений поставленной задачи, т. е. 6 оптимальных последовательностей обслуживания, обеспечивающих одинаковый минимальный размер штрафа:</w:t>
      </w:r>
    </w:p>
    <w:p w14:paraId="2620BECF" w14:textId="6930A354" w:rsidR="00690A7F" w:rsidRDefault="00C41953" w:rsidP="00690A7F">
      <w:pPr>
        <w:spacing w:before="100" w:after="0"/>
        <w:ind w:firstLine="284"/>
      </w:pPr>
      <m:oMath>
        <m:sSub>
          <m:sSubPr>
            <m:ctrlPr>
              <w:rPr>
                <w:rFonts w:ascii="Cambria Math" w:hAnsi="Cambria Math"/>
                <w:i/>
              </w:rPr>
            </m:ctrlPr>
          </m:sSubPr>
          <m:e>
            <m:r>
              <m:rPr>
                <m:sty m:val="p"/>
              </m:rPr>
              <w:rPr>
                <w:rFonts w:ascii="Cambria Math" w:hAnsi="Cambria Math"/>
              </w:rPr>
              <m:t>α</m:t>
            </m:r>
          </m:e>
          <m:sub>
            <m:r>
              <w:rPr>
                <w:rFonts w:ascii="Cambria Math" w:hAnsi="Cambria Math"/>
              </w:rPr>
              <m:t>01</m:t>
            </m:r>
          </m:sub>
        </m:sSub>
      </m:oMath>
      <w:r w:rsidR="00690A7F">
        <w:t xml:space="preserve"> = (6, 8, 9, 7, 4, 1, 10, 3, 5, 2); </w:t>
      </w:r>
    </w:p>
    <w:p w14:paraId="59D75087" w14:textId="19B83E6C" w:rsidR="00690A7F" w:rsidRDefault="00C41953" w:rsidP="009D2E0C">
      <w:pPr>
        <w:spacing w:after="0"/>
        <w:ind w:firstLine="284"/>
      </w:pPr>
      <m:oMath>
        <m:sSub>
          <m:sSubPr>
            <m:ctrlPr>
              <w:rPr>
                <w:rFonts w:ascii="Cambria Math" w:hAnsi="Cambria Math"/>
                <w:i/>
              </w:rPr>
            </m:ctrlPr>
          </m:sSubPr>
          <m:e>
            <m:r>
              <m:rPr>
                <m:sty m:val="p"/>
              </m:rPr>
              <w:rPr>
                <w:rFonts w:ascii="Cambria Math" w:hAnsi="Cambria Math"/>
              </w:rPr>
              <m:t>α</m:t>
            </m:r>
          </m:e>
          <m:sub>
            <m:r>
              <w:rPr>
                <w:rFonts w:ascii="Cambria Math" w:hAnsi="Cambria Math"/>
              </w:rPr>
              <m:t>02</m:t>
            </m:r>
          </m:sub>
        </m:sSub>
      </m:oMath>
      <w:r w:rsidR="00690A7F">
        <w:t xml:space="preserve"> = (8, 9, 6, 7, 4, 1, 10, 3, 5, 2); </w:t>
      </w:r>
    </w:p>
    <w:p w14:paraId="13E90E7F" w14:textId="66C3C6FE" w:rsidR="00690A7F" w:rsidRDefault="00C41953" w:rsidP="009D2E0C">
      <w:pPr>
        <w:spacing w:after="0"/>
        <w:ind w:firstLine="284"/>
      </w:pPr>
      <m:oMath>
        <m:sSub>
          <m:sSubPr>
            <m:ctrlPr>
              <w:rPr>
                <w:rFonts w:ascii="Cambria Math" w:hAnsi="Cambria Math"/>
                <w:i/>
              </w:rPr>
            </m:ctrlPr>
          </m:sSubPr>
          <m:e>
            <m:r>
              <m:rPr>
                <m:sty m:val="p"/>
              </m:rPr>
              <w:rPr>
                <w:rFonts w:ascii="Cambria Math" w:hAnsi="Cambria Math"/>
              </w:rPr>
              <m:t>α</m:t>
            </m:r>
          </m:e>
          <m:sub>
            <m:r>
              <w:rPr>
                <w:rFonts w:ascii="Cambria Math" w:hAnsi="Cambria Math"/>
              </w:rPr>
              <m:t>03</m:t>
            </m:r>
          </m:sub>
        </m:sSub>
      </m:oMath>
      <w:r w:rsidR="00690A7F">
        <w:t xml:space="preserve"> = (9, 6, 8, 7, 4, 1, 10, 3, 5, 2); </w:t>
      </w:r>
    </w:p>
    <w:p w14:paraId="4D32978E" w14:textId="6F6DC1C5" w:rsidR="00690A7F" w:rsidRDefault="00C41953" w:rsidP="009D2E0C">
      <w:pPr>
        <w:spacing w:after="0"/>
        <w:ind w:firstLine="284"/>
      </w:pPr>
      <m:oMath>
        <m:sSub>
          <m:sSubPr>
            <m:ctrlPr>
              <w:rPr>
                <w:rFonts w:ascii="Cambria Math" w:hAnsi="Cambria Math"/>
                <w:i/>
              </w:rPr>
            </m:ctrlPr>
          </m:sSubPr>
          <m:e>
            <m:r>
              <m:rPr>
                <m:sty m:val="p"/>
              </m:rPr>
              <w:rPr>
                <w:rFonts w:ascii="Cambria Math" w:hAnsi="Cambria Math"/>
              </w:rPr>
              <m:t>α</m:t>
            </m:r>
          </m:e>
          <m:sub>
            <m:r>
              <w:rPr>
                <w:rFonts w:ascii="Cambria Math" w:hAnsi="Cambria Math"/>
              </w:rPr>
              <m:t>04</m:t>
            </m:r>
          </m:sub>
        </m:sSub>
      </m:oMath>
      <w:r w:rsidR="00690A7F">
        <w:t xml:space="preserve"> = (8, 6, 9, 7, 4, 1, 10, 3, 5, 2); </w:t>
      </w:r>
    </w:p>
    <w:p w14:paraId="2588BFB0" w14:textId="2BA07051" w:rsidR="00690A7F" w:rsidRDefault="00C41953" w:rsidP="009D2E0C">
      <w:pPr>
        <w:spacing w:after="0"/>
        <w:ind w:firstLine="284"/>
      </w:pPr>
      <m:oMath>
        <m:sSub>
          <m:sSubPr>
            <m:ctrlPr>
              <w:rPr>
                <w:rFonts w:ascii="Cambria Math" w:hAnsi="Cambria Math"/>
                <w:i/>
              </w:rPr>
            </m:ctrlPr>
          </m:sSubPr>
          <m:e>
            <m:r>
              <m:rPr>
                <m:sty m:val="p"/>
              </m:rPr>
              <w:rPr>
                <w:rFonts w:ascii="Cambria Math" w:hAnsi="Cambria Math"/>
              </w:rPr>
              <m:t>α</m:t>
            </m:r>
          </m:e>
          <m:sub>
            <m:r>
              <w:rPr>
                <w:rFonts w:ascii="Cambria Math" w:hAnsi="Cambria Math"/>
              </w:rPr>
              <m:t>05</m:t>
            </m:r>
          </m:sub>
        </m:sSub>
      </m:oMath>
      <w:r w:rsidR="00690A7F">
        <w:t xml:space="preserve"> = (6, 9, 8, 7, 4, 1, 10, 3, 5, 2); </w:t>
      </w:r>
    </w:p>
    <w:p w14:paraId="0BDDCA4E" w14:textId="1AD89083" w:rsidR="00690A7F" w:rsidRDefault="00C41953" w:rsidP="009D2E0C">
      <w:pPr>
        <w:spacing w:after="0"/>
        <w:ind w:firstLine="284"/>
      </w:pPr>
      <m:oMath>
        <m:sSub>
          <m:sSubPr>
            <m:ctrlPr>
              <w:rPr>
                <w:rFonts w:ascii="Cambria Math" w:hAnsi="Cambria Math"/>
                <w:i/>
              </w:rPr>
            </m:ctrlPr>
          </m:sSubPr>
          <m:e>
            <m:r>
              <m:rPr>
                <m:sty m:val="p"/>
              </m:rPr>
              <w:rPr>
                <w:rFonts w:ascii="Cambria Math" w:hAnsi="Cambria Math"/>
              </w:rPr>
              <m:t>α</m:t>
            </m:r>
          </m:e>
          <m:sub>
            <m:r>
              <w:rPr>
                <w:rFonts w:ascii="Cambria Math" w:hAnsi="Cambria Math"/>
              </w:rPr>
              <m:t>06</m:t>
            </m:r>
          </m:sub>
        </m:sSub>
      </m:oMath>
      <w:r w:rsidR="00690A7F">
        <w:t xml:space="preserve"> = (9, 8, 6, 7, 4, 1, 10, 3, 5, 2).</w:t>
      </w:r>
    </w:p>
    <w:p w14:paraId="012CAC90" w14:textId="545F4F7B" w:rsidR="00AE5603" w:rsidRDefault="00AE5603" w:rsidP="009D2E0C">
      <w:pPr>
        <w:spacing w:after="0"/>
        <w:ind w:firstLine="284"/>
      </w:pPr>
      <w:r>
        <w:lastRenderedPageBreak/>
        <w:t xml:space="preserve">Одна из оптимальных последовательностей обработки заявок (с сохранением их исходной нумерации) такова: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t xml:space="preserve"> = (6, 8, 9, 7, 4, 1, 10, 3, 5, 2). Изобразим графически последовательность обработки заявок:</w:t>
      </w:r>
    </w:p>
    <w:p w14:paraId="1961B995" w14:textId="212A9C4B" w:rsidR="00AE5603" w:rsidRDefault="00AE5603" w:rsidP="00AE5603">
      <w:pPr>
        <w:spacing w:after="0"/>
      </w:pPr>
      <w:r w:rsidRPr="00AE5603">
        <w:rPr>
          <w:noProof/>
          <w:lang w:eastAsia="ru-RU"/>
        </w:rPr>
        <w:drawing>
          <wp:inline distT="0" distB="0" distL="0" distR="0" wp14:anchorId="3262065E" wp14:editId="5BEA8095">
            <wp:extent cx="5939790" cy="626745"/>
            <wp:effectExtent l="0" t="0" r="381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626745"/>
                    </a:xfrm>
                    <a:prstGeom prst="rect">
                      <a:avLst/>
                    </a:prstGeom>
                  </pic:spPr>
                </pic:pic>
              </a:graphicData>
            </a:graphic>
          </wp:inline>
        </w:drawing>
      </w:r>
    </w:p>
    <w:p w14:paraId="60C6B57D" w14:textId="7ABAAF13" w:rsidR="00AE5603" w:rsidRDefault="00AE5603" w:rsidP="00AE5603">
      <w:pPr>
        <w:spacing w:after="0"/>
      </w:pPr>
      <w:r>
        <w:t>Ниже представлена диаграмма Ганта для оптимальной последовательности</w:t>
      </w:r>
      <w:r w:rsidRPr="00AE5603">
        <w:t xml:space="preserve">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t xml:space="preserve"> (рис. 3):</w:t>
      </w:r>
    </w:p>
    <w:p w14:paraId="66DB7731" w14:textId="5A700E5D" w:rsidR="00AE5603" w:rsidRDefault="00AE5603" w:rsidP="00AE5603">
      <w:pPr>
        <w:spacing w:after="0"/>
        <w:jc w:val="center"/>
      </w:pPr>
      <w:r w:rsidRPr="00AE5603">
        <w:rPr>
          <w:noProof/>
          <w:lang w:eastAsia="ru-RU"/>
        </w:rPr>
        <w:drawing>
          <wp:inline distT="0" distB="0" distL="0" distR="0" wp14:anchorId="256C24C7" wp14:editId="6DD8E18A">
            <wp:extent cx="5691225" cy="4007099"/>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3121" cy="4008434"/>
                    </a:xfrm>
                    <a:prstGeom prst="rect">
                      <a:avLst/>
                    </a:prstGeom>
                  </pic:spPr>
                </pic:pic>
              </a:graphicData>
            </a:graphic>
          </wp:inline>
        </w:drawing>
      </w:r>
    </w:p>
    <w:p w14:paraId="17E3DDFB" w14:textId="75431C3B" w:rsidR="00495D4F" w:rsidRDefault="00495D4F" w:rsidP="00AE5603">
      <w:pPr>
        <w:spacing w:after="0"/>
        <w:jc w:val="center"/>
      </w:pPr>
      <w:r>
        <w:t>Штраф для оптимальной последовательности обслуживания заявок равен</w:t>
      </w:r>
    </w:p>
    <w:p w14:paraId="2A9EF421" w14:textId="3B4A6165" w:rsidR="00495D4F" w:rsidRDefault="00C41953" w:rsidP="00AE5603">
      <w:pPr>
        <w:spacing w:after="0"/>
        <w:jc w:val="center"/>
        <w:rPr>
          <w:rFonts w:eastAsiaTheme="minorEastAsia"/>
          <w:lang w:val="en-US"/>
        </w:rPr>
      </w:pPr>
      <m:oMath>
        <m:sSub>
          <m:sSubPr>
            <m:ctrlPr>
              <w:rPr>
                <w:rFonts w:ascii="Cambria Math" w:hAnsi="Cambria Math"/>
                <w:i/>
              </w:rPr>
            </m:ctrlPr>
          </m:sSubPr>
          <m:e>
            <m:r>
              <w:rPr>
                <w:rFonts w:ascii="Cambria Math" w:hAnsi="Cambria Math"/>
              </w:rPr>
              <m:t>S</m:t>
            </m:r>
          </m:e>
          <m:sub>
            <m:r>
              <w:rPr>
                <w:rFonts w:ascii="Cambria Math" w:hAnsi="Cambria Math"/>
              </w:rPr>
              <m:t>min</m:t>
            </m:r>
          </m:sub>
        </m:sSub>
      </m:oMath>
      <w:r w:rsidR="00495D4F">
        <w:rPr>
          <w:rFonts w:eastAsiaTheme="minorEastAsia"/>
          <w:lang w:val="en-US"/>
        </w:rPr>
        <w:t>= S(</w:t>
      </w:r>
      <w:r w:rsidR="00495D4F">
        <w:rPr>
          <w:rFonts w:eastAsiaTheme="minorEastAsia" w:cs="Times New Roman"/>
          <w:lang w:val="en-US"/>
        </w:rPr>
        <w:t>α</w:t>
      </w:r>
      <w:r w:rsidR="00495D4F">
        <w:rPr>
          <w:rFonts w:eastAsiaTheme="minorEastAsia"/>
          <w:lang w:val="en-US"/>
        </w:rPr>
        <w:t>) – S(</w:t>
      </w:r>
      <m:oMath>
        <m:sSub>
          <m:sSubPr>
            <m:ctrlPr>
              <w:rPr>
                <w:rFonts w:ascii="Cambria Math" w:hAnsi="Cambria Math"/>
                <w:i/>
              </w:rPr>
            </m:ctrlPr>
          </m:sSubPr>
          <m:e>
            <m:r>
              <w:rPr>
                <w:rFonts w:ascii="Cambria Math" w:hAnsi="Cambria Math"/>
              </w:rPr>
              <m:t>α</m:t>
            </m:r>
          </m:e>
          <m:sub>
            <m:r>
              <w:rPr>
                <w:rFonts w:ascii="Cambria Math" w:hAnsi="Cambria Math"/>
                <w:lang w:val="en-US"/>
              </w:rPr>
              <m:t>0</m:t>
            </m:r>
          </m:sub>
        </m:sSub>
      </m:oMath>
      <w:r w:rsidR="00495D4F">
        <w:rPr>
          <w:rFonts w:eastAsiaTheme="minorEastAsia"/>
          <w:lang w:val="en-US"/>
        </w:rPr>
        <w:t>) = S(</w:t>
      </w:r>
      <w:r w:rsidR="00495D4F">
        <w:rPr>
          <w:rFonts w:eastAsiaTheme="minorEastAsia" w:cs="Times New Roman"/>
          <w:lang w:val="en-US"/>
        </w:rPr>
        <w:t>α</w:t>
      </w:r>
      <w:r w:rsidR="00495D4F">
        <w:rPr>
          <w:rFonts w:eastAsiaTheme="minorEastAsia"/>
          <w:lang w:val="en-US"/>
        </w:rPr>
        <w:t xml:space="preserve">) - </w:t>
      </w:r>
      <m:oMath>
        <m:sSub>
          <m:sSubPr>
            <m:ctrlPr>
              <w:rPr>
                <w:rFonts w:ascii="Cambria Math" w:hAnsi="Cambria Math"/>
                <w:i/>
              </w:rPr>
            </m:ctrlPr>
          </m:sSubPr>
          <m:e>
            <m:r>
              <w:rPr>
                <w:rFonts w:ascii="Cambria Math" w:hAnsi="Cambria Math"/>
              </w:rPr>
              <m:t>S</m:t>
            </m:r>
          </m:e>
          <m:sub>
            <m:r>
              <w:rPr>
                <w:rFonts w:ascii="Cambria Math" w:hAnsi="Cambria Math"/>
              </w:rPr>
              <m:t>min</m:t>
            </m:r>
          </m:sub>
        </m:sSub>
      </m:oMath>
      <w:r w:rsidR="00495D4F">
        <w:rPr>
          <w:rFonts w:eastAsiaTheme="minorEastAsia"/>
          <w:lang w:val="en-US"/>
        </w:rPr>
        <w:t>=880 – 418 = 462.</w:t>
      </w:r>
    </w:p>
    <w:p w14:paraId="3FD3930A" w14:textId="3DD543CA" w:rsidR="00F12C76" w:rsidRDefault="00495D4F" w:rsidP="0008302E">
      <w:pPr>
        <w:spacing w:after="0"/>
        <w:ind w:firstLine="284"/>
      </w:pPr>
      <w:r>
        <w:t>Штраф для оптимальной последовательности обслуживания заявок меньше на 462 денежных единицы (тыс. руб.) штрафа для исходной последовательности.</w:t>
      </w:r>
      <w:bookmarkStart w:id="5" w:name="_GoBack"/>
      <w:bookmarkEnd w:id="5"/>
    </w:p>
    <w:sectPr w:rsidR="00F12C76"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1B8F38" w14:textId="77777777" w:rsidR="00C41953" w:rsidRDefault="00C41953" w:rsidP="004A608D">
      <w:pPr>
        <w:spacing w:after="0"/>
      </w:pPr>
      <w:r>
        <w:separator/>
      </w:r>
    </w:p>
  </w:endnote>
  <w:endnote w:type="continuationSeparator" w:id="0">
    <w:p w14:paraId="08EE4F83" w14:textId="77777777" w:rsidR="00C41953" w:rsidRDefault="00C41953" w:rsidP="004A60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63CFD" w14:textId="77777777" w:rsidR="00C41953" w:rsidRDefault="00C41953" w:rsidP="004A608D">
      <w:pPr>
        <w:spacing w:after="0"/>
      </w:pPr>
      <w:r>
        <w:separator/>
      </w:r>
    </w:p>
  </w:footnote>
  <w:footnote w:type="continuationSeparator" w:id="0">
    <w:p w14:paraId="1D628752" w14:textId="77777777" w:rsidR="00C41953" w:rsidRDefault="00C41953" w:rsidP="004A608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32E8"/>
    <w:multiLevelType w:val="hybridMultilevel"/>
    <w:tmpl w:val="49F82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E22B3A"/>
    <w:multiLevelType w:val="hybridMultilevel"/>
    <w:tmpl w:val="024A4066"/>
    <w:lvl w:ilvl="0" w:tplc="B248267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071BB7"/>
    <w:multiLevelType w:val="hybridMultilevel"/>
    <w:tmpl w:val="DD94276C"/>
    <w:lvl w:ilvl="0" w:tplc="917CAC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950C5C"/>
    <w:multiLevelType w:val="hybridMultilevel"/>
    <w:tmpl w:val="B3A69E78"/>
    <w:lvl w:ilvl="0" w:tplc="E52EA2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264327"/>
    <w:multiLevelType w:val="hybridMultilevel"/>
    <w:tmpl w:val="DAB291F2"/>
    <w:lvl w:ilvl="0" w:tplc="917CAC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3259D7"/>
    <w:multiLevelType w:val="hybridMultilevel"/>
    <w:tmpl w:val="B36CD514"/>
    <w:lvl w:ilvl="0" w:tplc="B248267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6A5D3C"/>
    <w:multiLevelType w:val="hybridMultilevel"/>
    <w:tmpl w:val="3FD42BAC"/>
    <w:lvl w:ilvl="0" w:tplc="B248267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0E5DC2"/>
    <w:multiLevelType w:val="hybridMultilevel"/>
    <w:tmpl w:val="C290C036"/>
    <w:lvl w:ilvl="0" w:tplc="AAFE4B1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4164AD"/>
    <w:multiLevelType w:val="hybridMultilevel"/>
    <w:tmpl w:val="146246A4"/>
    <w:lvl w:ilvl="0" w:tplc="E52EA2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401116"/>
    <w:multiLevelType w:val="hybridMultilevel"/>
    <w:tmpl w:val="49D4C7C4"/>
    <w:lvl w:ilvl="0" w:tplc="9ED263F0">
      <w:start w:val="1"/>
      <w:numFmt w:val="decimal"/>
      <w:suff w:val="spac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4C24C0"/>
    <w:multiLevelType w:val="hybridMultilevel"/>
    <w:tmpl w:val="468E2A04"/>
    <w:lvl w:ilvl="0" w:tplc="145C5B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1A21F7"/>
    <w:multiLevelType w:val="hybridMultilevel"/>
    <w:tmpl w:val="54B2A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A124C4"/>
    <w:multiLevelType w:val="hybridMultilevel"/>
    <w:tmpl w:val="BB24D1A0"/>
    <w:lvl w:ilvl="0" w:tplc="38B869D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93F0C5F"/>
    <w:multiLevelType w:val="hybridMultilevel"/>
    <w:tmpl w:val="AFAA8172"/>
    <w:lvl w:ilvl="0" w:tplc="0BBC7EF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F14333"/>
    <w:multiLevelType w:val="hybridMultilevel"/>
    <w:tmpl w:val="93A6AE52"/>
    <w:lvl w:ilvl="0" w:tplc="5498A83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05E314E"/>
    <w:multiLevelType w:val="hybridMultilevel"/>
    <w:tmpl w:val="7054CB96"/>
    <w:lvl w:ilvl="0" w:tplc="B248267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5D00D6"/>
    <w:multiLevelType w:val="hybridMultilevel"/>
    <w:tmpl w:val="78F4C9D0"/>
    <w:lvl w:ilvl="0" w:tplc="917CAC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A98140D"/>
    <w:multiLevelType w:val="hybridMultilevel"/>
    <w:tmpl w:val="702A56D4"/>
    <w:lvl w:ilvl="0" w:tplc="9F3E7AD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C43091"/>
    <w:multiLevelType w:val="hybridMultilevel"/>
    <w:tmpl w:val="C0BEBC96"/>
    <w:lvl w:ilvl="0" w:tplc="04F217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0A83FF9"/>
    <w:multiLevelType w:val="hybridMultilevel"/>
    <w:tmpl w:val="C516933C"/>
    <w:lvl w:ilvl="0" w:tplc="145C5B8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181DB2"/>
    <w:multiLevelType w:val="hybridMultilevel"/>
    <w:tmpl w:val="D90AED12"/>
    <w:lvl w:ilvl="0" w:tplc="145C5B8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4E3ADE"/>
    <w:multiLevelType w:val="hybridMultilevel"/>
    <w:tmpl w:val="1F3C91B2"/>
    <w:lvl w:ilvl="0" w:tplc="E52EA2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088330A"/>
    <w:multiLevelType w:val="hybridMultilevel"/>
    <w:tmpl w:val="7FE854A2"/>
    <w:lvl w:ilvl="0" w:tplc="B248267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3CC72A3"/>
    <w:multiLevelType w:val="hybridMultilevel"/>
    <w:tmpl w:val="52DAFEBA"/>
    <w:lvl w:ilvl="0" w:tplc="0AACDA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CA19EE"/>
    <w:multiLevelType w:val="hybridMultilevel"/>
    <w:tmpl w:val="055E601A"/>
    <w:lvl w:ilvl="0" w:tplc="9AE831CE">
      <w:start w:val="1"/>
      <w:numFmt w:val="decimal"/>
      <w:suff w:val="space"/>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7A7404"/>
    <w:multiLevelType w:val="hybridMultilevel"/>
    <w:tmpl w:val="19124EBA"/>
    <w:lvl w:ilvl="0" w:tplc="942A906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C5C0E35"/>
    <w:multiLevelType w:val="hybridMultilevel"/>
    <w:tmpl w:val="61D6CDBE"/>
    <w:lvl w:ilvl="0" w:tplc="145C5B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BE1F66"/>
    <w:multiLevelType w:val="hybridMultilevel"/>
    <w:tmpl w:val="92A40578"/>
    <w:lvl w:ilvl="0" w:tplc="CAB2A8A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46D08E8"/>
    <w:multiLevelType w:val="hybridMultilevel"/>
    <w:tmpl w:val="A14C823A"/>
    <w:lvl w:ilvl="0" w:tplc="9F9A5C2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DE75F2"/>
    <w:multiLevelType w:val="hybridMultilevel"/>
    <w:tmpl w:val="1C86A6C0"/>
    <w:lvl w:ilvl="0" w:tplc="B248267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8B706D9"/>
    <w:multiLevelType w:val="hybridMultilevel"/>
    <w:tmpl w:val="36E0A53C"/>
    <w:lvl w:ilvl="0" w:tplc="E52EA2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6A47B5"/>
    <w:multiLevelType w:val="hybridMultilevel"/>
    <w:tmpl w:val="3F76EC4C"/>
    <w:lvl w:ilvl="0" w:tplc="145C5B8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E5C016D"/>
    <w:multiLevelType w:val="hybridMultilevel"/>
    <w:tmpl w:val="D8DE342C"/>
    <w:lvl w:ilvl="0" w:tplc="145C5B8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32D558C"/>
    <w:multiLevelType w:val="hybridMultilevel"/>
    <w:tmpl w:val="63344140"/>
    <w:lvl w:ilvl="0" w:tplc="145C5B8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0"/>
  </w:num>
  <w:num w:numId="2">
    <w:abstractNumId w:val="3"/>
  </w:num>
  <w:num w:numId="3">
    <w:abstractNumId w:val="8"/>
  </w:num>
  <w:num w:numId="4">
    <w:abstractNumId w:val="21"/>
  </w:num>
  <w:num w:numId="5">
    <w:abstractNumId w:val="9"/>
  </w:num>
  <w:num w:numId="6">
    <w:abstractNumId w:val="24"/>
  </w:num>
  <w:num w:numId="7">
    <w:abstractNumId w:val="0"/>
  </w:num>
  <w:num w:numId="8">
    <w:abstractNumId w:val="16"/>
  </w:num>
  <w:num w:numId="9">
    <w:abstractNumId w:val="13"/>
  </w:num>
  <w:num w:numId="10">
    <w:abstractNumId w:val="2"/>
  </w:num>
  <w:num w:numId="11">
    <w:abstractNumId w:val="14"/>
  </w:num>
  <w:num w:numId="12">
    <w:abstractNumId w:val="11"/>
  </w:num>
  <w:num w:numId="13">
    <w:abstractNumId w:val="25"/>
  </w:num>
  <w:num w:numId="14">
    <w:abstractNumId w:val="19"/>
  </w:num>
  <w:num w:numId="15">
    <w:abstractNumId w:val="32"/>
  </w:num>
  <w:num w:numId="16">
    <w:abstractNumId w:val="20"/>
  </w:num>
  <w:num w:numId="17">
    <w:abstractNumId w:val="33"/>
  </w:num>
  <w:num w:numId="18">
    <w:abstractNumId w:val="12"/>
  </w:num>
  <w:num w:numId="19">
    <w:abstractNumId w:val="10"/>
  </w:num>
  <w:num w:numId="20">
    <w:abstractNumId w:val="29"/>
  </w:num>
  <w:num w:numId="21">
    <w:abstractNumId w:val="22"/>
  </w:num>
  <w:num w:numId="22">
    <w:abstractNumId w:val="15"/>
  </w:num>
  <w:num w:numId="23">
    <w:abstractNumId w:val="6"/>
  </w:num>
  <w:num w:numId="24">
    <w:abstractNumId w:val="1"/>
  </w:num>
  <w:num w:numId="25">
    <w:abstractNumId w:val="5"/>
  </w:num>
  <w:num w:numId="26">
    <w:abstractNumId w:val="4"/>
  </w:num>
  <w:num w:numId="27">
    <w:abstractNumId w:val="26"/>
  </w:num>
  <w:num w:numId="28">
    <w:abstractNumId w:val="28"/>
  </w:num>
  <w:num w:numId="29">
    <w:abstractNumId w:val="7"/>
  </w:num>
  <w:num w:numId="30">
    <w:abstractNumId w:val="31"/>
  </w:num>
  <w:num w:numId="31">
    <w:abstractNumId w:val="17"/>
  </w:num>
  <w:num w:numId="32">
    <w:abstractNumId w:val="18"/>
  </w:num>
  <w:num w:numId="33">
    <w:abstractNumId w:val="27"/>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3C5"/>
    <w:rsid w:val="00057730"/>
    <w:rsid w:val="0008302E"/>
    <w:rsid w:val="001463E1"/>
    <w:rsid w:val="0019190E"/>
    <w:rsid w:val="00195A99"/>
    <w:rsid w:val="00220B66"/>
    <w:rsid w:val="0027513D"/>
    <w:rsid w:val="002F56B4"/>
    <w:rsid w:val="004127C0"/>
    <w:rsid w:val="004204D1"/>
    <w:rsid w:val="004238C9"/>
    <w:rsid w:val="00435514"/>
    <w:rsid w:val="00495D4F"/>
    <w:rsid w:val="004A608D"/>
    <w:rsid w:val="005003C5"/>
    <w:rsid w:val="00545D56"/>
    <w:rsid w:val="005A6CF5"/>
    <w:rsid w:val="005F2C65"/>
    <w:rsid w:val="00690A7F"/>
    <w:rsid w:val="00693961"/>
    <w:rsid w:val="006C0B77"/>
    <w:rsid w:val="008242FF"/>
    <w:rsid w:val="00870751"/>
    <w:rsid w:val="00922C48"/>
    <w:rsid w:val="009614C5"/>
    <w:rsid w:val="009C606A"/>
    <w:rsid w:val="009D2E0C"/>
    <w:rsid w:val="009F68E7"/>
    <w:rsid w:val="00A16FB5"/>
    <w:rsid w:val="00A96118"/>
    <w:rsid w:val="00AE0AE3"/>
    <w:rsid w:val="00AE5603"/>
    <w:rsid w:val="00B915B7"/>
    <w:rsid w:val="00C41953"/>
    <w:rsid w:val="00CA0F95"/>
    <w:rsid w:val="00CE2AF4"/>
    <w:rsid w:val="00D974A5"/>
    <w:rsid w:val="00E0505C"/>
    <w:rsid w:val="00E10362"/>
    <w:rsid w:val="00E73FF3"/>
    <w:rsid w:val="00EA59DF"/>
    <w:rsid w:val="00EE4070"/>
    <w:rsid w:val="00F12C76"/>
    <w:rsid w:val="00F17A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424D"/>
  <w15:chartTrackingRefBased/>
  <w15:docId w15:val="{2B5AA5CE-C77C-44DA-A54D-294819AB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A9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96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96118"/>
    <w:pPr>
      <w:spacing w:after="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96118"/>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A96118"/>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A96118"/>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A96118"/>
    <w:pPr>
      <w:spacing w:line="259" w:lineRule="auto"/>
      <w:outlineLvl w:val="9"/>
    </w:pPr>
    <w:rPr>
      <w:lang w:eastAsia="ru-RU"/>
    </w:rPr>
  </w:style>
  <w:style w:type="paragraph" w:styleId="21">
    <w:name w:val="toc 2"/>
    <w:basedOn w:val="a"/>
    <w:next w:val="a"/>
    <w:autoRedefine/>
    <w:uiPriority w:val="39"/>
    <w:unhideWhenUsed/>
    <w:rsid w:val="00A96118"/>
    <w:pPr>
      <w:spacing w:after="100"/>
      <w:ind w:left="280"/>
    </w:pPr>
  </w:style>
  <w:style w:type="character" w:styleId="a6">
    <w:name w:val="Hyperlink"/>
    <w:basedOn w:val="a0"/>
    <w:uiPriority w:val="99"/>
    <w:unhideWhenUsed/>
    <w:rsid w:val="00A96118"/>
    <w:rPr>
      <w:color w:val="0563C1" w:themeColor="hyperlink"/>
      <w:u w:val="single"/>
    </w:rPr>
  </w:style>
  <w:style w:type="paragraph" w:styleId="11">
    <w:name w:val="toc 1"/>
    <w:basedOn w:val="a"/>
    <w:next w:val="a"/>
    <w:autoRedefine/>
    <w:uiPriority w:val="39"/>
    <w:unhideWhenUsed/>
    <w:rsid w:val="004A608D"/>
    <w:pPr>
      <w:tabs>
        <w:tab w:val="right" w:leader="dot" w:pos="9344"/>
      </w:tabs>
      <w:spacing w:after="100" w:line="259" w:lineRule="auto"/>
    </w:pPr>
    <w:rPr>
      <w:rFonts w:eastAsiaTheme="minorEastAsia" w:cs="Times New Roman"/>
      <w:b/>
      <w:bCs/>
      <w:noProof/>
      <w:sz w:val="22"/>
      <w:lang w:eastAsia="ru-RU"/>
    </w:rPr>
  </w:style>
  <w:style w:type="paragraph" w:styleId="3">
    <w:name w:val="toc 3"/>
    <w:basedOn w:val="a"/>
    <w:next w:val="a"/>
    <w:autoRedefine/>
    <w:uiPriority w:val="39"/>
    <w:unhideWhenUsed/>
    <w:rsid w:val="00A96118"/>
    <w:pPr>
      <w:spacing w:after="100" w:line="259" w:lineRule="auto"/>
      <w:ind w:left="440"/>
    </w:pPr>
    <w:rPr>
      <w:rFonts w:asciiTheme="minorHAnsi" w:eastAsiaTheme="minorEastAsia" w:hAnsiTheme="minorHAnsi" w:cs="Times New Roman"/>
      <w:sz w:val="22"/>
      <w:lang w:eastAsia="ru-RU"/>
    </w:rPr>
  </w:style>
  <w:style w:type="paragraph" w:styleId="a7">
    <w:name w:val="List Paragraph"/>
    <w:basedOn w:val="a"/>
    <w:uiPriority w:val="34"/>
    <w:qFormat/>
    <w:rsid w:val="00E0505C"/>
    <w:pPr>
      <w:ind w:left="720"/>
      <w:contextualSpacing/>
    </w:pPr>
  </w:style>
  <w:style w:type="paragraph" w:styleId="a8">
    <w:name w:val="header"/>
    <w:basedOn w:val="a"/>
    <w:link w:val="a9"/>
    <w:uiPriority w:val="99"/>
    <w:unhideWhenUsed/>
    <w:rsid w:val="004A608D"/>
    <w:pPr>
      <w:tabs>
        <w:tab w:val="center" w:pos="4677"/>
        <w:tab w:val="right" w:pos="9355"/>
      </w:tabs>
      <w:spacing w:after="0"/>
    </w:pPr>
  </w:style>
  <w:style w:type="character" w:customStyle="1" w:styleId="a9">
    <w:name w:val="Верхний колонтитул Знак"/>
    <w:basedOn w:val="a0"/>
    <w:link w:val="a8"/>
    <w:uiPriority w:val="99"/>
    <w:rsid w:val="004A608D"/>
    <w:rPr>
      <w:rFonts w:ascii="Times New Roman" w:hAnsi="Times New Roman"/>
      <w:sz w:val="28"/>
    </w:rPr>
  </w:style>
  <w:style w:type="paragraph" w:styleId="aa">
    <w:name w:val="footer"/>
    <w:basedOn w:val="a"/>
    <w:link w:val="ab"/>
    <w:uiPriority w:val="99"/>
    <w:unhideWhenUsed/>
    <w:rsid w:val="004A608D"/>
    <w:pPr>
      <w:tabs>
        <w:tab w:val="center" w:pos="4677"/>
        <w:tab w:val="right" w:pos="9355"/>
      </w:tabs>
      <w:spacing w:after="0"/>
    </w:pPr>
  </w:style>
  <w:style w:type="character" w:customStyle="1" w:styleId="ab">
    <w:name w:val="Нижний колонтитул Знак"/>
    <w:basedOn w:val="a0"/>
    <w:link w:val="aa"/>
    <w:uiPriority w:val="99"/>
    <w:rsid w:val="004A608D"/>
    <w:rPr>
      <w:rFonts w:ascii="Times New Roman" w:hAnsi="Times New Roman"/>
      <w:sz w:val="28"/>
    </w:rPr>
  </w:style>
  <w:style w:type="table" w:styleId="ac">
    <w:name w:val="Table Grid"/>
    <w:basedOn w:val="a1"/>
    <w:uiPriority w:val="39"/>
    <w:rsid w:val="00545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545D56"/>
    <w:rPr>
      <w:color w:val="808080"/>
    </w:rPr>
  </w:style>
  <w:style w:type="character" w:styleId="ae">
    <w:name w:val="FollowedHyperlink"/>
    <w:basedOn w:val="a0"/>
    <w:uiPriority w:val="99"/>
    <w:semiHidden/>
    <w:unhideWhenUsed/>
    <w:rsid w:val="001463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2769">
      <w:bodyDiv w:val="1"/>
      <w:marLeft w:val="0"/>
      <w:marRight w:val="0"/>
      <w:marTop w:val="0"/>
      <w:marBottom w:val="0"/>
      <w:divBdr>
        <w:top w:val="none" w:sz="0" w:space="0" w:color="auto"/>
        <w:left w:val="none" w:sz="0" w:space="0" w:color="auto"/>
        <w:bottom w:val="none" w:sz="0" w:space="0" w:color="auto"/>
        <w:right w:val="none" w:sz="0" w:space="0" w:color="auto"/>
      </w:divBdr>
    </w:div>
    <w:div w:id="943730654">
      <w:bodyDiv w:val="1"/>
      <w:marLeft w:val="0"/>
      <w:marRight w:val="0"/>
      <w:marTop w:val="0"/>
      <w:marBottom w:val="0"/>
      <w:divBdr>
        <w:top w:val="none" w:sz="0" w:space="0" w:color="auto"/>
        <w:left w:val="none" w:sz="0" w:space="0" w:color="auto"/>
        <w:bottom w:val="none" w:sz="0" w:space="0" w:color="auto"/>
        <w:right w:val="none" w:sz="0" w:space="0" w:color="auto"/>
      </w:divBdr>
    </w:div>
    <w:div w:id="1004628796">
      <w:bodyDiv w:val="1"/>
      <w:marLeft w:val="0"/>
      <w:marRight w:val="0"/>
      <w:marTop w:val="0"/>
      <w:marBottom w:val="0"/>
      <w:divBdr>
        <w:top w:val="none" w:sz="0" w:space="0" w:color="auto"/>
        <w:left w:val="none" w:sz="0" w:space="0" w:color="auto"/>
        <w:bottom w:val="none" w:sz="0" w:space="0" w:color="auto"/>
        <w:right w:val="none" w:sz="0" w:space="0" w:color="auto"/>
      </w:divBdr>
    </w:div>
    <w:div w:id="1794058560">
      <w:bodyDiv w:val="1"/>
      <w:marLeft w:val="0"/>
      <w:marRight w:val="0"/>
      <w:marTop w:val="0"/>
      <w:marBottom w:val="0"/>
      <w:divBdr>
        <w:top w:val="none" w:sz="0" w:space="0" w:color="auto"/>
        <w:left w:val="none" w:sz="0" w:space="0" w:color="auto"/>
        <w:bottom w:val="none" w:sz="0" w:space="0" w:color="auto"/>
        <w:right w:val="none" w:sz="0" w:space="0" w:color="auto"/>
      </w:divBdr>
    </w:div>
    <w:div w:id="18619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380B-125F-43CF-9400-8991449C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10</Pages>
  <Words>2741</Words>
  <Characters>15629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Лисицин</dc:creator>
  <cp:keywords/>
  <dc:description/>
  <cp:lastModifiedBy>Преподаватель</cp:lastModifiedBy>
  <cp:revision>5</cp:revision>
  <dcterms:created xsi:type="dcterms:W3CDTF">2023-10-03T13:26:00Z</dcterms:created>
  <dcterms:modified xsi:type="dcterms:W3CDTF">2023-10-27T13:00:00Z</dcterms:modified>
</cp:coreProperties>
</file>