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A9BA3" w14:textId="77777777" w:rsidR="005E6FF3" w:rsidRPr="008F3A8C" w:rsidRDefault="005E6FF3" w:rsidP="005E6FF3">
      <w:pPr>
        <w:jc w:val="center"/>
        <w:rPr>
          <w:rFonts w:ascii="Palatino Linotype" w:hAnsi="Palatino Linotype"/>
        </w:rPr>
      </w:pPr>
    </w:p>
    <w:p w14:paraId="0F3175B0" w14:textId="4675F27A" w:rsidR="005E6FF3" w:rsidRPr="008F3A8C" w:rsidRDefault="00E974CD" w:rsidP="00933CA8">
      <w:pPr>
        <w:spacing w:after="0"/>
        <w:jc w:val="center"/>
        <w:rPr>
          <w:rFonts w:ascii="Palatino Linotype" w:hAnsi="Palatino Linotype"/>
          <w:b/>
          <w:sz w:val="36"/>
        </w:rPr>
      </w:pPr>
      <w:r>
        <w:rPr>
          <w:rFonts w:ascii="Palatino Linotype" w:hAnsi="Palatino Linotype"/>
          <w:b/>
          <w:sz w:val="36"/>
        </w:rPr>
        <w:t>Gazi</w:t>
      </w:r>
      <w:r w:rsidR="00933CA8" w:rsidRPr="008F3A8C">
        <w:rPr>
          <w:rFonts w:ascii="Palatino Linotype" w:hAnsi="Palatino Linotype"/>
          <w:b/>
          <w:sz w:val="36"/>
        </w:rPr>
        <w:t xml:space="preserve"> Üniversitesi</w:t>
      </w:r>
    </w:p>
    <w:p w14:paraId="4726E7E7" w14:textId="77777777" w:rsidR="00E974CD" w:rsidRDefault="00E974CD" w:rsidP="00933CA8">
      <w:pPr>
        <w:spacing w:after="0"/>
        <w:jc w:val="center"/>
        <w:rPr>
          <w:rFonts w:ascii="Palatino Linotype" w:hAnsi="Palatino Linotype"/>
          <w:b/>
          <w:sz w:val="36"/>
        </w:rPr>
      </w:pPr>
      <w:r>
        <w:rPr>
          <w:rFonts w:ascii="Palatino Linotype" w:hAnsi="Palatino Linotype"/>
          <w:b/>
          <w:sz w:val="36"/>
        </w:rPr>
        <w:t>Uygulamalı Bilimler Fakültesi</w:t>
      </w:r>
    </w:p>
    <w:p w14:paraId="777CA0A0" w14:textId="73B28ECC" w:rsidR="00933CA8" w:rsidRPr="008F3A8C" w:rsidRDefault="00E974CD" w:rsidP="00933CA8">
      <w:pPr>
        <w:spacing w:after="0"/>
        <w:jc w:val="center"/>
        <w:rPr>
          <w:rFonts w:ascii="Palatino Linotype" w:hAnsi="Palatino Linotype"/>
          <w:b/>
          <w:sz w:val="36"/>
        </w:rPr>
      </w:pPr>
      <w:r>
        <w:rPr>
          <w:rFonts w:ascii="Palatino Linotype" w:hAnsi="Palatino Linotype"/>
          <w:b/>
          <w:sz w:val="36"/>
        </w:rPr>
        <w:t>YÖNETİM BİLİŞİM SİSTEMLERİ</w:t>
      </w:r>
      <w:r w:rsidR="00933CA8" w:rsidRPr="008F3A8C">
        <w:rPr>
          <w:rFonts w:ascii="Palatino Linotype" w:hAnsi="Palatino Linotype"/>
          <w:b/>
          <w:sz w:val="36"/>
        </w:rPr>
        <w:t xml:space="preserve"> </w:t>
      </w:r>
    </w:p>
    <w:p w14:paraId="032B031B" w14:textId="596DC9DC" w:rsidR="00933CA8" w:rsidRPr="008F3A8C" w:rsidRDefault="007B664C" w:rsidP="00933CA8">
      <w:pPr>
        <w:spacing w:after="0"/>
        <w:jc w:val="center"/>
        <w:rPr>
          <w:rFonts w:ascii="Palatino Linotype" w:hAnsi="Palatino Linotype"/>
          <w:b/>
          <w:sz w:val="36"/>
        </w:rPr>
      </w:pPr>
      <w:r>
        <w:rPr>
          <w:rFonts w:ascii="Palatino Linotype" w:hAnsi="Palatino Linotype"/>
          <w:b/>
          <w:sz w:val="36"/>
        </w:rPr>
        <w:t>2024-205</w:t>
      </w:r>
      <w:r w:rsidR="00933CA8" w:rsidRPr="008F3A8C">
        <w:rPr>
          <w:rFonts w:ascii="Palatino Linotype" w:hAnsi="Palatino Linotype"/>
          <w:b/>
          <w:sz w:val="36"/>
        </w:rPr>
        <w:t xml:space="preserve"> Eğitim Öğretim Yılı </w:t>
      </w:r>
    </w:p>
    <w:p w14:paraId="2422C25B" w14:textId="070CE011" w:rsidR="00933CA8" w:rsidRPr="008F3A8C" w:rsidRDefault="007B664C" w:rsidP="00933CA8">
      <w:pPr>
        <w:spacing w:after="0"/>
        <w:jc w:val="center"/>
        <w:rPr>
          <w:rFonts w:ascii="Palatino Linotype" w:hAnsi="Palatino Linotype"/>
          <w:b/>
          <w:sz w:val="36"/>
        </w:rPr>
      </w:pPr>
      <w:r>
        <w:rPr>
          <w:rFonts w:ascii="Palatino Linotype" w:hAnsi="Palatino Linotype"/>
          <w:b/>
          <w:sz w:val="36"/>
        </w:rPr>
        <w:t xml:space="preserve">Güz </w:t>
      </w:r>
      <w:r w:rsidR="00933CA8" w:rsidRPr="008F3A8C">
        <w:rPr>
          <w:rFonts w:ascii="Palatino Linotype" w:hAnsi="Palatino Linotype"/>
          <w:b/>
          <w:sz w:val="36"/>
        </w:rPr>
        <w:t>Dönemi</w:t>
      </w:r>
    </w:p>
    <w:p w14:paraId="6486E298" w14:textId="77777777" w:rsidR="00933CA8" w:rsidRPr="008F3A8C" w:rsidRDefault="00933CA8" w:rsidP="005E6FF3">
      <w:pPr>
        <w:jc w:val="center"/>
        <w:rPr>
          <w:rFonts w:ascii="Palatino Linotype" w:hAnsi="Palatino Linotype"/>
          <w:b/>
          <w:sz w:val="48"/>
        </w:rPr>
      </w:pPr>
    </w:p>
    <w:p w14:paraId="25AFC147" w14:textId="77777777" w:rsidR="00933CA8" w:rsidRPr="008F3A8C" w:rsidRDefault="00933CA8" w:rsidP="005E6FF3">
      <w:pPr>
        <w:jc w:val="center"/>
        <w:rPr>
          <w:rFonts w:ascii="Palatino Linotype" w:hAnsi="Palatino Linotype"/>
          <w:b/>
          <w:sz w:val="48"/>
        </w:rPr>
      </w:pPr>
    </w:p>
    <w:p w14:paraId="62969563" w14:textId="77777777" w:rsidR="005E6FF3" w:rsidRPr="008F3A8C" w:rsidRDefault="00933CA8" w:rsidP="00933CA8">
      <w:pPr>
        <w:jc w:val="center"/>
        <w:rPr>
          <w:rFonts w:ascii="Palatino Linotype" w:hAnsi="Palatino Linotype"/>
        </w:rPr>
      </w:pPr>
      <w:r w:rsidRPr="008F3A8C">
        <w:rPr>
          <w:rFonts w:ascii="Palatino Linotype" w:hAnsi="Palatino Linotype"/>
          <w:b/>
          <w:sz w:val="48"/>
        </w:rPr>
        <w:t>Topluma Hizmet Uygulamaları Dersi</w:t>
      </w:r>
    </w:p>
    <w:p w14:paraId="45EDD394" w14:textId="77777777" w:rsidR="005E6FF3" w:rsidRDefault="005E6FF3" w:rsidP="005E6FF3">
      <w:pPr>
        <w:jc w:val="center"/>
        <w:rPr>
          <w:rFonts w:ascii="Palatino Linotype" w:hAnsi="Palatino Linotype"/>
        </w:rPr>
      </w:pPr>
    </w:p>
    <w:p w14:paraId="28FE52DF" w14:textId="77777777" w:rsidR="00837E6A" w:rsidRPr="008F3A8C" w:rsidRDefault="00837E6A" w:rsidP="005E6FF3">
      <w:pPr>
        <w:jc w:val="center"/>
        <w:rPr>
          <w:rFonts w:ascii="Palatino Linotype" w:hAnsi="Palatino Linotype"/>
        </w:rPr>
      </w:pPr>
    </w:p>
    <w:p w14:paraId="4FDA9BB9" w14:textId="15D16103" w:rsidR="005E6FF3" w:rsidRDefault="00837E6A" w:rsidP="005E6FF3">
      <w:pPr>
        <w:jc w:val="center"/>
        <w:rPr>
          <w:rFonts w:ascii="Palatino Linotype" w:hAnsi="Palatino Linotype"/>
          <w:b/>
          <w:i/>
          <w:sz w:val="40"/>
        </w:rPr>
      </w:pPr>
      <w:r w:rsidRPr="007B664C">
        <w:rPr>
          <w:rFonts w:ascii="Palatino Linotype" w:hAnsi="Palatino Linotype"/>
          <w:b/>
          <w:i/>
          <w:sz w:val="40"/>
        </w:rPr>
        <w:t>KORUNNET</w:t>
      </w:r>
    </w:p>
    <w:p w14:paraId="77136C78" w14:textId="11FB0CE6" w:rsidR="00837E6A" w:rsidRPr="008F3A8C" w:rsidRDefault="00837E6A" w:rsidP="005E6FF3">
      <w:pPr>
        <w:jc w:val="center"/>
        <w:rPr>
          <w:rFonts w:ascii="Palatino Linotype" w:hAnsi="Palatino Linotype"/>
          <w:i/>
          <w:sz w:val="40"/>
        </w:rPr>
      </w:pPr>
      <w:r>
        <w:rPr>
          <w:rFonts w:ascii="Palatino Linotype" w:hAnsi="Palatino Linotype"/>
          <w:b/>
          <w:i/>
          <w:sz w:val="40"/>
        </w:rPr>
        <w:t>…</w:t>
      </w:r>
    </w:p>
    <w:p w14:paraId="2CEAF8AC" w14:textId="0D72E6AC" w:rsidR="007B664C" w:rsidRPr="007B664C" w:rsidRDefault="007B664C" w:rsidP="007B664C">
      <w:pPr>
        <w:jc w:val="center"/>
        <w:rPr>
          <w:rFonts w:ascii="Palatino Linotype" w:hAnsi="Palatino Linotype"/>
          <w:b/>
          <w:i/>
          <w:sz w:val="40"/>
        </w:rPr>
      </w:pPr>
      <w:r w:rsidRPr="007B664C">
        <w:rPr>
          <w:rFonts w:ascii="Palatino Linotype" w:hAnsi="Palatino Linotype"/>
          <w:b/>
          <w:i/>
          <w:sz w:val="40"/>
        </w:rPr>
        <w:t xml:space="preserve">DİJİTAL DÜNYADA TEHDİTLERE KARŞI GÜVENLİK </w:t>
      </w:r>
    </w:p>
    <w:p w14:paraId="5E34F373" w14:textId="77777777" w:rsidR="007B664C" w:rsidRPr="008F3A8C" w:rsidRDefault="007B664C" w:rsidP="005E6FF3">
      <w:pPr>
        <w:jc w:val="center"/>
        <w:rPr>
          <w:rFonts w:ascii="Palatino Linotype" w:hAnsi="Palatino Linotype"/>
          <w:b/>
          <w:i/>
          <w:sz w:val="40"/>
        </w:rPr>
      </w:pPr>
    </w:p>
    <w:p w14:paraId="2C7DC988" w14:textId="77777777" w:rsidR="005E6FF3" w:rsidRPr="008F3A8C" w:rsidRDefault="005E6FF3" w:rsidP="005E6FF3">
      <w:pPr>
        <w:jc w:val="center"/>
        <w:rPr>
          <w:rFonts w:ascii="Palatino Linotype" w:hAnsi="Palatino Linotype"/>
          <w:i/>
          <w:sz w:val="40"/>
        </w:rPr>
      </w:pPr>
    </w:p>
    <w:p w14:paraId="49330C86" w14:textId="77777777" w:rsidR="007B664C" w:rsidRDefault="005E6FF3" w:rsidP="007B664C">
      <w:pPr>
        <w:jc w:val="center"/>
        <w:rPr>
          <w:rFonts w:ascii="Palatino Linotype" w:hAnsi="Palatino Linotype"/>
          <w:b/>
          <w:sz w:val="48"/>
        </w:rPr>
      </w:pPr>
      <w:r w:rsidRPr="008F3A8C">
        <w:rPr>
          <w:rFonts w:ascii="Palatino Linotype" w:hAnsi="Palatino Linotype"/>
          <w:b/>
          <w:sz w:val="48"/>
        </w:rPr>
        <w:t>SONUÇ RAPORU</w:t>
      </w:r>
    </w:p>
    <w:p w14:paraId="03E2FAA3" w14:textId="672A97AA" w:rsidR="005E6FF3" w:rsidRPr="00837E6A" w:rsidRDefault="00A11413" w:rsidP="00837E6A">
      <w:pPr>
        <w:jc w:val="center"/>
        <w:rPr>
          <w:rFonts w:ascii="Palatino Linotype" w:hAnsi="Palatino Linotype"/>
          <w:b/>
          <w:sz w:val="48"/>
        </w:rPr>
      </w:pPr>
      <w:r>
        <w:rPr>
          <w:rFonts w:ascii="Palatino Linotype" w:hAnsi="Palatino Linotype"/>
          <w:b/>
          <w:sz w:val="32"/>
        </w:rPr>
        <w:t>25.12.2024</w:t>
      </w:r>
    </w:p>
    <w:tbl>
      <w:tblPr>
        <w:tblStyle w:val="TabloKlavuzu"/>
        <w:tblW w:w="9783" w:type="dxa"/>
        <w:tblInd w:w="-318" w:type="dxa"/>
        <w:tblLayout w:type="fixed"/>
        <w:tblLook w:val="04A0" w:firstRow="1" w:lastRow="0" w:firstColumn="1" w:lastColumn="0" w:noHBand="0" w:noVBand="1"/>
      </w:tblPr>
      <w:tblGrid>
        <w:gridCol w:w="1844"/>
        <w:gridCol w:w="142"/>
        <w:gridCol w:w="1511"/>
        <w:gridCol w:w="2174"/>
        <w:gridCol w:w="1418"/>
        <w:gridCol w:w="708"/>
        <w:gridCol w:w="1986"/>
      </w:tblGrid>
      <w:tr w:rsidR="00546533" w:rsidRPr="008F3A8C" w14:paraId="20D01A9A" w14:textId="77777777" w:rsidTr="00E974CD">
        <w:trPr>
          <w:trHeight w:val="1332"/>
        </w:trPr>
        <w:tc>
          <w:tcPr>
            <w:tcW w:w="9783" w:type="dxa"/>
            <w:gridSpan w:val="7"/>
            <w:vAlign w:val="center"/>
            <w:hideMark/>
          </w:tcPr>
          <w:p w14:paraId="35B5F6F6" w14:textId="410A43D6" w:rsidR="00546533" w:rsidRPr="008F3A8C" w:rsidRDefault="00E974CD" w:rsidP="00933CA8">
            <w:pPr>
              <w:jc w:val="center"/>
              <w:rPr>
                <w:rFonts w:ascii="Palatino Linotype" w:hAnsi="Palatino Linotype"/>
                <w:b/>
                <w:bCs/>
              </w:rPr>
            </w:pPr>
            <w:r>
              <w:rPr>
                <w:rFonts w:ascii="Palatino Linotype" w:hAnsi="Palatino Linotype"/>
                <w:b/>
                <w:bCs/>
                <w:sz w:val="24"/>
              </w:rPr>
              <w:lastRenderedPageBreak/>
              <w:t>GAZİ</w:t>
            </w:r>
            <w:r w:rsidR="00933CA8" w:rsidRPr="008F3A8C">
              <w:rPr>
                <w:rFonts w:ascii="Palatino Linotype" w:hAnsi="Palatino Linotype"/>
                <w:b/>
                <w:bCs/>
                <w:sz w:val="24"/>
              </w:rPr>
              <w:t xml:space="preserve"> </w:t>
            </w:r>
            <w:r w:rsidR="00546533" w:rsidRPr="008F3A8C">
              <w:rPr>
                <w:rFonts w:ascii="Palatino Linotype" w:hAnsi="Palatino Linotype"/>
                <w:b/>
                <w:bCs/>
                <w:sz w:val="24"/>
              </w:rPr>
              <w:t>ÜNİVERSİTESİ</w:t>
            </w:r>
            <w:r w:rsidR="00546533" w:rsidRPr="008F3A8C">
              <w:rPr>
                <w:rFonts w:ascii="Palatino Linotype" w:hAnsi="Palatino Linotype"/>
                <w:b/>
                <w:bCs/>
                <w:sz w:val="24"/>
              </w:rPr>
              <w:br/>
            </w:r>
            <w:r w:rsidR="00933CA8" w:rsidRPr="008F3A8C">
              <w:rPr>
                <w:rFonts w:ascii="Palatino Linotype" w:hAnsi="Palatino Linotype"/>
                <w:b/>
                <w:bCs/>
                <w:sz w:val="24"/>
              </w:rPr>
              <w:t>TOPLUMA HİZMET UYGULAMALARI DERSİ</w:t>
            </w:r>
            <w:r w:rsidR="00546533" w:rsidRPr="008F3A8C">
              <w:rPr>
                <w:rFonts w:ascii="Palatino Linotype" w:hAnsi="Palatino Linotype"/>
                <w:b/>
                <w:bCs/>
                <w:sz w:val="24"/>
              </w:rPr>
              <w:br/>
            </w:r>
            <w:r w:rsidR="00730F69" w:rsidRPr="008F3A8C">
              <w:rPr>
                <w:rFonts w:ascii="Palatino Linotype" w:hAnsi="Palatino Linotype"/>
                <w:b/>
                <w:bCs/>
                <w:sz w:val="24"/>
              </w:rPr>
              <w:t>PROJE</w:t>
            </w:r>
            <w:r w:rsidR="00177037" w:rsidRPr="008F3A8C">
              <w:rPr>
                <w:rFonts w:ascii="Palatino Linotype" w:hAnsi="Palatino Linotype"/>
                <w:b/>
                <w:bCs/>
                <w:sz w:val="24"/>
              </w:rPr>
              <w:t>/ETKİNLİK</w:t>
            </w:r>
            <w:r w:rsidR="00730F69" w:rsidRPr="008F3A8C">
              <w:rPr>
                <w:rFonts w:ascii="Palatino Linotype" w:hAnsi="Palatino Linotype"/>
                <w:b/>
                <w:bCs/>
                <w:sz w:val="24"/>
              </w:rPr>
              <w:t xml:space="preserve"> </w:t>
            </w:r>
            <w:r w:rsidR="005E6FF3" w:rsidRPr="008F3A8C">
              <w:rPr>
                <w:rFonts w:ascii="Palatino Linotype" w:hAnsi="Palatino Linotype"/>
                <w:b/>
                <w:bCs/>
                <w:sz w:val="24"/>
              </w:rPr>
              <w:t>SONUÇ FORMU</w:t>
            </w:r>
          </w:p>
        </w:tc>
      </w:tr>
      <w:tr w:rsidR="00CF7E61" w:rsidRPr="008F3A8C" w14:paraId="18361C9E" w14:textId="77777777" w:rsidTr="00E974CD">
        <w:trPr>
          <w:trHeight w:val="454"/>
        </w:trPr>
        <w:tc>
          <w:tcPr>
            <w:tcW w:w="9783" w:type="dxa"/>
            <w:gridSpan w:val="7"/>
            <w:noWrap/>
            <w:vAlign w:val="center"/>
          </w:tcPr>
          <w:p w14:paraId="6A995A9D" w14:textId="77777777" w:rsidR="00CF7E61" w:rsidRPr="008F3A8C" w:rsidRDefault="00CF7E61" w:rsidP="00546533">
            <w:pPr>
              <w:jc w:val="center"/>
              <w:rPr>
                <w:rFonts w:ascii="Palatino Linotype" w:hAnsi="Palatino Linotype"/>
              </w:rPr>
            </w:pPr>
            <w:r w:rsidRPr="008F3A8C">
              <w:rPr>
                <w:rFonts w:ascii="Palatino Linotype" w:hAnsi="Palatino Linotype"/>
                <w:b/>
                <w:bCs/>
                <w:sz w:val="24"/>
              </w:rPr>
              <w:t>1. AÇIKLAMALAR</w:t>
            </w:r>
          </w:p>
        </w:tc>
      </w:tr>
      <w:tr w:rsidR="00546533" w:rsidRPr="008F3A8C" w14:paraId="495B5469" w14:textId="77777777" w:rsidTr="00E974CD">
        <w:trPr>
          <w:trHeight w:val="509"/>
        </w:trPr>
        <w:tc>
          <w:tcPr>
            <w:tcW w:w="1844" w:type="dxa"/>
            <w:vMerge w:val="restart"/>
            <w:noWrap/>
            <w:vAlign w:val="center"/>
            <w:hideMark/>
          </w:tcPr>
          <w:p w14:paraId="6EF49C3B" w14:textId="77777777" w:rsidR="00546533" w:rsidRPr="008F3A8C" w:rsidRDefault="00546533" w:rsidP="00546533">
            <w:pPr>
              <w:rPr>
                <w:rFonts w:ascii="Palatino Linotype" w:hAnsi="Palatino Linotype"/>
                <w:b/>
              </w:rPr>
            </w:pPr>
            <w:r w:rsidRPr="008F3A8C">
              <w:rPr>
                <w:rFonts w:ascii="Palatino Linotype" w:hAnsi="Palatino Linotype"/>
                <w:b/>
              </w:rPr>
              <w:t xml:space="preserve">Projenin Adı             </w:t>
            </w:r>
          </w:p>
        </w:tc>
        <w:tc>
          <w:tcPr>
            <w:tcW w:w="7939" w:type="dxa"/>
            <w:gridSpan w:val="6"/>
            <w:vMerge w:val="restart"/>
            <w:noWrap/>
            <w:vAlign w:val="center"/>
            <w:hideMark/>
          </w:tcPr>
          <w:p w14:paraId="1DAD5673" w14:textId="77777777" w:rsidR="007B664C" w:rsidRDefault="007B664C" w:rsidP="007B664C">
            <w:pPr>
              <w:rPr>
                <w:rFonts w:ascii="Palatino Linotype" w:hAnsi="Palatino Linotype"/>
              </w:rPr>
            </w:pPr>
          </w:p>
          <w:p w14:paraId="1A48DA05" w14:textId="581D903B" w:rsidR="007B664C" w:rsidRPr="007B664C" w:rsidRDefault="007B664C" w:rsidP="007B664C">
            <w:pPr>
              <w:rPr>
                <w:rFonts w:ascii="Palatino Linotype" w:hAnsi="Palatino Linotype"/>
              </w:rPr>
            </w:pPr>
            <w:r w:rsidRPr="007B664C">
              <w:rPr>
                <w:rFonts w:ascii="Palatino Linotype" w:hAnsi="Palatino Linotype"/>
              </w:rPr>
              <w:t>Dijital Dünyada Tehditlere Karşı Güvenlik - KorunNet</w:t>
            </w:r>
          </w:p>
          <w:p w14:paraId="391A8489" w14:textId="77777777" w:rsidR="00546533" w:rsidRPr="008F3A8C" w:rsidRDefault="00546533" w:rsidP="00546533">
            <w:pPr>
              <w:jc w:val="center"/>
              <w:rPr>
                <w:rFonts w:ascii="Palatino Linotype" w:hAnsi="Palatino Linotype"/>
              </w:rPr>
            </w:pPr>
          </w:p>
        </w:tc>
      </w:tr>
      <w:tr w:rsidR="00546533" w:rsidRPr="008F3A8C" w14:paraId="4AA6C467" w14:textId="77777777" w:rsidTr="00E974CD">
        <w:trPr>
          <w:trHeight w:val="509"/>
        </w:trPr>
        <w:tc>
          <w:tcPr>
            <w:tcW w:w="1844" w:type="dxa"/>
            <w:vMerge/>
            <w:hideMark/>
          </w:tcPr>
          <w:p w14:paraId="4FC2156A" w14:textId="77777777" w:rsidR="00546533" w:rsidRPr="008F3A8C" w:rsidRDefault="00546533">
            <w:pPr>
              <w:rPr>
                <w:rFonts w:ascii="Palatino Linotype" w:hAnsi="Palatino Linotype"/>
              </w:rPr>
            </w:pPr>
          </w:p>
        </w:tc>
        <w:tc>
          <w:tcPr>
            <w:tcW w:w="7939" w:type="dxa"/>
            <w:gridSpan w:val="6"/>
            <w:vMerge/>
            <w:hideMark/>
          </w:tcPr>
          <w:p w14:paraId="63BC521B" w14:textId="77777777" w:rsidR="00546533" w:rsidRPr="008F3A8C" w:rsidRDefault="00546533">
            <w:pPr>
              <w:rPr>
                <w:rFonts w:ascii="Palatino Linotype" w:hAnsi="Palatino Linotype"/>
              </w:rPr>
            </w:pPr>
          </w:p>
        </w:tc>
      </w:tr>
      <w:tr w:rsidR="00546533" w:rsidRPr="008F3A8C" w14:paraId="1F6C97ED" w14:textId="77777777" w:rsidTr="00E974CD">
        <w:trPr>
          <w:trHeight w:val="504"/>
        </w:trPr>
        <w:tc>
          <w:tcPr>
            <w:tcW w:w="9783" w:type="dxa"/>
            <w:gridSpan w:val="7"/>
            <w:noWrap/>
            <w:vAlign w:val="center"/>
            <w:hideMark/>
          </w:tcPr>
          <w:p w14:paraId="7AC98126" w14:textId="77777777" w:rsidR="00546533" w:rsidRPr="008F3A8C" w:rsidRDefault="00933CA8" w:rsidP="00933CA8">
            <w:pPr>
              <w:jc w:val="center"/>
              <w:rPr>
                <w:rFonts w:ascii="Palatino Linotype" w:hAnsi="Palatino Linotype"/>
                <w:b/>
              </w:rPr>
            </w:pPr>
            <w:r w:rsidRPr="008F3A8C">
              <w:rPr>
                <w:rFonts w:ascii="Palatino Linotype" w:hAnsi="Palatino Linotype"/>
                <w:b/>
                <w:sz w:val="24"/>
              </w:rPr>
              <w:t>Proje Yürütücüsü</w:t>
            </w:r>
          </w:p>
        </w:tc>
      </w:tr>
      <w:tr w:rsidR="00546533" w:rsidRPr="008F3A8C" w14:paraId="1EB1B28D" w14:textId="77777777" w:rsidTr="00E974CD">
        <w:trPr>
          <w:trHeight w:val="509"/>
        </w:trPr>
        <w:tc>
          <w:tcPr>
            <w:tcW w:w="1844" w:type="dxa"/>
            <w:vMerge w:val="restart"/>
            <w:noWrap/>
            <w:vAlign w:val="center"/>
            <w:hideMark/>
          </w:tcPr>
          <w:p w14:paraId="240D2229" w14:textId="77777777" w:rsidR="00546533" w:rsidRPr="008F3A8C" w:rsidRDefault="00933CA8" w:rsidP="00933CA8">
            <w:pPr>
              <w:rPr>
                <w:rFonts w:ascii="Palatino Linotype" w:hAnsi="Palatino Linotype"/>
                <w:b/>
              </w:rPr>
            </w:pPr>
            <w:r w:rsidRPr="008F3A8C">
              <w:rPr>
                <w:rFonts w:ascii="Palatino Linotype" w:hAnsi="Palatino Linotype"/>
                <w:b/>
              </w:rPr>
              <w:t>Program</w:t>
            </w:r>
          </w:p>
        </w:tc>
        <w:tc>
          <w:tcPr>
            <w:tcW w:w="7939" w:type="dxa"/>
            <w:gridSpan w:val="6"/>
            <w:vMerge w:val="restart"/>
            <w:noWrap/>
            <w:vAlign w:val="center"/>
            <w:hideMark/>
          </w:tcPr>
          <w:p w14:paraId="26E4482D" w14:textId="3F8DF7C2" w:rsidR="00546533" w:rsidRPr="008F3A8C" w:rsidRDefault="00E974CD" w:rsidP="00E974CD">
            <w:pPr>
              <w:rPr>
                <w:rFonts w:ascii="Palatino Linotype" w:hAnsi="Palatino Linotype"/>
              </w:rPr>
            </w:pPr>
            <w:r w:rsidRPr="00E974CD">
              <w:rPr>
                <w:rFonts w:ascii="Palatino Linotype" w:hAnsi="Palatino Linotype"/>
              </w:rPr>
              <w:t>Gazi Üniversitesi</w:t>
            </w:r>
            <w:r>
              <w:rPr>
                <w:rFonts w:ascii="Palatino Linotype" w:hAnsi="Palatino Linotype"/>
              </w:rPr>
              <w:t xml:space="preserve"> </w:t>
            </w:r>
            <w:r w:rsidRPr="00E974CD">
              <w:rPr>
                <w:rFonts w:ascii="Palatino Linotype" w:hAnsi="Palatino Linotype"/>
              </w:rPr>
              <w:t>Uygulamalı Bilimler Fakültesi</w:t>
            </w:r>
            <w:r>
              <w:rPr>
                <w:rFonts w:ascii="Palatino Linotype" w:hAnsi="Palatino Linotype"/>
              </w:rPr>
              <w:t xml:space="preserve"> </w:t>
            </w:r>
            <w:r w:rsidRPr="00E974CD">
              <w:rPr>
                <w:rFonts w:ascii="Palatino Linotype" w:hAnsi="Palatino Linotype"/>
              </w:rPr>
              <w:t>Yönetim Bilişim Sistemleri</w:t>
            </w:r>
            <w:r>
              <w:rPr>
                <w:rFonts w:ascii="Palatino Linotype" w:hAnsi="Palatino Linotype"/>
              </w:rPr>
              <w:t xml:space="preserve"> Bölümü</w:t>
            </w:r>
          </w:p>
        </w:tc>
      </w:tr>
      <w:tr w:rsidR="00546533" w:rsidRPr="008F3A8C" w14:paraId="1D1A77A3" w14:textId="77777777" w:rsidTr="00E974CD">
        <w:trPr>
          <w:trHeight w:val="509"/>
        </w:trPr>
        <w:tc>
          <w:tcPr>
            <w:tcW w:w="1844" w:type="dxa"/>
            <w:vMerge/>
            <w:hideMark/>
          </w:tcPr>
          <w:p w14:paraId="221B9AA6" w14:textId="77777777" w:rsidR="00546533" w:rsidRPr="008F3A8C" w:rsidRDefault="00546533">
            <w:pPr>
              <w:rPr>
                <w:rFonts w:ascii="Palatino Linotype" w:hAnsi="Palatino Linotype"/>
              </w:rPr>
            </w:pPr>
          </w:p>
        </w:tc>
        <w:tc>
          <w:tcPr>
            <w:tcW w:w="7939" w:type="dxa"/>
            <w:gridSpan w:val="6"/>
            <w:vMerge/>
            <w:hideMark/>
          </w:tcPr>
          <w:p w14:paraId="18089A77" w14:textId="77777777" w:rsidR="00546533" w:rsidRPr="008F3A8C" w:rsidRDefault="00546533">
            <w:pPr>
              <w:rPr>
                <w:rFonts w:ascii="Palatino Linotype" w:hAnsi="Palatino Linotype"/>
              </w:rPr>
            </w:pPr>
          </w:p>
        </w:tc>
      </w:tr>
      <w:tr w:rsidR="00CF7E61" w:rsidRPr="008F3A8C" w14:paraId="28FA9079" w14:textId="77777777" w:rsidTr="00E974CD">
        <w:trPr>
          <w:trHeight w:val="38"/>
        </w:trPr>
        <w:tc>
          <w:tcPr>
            <w:tcW w:w="9783" w:type="dxa"/>
            <w:gridSpan w:val="7"/>
            <w:noWrap/>
            <w:vAlign w:val="center"/>
          </w:tcPr>
          <w:p w14:paraId="1B6C68BB" w14:textId="77777777" w:rsidR="00CF7E61" w:rsidRPr="008F3A8C" w:rsidRDefault="00CF7E61">
            <w:pPr>
              <w:rPr>
                <w:rFonts w:ascii="Palatino Linotype" w:hAnsi="Palatino Linotype"/>
              </w:rPr>
            </w:pPr>
          </w:p>
        </w:tc>
      </w:tr>
      <w:tr w:rsidR="00CF7E61" w:rsidRPr="008F3A8C" w14:paraId="23AED157" w14:textId="77777777" w:rsidTr="00E974CD">
        <w:trPr>
          <w:trHeight w:val="340"/>
        </w:trPr>
        <w:tc>
          <w:tcPr>
            <w:tcW w:w="9783" w:type="dxa"/>
            <w:gridSpan w:val="7"/>
            <w:vAlign w:val="center"/>
          </w:tcPr>
          <w:p w14:paraId="2F8530D3" w14:textId="77777777" w:rsidR="00CF7E61" w:rsidRPr="008F3A8C" w:rsidRDefault="00CF7E61" w:rsidP="00CF7E61">
            <w:pPr>
              <w:jc w:val="center"/>
              <w:rPr>
                <w:rFonts w:ascii="Palatino Linotype" w:hAnsi="Palatino Linotype"/>
                <w:b/>
              </w:rPr>
            </w:pPr>
            <w:r w:rsidRPr="008F3A8C">
              <w:rPr>
                <w:rFonts w:ascii="Palatino Linotype" w:hAnsi="Palatino Linotype"/>
                <w:b/>
              </w:rPr>
              <w:t>Projeye Katkı Sağlayan Kurum / Kuruluşlar</w:t>
            </w:r>
          </w:p>
        </w:tc>
      </w:tr>
      <w:tr w:rsidR="004D0EA6" w:rsidRPr="008F3A8C" w14:paraId="51E5D19E" w14:textId="77777777" w:rsidTr="00E974CD">
        <w:trPr>
          <w:trHeight w:val="15"/>
        </w:trPr>
        <w:tc>
          <w:tcPr>
            <w:tcW w:w="9783" w:type="dxa"/>
            <w:gridSpan w:val="7"/>
            <w:vAlign w:val="center"/>
          </w:tcPr>
          <w:p w14:paraId="162CDB4D" w14:textId="77777777" w:rsidR="004D0EA6" w:rsidRPr="008F3A8C" w:rsidRDefault="004D0EA6" w:rsidP="00FD682A">
            <w:pPr>
              <w:rPr>
                <w:rFonts w:ascii="Palatino Linotype" w:hAnsi="Palatino Linotype"/>
                <w:b/>
              </w:rPr>
            </w:pPr>
          </w:p>
        </w:tc>
      </w:tr>
      <w:tr w:rsidR="00546533" w:rsidRPr="008F3A8C" w14:paraId="4CFA849F" w14:textId="77777777" w:rsidTr="00E974CD">
        <w:trPr>
          <w:trHeight w:val="498"/>
        </w:trPr>
        <w:tc>
          <w:tcPr>
            <w:tcW w:w="9783" w:type="dxa"/>
            <w:gridSpan w:val="7"/>
            <w:noWrap/>
            <w:vAlign w:val="center"/>
            <w:hideMark/>
          </w:tcPr>
          <w:p w14:paraId="78A78086" w14:textId="77777777" w:rsidR="00546533" w:rsidRPr="008F3A8C" w:rsidRDefault="00546533" w:rsidP="00823E6D">
            <w:pPr>
              <w:jc w:val="center"/>
              <w:rPr>
                <w:rFonts w:ascii="Palatino Linotype" w:hAnsi="Palatino Linotype"/>
                <w:b/>
              </w:rPr>
            </w:pPr>
            <w:r w:rsidRPr="008F3A8C">
              <w:rPr>
                <w:rFonts w:ascii="Palatino Linotype" w:hAnsi="Palatino Linotype"/>
                <w:b/>
                <w:sz w:val="24"/>
              </w:rPr>
              <w:t>Projenin Hedef Kitlesi</w:t>
            </w:r>
          </w:p>
        </w:tc>
      </w:tr>
      <w:tr w:rsidR="0081172B" w:rsidRPr="008F3A8C" w14:paraId="7A858BCB" w14:textId="77777777" w:rsidTr="00E974CD">
        <w:trPr>
          <w:trHeight w:val="547"/>
        </w:trPr>
        <w:tc>
          <w:tcPr>
            <w:tcW w:w="5671" w:type="dxa"/>
            <w:gridSpan w:val="4"/>
            <w:noWrap/>
            <w:vAlign w:val="center"/>
            <w:hideMark/>
          </w:tcPr>
          <w:p w14:paraId="41BEAFFD" w14:textId="77777777" w:rsidR="0081172B" w:rsidRPr="008F3A8C" w:rsidRDefault="00CF7E61" w:rsidP="00823E6D">
            <w:pPr>
              <w:jc w:val="center"/>
              <w:rPr>
                <w:rFonts w:ascii="Palatino Linotype" w:hAnsi="Palatino Linotype"/>
                <w:b/>
              </w:rPr>
            </w:pPr>
            <w:r w:rsidRPr="008F3A8C">
              <w:rPr>
                <w:rFonts w:ascii="Palatino Linotype" w:hAnsi="Palatino Linotype"/>
                <w:b/>
              </w:rPr>
              <w:t xml:space="preserve">Projede Yer Alan </w:t>
            </w:r>
            <w:r w:rsidR="0081172B" w:rsidRPr="008F3A8C">
              <w:rPr>
                <w:rFonts w:ascii="Palatino Linotype" w:hAnsi="Palatino Linotype"/>
                <w:b/>
              </w:rPr>
              <w:t>Hedef Gruplar</w:t>
            </w:r>
          </w:p>
        </w:tc>
        <w:tc>
          <w:tcPr>
            <w:tcW w:w="4112" w:type="dxa"/>
            <w:gridSpan w:val="3"/>
            <w:noWrap/>
            <w:vAlign w:val="center"/>
            <w:hideMark/>
          </w:tcPr>
          <w:p w14:paraId="4B7249C9" w14:textId="77777777" w:rsidR="0081172B" w:rsidRPr="008F3A8C" w:rsidRDefault="0081172B" w:rsidP="00BD1A4D">
            <w:pPr>
              <w:jc w:val="center"/>
              <w:rPr>
                <w:rFonts w:ascii="Palatino Linotype" w:hAnsi="Palatino Linotype"/>
              </w:rPr>
            </w:pPr>
            <w:r w:rsidRPr="008F3A8C">
              <w:rPr>
                <w:rFonts w:ascii="Palatino Linotype" w:hAnsi="Palatino Linotype"/>
                <w:b/>
                <w:bCs/>
              </w:rPr>
              <w:t>Yaş Aralığı</w:t>
            </w:r>
          </w:p>
        </w:tc>
      </w:tr>
      <w:tr w:rsidR="0081172B" w:rsidRPr="008F3A8C" w14:paraId="76E2D6AF" w14:textId="77777777" w:rsidTr="00E974CD">
        <w:trPr>
          <w:trHeight w:val="397"/>
        </w:trPr>
        <w:tc>
          <w:tcPr>
            <w:tcW w:w="5671" w:type="dxa"/>
            <w:gridSpan w:val="4"/>
            <w:noWrap/>
            <w:vAlign w:val="center"/>
            <w:hideMark/>
          </w:tcPr>
          <w:p w14:paraId="7050DA89" w14:textId="52576043" w:rsidR="0081172B" w:rsidRPr="008F3A8C" w:rsidRDefault="0081172B" w:rsidP="00A20B60">
            <w:pPr>
              <w:rPr>
                <w:rFonts w:ascii="Palatino Linotype" w:hAnsi="Palatino Linotype"/>
                <w:b/>
              </w:rPr>
            </w:pPr>
            <w:r w:rsidRPr="008F3A8C">
              <w:rPr>
                <w:rFonts w:ascii="Palatino Linotype" w:hAnsi="Palatino Linotype"/>
                <w:b/>
              </w:rPr>
              <w:t>1-</w:t>
            </w:r>
            <w:r w:rsidR="00A11413" w:rsidRPr="00A11413">
              <w:rPr>
                <w:rFonts w:ascii="Palatino Linotype" w:hAnsi="Palatino Linotype"/>
                <w:b/>
              </w:rPr>
              <w:t>Teknolojiye Aşina Olmayan Bireyle</w:t>
            </w:r>
          </w:p>
        </w:tc>
        <w:tc>
          <w:tcPr>
            <w:tcW w:w="4112" w:type="dxa"/>
            <w:gridSpan w:val="3"/>
            <w:noWrap/>
            <w:hideMark/>
          </w:tcPr>
          <w:p w14:paraId="68DCBA45" w14:textId="69607F4A" w:rsidR="0081172B" w:rsidRPr="008F3A8C" w:rsidRDefault="0081172B">
            <w:pPr>
              <w:rPr>
                <w:rFonts w:ascii="Palatino Linotype" w:hAnsi="Palatino Linotype"/>
              </w:rPr>
            </w:pPr>
            <w:r w:rsidRPr="008F3A8C">
              <w:rPr>
                <w:rFonts w:ascii="Palatino Linotype" w:hAnsi="Palatino Linotype"/>
              </w:rPr>
              <w:t> </w:t>
            </w:r>
            <w:r w:rsidR="007B664C">
              <w:rPr>
                <w:rFonts w:ascii="Palatino Linotype" w:hAnsi="Palatino Linotype"/>
              </w:rPr>
              <w:t>18-</w:t>
            </w:r>
            <w:r w:rsidR="00A11413">
              <w:rPr>
                <w:rFonts w:ascii="Palatino Linotype" w:hAnsi="Palatino Linotype"/>
              </w:rPr>
              <w:t>65</w:t>
            </w:r>
          </w:p>
        </w:tc>
      </w:tr>
      <w:tr w:rsidR="0081172B" w:rsidRPr="008F3A8C" w14:paraId="3CD0BF7B" w14:textId="77777777" w:rsidTr="00E974CD">
        <w:trPr>
          <w:trHeight w:val="397"/>
        </w:trPr>
        <w:tc>
          <w:tcPr>
            <w:tcW w:w="5671" w:type="dxa"/>
            <w:gridSpan w:val="4"/>
            <w:noWrap/>
            <w:vAlign w:val="center"/>
            <w:hideMark/>
          </w:tcPr>
          <w:p w14:paraId="7752EDCF" w14:textId="6D1DEE27" w:rsidR="0081172B" w:rsidRPr="008F3A8C" w:rsidRDefault="0081172B" w:rsidP="00A20B60">
            <w:pPr>
              <w:rPr>
                <w:rFonts w:ascii="Palatino Linotype" w:hAnsi="Palatino Linotype"/>
                <w:b/>
              </w:rPr>
            </w:pPr>
            <w:r w:rsidRPr="008F3A8C">
              <w:rPr>
                <w:rFonts w:ascii="Palatino Linotype" w:hAnsi="Palatino Linotype"/>
                <w:b/>
              </w:rPr>
              <w:t>2-</w:t>
            </w:r>
            <w:r w:rsidR="00A11413" w:rsidRPr="00A11413">
              <w:rPr>
                <w:rFonts w:ascii="Palatino Linotype" w:hAnsi="Palatino Linotype"/>
                <w:b/>
              </w:rPr>
              <w:t>Genel İnternet Kullanıcıları</w:t>
            </w:r>
          </w:p>
        </w:tc>
        <w:tc>
          <w:tcPr>
            <w:tcW w:w="4112" w:type="dxa"/>
            <w:gridSpan w:val="3"/>
            <w:noWrap/>
            <w:hideMark/>
          </w:tcPr>
          <w:p w14:paraId="437A1051" w14:textId="6EE29EEE" w:rsidR="0081172B" w:rsidRPr="008F3A8C" w:rsidRDefault="0081172B">
            <w:pPr>
              <w:rPr>
                <w:rFonts w:ascii="Palatino Linotype" w:hAnsi="Palatino Linotype"/>
              </w:rPr>
            </w:pPr>
            <w:r w:rsidRPr="008F3A8C">
              <w:rPr>
                <w:rFonts w:ascii="Palatino Linotype" w:hAnsi="Palatino Linotype"/>
              </w:rPr>
              <w:t> </w:t>
            </w:r>
            <w:r w:rsidR="007B664C">
              <w:rPr>
                <w:rFonts w:ascii="Palatino Linotype" w:hAnsi="Palatino Linotype"/>
              </w:rPr>
              <w:t>18-</w:t>
            </w:r>
            <w:r w:rsidR="00A11413">
              <w:rPr>
                <w:rFonts w:ascii="Palatino Linotype" w:hAnsi="Palatino Linotype"/>
              </w:rPr>
              <w:t>65</w:t>
            </w:r>
          </w:p>
        </w:tc>
      </w:tr>
      <w:tr w:rsidR="00652534" w:rsidRPr="008F3A8C" w14:paraId="7470CF61" w14:textId="77777777" w:rsidTr="00E974CD">
        <w:trPr>
          <w:trHeight w:val="454"/>
        </w:trPr>
        <w:tc>
          <w:tcPr>
            <w:tcW w:w="9783" w:type="dxa"/>
            <w:gridSpan w:val="7"/>
            <w:noWrap/>
            <w:vAlign w:val="center"/>
          </w:tcPr>
          <w:p w14:paraId="2F4E932C" w14:textId="77777777" w:rsidR="00652534" w:rsidRPr="008F3A8C" w:rsidRDefault="00652534" w:rsidP="00652534">
            <w:pPr>
              <w:jc w:val="center"/>
              <w:rPr>
                <w:rFonts w:ascii="Palatino Linotype" w:hAnsi="Palatino Linotype"/>
                <w:b/>
              </w:rPr>
            </w:pPr>
            <w:r w:rsidRPr="008F3A8C">
              <w:rPr>
                <w:rFonts w:ascii="Palatino Linotype" w:hAnsi="Palatino Linotype"/>
                <w:b/>
                <w:bCs/>
                <w:sz w:val="24"/>
              </w:rPr>
              <w:t>2. FAALİYETLERİN DEĞERLENDİRİLMESİ</w:t>
            </w:r>
          </w:p>
        </w:tc>
      </w:tr>
      <w:tr w:rsidR="00652534" w:rsidRPr="008F3A8C" w14:paraId="30477352" w14:textId="77777777" w:rsidTr="00E974CD">
        <w:trPr>
          <w:trHeight w:val="397"/>
        </w:trPr>
        <w:tc>
          <w:tcPr>
            <w:tcW w:w="9783" w:type="dxa"/>
            <w:gridSpan w:val="7"/>
            <w:noWrap/>
            <w:vAlign w:val="center"/>
          </w:tcPr>
          <w:p w14:paraId="26D0B89F" w14:textId="77777777" w:rsidR="00652534" w:rsidRPr="008F3A8C" w:rsidRDefault="00652534" w:rsidP="00BD1A4D">
            <w:pPr>
              <w:rPr>
                <w:rFonts w:ascii="Palatino Linotype" w:hAnsi="Palatino Linotype"/>
                <w:b/>
              </w:rPr>
            </w:pPr>
            <w:r w:rsidRPr="008F3A8C">
              <w:rPr>
                <w:rFonts w:ascii="Palatino Linotype" w:hAnsi="Palatino Linotype"/>
                <w:b/>
              </w:rPr>
              <w:t>2.1.Proje Özeti</w:t>
            </w:r>
          </w:p>
        </w:tc>
      </w:tr>
      <w:tr w:rsidR="000C188D" w:rsidRPr="008F3A8C" w14:paraId="20683778" w14:textId="77777777" w:rsidTr="00E974CD">
        <w:trPr>
          <w:trHeight w:val="3718"/>
        </w:trPr>
        <w:tc>
          <w:tcPr>
            <w:tcW w:w="9783" w:type="dxa"/>
            <w:gridSpan w:val="7"/>
            <w:noWrap/>
            <w:vAlign w:val="center"/>
          </w:tcPr>
          <w:p w14:paraId="4A6C0B85" w14:textId="77777777" w:rsidR="00A11413" w:rsidRDefault="00A11413" w:rsidP="00A11413">
            <w:pPr>
              <w:rPr>
                <w:rFonts w:ascii="Palatino Linotype" w:hAnsi="Palatino Linotype"/>
                <w:b/>
                <w:bCs/>
                <w:i/>
                <w:iCs/>
              </w:rPr>
            </w:pPr>
            <w:r w:rsidRPr="00A11413">
              <w:rPr>
                <w:rFonts w:ascii="Palatino Linotype" w:hAnsi="Palatino Linotype"/>
                <w:b/>
                <w:bCs/>
                <w:i/>
                <w:iCs/>
              </w:rPr>
              <w:t>Projenin Özeti:</w:t>
            </w:r>
          </w:p>
          <w:p w14:paraId="05107F3F" w14:textId="70821BA9" w:rsidR="00A11413" w:rsidRDefault="00A11413" w:rsidP="00A11413">
            <w:pPr>
              <w:rPr>
                <w:rFonts w:ascii="Palatino Linotype" w:hAnsi="Palatino Linotype"/>
                <w:i/>
                <w:iCs/>
              </w:rPr>
            </w:pPr>
            <w:r w:rsidRPr="00A11413">
              <w:rPr>
                <w:rFonts w:ascii="Palatino Linotype" w:hAnsi="Palatino Linotype"/>
                <w:i/>
                <w:iCs/>
              </w:rPr>
              <w:br/>
              <w:t>Bu proje, dijital dünyada karşılaşılabilecek siber tehditleri son kullanıcılara basit ve anlaşılır bir şekilde anlatmayı hedeflemiştir. Kullanıcıların siber tehditleri tanıyıp bu tehditlere karşı korunabilmeleri için bir web sitesi geliştirilmiştir. Bu platform üzerinden oltalama saldırıları, kötü amaçlı yazılımlar, spam mesajlar, fidye yazılımları, kimlik hırsızlığı ve sosyal mühendislik gibi tehditler ele alınmış; güçlü parola oluşturma, sosyal medya gizliliği, halka açık Wi-Fi güvenliği ve kredi kartı dolandırıcılıkları gibi konulara dair pratik bilgiler sunulmuştur.</w:t>
            </w:r>
          </w:p>
          <w:p w14:paraId="1CF3F5CA" w14:textId="77777777" w:rsidR="00A11413" w:rsidRPr="00A11413" w:rsidRDefault="00A11413" w:rsidP="00A11413">
            <w:pPr>
              <w:rPr>
                <w:rFonts w:ascii="Palatino Linotype" w:hAnsi="Palatino Linotype"/>
                <w:i/>
                <w:iCs/>
              </w:rPr>
            </w:pPr>
          </w:p>
          <w:p w14:paraId="64EE5346" w14:textId="77777777" w:rsidR="00A11413" w:rsidRDefault="00A11413" w:rsidP="00A11413">
            <w:pPr>
              <w:rPr>
                <w:rFonts w:ascii="Palatino Linotype" w:hAnsi="Palatino Linotype"/>
                <w:i/>
                <w:iCs/>
              </w:rPr>
            </w:pPr>
            <w:r w:rsidRPr="00A11413">
              <w:rPr>
                <w:rFonts w:ascii="Palatino Linotype" w:hAnsi="Palatino Linotype"/>
                <w:i/>
                <w:iCs/>
              </w:rPr>
              <w:t>Projenin özgün yönlerinden biri, gerçek olaylardan alınan bilgilerle kullanıcıların tehditlerin işleyişini daha iyi anlamalarını sağlamasıdır. Bu kapsamda, Yargıtay kararları, haber içerikleri, akademik raporlar ve güvenilir kaynaklardan faydalanılmıştır. Bu yaklaşım, kullanıcıların yalnızca teorik bilgi değil, gerçek hayat senaryolarını da öğrenerek daha etkili bir farkındalık kazanmasını sağlamıştır.</w:t>
            </w:r>
          </w:p>
          <w:p w14:paraId="7F1CE689" w14:textId="77777777" w:rsidR="00A11413" w:rsidRPr="00A11413" w:rsidRDefault="00A11413" w:rsidP="00A11413">
            <w:pPr>
              <w:rPr>
                <w:rFonts w:ascii="Palatino Linotype" w:hAnsi="Palatino Linotype"/>
                <w:i/>
                <w:iCs/>
              </w:rPr>
            </w:pPr>
          </w:p>
          <w:p w14:paraId="6BE25C06" w14:textId="77777777" w:rsidR="00A11413" w:rsidRDefault="00A11413" w:rsidP="00BD1A4D">
            <w:pPr>
              <w:rPr>
                <w:rFonts w:ascii="Palatino Linotype" w:hAnsi="Palatino Linotype"/>
                <w:i/>
                <w:iCs/>
              </w:rPr>
            </w:pPr>
            <w:r w:rsidRPr="00A11413">
              <w:rPr>
                <w:rFonts w:ascii="Palatino Linotype" w:hAnsi="Palatino Linotype"/>
                <w:i/>
                <w:iCs/>
              </w:rPr>
              <w:t>Ayrıca, sade bir dil ve kullanıcı dostu bir tasarımla teknolojiye aşina olmayan bireylerin dijital güvenlik konularını anlamaları kolaylaştırılmıştır. Gelecekte, mobil uygulamalar ve oyunlaştırılmış içeriklerle projenin genişletilmesi ve daha fazla kullanıcıya ulaşması hedeflenmektedir. Bu proje, dijital dünyada güvenli bir şekilde hareket etmek isteyen herkes için pratik bir rehber sunmaktadır.</w:t>
            </w:r>
          </w:p>
          <w:p w14:paraId="401FD62C" w14:textId="2E02C12A" w:rsidR="00A11413" w:rsidRPr="007B664C" w:rsidRDefault="00A11413" w:rsidP="00BD1A4D">
            <w:pPr>
              <w:rPr>
                <w:rFonts w:ascii="Palatino Linotype" w:hAnsi="Palatino Linotype"/>
                <w:i/>
                <w:iCs/>
              </w:rPr>
            </w:pPr>
          </w:p>
        </w:tc>
      </w:tr>
      <w:tr w:rsidR="00546533" w:rsidRPr="008F3A8C" w14:paraId="706C1163" w14:textId="77777777" w:rsidTr="00E974CD">
        <w:trPr>
          <w:trHeight w:val="397"/>
        </w:trPr>
        <w:tc>
          <w:tcPr>
            <w:tcW w:w="9783" w:type="dxa"/>
            <w:gridSpan w:val="7"/>
            <w:noWrap/>
            <w:vAlign w:val="center"/>
            <w:hideMark/>
          </w:tcPr>
          <w:p w14:paraId="5924B622" w14:textId="050BD6B3" w:rsidR="00546533" w:rsidRPr="008F3A8C" w:rsidRDefault="00FD682A" w:rsidP="006F26CF">
            <w:pPr>
              <w:rPr>
                <w:rFonts w:ascii="Palatino Linotype" w:hAnsi="Palatino Linotype"/>
                <w:b/>
              </w:rPr>
            </w:pPr>
            <w:r w:rsidRPr="008F3A8C">
              <w:rPr>
                <w:rFonts w:ascii="Palatino Linotype" w:hAnsi="Palatino Linotype"/>
                <w:b/>
              </w:rPr>
              <w:lastRenderedPageBreak/>
              <w:t>2.</w:t>
            </w:r>
            <w:r w:rsidR="006F26CF" w:rsidRPr="008F3A8C">
              <w:rPr>
                <w:rFonts w:ascii="Palatino Linotype" w:hAnsi="Palatino Linotype"/>
                <w:b/>
              </w:rPr>
              <w:t>2</w:t>
            </w:r>
            <w:r w:rsidRPr="008F3A8C">
              <w:rPr>
                <w:rFonts w:ascii="Palatino Linotype" w:hAnsi="Palatino Linotype"/>
                <w:b/>
              </w:rPr>
              <w:t>.Gerçekleştirilen Faaliyetler</w:t>
            </w:r>
            <w:r w:rsidR="00D34992">
              <w:rPr>
                <w:rFonts w:ascii="Palatino Linotype" w:hAnsi="Palatino Linotype"/>
                <w:b/>
              </w:rPr>
              <w:t xml:space="preserve"> (En az </w:t>
            </w:r>
            <w:r w:rsidR="00E974CD">
              <w:rPr>
                <w:rFonts w:ascii="Palatino Linotype" w:hAnsi="Palatino Linotype"/>
                <w:b/>
              </w:rPr>
              <w:t>3</w:t>
            </w:r>
            <w:r w:rsidR="00D34992">
              <w:rPr>
                <w:rFonts w:ascii="Palatino Linotype" w:hAnsi="Palatino Linotype"/>
                <w:b/>
              </w:rPr>
              <w:t xml:space="preserve"> Faaliyet)</w:t>
            </w:r>
          </w:p>
        </w:tc>
      </w:tr>
      <w:tr w:rsidR="00546533" w:rsidRPr="008F3A8C" w14:paraId="252B85D3" w14:textId="77777777" w:rsidTr="00E974CD">
        <w:trPr>
          <w:trHeight w:val="509"/>
        </w:trPr>
        <w:tc>
          <w:tcPr>
            <w:tcW w:w="9783" w:type="dxa"/>
            <w:gridSpan w:val="7"/>
            <w:vMerge w:val="restart"/>
            <w:noWrap/>
            <w:hideMark/>
          </w:tcPr>
          <w:p w14:paraId="7CE3F766" w14:textId="77777777" w:rsidR="000C188D" w:rsidRPr="00837E6A" w:rsidRDefault="000C188D" w:rsidP="000C188D">
            <w:pPr>
              <w:rPr>
                <w:rFonts w:ascii="Palatino Linotype" w:hAnsi="Palatino Linotype"/>
                <w:i/>
                <w:iCs/>
              </w:rPr>
            </w:pPr>
          </w:p>
          <w:p w14:paraId="6BB63BEA" w14:textId="77777777" w:rsidR="00837E6A" w:rsidRPr="00837E6A" w:rsidRDefault="00837E6A" w:rsidP="00837E6A">
            <w:pPr>
              <w:rPr>
                <w:rFonts w:ascii="Palatino Linotype" w:hAnsi="Palatino Linotype"/>
                <w:i/>
                <w:iCs/>
              </w:rPr>
            </w:pPr>
            <w:r w:rsidRPr="00837E6A">
              <w:rPr>
                <w:rFonts w:ascii="Palatino Linotype" w:hAnsi="Palatino Linotype"/>
                <w:b/>
                <w:bCs/>
                <w:i/>
                <w:iCs/>
              </w:rPr>
              <w:t>Faaliyet 1: Proje Planlama ve İçerik Geliştirme</w:t>
            </w:r>
          </w:p>
          <w:p w14:paraId="49256ED4" w14:textId="77777777" w:rsidR="00837E6A" w:rsidRPr="00837E6A" w:rsidRDefault="00837E6A" w:rsidP="00837E6A">
            <w:pPr>
              <w:numPr>
                <w:ilvl w:val="0"/>
                <w:numId w:val="4"/>
              </w:numPr>
              <w:rPr>
                <w:rFonts w:ascii="Palatino Linotype" w:hAnsi="Palatino Linotype"/>
                <w:i/>
                <w:iCs/>
              </w:rPr>
            </w:pPr>
            <w:r w:rsidRPr="00837E6A">
              <w:rPr>
                <w:rFonts w:ascii="Palatino Linotype" w:hAnsi="Palatino Linotype"/>
                <w:b/>
                <w:bCs/>
                <w:i/>
                <w:iCs/>
              </w:rPr>
              <w:t>Tarih:</w:t>
            </w:r>
            <w:r w:rsidRPr="00837E6A">
              <w:rPr>
                <w:rFonts w:ascii="Palatino Linotype" w:hAnsi="Palatino Linotype"/>
                <w:i/>
                <w:iCs/>
              </w:rPr>
              <w:t xml:space="preserve"> 26 Kasım 2024 - 3 Aralık 2024</w:t>
            </w:r>
          </w:p>
          <w:p w14:paraId="3C19875E" w14:textId="77777777" w:rsidR="00837E6A" w:rsidRPr="00837E6A" w:rsidRDefault="00837E6A" w:rsidP="00837E6A">
            <w:pPr>
              <w:numPr>
                <w:ilvl w:val="0"/>
                <w:numId w:val="4"/>
              </w:numPr>
              <w:rPr>
                <w:rFonts w:ascii="Palatino Linotype" w:hAnsi="Palatino Linotype"/>
                <w:i/>
                <w:iCs/>
              </w:rPr>
            </w:pPr>
            <w:r w:rsidRPr="00837E6A">
              <w:rPr>
                <w:rFonts w:ascii="Palatino Linotype" w:hAnsi="Palatino Linotype"/>
                <w:b/>
                <w:bCs/>
                <w:i/>
                <w:iCs/>
              </w:rPr>
              <w:t>İçerik:</w:t>
            </w:r>
          </w:p>
          <w:p w14:paraId="3A6AFE82" w14:textId="77777777" w:rsidR="00837E6A" w:rsidRPr="00837E6A" w:rsidRDefault="00837E6A" w:rsidP="00837E6A">
            <w:pPr>
              <w:numPr>
                <w:ilvl w:val="1"/>
                <w:numId w:val="4"/>
              </w:numPr>
              <w:rPr>
                <w:rFonts w:ascii="Palatino Linotype" w:hAnsi="Palatino Linotype"/>
              </w:rPr>
            </w:pPr>
            <w:r w:rsidRPr="00837E6A">
              <w:rPr>
                <w:rFonts w:ascii="Palatino Linotype" w:hAnsi="Palatino Linotype"/>
              </w:rPr>
              <w:t>Proje hedefleri belirlendi ve içerik ihtiyaçları tespit edildi. Kullanıcıların dijital güvenlik bilincini artırmaya yönelik konular seçildi: oltalama, fidye yazılımları, kimlik hırsızlığı gibi temel tehditler.</w:t>
            </w:r>
          </w:p>
          <w:p w14:paraId="35B2A781" w14:textId="77777777" w:rsidR="00837E6A" w:rsidRPr="00837E6A" w:rsidRDefault="00837E6A" w:rsidP="00837E6A">
            <w:pPr>
              <w:numPr>
                <w:ilvl w:val="1"/>
                <w:numId w:val="4"/>
              </w:numPr>
              <w:rPr>
                <w:rFonts w:ascii="Palatino Linotype" w:hAnsi="Palatino Linotype"/>
              </w:rPr>
            </w:pPr>
            <w:r w:rsidRPr="00837E6A">
              <w:rPr>
                <w:rFonts w:ascii="Palatino Linotype" w:hAnsi="Palatino Linotype"/>
              </w:rPr>
              <w:t>Projede kullanılacak gerçek olay örnekleri ve vakalar için kaynak araştırması yapıldı. Bu kapsamda, Yargıtay kararlarının güvenilir ve güncel bilgiler sunduğu belirlendi.</w:t>
            </w:r>
          </w:p>
          <w:p w14:paraId="21D0D762" w14:textId="77777777" w:rsidR="00837E6A" w:rsidRPr="00837E6A" w:rsidRDefault="00837E6A" w:rsidP="00837E6A">
            <w:pPr>
              <w:numPr>
                <w:ilvl w:val="1"/>
                <w:numId w:val="4"/>
              </w:numPr>
              <w:rPr>
                <w:rFonts w:ascii="Palatino Linotype" w:hAnsi="Palatino Linotype"/>
              </w:rPr>
            </w:pPr>
            <w:r w:rsidRPr="00837E6A">
              <w:rPr>
                <w:rFonts w:ascii="Palatino Linotype" w:hAnsi="Palatino Linotype"/>
              </w:rPr>
              <w:t>Yargıtay kararlarının otomatik olarak çekilmesi için bir bot geliştirme fikri hayata geçirildi.</w:t>
            </w:r>
          </w:p>
          <w:p w14:paraId="63E38412" w14:textId="58D4A47A" w:rsidR="00837E6A" w:rsidRPr="00837E6A" w:rsidRDefault="00837E6A" w:rsidP="00837E6A">
            <w:pPr>
              <w:rPr>
                <w:rFonts w:ascii="Palatino Linotype" w:hAnsi="Palatino Linotype"/>
                <w:i/>
                <w:iCs/>
              </w:rPr>
            </w:pPr>
          </w:p>
          <w:p w14:paraId="2A4E8C98" w14:textId="77777777" w:rsidR="00837E6A" w:rsidRPr="00837E6A" w:rsidRDefault="00837E6A" w:rsidP="00837E6A">
            <w:pPr>
              <w:rPr>
                <w:rFonts w:ascii="Palatino Linotype" w:hAnsi="Palatino Linotype"/>
                <w:i/>
                <w:iCs/>
              </w:rPr>
            </w:pPr>
            <w:r w:rsidRPr="00837E6A">
              <w:rPr>
                <w:rFonts w:ascii="Palatino Linotype" w:hAnsi="Palatino Linotype"/>
                <w:b/>
                <w:bCs/>
                <w:i/>
                <w:iCs/>
              </w:rPr>
              <w:t>Faaliyet 2: Python ile Selenium Kullanılarak Yargıtay Kararlarının Çekilmesi</w:t>
            </w:r>
          </w:p>
          <w:p w14:paraId="227465D5" w14:textId="77777777" w:rsidR="00837E6A" w:rsidRPr="00837E6A" w:rsidRDefault="00837E6A" w:rsidP="00837E6A">
            <w:pPr>
              <w:numPr>
                <w:ilvl w:val="0"/>
                <w:numId w:val="5"/>
              </w:numPr>
              <w:rPr>
                <w:rFonts w:ascii="Palatino Linotype" w:hAnsi="Palatino Linotype"/>
                <w:i/>
                <w:iCs/>
              </w:rPr>
            </w:pPr>
            <w:r w:rsidRPr="00837E6A">
              <w:rPr>
                <w:rFonts w:ascii="Palatino Linotype" w:hAnsi="Palatino Linotype"/>
                <w:b/>
                <w:bCs/>
                <w:i/>
                <w:iCs/>
              </w:rPr>
              <w:t>Tarih:</w:t>
            </w:r>
            <w:r w:rsidRPr="00837E6A">
              <w:rPr>
                <w:rFonts w:ascii="Palatino Linotype" w:hAnsi="Palatino Linotype"/>
                <w:i/>
                <w:iCs/>
              </w:rPr>
              <w:t xml:space="preserve"> 4 Aralık 2024 - 10 Aralık 2024</w:t>
            </w:r>
          </w:p>
          <w:p w14:paraId="66736236" w14:textId="77777777" w:rsidR="00837E6A" w:rsidRPr="00837E6A" w:rsidRDefault="00837E6A" w:rsidP="00837E6A">
            <w:pPr>
              <w:numPr>
                <w:ilvl w:val="0"/>
                <w:numId w:val="5"/>
              </w:numPr>
              <w:rPr>
                <w:rFonts w:ascii="Palatino Linotype" w:hAnsi="Palatino Linotype"/>
                <w:i/>
                <w:iCs/>
              </w:rPr>
            </w:pPr>
            <w:r w:rsidRPr="00837E6A">
              <w:rPr>
                <w:rFonts w:ascii="Palatino Linotype" w:hAnsi="Palatino Linotype"/>
                <w:b/>
                <w:bCs/>
                <w:i/>
                <w:iCs/>
              </w:rPr>
              <w:t>İçerik:</w:t>
            </w:r>
          </w:p>
          <w:p w14:paraId="738B968B" w14:textId="77777777" w:rsidR="00837E6A" w:rsidRPr="00837E6A" w:rsidRDefault="00837E6A" w:rsidP="00837E6A">
            <w:pPr>
              <w:numPr>
                <w:ilvl w:val="1"/>
                <w:numId w:val="5"/>
              </w:numPr>
              <w:rPr>
                <w:rFonts w:ascii="Palatino Linotype" w:hAnsi="Palatino Linotype"/>
                <w:i/>
                <w:iCs/>
              </w:rPr>
            </w:pPr>
            <w:r w:rsidRPr="00837E6A">
              <w:rPr>
                <w:rFonts w:ascii="Palatino Linotype" w:hAnsi="Palatino Linotype"/>
                <w:i/>
                <w:iCs/>
              </w:rPr>
              <w:t>Python'un Selenium kütüphanesi kullanılarak bir bot yazıldı. Bu bot, Yargıtay’ın kararlarını sistematik bir şekilde tarayarak dijital güvenlikle ilgili örnek olayları topladı.</w:t>
            </w:r>
          </w:p>
          <w:p w14:paraId="4D1B4609" w14:textId="77777777" w:rsidR="00837E6A" w:rsidRPr="00837E6A" w:rsidRDefault="00837E6A" w:rsidP="00837E6A">
            <w:pPr>
              <w:numPr>
                <w:ilvl w:val="1"/>
                <w:numId w:val="5"/>
              </w:numPr>
              <w:rPr>
                <w:rFonts w:ascii="Palatino Linotype" w:hAnsi="Palatino Linotype"/>
                <w:i/>
                <w:iCs/>
              </w:rPr>
            </w:pPr>
            <w:r w:rsidRPr="00837E6A">
              <w:rPr>
                <w:rFonts w:ascii="Palatino Linotype" w:hAnsi="Palatino Linotype"/>
                <w:i/>
                <w:iCs/>
              </w:rPr>
              <w:t>Geliştirilen bot, ilgili anahtar kelimelere (örneğin, "oltalama", "fidye yazılımı", "kimlik hırsızlığı") göre filtreleme yaparak yalnızca projenin kapsamına uygun kararları çekti.</w:t>
            </w:r>
          </w:p>
          <w:p w14:paraId="2A5AA4B5" w14:textId="77777777" w:rsidR="00837E6A" w:rsidRPr="00837E6A" w:rsidRDefault="00837E6A" w:rsidP="00837E6A">
            <w:pPr>
              <w:numPr>
                <w:ilvl w:val="1"/>
                <w:numId w:val="5"/>
              </w:numPr>
              <w:rPr>
                <w:rFonts w:ascii="Palatino Linotype" w:hAnsi="Palatino Linotype"/>
                <w:i/>
                <w:iCs/>
              </w:rPr>
            </w:pPr>
            <w:r w:rsidRPr="00837E6A">
              <w:rPr>
                <w:rFonts w:ascii="Palatino Linotype" w:hAnsi="Palatino Linotype"/>
                <w:i/>
                <w:iCs/>
              </w:rPr>
              <w:t>Çekilen kararlar, projede kullanılmak üzere sadeleştirildi ve hukuki terimlerden arındırılarak kullanıcıların kolayca anlayabileceği bir forma dönüştürüldü.</w:t>
            </w:r>
          </w:p>
          <w:p w14:paraId="726D7AA2" w14:textId="5C5394AD" w:rsidR="00837E6A" w:rsidRPr="00837E6A" w:rsidRDefault="00837E6A" w:rsidP="00837E6A">
            <w:pPr>
              <w:rPr>
                <w:rFonts w:ascii="Palatino Linotype" w:hAnsi="Palatino Linotype"/>
                <w:i/>
                <w:iCs/>
              </w:rPr>
            </w:pPr>
          </w:p>
          <w:p w14:paraId="6D06929C" w14:textId="77777777" w:rsidR="00837E6A" w:rsidRPr="00837E6A" w:rsidRDefault="00837E6A" w:rsidP="00837E6A">
            <w:pPr>
              <w:rPr>
                <w:rFonts w:ascii="Palatino Linotype" w:hAnsi="Palatino Linotype"/>
                <w:i/>
                <w:iCs/>
              </w:rPr>
            </w:pPr>
            <w:r w:rsidRPr="00837E6A">
              <w:rPr>
                <w:rFonts w:ascii="Palatino Linotype" w:hAnsi="Palatino Linotype"/>
                <w:b/>
                <w:bCs/>
                <w:i/>
                <w:iCs/>
              </w:rPr>
              <w:t>Faaliyet 3: Web Sitesi Geliştirme ve İçerik Entegrasyonu</w:t>
            </w:r>
          </w:p>
          <w:p w14:paraId="30334AF5" w14:textId="77777777" w:rsidR="00837E6A" w:rsidRPr="00837E6A" w:rsidRDefault="00837E6A" w:rsidP="00837E6A">
            <w:pPr>
              <w:numPr>
                <w:ilvl w:val="0"/>
                <w:numId w:val="6"/>
              </w:numPr>
              <w:rPr>
                <w:rFonts w:ascii="Palatino Linotype" w:hAnsi="Palatino Linotype"/>
                <w:i/>
                <w:iCs/>
              </w:rPr>
            </w:pPr>
            <w:r w:rsidRPr="00837E6A">
              <w:rPr>
                <w:rFonts w:ascii="Palatino Linotype" w:hAnsi="Palatino Linotype"/>
                <w:b/>
                <w:bCs/>
                <w:i/>
                <w:iCs/>
              </w:rPr>
              <w:t>Tarih:</w:t>
            </w:r>
            <w:r w:rsidRPr="00837E6A">
              <w:rPr>
                <w:rFonts w:ascii="Palatino Linotype" w:hAnsi="Palatino Linotype"/>
                <w:i/>
                <w:iCs/>
              </w:rPr>
              <w:t xml:space="preserve"> 11 Aralık 2024 - 18 Aralık 2024</w:t>
            </w:r>
          </w:p>
          <w:p w14:paraId="3ACF5C37" w14:textId="77777777" w:rsidR="00837E6A" w:rsidRPr="00837E6A" w:rsidRDefault="00837E6A" w:rsidP="00837E6A">
            <w:pPr>
              <w:numPr>
                <w:ilvl w:val="0"/>
                <w:numId w:val="6"/>
              </w:numPr>
              <w:rPr>
                <w:rFonts w:ascii="Palatino Linotype" w:hAnsi="Palatino Linotype"/>
                <w:i/>
                <w:iCs/>
              </w:rPr>
            </w:pPr>
            <w:r w:rsidRPr="00837E6A">
              <w:rPr>
                <w:rFonts w:ascii="Palatino Linotype" w:hAnsi="Palatino Linotype"/>
                <w:b/>
                <w:bCs/>
                <w:i/>
                <w:iCs/>
              </w:rPr>
              <w:t>İçerik:</w:t>
            </w:r>
          </w:p>
          <w:p w14:paraId="40118133" w14:textId="77777777" w:rsidR="00837E6A" w:rsidRPr="00837E6A" w:rsidRDefault="00837E6A" w:rsidP="00837E6A">
            <w:pPr>
              <w:numPr>
                <w:ilvl w:val="1"/>
                <w:numId w:val="6"/>
              </w:numPr>
              <w:rPr>
                <w:rFonts w:ascii="Palatino Linotype" w:hAnsi="Palatino Linotype"/>
              </w:rPr>
            </w:pPr>
            <w:r w:rsidRPr="00837E6A">
              <w:rPr>
                <w:rFonts w:ascii="Palatino Linotype" w:hAnsi="Palatino Linotype"/>
              </w:rPr>
              <w:t>Çekilen kararlar ve diğer içerikler, bir web sitesine entegre edildi. Kullanıcı dostu bir tasarım oluşturularak, içeriklerin kolayca erişilebilir olması sağlandı.</w:t>
            </w:r>
          </w:p>
          <w:p w14:paraId="7A96457C" w14:textId="77777777" w:rsidR="00837E6A" w:rsidRPr="00837E6A" w:rsidRDefault="00837E6A" w:rsidP="00837E6A">
            <w:pPr>
              <w:numPr>
                <w:ilvl w:val="1"/>
                <w:numId w:val="6"/>
              </w:numPr>
              <w:rPr>
                <w:rFonts w:ascii="Palatino Linotype" w:hAnsi="Palatino Linotype"/>
              </w:rPr>
            </w:pPr>
            <w:r w:rsidRPr="00837E6A">
              <w:rPr>
                <w:rFonts w:ascii="Palatino Linotype" w:hAnsi="Palatino Linotype"/>
              </w:rPr>
              <w:t>Web sitesi, güçlü parola oluşturma, oltalama saldırılarını tanıma ve sosyal medya güvenlik ayarlarını optimize etme gibi konularda rehberler içerdi.</w:t>
            </w:r>
          </w:p>
          <w:p w14:paraId="71F49C95" w14:textId="77777777" w:rsidR="00837E6A" w:rsidRPr="00837E6A" w:rsidRDefault="00837E6A" w:rsidP="00837E6A">
            <w:pPr>
              <w:numPr>
                <w:ilvl w:val="1"/>
                <w:numId w:val="6"/>
              </w:numPr>
              <w:rPr>
                <w:rFonts w:ascii="Palatino Linotype" w:hAnsi="Palatino Linotype"/>
              </w:rPr>
            </w:pPr>
            <w:r w:rsidRPr="00837E6A">
              <w:rPr>
                <w:rFonts w:ascii="Palatino Linotype" w:hAnsi="Palatino Linotype"/>
              </w:rPr>
              <w:t>Yargıtay kararları ve gerçek olaylardan alınan örnekler, ilgili tehditlerin nasıl gerçekleştiğini gösteren vaka çalışmaları olarak web sitesine eklendi.</w:t>
            </w:r>
          </w:p>
          <w:p w14:paraId="5027E7C1" w14:textId="0D7B9375" w:rsidR="00837E6A" w:rsidRPr="00837E6A" w:rsidRDefault="00837E6A" w:rsidP="00837E6A">
            <w:pPr>
              <w:rPr>
                <w:rFonts w:ascii="Palatino Linotype" w:hAnsi="Palatino Linotype"/>
                <w:i/>
                <w:iCs/>
              </w:rPr>
            </w:pPr>
          </w:p>
          <w:p w14:paraId="25F2B90C" w14:textId="77777777" w:rsidR="00837E6A" w:rsidRPr="00837E6A" w:rsidRDefault="00837E6A" w:rsidP="00837E6A">
            <w:pPr>
              <w:rPr>
                <w:rFonts w:ascii="Palatino Linotype" w:hAnsi="Palatino Linotype"/>
                <w:i/>
                <w:iCs/>
              </w:rPr>
            </w:pPr>
            <w:r w:rsidRPr="00837E6A">
              <w:rPr>
                <w:rFonts w:ascii="Palatino Linotype" w:hAnsi="Palatino Linotype"/>
                <w:b/>
                <w:bCs/>
                <w:i/>
                <w:iCs/>
              </w:rPr>
              <w:t>Faaliyet 4: Test ve Geri Bildirim Süreci</w:t>
            </w:r>
          </w:p>
          <w:p w14:paraId="6BB1C458" w14:textId="77777777" w:rsidR="00837E6A" w:rsidRPr="00837E6A" w:rsidRDefault="00837E6A" w:rsidP="00837E6A">
            <w:pPr>
              <w:numPr>
                <w:ilvl w:val="0"/>
                <w:numId w:val="7"/>
              </w:numPr>
              <w:rPr>
                <w:rFonts w:ascii="Palatino Linotype" w:hAnsi="Palatino Linotype"/>
                <w:i/>
                <w:iCs/>
              </w:rPr>
            </w:pPr>
            <w:r w:rsidRPr="00837E6A">
              <w:rPr>
                <w:rFonts w:ascii="Palatino Linotype" w:hAnsi="Palatino Linotype"/>
                <w:b/>
                <w:bCs/>
                <w:i/>
                <w:iCs/>
              </w:rPr>
              <w:t>Tarih:</w:t>
            </w:r>
            <w:r w:rsidRPr="00837E6A">
              <w:rPr>
                <w:rFonts w:ascii="Palatino Linotype" w:hAnsi="Palatino Linotype"/>
                <w:i/>
                <w:iCs/>
              </w:rPr>
              <w:t xml:space="preserve"> 19 Aralık 2024 - 26 Aralık 2024</w:t>
            </w:r>
          </w:p>
          <w:p w14:paraId="1DC64CA5" w14:textId="77777777" w:rsidR="00837E6A" w:rsidRPr="00837E6A" w:rsidRDefault="00837E6A" w:rsidP="00837E6A">
            <w:pPr>
              <w:numPr>
                <w:ilvl w:val="0"/>
                <w:numId w:val="7"/>
              </w:numPr>
              <w:rPr>
                <w:rFonts w:ascii="Palatino Linotype" w:hAnsi="Palatino Linotype"/>
                <w:i/>
                <w:iCs/>
              </w:rPr>
            </w:pPr>
            <w:r w:rsidRPr="00837E6A">
              <w:rPr>
                <w:rFonts w:ascii="Palatino Linotype" w:hAnsi="Palatino Linotype"/>
                <w:b/>
                <w:bCs/>
                <w:i/>
                <w:iCs/>
              </w:rPr>
              <w:t>İçerik:</w:t>
            </w:r>
          </w:p>
          <w:p w14:paraId="5B772657" w14:textId="77777777" w:rsidR="00837E6A" w:rsidRPr="00837E6A" w:rsidRDefault="00837E6A" w:rsidP="00837E6A">
            <w:pPr>
              <w:numPr>
                <w:ilvl w:val="1"/>
                <w:numId w:val="7"/>
              </w:numPr>
              <w:rPr>
                <w:rFonts w:ascii="Palatino Linotype" w:hAnsi="Palatino Linotype"/>
                <w:i/>
                <w:iCs/>
              </w:rPr>
            </w:pPr>
            <w:r w:rsidRPr="00837E6A">
              <w:rPr>
                <w:rFonts w:ascii="Palatino Linotype" w:hAnsi="Palatino Linotype"/>
                <w:i/>
                <w:iCs/>
              </w:rPr>
              <w:t>Geliştirilen web sitesi, hedef kitleden seçilen kullanıcılar tarafından test edildi. Kullanıcıların içeriklere erişim kolaylığı ve sitenin işlevselliği hakkında geri bildirimler alındı.</w:t>
            </w:r>
          </w:p>
          <w:p w14:paraId="0506ADA1" w14:textId="77777777" w:rsidR="00837E6A" w:rsidRPr="00837E6A" w:rsidRDefault="00837E6A" w:rsidP="00837E6A">
            <w:pPr>
              <w:numPr>
                <w:ilvl w:val="1"/>
                <w:numId w:val="7"/>
              </w:numPr>
              <w:rPr>
                <w:rFonts w:ascii="Palatino Linotype" w:hAnsi="Palatino Linotype"/>
                <w:i/>
                <w:iCs/>
              </w:rPr>
            </w:pPr>
            <w:r w:rsidRPr="00837E6A">
              <w:rPr>
                <w:rFonts w:ascii="Palatino Linotype" w:hAnsi="Palatino Linotype"/>
                <w:i/>
                <w:iCs/>
              </w:rPr>
              <w:t>Test sürecinde, kullanıcılar Yargıtay kararlarından elde edilen örneklerin etkileyici olduğunu ancak bazı açıklamaların daha sadeleştirilmesi gerektiğini belirtti. Bu doğrultuda düzenlemeler yapıldı.</w:t>
            </w:r>
          </w:p>
          <w:p w14:paraId="6C3F9AAE" w14:textId="77777777" w:rsidR="00837E6A" w:rsidRPr="00837E6A" w:rsidRDefault="00837E6A" w:rsidP="00837E6A">
            <w:pPr>
              <w:numPr>
                <w:ilvl w:val="1"/>
                <w:numId w:val="7"/>
              </w:numPr>
              <w:rPr>
                <w:rFonts w:ascii="Palatino Linotype" w:hAnsi="Palatino Linotype"/>
                <w:i/>
                <w:iCs/>
              </w:rPr>
            </w:pPr>
            <w:r w:rsidRPr="00837E6A">
              <w:rPr>
                <w:rFonts w:ascii="Palatino Linotype" w:hAnsi="Palatino Linotype"/>
                <w:i/>
                <w:iCs/>
              </w:rPr>
              <w:t>Web sitesi son haliyle yayına alındı ve kullanıcılara duyuruldu.</w:t>
            </w:r>
          </w:p>
          <w:p w14:paraId="33923CEC" w14:textId="3694358C" w:rsidR="00D34992" w:rsidRDefault="00D34992" w:rsidP="000C188D">
            <w:pPr>
              <w:rPr>
                <w:rFonts w:ascii="Palatino Linotype" w:hAnsi="Palatino Linotype"/>
                <w:i/>
                <w:iCs/>
              </w:rPr>
            </w:pPr>
          </w:p>
          <w:p w14:paraId="65EE4601" w14:textId="77777777" w:rsidR="00837E6A" w:rsidRPr="00837E6A" w:rsidRDefault="00837E6A" w:rsidP="000C188D">
            <w:pPr>
              <w:rPr>
                <w:rFonts w:ascii="Palatino Linotype" w:hAnsi="Palatino Linotype"/>
                <w:i/>
                <w:iCs/>
              </w:rPr>
            </w:pPr>
          </w:p>
          <w:p w14:paraId="177CADFD" w14:textId="77777777" w:rsidR="00C236D8" w:rsidRPr="00837E6A" w:rsidRDefault="00C236D8" w:rsidP="000C188D">
            <w:pPr>
              <w:rPr>
                <w:rFonts w:ascii="Palatino Linotype" w:hAnsi="Palatino Linotype"/>
                <w:i/>
                <w:iCs/>
              </w:rPr>
            </w:pPr>
          </w:p>
        </w:tc>
      </w:tr>
      <w:tr w:rsidR="00546533" w:rsidRPr="008F3A8C" w14:paraId="1AE1CD15" w14:textId="77777777" w:rsidTr="00E974CD">
        <w:trPr>
          <w:trHeight w:val="8017"/>
        </w:trPr>
        <w:tc>
          <w:tcPr>
            <w:tcW w:w="9783" w:type="dxa"/>
            <w:gridSpan w:val="7"/>
            <w:vMerge/>
            <w:hideMark/>
          </w:tcPr>
          <w:p w14:paraId="11B9AB00" w14:textId="77777777" w:rsidR="00546533" w:rsidRPr="008F3A8C" w:rsidRDefault="00546533">
            <w:pPr>
              <w:rPr>
                <w:rFonts w:ascii="Palatino Linotype" w:hAnsi="Palatino Linotype"/>
                <w:i/>
                <w:iCs/>
              </w:rPr>
            </w:pPr>
          </w:p>
        </w:tc>
      </w:tr>
      <w:tr w:rsidR="00546533" w:rsidRPr="008F3A8C" w14:paraId="10BF188A" w14:textId="77777777" w:rsidTr="00E974CD">
        <w:trPr>
          <w:trHeight w:val="353"/>
        </w:trPr>
        <w:tc>
          <w:tcPr>
            <w:tcW w:w="9783" w:type="dxa"/>
            <w:gridSpan w:val="7"/>
            <w:noWrap/>
            <w:vAlign w:val="center"/>
            <w:hideMark/>
          </w:tcPr>
          <w:p w14:paraId="63856D4D" w14:textId="236F3873" w:rsidR="00546533" w:rsidRPr="008F3A8C" w:rsidRDefault="00C236D8" w:rsidP="006F26CF">
            <w:pPr>
              <w:rPr>
                <w:rFonts w:ascii="Palatino Linotype" w:hAnsi="Palatino Linotype"/>
                <w:b/>
              </w:rPr>
            </w:pPr>
            <w:r w:rsidRPr="008F3A8C">
              <w:rPr>
                <w:rFonts w:ascii="Palatino Linotype" w:hAnsi="Palatino Linotype"/>
                <w:b/>
              </w:rPr>
              <w:lastRenderedPageBreak/>
              <w:t>2.</w:t>
            </w:r>
            <w:r w:rsidR="006F26CF" w:rsidRPr="008F3A8C">
              <w:rPr>
                <w:rFonts w:ascii="Palatino Linotype" w:hAnsi="Palatino Linotype"/>
                <w:b/>
              </w:rPr>
              <w:t>3</w:t>
            </w:r>
            <w:r w:rsidRPr="008F3A8C">
              <w:rPr>
                <w:rFonts w:ascii="Palatino Linotype" w:hAnsi="Palatino Linotype"/>
                <w:b/>
              </w:rPr>
              <w:t>.Elde Edilen Sonuçlar</w:t>
            </w:r>
          </w:p>
        </w:tc>
      </w:tr>
      <w:tr w:rsidR="000C188D" w:rsidRPr="008F3A8C" w14:paraId="432696B0" w14:textId="77777777" w:rsidTr="00837E6A">
        <w:trPr>
          <w:trHeight w:val="10795"/>
        </w:trPr>
        <w:tc>
          <w:tcPr>
            <w:tcW w:w="9783" w:type="dxa"/>
            <w:gridSpan w:val="7"/>
            <w:tcBorders>
              <w:bottom w:val="single" w:sz="4" w:space="0" w:color="auto"/>
            </w:tcBorders>
            <w:noWrap/>
            <w:hideMark/>
          </w:tcPr>
          <w:p w14:paraId="5820AD2A" w14:textId="77777777" w:rsidR="00837E6A" w:rsidRPr="00837E6A" w:rsidRDefault="00837E6A" w:rsidP="00837E6A">
            <w:pPr>
              <w:ind w:left="200"/>
              <w:rPr>
                <w:rFonts w:ascii="Palatino Linotype" w:hAnsi="Palatino Linotype"/>
                <w:i/>
                <w:iCs/>
              </w:rPr>
            </w:pPr>
            <w:r w:rsidRPr="00837E6A">
              <w:rPr>
                <w:rFonts w:ascii="Palatino Linotype" w:hAnsi="Palatino Linotype"/>
                <w:i/>
                <w:iCs/>
              </w:rPr>
              <w:t>Proje, teknoloji kullanımının artmasıyla ortaya çıkan dijital güvenlik sorunlarına dikkat çekmiş ve bu sorunlara yönelik çözüm önerileri sunmayı başarmıştır. Özellikle teknolojiye aşina olmayan bireyler, yaşlılar ve çocuklar gibi savunmasız gruplar, çevrimiçi dolandırıcılık ve diğer siber tehditler karşısında daha fazla risk altındadır. Proje, bu risklere karşı farkındalık yaratmayı ve pratik çözümler sunmayı amaçlamıştır.</w:t>
            </w:r>
          </w:p>
          <w:p w14:paraId="78A0085C" w14:textId="77777777" w:rsidR="00837E6A" w:rsidRDefault="00837E6A" w:rsidP="00837E6A">
            <w:pPr>
              <w:ind w:left="200"/>
              <w:rPr>
                <w:rFonts w:ascii="Palatino Linotype" w:hAnsi="Palatino Linotype"/>
                <w:i/>
                <w:iCs/>
              </w:rPr>
            </w:pPr>
            <w:r w:rsidRPr="00837E6A">
              <w:rPr>
                <w:rFonts w:ascii="Palatino Linotype" w:hAnsi="Palatino Linotype"/>
                <w:i/>
                <w:iCs/>
              </w:rPr>
              <w:t>Projenin sonucunda elde edilen önemli çıktılar şunlardır:</w:t>
            </w:r>
          </w:p>
          <w:p w14:paraId="2BC49F9D" w14:textId="77777777" w:rsidR="00837E6A" w:rsidRPr="00837E6A" w:rsidRDefault="00837E6A" w:rsidP="00837E6A">
            <w:pPr>
              <w:ind w:left="200"/>
              <w:rPr>
                <w:rFonts w:ascii="Palatino Linotype" w:hAnsi="Palatino Linotype"/>
                <w:i/>
                <w:iCs/>
              </w:rPr>
            </w:pPr>
          </w:p>
          <w:p w14:paraId="2E6DB080" w14:textId="77777777" w:rsidR="00837E6A" w:rsidRPr="00837E6A" w:rsidRDefault="00837E6A" w:rsidP="00837E6A">
            <w:pPr>
              <w:numPr>
                <w:ilvl w:val="0"/>
                <w:numId w:val="8"/>
              </w:numPr>
              <w:rPr>
                <w:rFonts w:ascii="Palatino Linotype" w:hAnsi="Palatino Linotype"/>
                <w:i/>
                <w:iCs/>
              </w:rPr>
            </w:pPr>
            <w:r w:rsidRPr="00837E6A">
              <w:rPr>
                <w:rFonts w:ascii="Palatino Linotype" w:hAnsi="Palatino Linotype"/>
                <w:b/>
                <w:bCs/>
                <w:i/>
                <w:iCs/>
              </w:rPr>
              <w:t>Farkındalık Artışı:</w:t>
            </w:r>
            <w:r w:rsidRPr="00837E6A">
              <w:rPr>
                <w:rFonts w:ascii="Palatino Linotype" w:hAnsi="Palatino Linotype"/>
                <w:i/>
                <w:iCs/>
              </w:rPr>
              <w:br/>
              <w:t>Web sitesi aracılığıyla kullanıcıların dijital tehditleri tanıması ve bu tehditlere karşı korunma yollarını öğrenmesi sağlanmıştır. Oltalama saldırıları, kimlik hırsızlığı ve kredi kartı dolandırıcılığı gibi konularda temel bilgiler verilerek, kullanıcıların farkındalık düzeyi artırılmıştır.</w:t>
            </w:r>
          </w:p>
          <w:p w14:paraId="4118FABD" w14:textId="77777777" w:rsidR="00837E6A" w:rsidRPr="00837E6A" w:rsidRDefault="00837E6A" w:rsidP="00837E6A">
            <w:pPr>
              <w:numPr>
                <w:ilvl w:val="0"/>
                <w:numId w:val="8"/>
              </w:numPr>
              <w:rPr>
                <w:rFonts w:ascii="Palatino Linotype" w:hAnsi="Palatino Linotype"/>
                <w:i/>
                <w:iCs/>
              </w:rPr>
            </w:pPr>
            <w:r w:rsidRPr="00837E6A">
              <w:rPr>
                <w:rFonts w:ascii="Palatino Linotype" w:hAnsi="Palatino Linotype"/>
                <w:b/>
                <w:bCs/>
                <w:i/>
                <w:iCs/>
              </w:rPr>
              <w:t>Her Yaştan Kullanıcıya Ulaşılabilirlik:</w:t>
            </w:r>
            <w:r w:rsidRPr="00837E6A">
              <w:rPr>
                <w:rFonts w:ascii="Palatino Linotype" w:hAnsi="Palatino Linotype"/>
                <w:i/>
                <w:iCs/>
              </w:rPr>
              <w:br/>
              <w:t>İçerikler sade ve anlaşılır bir dil kullanılarak hazırlanmıştır. Bu sayede teknoloji bilgisi sınırlı olan yaşlı bireyler ve gençler gibi farklı yaş grupları projeden faydalanmıştır.</w:t>
            </w:r>
          </w:p>
          <w:p w14:paraId="7657EF23" w14:textId="77777777" w:rsidR="00837E6A" w:rsidRPr="00837E6A" w:rsidRDefault="00837E6A" w:rsidP="00837E6A">
            <w:pPr>
              <w:numPr>
                <w:ilvl w:val="0"/>
                <w:numId w:val="8"/>
              </w:numPr>
              <w:rPr>
                <w:rFonts w:ascii="Palatino Linotype" w:hAnsi="Palatino Linotype"/>
                <w:i/>
                <w:iCs/>
              </w:rPr>
            </w:pPr>
            <w:r w:rsidRPr="00837E6A">
              <w:rPr>
                <w:rFonts w:ascii="Palatino Linotype" w:hAnsi="Palatino Linotype"/>
                <w:b/>
                <w:bCs/>
                <w:i/>
                <w:iCs/>
              </w:rPr>
              <w:t>Gerçek Hayattan Örneklerle Desteklenmiş Farkındalık:</w:t>
            </w:r>
            <w:r w:rsidRPr="00837E6A">
              <w:rPr>
                <w:rFonts w:ascii="Palatino Linotype" w:hAnsi="Palatino Linotype"/>
                <w:i/>
                <w:iCs/>
              </w:rPr>
              <w:br/>
              <w:t>Yargıtay kararlarından ve haberlerden alınan gerçek olay örnekleri, kullanıcıların siber tehditlerin işleyişini somut bir şekilde anlamasına yardımcı olmuştur. Bu, kullanıcıların teorik bilgiyi pratik yaşamlarına uygulamalarını kolaylaştırmıştır.</w:t>
            </w:r>
          </w:p>
          <w:p w14:paraId="267E00AF" w14:textId="77777777" w:rsidR="00837E6A" w:rsidRPr="00837E6A" w:rsidRDefault="00837E6A" w:rsidP="00837E6A">
            <w:pPr>
              <w:numPr>
                <w:ilvl w:val="0"/>
                <w:numId w:val="8"/>
              </w:numPr>
              <w:rPr>
                <w:rFonts w:ascii="Palatino Linotype" w:hAnsi="Palatino Linotype"/>
                <w:i/>
                <w:iCs/>
              </w:rPr>
            </w:pPr>
            <w:r w:rsidRPr="00837E6A">
              <w:rPr>
                <w:rFonts w:ascii="Palatino Linotype" w:hAnsi="Palatino Linotype"/>
                <w:b/>
                <w:bCs/>
                <w:i/>
                <w:iCs/>
              </w:rPr>
              <w:t>Geliştirilen Teknolojik Çözümler:</w:t>
            </w:r>
            <w:r w:rsidRPr="00837E6A">
              <w:rPr>
                <w:rFonts w:ascii="Palatino Linotype" w:hAnsi="Palatino Linotype"/>
                <w:i/>
                <w:iCs/>
              </w:rPr>
              <w:br/>
              <w:t>Python ve Selenium kullanılarak geliştirilen bot, Yargıtay kararları gibi güvenilir ve güncel bilgilerin projeye entegre edilmesini sağlamıştır. Bu teknik altyapı, projeye özgün bir yön katarak daha kaliteli içerik sunulmasına olanak tanımıştır.</w:t>
            </w:r>
          </w:p>
          <w:p w14:paraId="4AED13DD" w14:textId="77777777" w:rsidR="00837E6A" w:rsidRPr="00837E6A" w:rsidRDefault="00837E6A" w:rsidP="00837E6A">
            <w:pPr>
              <w:numPr>
                <w:ilvl w:val="0"/>
                <w:numId w:val="8"/>
              </w:numPr>
              <w:rPr>
                <w:rFonts w:ascii="Palatino Linotype" w:hAnsi="Palatino Linotype"/>
                <w:i/>
                <w:iCs/>
              </w:rPr>
            </w:pPr>
            <w:r w:rsidRPr="00837E6A">
              <w:rPr>
                <w:rFonts w:ascii="Palatino Linotype" w:hAnsi="Palatino Linotype"/>
                <w:b/>
                <w:bCs/>
                <w:i/>
                <w:iCs/>
              </w:rPr>
              <w:t>Kullanıcıların Güvenlik Becerilerindeki İyileşme:</w:t>
            </w:r>
            <w:r w:rsidRPr="00837E6A">
              <w:rPr>
                <w:rFonts w:ascii="Palatino Linotype" w:hAnsi="Palatino Linotype"/>
                <w:i/>
                <w:iCs/>
              </w:rPr>
              <w:br/>
              <w:t>Geri bildirimlerde, katılımcıların güçlü şifre oluşturma, oltalama saldırılarını tespit etme ve halka açık Wi-Fi ağlarını güvenli kullanma gibi konularda daha bilinçli davrandıkları belirtilmiştir. Kullanıcılar, öğrendikleri bilgileri günlük hayatlarına entegre etmiştir.</w:t>
            </w:r>
          </w:p>
          <w:p w14:paraId="041FDA68" w14:textId="77777777" w:rsidR="00837E6A" w:rsidRPr="00837E6A" w:rsidRDefault="00837E6A" w:rsidP="00837E6A">
            <w:pPr>
              <w:numPr>
                <w:ilvl w:val="0"/>
                <w:numId w:val="8"/>
              </w:numPr>
              <w:rPr>
                <w:rFonts w:ascii="Palatino Linotype" w:hAnsi="Palatino Linotype"/>
                <w:i/>
                <w:iCs/>
              </w:rPr>
            </w:pPr>
            <w:r w:rsidRPr="00837E6A">
              <w:rPr>
                <w:rFonts w:ascii="Palatino Linotype" w:hAnsi="Palatino Linotype"/>
                <w:b/>
                <w:bCs/>
                <w:i/>
                <w:iCs/>
              </w:rPr>
              <w:t>Toplumsal Güvenlik Sorunlarına Vurgu:</w:t>
            </w:r>
            <w:r w:rsidRPr="00837E6A">
              <w:rPr>
                <w:rFonts w:ascii="Palatino Linotype" w:hAnsi="Palatino Linotype"/>
                <w:i/>
                <w:iCs/>
              </w:rPr>
              <w:br/>
              <w:t>Proje, dijital güvenliğin günlük yaşamın bir parçası olması gerektiğini vurgulamış ve bu konuda geniş bir farkındalık oluşturulmasına katkı sağlamıştır. Özellikle, teknoloji kullanımındaki artışın güvenlik sorunlarını beraberinde getirdiği gerçeği üzerinde durulmuş, bu sorunlara çözüm yolları sunulmuştur.</w:t>
            </w:r>
          </w:p>
          <w:p w14:paraId="550A8872" w14:textId="77777777" w:rsidR="00837E6A" w:rsidRPr="00837E6A" w:rsidRDefault="00837E6A" w:rsidP="00837E6A">
            <w:pPr>
              <w:ind w:left="200"/>
              <w:rPr>
                <w:rFonts w:ascii="Palatino Linotype" w:hAnsi="Palatino Linotype"/>
                <w:i/>
                <w:iCs/>
              </w:rPr>
            </w:pPr>
            <w:r w:rsidRPr="00837E6A">
              <w:rPr>
                <w:rFonts w:ascii="Palatino Linotype" w:hAnsi="Palatino Linotype"/>
                <w:i/>
                <w:iCs/>
              </w:rPr>
              <w:t>Bu sonuçlar, proje kapsamında geliştirilen web sitesi, içerikler ve teknolojik çözümlerin, hedef kitle üzerinde olumlu etkiler yarattığını ve geniş bir toplumsal fayda sağladığını göstermektedir. Proje, dijital güvenlik bilincini artırarak bireylerin çevrimiçi tehditlere karşı daha güvenli bir şekilde hareket etmelerine olanak tanımıştır.</w:t>
            </w:r>
          </w:p>
          <w:p w14:paraId="0D63A7BC" w14:textId="079EBE22" w:rsidR="000C188D" w:rsidRPr="00313F4D" w:rsidRDefault="000C188D" w:rsidP="00837E6A">
            <w:pPr>
              <w:ind w:left="1440"/>
              <w:rPr>
                <w:rFonts w:ascii="Palatino Linotype" w:hAnsi="Palatino Linotype"/>
                <w:i/>
                <w:iCs/>
              </w:rPr>
            </w:pPr>
          </w:p>
        </w:tc>
      </w:tr>
      <w:tr w:rsidR="00837E6A" w:rsidRPr="008F3A8C" w14:paraId="5E470804" w14:textId="0DE6F7CB" w:rsidTr="0055009C">
        <w:trPr>
          <w:trHeight w:val="397"/>
        </w:trPr>
        <w:tc>
          <w:tcPr>
            <w:tcW w:w="9783" w:type="dxa"/>
            <w:gridSpan w:val="7"/>
            <w:noWrap/>
            <w:vAlign w:val="center"/>
            <w:hideMark/>
          </w:tcPr>
          <w:p w14:paraId="70BCE5AF" w14:textId="013756D1" w:rsidR="00837E6A" w:rsidRPr="008F3A8C" w:rsidRDefault="00837E6A" w:rsidP="007907AA">
            <w:pPr>
              <w:jc w:val="center"/>
              <w:rPr>
                <w:rFonts w:ascii="Palatino Linotype" w:hAnsi="Palatino Linotype"/>
                <w:b/>
                <w:bCs/>
              </w:rPr>
            </w:pPr>
            <w:r w:rsidRPr="008F3A8C">
              <w:rPr>
                <w:rFonts w:ascii="Palatino Linotype" w:hAnsi="Palatino Linotype"/>
                <w:b/>
                <w:bCs/>
                <w:sz w:val="24"/>
              </w:rPr>
              <w:t>4. PROJE EKİBİ ÜYE BİLGİLERİ</w:t>
            </w:r>
          </w:p>
        </w:tc>
      </w:tr>
      <w:tr w:rsidR="00A30A21" w:rsidRPr="008F3A8C" w14:paraId="0F807536" w14:textId="77777777" w:rsidTr="00E974CD">
        <w:trPr>
          <w:trHeight w:val="288"/>
        </w:trPr>
        <w:tc>
          <w:tcPr>
            <w:tcW w:w="1986" w:type="dxa"/>
            <w:gridSpan w:val="2"/>
            <w:noWrap/>
            <w:vAlign w:val="center"/>
            <w:hideMark/>
          </w:tcPr>
          <w:p w14:paraId="660B6495" w14:textId="77777777" w:rsidR="00A30A21" w:rsidRPr="008F3A8C" w:rsidRDefault="00A30A21" w:rsidP="00933CA8">
            <w:pPr>
              <w:rPr>
                <w:rFonts w:ascii="Palatino Linotype" w:hAnsi="Palatino Linotype"/>
                <w:b/>
              </w:rPr>
            </w:pPr>
            <w:r w:rsidRPr="008F3A8C">
              <w:rPr>
                <w:rFonts w:ascii="Palatino Linotype" w:hAnsi="Palatino Linotype"/>
                <w:b/>
              </w:rPr>
              <w:t>Öğrenci No</w:t>
            </w:r>
          </w:p>
        </w:tc>
        <w:tc>
          <w:tcPr>
            <w:tcW w:w="5103" w:type="dxa"/>
            <w:gridSpan w:val="3"/>
            <w:vAlign w:val="center"/>
          </w:tcPr>
          <w:p w14:paraId="5E1E8DE1" w14:textId="77777777" w:rsidR="00A30A21" w:rsidRPr="008F3A8C" w:rsidRDefault="00A30A21" w:rsidP="00A30A21">
            <w:pPr>
              <w:jc w:val="center"/>
              <w:rPr>
                <w:rFonts w:ascii="Palatino Linotype" w:hAnsi="Palatino Linotype"/>
                <w:b/>
              </w:rPr>
            </w:pPr>
            <w:r w:rsidRPr="008F3A8C">
              <w:rPr>
                <w:rFonts w:ascii="Palatino Linotype" w:hAnsi="Palatino Linotype"/>
                <w:b/>
              </w:rPr>
              <w:t>Adı-Soyadı</w:t>
            </w:r>
          </w:p>
        </w:tc>
        <w:tc>
          <w:tcPr>
            <w:tcW w:w="2694" w:type="dxa"/>
            <w:gridSpan w:val="2"/>
            <w:noWrap/>
            <w:vAlign w:val="center"/>
            <w:hideMark/>
          </w:tcPr>
          <w:p w14:paraId="5535E434" w14:textId="77777777" w:rsidR="00A30A21" w:rsidRPr="008F3A8C" w:rsidRDefault="005A7D56" w:rsidP="00A30A21">
            <w:pPr>
              <w:jc w:val="center"/>
              <w:rPr>
                <w:rFonts w:ascii="Palatino Linotype" w:hAnsi="Palatino Linotype"/>
                <w:b/>
              </w:rPr>
            </w:pPr>
            <w:r>
              <w:rPr>
                <w:rFonts w:ascii="Palatino Linotype" w:hAnsi="Palatino Linotype"/>
                <w:b/>
              </w:rPr>
              <w:t>İmza</w:t>
            </w:r>
          </w:p>
        </w:tc>
      </w:tr>
      <w:tr w:rsidR="00A30A21" w:rsidRPr="008F3A8C" w14:paraId="3E229206" w14:textId="77777777" w:rsidTr="00E974CD">
        <w:trPr>
          <w:trHeight w:val="211"/>
        </w:trPr>
        <w:tc>
          <w:tcPr>
            <w:tcW w:w="1986" w:type="dxa"/>
            <w:gridSpan w:val="2"/>
            <w:noWrap/>
            <w:vAlign w:val="center"/>
            <w:hideMark/>
          </w:tcPr>
          <w:p w14:paraId="4E1D55AF" w14:textId="5ED827F3" w:rsidR="00A30A21" w:rsidRPr="00A30A21" w:rsidRDefault="00CA5F66" w:rsidP="00772148">
            <w:pPr>
              <w:rPr>
                <w:rFonts w:ascii="Palatino Linotype" w:hAnsi="Palatino Linotype"/>
              </w:rPr>
            </w:pPr>
            <w:r>
              <w:rPr>
                <w:rFonts w:ascii="Palatino Linotype" w:hAnsi="Palatino Linotype"/>
              </w:rPr>
              <w:t>22420210031</w:t>
            </w:r>
          </w:p>
        </w:tc>
        <w:tc>
          <w:tcPr>
            <w:tcW w:w="5103" w:type="dxa"/>
            <w:gridSpan w:val="3"/>
            <w:vAlign w:val="center"/>
          </w:tcPr>
          <w:p w14:paraId="566CF5D6" w14:textId="4AC00CFE" w:rsidR="00A30A21" w:rsidRPr="00A30A21" w:rsidRDefault="00CA5F66" w:rsidP="00772148">
            <w:pPr>
              <w:rPr>
                <w:rFonts w:ascii="Palatino Linotype" w:hAnsi="Palatino Linotype"/>
              </w:rPr>
            </w:pPr>
            <w:r>
              <w:rPr>
                <w:rFonts w:ascii="Palatino Linotype" w:hAnsi="Palatino Linotype"/>
              </w:rPr>
              <w:t>Osman Şahan</w:t>
            </w:r>
          </w:p>
        </w:tc>
        <w:tc>
          <w:tcPr>
            <w:tcW w:w="2694" w:type="dxa"/>
            <w:gridSpan w:val="2"/>
            <w:noWrap/>
            <w:vAlign w:val="center"/>
            <w:hideMark/>
          </w:tcPr>
          <w:p w14:paraId="2D1FF5B9" w14:textId="77777777" w:rsidR="00A30A21" w:rsidRPr="00A30A21" w:rsidRDefault="00A30A21" w:rsidP="00772148">
            <w:pPr>
              <w:rPr>
                <w:rFonts w:ascii="Palatino Linotype" w:hAnsi="Palatino Linotype"/>
              </w:rPr>
            </w:pPr>
          </w:p>
        </w:tc>
      </w:tr>
      <w:tr w:rsidR="00A30A21" w:rsidRPr="008F3A8C" w14:paraId="38A94988" w14:textId="77777777" w:rsidTr="00E974CD">
        <w:trPr>
          <w:trHeight w:val="397"/>
        </w:trPr>
        <w:tc>
          <w:tcPr>
            <w:tcW w:w="1986" w:type="dxa"/>
            <w:gridSpan w:val="2"/>
            <w:noWrap/>
            <w:vAlign w:val="center"/>
            <w:hideMark/>
          </w:tcPr>
          <w:p w14:paraId="4F48C586" w14:textId="4FAD6E4D" w:rsidR="00A30A21" w:rsidRPr="00A30A21" w:rsidRDefault="00CA5F66" w:rsidP="00772148">
            <w:pPr>
              <w:rPr>
                <w:rFonts w:ascii="Palatino Linotype" w:hAnsi="Palatino Linotype"/>
              </w:rPr>
            </w:pPr>
            <w:r>
              <w:rPr>
                <w:rFonts w:ascii="Palatino Linotype" w:hAnsi="Palatino Linotype"/>
              </w:rPr>
              <w:t>22420210023</w:t>
            </w:r>
          </w:p>
        </w:tc>
        <w:tc>
          <w:tcPr>
            <w:tcW w:w="5103" w:type="dxa"/>
            <w:gridSpan w:val="3"/>
            <w:vAlign w:val="center"/>
          </w:tcPr>
          <w:p w14:paraId="35CE7B40" w14:textId="0975281A" w:rsidR="00A30A21" w:rsidRPr="00A30A21" w:rsidRDefault="00CA5F66" w:rsidP="00772148">
            <w:pPr>
              <w:rPr>
                <w:rFonts w:ascii="Palatino Linotype" w:hAnsi="Palatino Linotype"/>
              </w:rPr>
            </w:pPr>
            <w:r>
              <w:rPr>
                <w:rFonts w:ascii="Palatino Linotype" w:hAnsi="Palatino Linotype"/>
              </w:rPr>
              <w:t>Kutay Altuntaş</w:t>
            </w:r>
          </w:p>
        </w:tc>
        <w:tc>
          <w:tcPr>
            <w:tcW w:w="2694" w:type="dxa"/>
            <w:gridSpan w:val="2"/>
            <w:noWrap/>
            <w:vAlign w:val="center"/>
            <w:hideMark/>
          </w:tcPr>
          <w:p w14:paraId="4D5B0A5C" w14:textId="77777777" w:rsidR="00A30A21" w:rsidRPr="00A30A21" w:rsidRDefault="00A30A21" w:rsidP="00772148">
            <w:pPr>
              <w:rPr>
                <w:rFonts w:ascii="Palatino Linotype" w:hAnsi="Palatino Linotype"/>
              </w:rPr>
            </w:pPr>
            <w:r w:rsidRPr="00A30A21">
              <w:rPr>
                <w:rFonts w:ascii="Palatino Linotype" w:hAnsi="Palatino Linotype"/>
              </w:rPr>
              <w:t> </w:t>
            </w:r>
          </w:p>
        </w:tc>
      </w:tr>
      <w:tr w:rsidR="00A30A21" w:rsidRPr="008F3A8C" w14:paraId="0913C36F" w14:textId="77777777" w:rsidTr="00E974CD">
        <w:trPr>
          <w:trHeight w:val="397"/>
        </w:trPr>
        <w:tc>
          <w:tcPr>
            <w:tcW w:w="1986" w:type="dxa"/>
            <w:gridSpan w:val="2"/>
            <w:noWrap/>
            <w:vAlign w:val="center"/>
            <w:hideMark/>
          </w:tcPr>
          <w:p w14:paraId="5176C5A4" w14:textId="4FF155A1" w:rsidR="00A30A21" w:rsidRPr="00A30A21" w:rsidRDefault="00CA5F66" w:rsidP="00772148">
            <w:pPr>
              <w:rPr>
                <w:rFonts w:ascii="Palatino Linotype" w:hAnsi="Palatino Linotype"/>
              </w:rPr>
            </w:pPr>
            <w:r>
              <w:rPr>
                <w:rFonts w:ascii="Palatino Linotype" w:hAnsi="Palatino Linotype"/>
              </w:rPr>
              <w:t>2242021005</w:t>
            </w:r>
          </w:p>
        </w:tc>
        <w:tc>
          <w:tcPr>
            <w:tcW w:w="5103" w:type="dxa"/>
            <w:gridSpan w:val="3"/>
            <w:vAlign w:val="center"/>
          </w:tcPr>
          <w:p w14:paraId="5488F93F" w14:textId="54A22440" w:rsidR="00A30A21" w:rsidRPr="00A30A21" w:rsidRDefault="00CA5F66" w:rsidP="00772148">
            <w:pPr>
              <w:rPr>
                <w:rFonts w:ascii="Palatino Linotype" w:hAnsi="Palatino Linotype"/>
              </w:rPr>
            </w:pPr>
            <w:r>
              <w:rPr>
                <w:rFonts w:ascii="Palatino Linotype" w:hAnsi="Palatino Linotype"/>
              </w:rPr>
              <w:t>Yusuf Kısıklı</w:t>
            </w:r>
          </w:p>
        </w:tc>
        <w:tc>
          <w:tcPr>
            <w:tcW w:w="2694" w:type="dxa"/>
            <w:gridSpan w:val="2"/>
            <w:noWrap/>
            <w:vAlign w:val="center"/>
            <w:hideMark/>
          </w:tcPr>
          <w:p w14:paraId="25CEC978" w14:textId="77777777" w:rsidR="00A30A21" w:rsidRPr="00A30A21" w:rsidRDefault="00A30A21" w:rsidP="00772148">
            <w:pPr>
              <w:rPr>
                <w:rFonts w:ascii="Palatino Linotype" w:hAnsi="Palatino Linotype"/>
              </w:rPr>
            </w:pPr>
            <w:r w:rsidRPr="00A30A21">
              <w:rPr>
                <w:rFonts w:ascii="Palatino Linotype" w:hAnsi="Palatino Linotype"/>
              </w:rPr>
              <w:t> </w:t>
            </w:r>
          </w:p>
        </w:tc>
      </w:tr>
      <w:tr w:rsidR="00A30A21" w:rsidRPr="008F3A8C" w14:paraId="00EA060B" w14:textId="77777777" w:rsidTr="00E974CD">
        <w:trPr>
          <w:trHeight w:val="367"/>
        </w:trPr>
        <w:tc>
          <w:tcPr>
            <w:tcW w:w="1986" w:type="dxa"/>
            <w:gridSpan w:val="2"/>
            <w:noWrap/>
            <w:vAlign w:val="center"/>
            <w:hideMark/>
          </w:tcPr>
          <w:p w14:paraId="563D2DB3" w14:textId="2F9B38C2" w:rsidR="00A30A21" w:rsidRPr="00A30A21" w:rsidRDefault="00CA5F66" w:rsidP="00772148">
            <w:pPr>
              <w:rPr>
                <w:rFonts w:ascii="Palatino Linotype" w:hAnsi="Palatino Linotype"/>
              </w:rPr>
            </w:pPr>
            <w:r>
              <w:rPr>
                <w:rFonts w:ascii="Palatino Linotype" w:hAnsi="Palatino Linotype"/>
              </w:rPr>
              <w:t>22420210024</w:t>
            </w:r>
          </w:p>
        </w:tc>
        <w:tc>
          <w:tcPr>
            <w:tcW w:w="5103" w:type="dxa"/>
            <w:gridSpan w:val="3"/>
            <w:vAlign w:val="center"/>
          </w:tcPr>
          <w:p w14:paraId="040F0499" w14:textId="1264DF20" w:rsidR="00A30A21" w:rsidRPr="00A30A21" w:rsidRDefault="00CA5F66" w:rsidP="00772148">
            <w:pPr>
              <w:rPr>
                <w:rFonts w:ascii="Palatino Linotype" w:hAnsi="Palatino Linotype"/>
              </w:rPr>
            </w:pPr>
            <w:r>
              <w:rPr>
                <w:rFonts w:ascii="Palatino Linotype" w:hAnsi="Palatino Linotype"/>
              </w:rPr>
              <w:t>Yusuf Osmanoğlu</w:t>
            </w:r>
          </w:p>
        </w:tc>
        <w:tc>
          <w:tcPr>
            <w:tcW w:w="2694" w:type="dxa"/>
            <w:gridSpan w:val="2"/>
            <w:noWrap/>
            <w:vAlign w:val="center"/>
            <w:hideMark/>
          </w:tcPr>
          <w:p w14:paraId="4F300985" w14:textId="77777777" w:rsidR="00A30A21" w:rsidRPr="00A30A21" w:rsidRDefault="00A30A21" w:rsidP="00772148">
            <w:pPr>
              <w:rPr>
                <w:rFonts w:ascii="Palatino Linotype" w:hAnsi="Palatino Linotype"/>
              </w:rPr>
            </w:pPr>
          </w:p>
        </w:tc>
      </w:tr>
      <w:tr w:rsidR="00546533" w:rsidRPr="008F3A8C" w14:paraId="17D2A022" w14:textId="77777777" w:rsidTr="00E974CD">
        <w:trPr>
          <w:trHeight w:val="397"/>
        </w:trPr>
        <w:tc>
          <w:tcPr>
            <w:tcW w:w="9783" w:type="dxa"/>
            <w:gridSpan w:val="7"/>
            <w:noWrap/>
            <w:vAlign w:val="center"/>
            <w:hideMark/>
          </w:tcPr>
          <w:p w14:paraId="3DAA017C" w14:textId="77777777" w:rsidR="00313F4D" w:rsidRDefault="00313F4D" w:rsidP="00313F4D">
            <w:pPr>
              <w:rPr>
                <w:rFonts w:ascii="Palatino Linotype" w:hAnsi="Palatino Linotype"/>
                <w:b/>
                <w:bCs/>
                <w:sz w:val="24"/>
              </w:rPr>
            </w:pPr>
          </w:p>
          <w:p w14:paraId="11A23B89" w14:textId="625B08FC" w:rsidR="00546533" w:rsidRPr="008F3A8C" w:rsidRDefault="00546533" w:rsidP="00E95A03">
            <w:pPr>
              <w:jc w:val="center"/>
              <w:rPr>
                <w:rFonts w:ascii="Palatino Linotype" w:hAnsi="Palatino Linotype"/>
                <w:b/>
                <w:bCs/>
              </w:rPr>
            </w:pPr>
            <w:r w:rsidRPr="008F3A8C">
              <w:rPr>
                <w:rFonts w:ascii="Palatino Linotype" w:hAnsi="Palatino Linotype"/>
                <w:b/>
                <w:bCs/>
                <w:sz w:val="24"/>
              </w:rPr>
              <w:lastRenderedPageBreak/>
              <w:t>5. YETKİLİ İMZA</w:t>
            </w:r>
          </w:p>
        </w:tc>
      </w:tr>
      <w:tr w:rsidR="00546533" w:rsidRPr="008F3A8C" w14:paraId="6AFA7B74" w14:textId="77777777" w:rsidTr="00E974CD">
        <w:trPr>
          <w:trHeight w:val="397"/>
        </w:trPr>
        <w:tc>
          <w:tcPr>
            <w:tcW w:w="7797" w:type="dxa"/>
            <w:gridSpan w:val="6"/>
            <w:noWrap/>
            <w:hideMark/>
          </w:tcPr>
          <w:p w14:paraId="0655F605" w14:textId="77777777" w:rsidR="00546533" w:rsidRPr="008F3A8C" w:rsidRDefault="00546533" w:rsidP="007B1838">
            <w:pPr>
              <w:rPr>
                <w:rFonts w:ascii="Palatino Linotype" w:hAnsi="Palatino Linotype"/>
                <w:b/>
              </w:rPr>
            </w:pPr>
            <w:r w:rsidRPr="008F3A8C">
              <w:rPr>
                <w:rFonts w:ascii="Palatino Linotype" w:hAnsi="Palatino Linotype"/>
                <w:b/>
              </w:rPr>
              <w:lastRenderedPageBreak/>
              <w:t xml:space="preserve">Proje </w:t>
            </w:r>
            <w:r w:rsidR="007B1838" w:rsidRPr="008F3A8C">
              <w:rPr>
                <w:rFonts w:ascii="Palatino Linotype" w:hAnsi="Palatino Linotype"/>
                <w:b/>
              </w:rPr>
              <w:t>Danışmanı</w:t>
            </w:r>
          </w:p>
        </w:tc>
        <w:tc>
          <w:tcPr>
            <w:tcW w:w="1986" w:type="dxa"/>
            <w:noWrap/>
            <w:vAlign w:val="center"/>
            <w:hideMark/>
          </w:tcPr>
          <w:p w14:paraId="2ACBE41A" w14:textId="77777777" w:rsidR="00546533" w:rsidRPr="008F3A8C" w:rsidRDefault="00546533" w:rsidP="00E95A03">
            <w:pPr>
              <w:jc w:val="center"/>
              <w:rPr>
                <w:rFonts w:ascii="Palatino Linotype" w:hAnsi="Palatino Linotype"/>
                <w:b/>
              </w:rPr>
            </w:pPr>
            <w:r w:rsidRPr="008F3A8C">
              <w:rPr>
                <w:rFonts w:ascii="Palatino Linotype" w:hAnsi="Palatino Linotype"/>
                <w:b/>
              </w:rPr>
              <w:t>İmza</w:t>
            </w:r>
          </w:p>
        </w:tc>
      </w:tr>
      <w:tr w:rsidR="00E95A03" w:rsidRPr="008F3A8C" w14:paraId="71FD64F4" w14:textId="77777777" w:rsidTr="00E974CD">
        <w:trPr>
          <w:trHeight w:val="397"/>
        </w:trPr>
        <w:tc>
          <w:tcPr>
            <w:tcW w:w="3497" w:type="dxa"/>
            <w:gridSpan w:val="3"/>
            <w:noWrap/>
            <w:hideMark/>
          </w:tcPr>
          <w:p w14:paraId="265F1252" w14:textId="77777777" w:rsidR="00546533" w:rsidRPr="008F3A8C" w:rsidRDefault="00546533" w:rsidP="00546533">
            <w:pPr>
              <w:rPr>
                <w:rFonts w:ascii="Palatino Linotype" w:hAnsi="Palatino Linotype"/>
                <w:b/>
              </w:rPr>
            </w:pPr>
            <w:r w:rsidRPr="008F3A8C">
              <w:rPr>
                <w:rFonts w:ascii="Palatino Linotype" w:hAnsi="Palatino Linotype"/>
                <w:b/>
              </w:rPr>
              <w:t>Adı-Soyadı</w:t>
            </w:r>
          </w:p>
        </w:tc>
        <w:tc>
          <w:tcPr>
            <w:tcW w:w="4300" w:type="dxa"/>
            <w:gridSpan w:val="3"/>
            <w:noWrap/>
            <w:vAlign w:val="center"/>
            <w:hideMark/>
          </w:tcPr>
          <w:p w14:paraId="284E8CF6" w14:textId="039E789D" w:rsidR="00546533" w:rsidRPr="008F3A8C" w:rsidRDefault="00546533" w:rsidP="00772148">
            <w:pPr>
              <w:rPr>
                <w:rFonts w:ascii="Palatino Linotype" w:hAnsi="Palatino Linotype"/>
              </w:rPr>
            </w:pPr>
            <w:r w:rsidRPr="008F3A8C">
              <w:rPr>
                <w:rFonts w:ascii="Palatino Linotype" w:hAnsi="Palatino Linotype"/>
              </w:rPr>
              <w:t> </w:t>
            </w:r>
          </w:p>
        </w:tc>
        <w:tc>
          <w:tcPr>
            <w:tcW w:w="1986" w:type="dxa"/>
            <w:vMerge w:val="restart"/>
            <w:noWrap/>
            <w:hideMark/>
          </w:tcPr>
          <w:p w14:paraId="6882838B" w14:textId="77777777" w:rsidR="00546533" w:rsidRPr="008F3A8C" w:rsidRDefault="00546533" w:rsidP="00546533">
            <w:pPr>
              <w:rPr>
                <w:rFonts w:ascii="Palatino Linotype" w:hAnsi="Palatino Linotype"/>
              </w:rPr>
            </w:pPr>
            <w:r w:rsidRPr="008F3A8C">
              <w:rPr>
                <w:rFonts w:ascii="Palatino Linotype" w:hAnsi="Palatino Linotype"/>
              </w:rPr>
              <w:t> </w:t>
            </w:r>
          </w:p>
        </w:tc>
      </w:tr>
      <w:tr w:rsidR="00E95A03" w:rsidRPr="008F3A8C" w14:paraId="69E289A0" w14:textId="77777777" w:rsidTr="00E974CD">
        <w:trPr>
          <w:trHeight w:val="397"/>
        </w:trPr>
        <w:tc>
          <w:tcPr>
            <w:tcW w:w="3497" w:type="dxa"/>
            <w:gridSpan w:val="3"/>
            <w:noWrap/>
            <w:hideMark/>
          </w:tcPr>
          <w:p w14:paraId="2116CF57" w14:textId="77777777" w:rsidR="00546533" w:rsidRPr="008F3A8C" w:rsidRDefault="00172A89" w:rsidP="00546533">
            <w:pPr>
              <w:rPr>
                <w:rFonts w:ascii="Palatino Linotype" w:hAnsi="Palatino Linotype"/>
                <w:b/>
              </w:rPr>
            </w:pPr>
            <w:r w:rsidRPr="008F3A8C">
              <w:rPr>
                <w:rFonts w:ascii="Palatino Linotype" w:hAnsi="Palatino Linotype"/>
                <w:b/>
              </w:rPr>
              <w:t>Kurumu</w:t>
            </w:r>
            <w:r w:rsidR="00546533" w:rsidRPr="008F3A8C">
              <w:rPr>
                <w:rFonts w:ascii="Palatino Linotype" w:hAnsi="Palatino Linotype"/>
                <w:b/>
              </w:rPr>
              <w:t>/Unvanı</w:t>
            </w:r>
          </w:p>
        </w:tc>
        <w:tc>
          <w:tcPr>
            <w:tcW w:w="4300" w:type="dxa"/>
            <w:gridSpan w:val="3"/>
            <w:noWrap/>
            <w:vAlign w:val="center"/>
            <w:hideMark/>
          </w:tcPr>
          <w:p w14:paraId="031D0943" w14:textId="77777777" w:rsidR="00546533" w:rsidRPr="008F3A8C" w:rsidRDefault="00546533" w:rsidP="00772148">
            <w:pPr>
              <w:rPr>
                <w:rFonts w:ascii="Palatino Linotype" w:hAnsi="Palatino Linotype"/>
              </w:rPr>
            </w:pPr>
            <w:r w:rsidRPr="008F3A8C">
              <w:rPr>
                <w:rFonts w:ascii="Palatino Linotype" w:hAnsi="Palatino Linotype"/>
              </w:rPr>
              <w:t> </w:t>
            </w:r>
          </w:p>
        </w:tc>
        <w:tc>
          <w:tcPr>
            <w:tcW w:w="1986" w:type="dxa"/>
            <w:vMerge/>
            <w:hideMark/>
          </w:tcPr>
          <w:p w14:paraId="0BF8FBDA" w14:textId="77777777" w:rsidR="00546533" w:rsidRPr="008F3A8C" w:rsidRDefault="00546533">
            <w:pPr>
              <w:rPr>
                <w:rFonts w:ascii="Palatino Linotype" w:hAnsi="Palatino Linotype"/>
              </w:rPr>
            </w:pPr>
          </w:p>
        </w:tc>
      </w:tr>
      <w:tr w:rsidR="00E95A03" w:rsidRPr="008F3A8C" w14:paraId="799CFAB5" w14:textId="77777777" w:rsidTr="00E974CD">
        <w:trPr>
          <w:trHeight w:val="397"/>
        </w:trPr>
        <w:tc>
          <w:tcPr>
            <w:tcW w:w="3497" w:type="dxa"/>
            <w:gridSpan w:val="3"/>
            <w:noWrap/>
            <w:hideMark/>
          </w:tcPr>
          <w:p w14:paraId="32C6AF22" w14:textId="77777777" w:rsidR="00546533" w:rsidRPr="008F3A8C" w:rsidRDefault="00546533" w:rsidP="00546533">
            <w:pPr>
              <w:rPr>
                <w:rFonts w:ascii="Palatino Linotype" w:hAnsi="Palatino Linotype"/>
                <w:b/>
              </w:rPr>
            </w:pPr>
            <w:r w:rsidRPr="008F3A8C">
              <w:rPr>
                <w:rFonts w:ascii="Palatino Linotype" w:hAnsi="Palatino Linotype"/>
                <w:b/>
              </w:rPr>
              <w:t>Tarih</w:t>
            </w:r>
          </w:p>
        </w:tc>
        <w:tc>
          <w:tcPr>
            <w:tcW w:w="4300" w:type="dxa"/>
            <w:gridSpan w:val="3"/>
            <w:noWrap/>
            <w:vAlign w:val="center"/>
            <w:hideMark/>
          </w:tcPr>
          <w:p w14:paraId="0B398B1D" w14:textId="77777777" w:rsidR="00546533" w:rsidRPr="008F3A8C" w:rsidRDefault="00546533" w:rsidP="00772148">
            <w:pPr>
              <w:rPr>
                <w:rFonts w:ascii="Palatino Linotype" w:hAnsi="Palatino Linotype"/>
              </w:rPr>
            </w:pPr>
            <w:r w:rsidRPr="008F3A8C">
              <w:rPr>
                <w:rFonts w:ascii="Palatino Linotype" w:hAnsi="Palatino Linotype"/>
              </w:rPr>
              <w:t> </w:t>
            </w:r>
          </w:p>
        </w:tc>
        <w:tc>
          <w:tcPr>
            <w:tcW w:w="1986" w:type="dxa"/>
            <w:vMerge/>
            <w:hideMark/>
          </w:tcPr>
          <w:p w14:paraId="399A9042" w14:textId="77777777" w:rsidR="00546533" w:rsidRPr="008F3A8C" w:rsidRDefault="00546533">
            <w:pPr>
              <w:rPr>
                <w:rFonts w:ascii="Palatino Linotype" w:hAnsi="Palatino Linotype"/>
              </w:rPr>
            </w:pPr>
          </w:p>
        </w:tc>
      </w:tr>
    </w:tbl>
    <w:p w14:paraId="164ADD94" w14:textId="77777777" w:rsidR="00B75458" w:rsidRPr="008F3A8C" w:rsidRDefault="00B75458">
      <w:pPr>
        <w:rPr>
          <w:rFonts w:ascii="Palatino Linotype" w:hAnsi="Palatino Linotype"/>
        </w:rPr>
      </w:pPr>
    </w:p>
    <w:sectPr w:rsidR="00B75458" w:rsidRPr="008F3A8C">
      <w:headerReference w:type="even" r:id="rId7"/>
      <w:headerReference w:type="default" r:id="rId8"/>
      <w:foot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78DE" w14:textId="77777777" w:rsidR="002B1DAD" w:rsidRDefault="002B1DAD" w:rsidP="00546533">
      <w:pPr>
        <w:spacing w:after="0" w:line="240" w:lineRule="auto"/>
      </w:pPr>
      <w:r>
        <w:separator/>
      </w:r>
    </w:p>
  </w:endnote>
  <w:endnote w:type="continuationSeparator" w:id="0">
    <w:p w14:paraId="31C7AC1E" w14:textId="77777777" w:rsidR="002B1DAD" w:rsidRDefault="002B1DAD" w:rsidP="0054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Palatino Linotype">
    <w:panose1 w:val="02040502050505030304"/>
    <w:charset w:val="A2"/>
    <w:family w:val="roman"/>
    <w:pitch w:val="variable"/>
    <w:sig w:usb0="E0000287" w:usb1="40000013"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948782"/>
      <w:docPartObj>
        <w:docPartGallery w:val="Page Numbers (Bottom of Page)"/>
        <w:docPartUnique/>
      </w:docPartObj>
    </w:sdtPr>
    <w:sdtContent>
      <w:p w14:paraId="063998E8" w14:textId="77777777" w:rsidR="009757A4" w:rsidRDefault="009757A4">
        <w:pPr>
          <w:pStyle w:val="AltBilgi"/>
          <w:jc w:val="center"/>
        </w:pPr>
        <w:r>
          <w:rPr>
            <w:noProof/>
            <w:lang w:eastAsia="tr-TR"/>
          </w:rPr>
          <mc:AlternateContent>
            <mc:Choice Requires="wps">
              <w:drawing>
                <wp:inline distT="0" distB="0" distL="0" distR="0" wp14:anchorId="1559015C" wp14:editId="1295E135">
                  <wp:extent cx="5467350" cy="45085"/>
                  <wp:effectExtent l="9525" t="9525" r="0" b="2540"/>
                  <wp:docPr id="648" name="Otomatik Şekil 1" descr="Açık yata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0561C28" id="_x0000_t110" coordsize="21600,21600" o:spt="110" path="m10800,l,10800,10800,21600,21600,10800xe">
                  <v:stroke joinstyle="miter"/>
                  <v:path gradientshapeok="t" o:connecttype="rect" textboxrect="5400,5400,16200,16200"/>
                </v:shapetype>
                <v:shape id="Otomatik Şekil 1" o:spid="_x0000_s1026" type="#_x0000_t110" alt="Açık yatay"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A2QPrjtAIAAGEFAAAOAAAA&#10;AAAAAAAAAAAAAC4CAABkcnMvZTJvRG9jLnhtbFBLAQItABQABgAIAAAAIQBMQZZE2QAAAAMBAAAP&#10;AAAAAAAAAAAAAAAAAA4FAABkcnMvZG93bnJldi54bWxQSwUGAAAAAAQABADzAAAAFAYAAAAA&#10;" fillcolor="black" stroked="f">
                  <v:fill r:id="rId1" o:title="" type="pattern"/>
                  <w10:anchorlock/>
                </v:shape>
              </w:pict>
            </mc:Fallback>
          </mc:AlternateContent>
        </w:r>
      </w:p>
      <w:p w14:paraId="6AABA796" w14:textId="77777777" w:rsidR="009757A4" w:rsidRDefault="009757A4">
        <w:pPr>
          <w:pStyle w:val="AltBilgi"/>
          <w:jc w:val="center"/>
        </w:pPr>
        <w:r>
          <w:fldChar w:fldCharType="begin"/>
        </w:r>
        <w:r>
          <w:instrText>PAGE    \* MERGEFORMAT</w:instrText>
        </w:r>
        <w:r>
          <w:fldChar w:fldCharType="separate"/>
        </w:r>
        <w:r w:rsidR="00D34992">
          <w:rPr>
            <w:noProof/>
          </w:rPr>
          <w:t>4</w:t>
        </w:r>
        <w:r>
          <w:fldChar w:fldCharType="end"/>
        </w:r>
      </w:p>
    </w:sdtContent>
  </w:sdt>
  <w:p w14:paraId="5649253E" w14:textId="77777777" w:rsidR="004C6356" w:rsidRDefault="004C635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94F7B" w14:textId="77777777" w:rsidR="002B1DAD" w:rsidRDefault="002B1DAD" w:rsidP="00546533">
      <w:pPr>
        <w:spacing w:after="0" w:line="240" w:lineRule="auto"/>
      </w:pPr>
      <w:r>
        <w:separator/>
      </w:r>
    </w:p>
  </w:footnote>
  <w:footnote w:type="continuationSeparator" w:id="0">
    <w:p w14:paraId="03D3D307" w14:textId="77777777" w:rsidR="002B1DAD" w:rsidRDefault="002B1DAD" w:rsidP="0054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A95CA" w14:textId="77777777" w:rsidR="004C6356" w:rsidRDefault="004C635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89D9E" w14:textId="77777777" w:rsidR="004C6356" w:rsidRDefault="004C6356">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F144A" w14:textId="77777777" w:rsidR="004C6356" w:rsidRDefault="004C635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858C3"/>
    <w:multiLevelType w:val="multilevel"/>
    <w:tmpl w:val="021E8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00720"/>
    <w:multiLevelType w:val="multilevel"/>
    <w:tmpl w:val="1382D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870E1"/>
    <w:multiLevelType w:val="hybridMultilevel"/>
    <w:tmpl w:val="A274E022"/>
    <w:lvl w:ilvl="0" w:tplc="F4561C30">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B611928"/>
    <w:multiLevelType w:val="multilevel"/>
    <w:tmpl w:val="96B0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A1F34"/>
    <w:multiLevelType w:val="multilevel"/>
    <w:tmpl w:val="90BA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0033F"/>
    <w:multiLevelType w:val="multilevel"/>
    <w:tmpl w:val="70C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E0E49"/>
    <w:multiLevelType w:val="multilevel"/>
    <w:tmpl w:val="51CE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D2E17"/>
    <w:multiLevelType w:val="hybridMultilevel"/>
    <w:tmpl w:val="964088EE"/>
    <w:lvl w:ilvl="0" w:tplc="F4561C3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60015221">
    <w:abstractNumId w:val="7"/>
  </w:num>
  <w:num w:numId="2" w16cid:durableId="847594372">
    <w:abstractNumId w:val="2"/>
  </w:num>
  <w:num w:numId="3" w16cid:durableId="52894421">
    <w:abstractNumId w:val="3"/>
  </w:num>
  <w:num w:numId="4" w16cid:durableId="1755667860">
    <w:abstractNumId w:val="6"/>
  </w:num>
  <w:num w:numId="5" w16cid:durableId="2104033865">
    <w:abstractNumId w:val="0"/>
  </w:num>
  <w:num w:numId="6" w16cid:durableId="629020017">
    <w:abstractNumId w:val="4"/>
  </w:num>
  <w:num w:numId="7" w16cid:durableId="369692813">
    <w:abstractNumId w:val="1"/>
  </w:num>
  <w:num w:numId="8" w16cid:durableId="499198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6FD"/>
    <w:rsid w:val="0008678A"/>
    <w:rsid w:val="00087861"/>
    <w:rsid w:val="00090282"/>
    <w:rsid w:val="000B74D1"/>
    <w:rsid w:val="000C188D"/>
    <w:rsid w:val="00166D2E"/>
    <w:rsid w:val="00166DEE"/>
    <w:rsid w:val="00172A89"/>
    <w:rsid w:val="00177037"/>
    <w:rsid w:val="001D035F"/>
    <w:rsid w:val="001D36B0"/>
    <w:rsid w:val="001D38BC"/>
    <w:rsid w:val="00221E08"/>
    <w:rsid w:val="002266FD"/>
    <w:rsid w:val="002B1DAD"/>
    <w:rsid w:val="002C1B05"/>
    <w:rsid w:val="002C5244"/>
    <w:rsid w:val="00313F4D"/>
    <w:rsid w:val="00361888"/>
    <w:rsid w:val="003C6CA8"/>
    <w:rsid w:val="003F3CD9"/>
    <w:rsid w:val="00422600"/>
    <w:rsid w:val="00432679"/>
    <w:rsid w:val="0045585B"/>
    <w:rsid w:val="00497EE3"/>
    <w:rsid w:val="004A0F70"/>
    <w:rsid w:val="004C1FFA"/>
    <w:rsid w:val="004C6356"/>
    <w:rsid w:val="004D0EA6"/>
    <w:rsid w:val="00546533"/>
    <w:rsid w:val="00551577"/>
    <w:rsid w:val="00596118"/>
    <w:rsid w:val="005A7D56"/>
    <w:rsid w:val="005D5EDF"/>
    <w:rsid w:val="005E6FF3"/>
    <w:rsid w:val="00613721"/>
    <w:rsid w:val="0063733F"/>
    <w:rsid w:val="00652534"/>
    <w:rsid w:val="00673160"/>
    <w:rsid w:val="00675EB8"/>
    <w:rsid w:val="006833FE"/>
    <w:rsid w:val="006E26A5"/>
    <w:rsid w:val="006F26CF"/>
    <w:rsid w:val="00730F69"/>
    <w:rsid w:val="00743668"/>
    <w:rsid w:val="00744CC3"/>
    <w:rsid w:val="00772148"/>
    <w:rsid w:val="00772953"/>
    <w:rsid w:val="007907AA"/>
    <w:rsid w:val="00794447"/>
    <w:rsid w:val="00796DFE"/>
    <w:rsid w:val="00796EB5"/>
    <w:rsid w:val="007B1838"/>
    <w:rsid w:val="007B664C"/>
    <w:rsid w:val="0081172B"/>
    <w:rsid w:val="00823E6D"/>
    <w:rsid w:val="00835DB0"/>
    <w:rsid w:val="00837E6A"/>
    <w:rsid w:val="00851C71"/>
    <w:rsid w:val="00873291"/>
    <w:rsid w:val="008A1242"/>
    <w:rsid w:val="008A7F8C"/>
    <w:rsid w:val="008F3A8C"/>
    <w:rsid w:val="008F7051"/>
    <w:rsid w:val="00912E1D"/>
    <w:rsid w:val="00917FBF"/>
    <w:rsid w:val="00933CA8"/>
    <w:rsid w:val="00941139"/>
    <w:rsid w:val="009757A4"/>
    <w:rsid w:val="009E3419"/>
    <w:rsid w:val="00A11413"/>
    <w:rsid w:val="00A20B60"/>
    <w:rsid w:val="00A30A21"/>
    <w:rsid w:val="00A31C0B"/>
    <w:rsid w:val="00A63A7E"/>
    <w:rsid w:val="00A80B24"/>
    <w:rsid w:val="00AB5347"/>
    <w:rsid w:val="00AE5100"/>
    <w:rsid w:val="00B447FF"/>
    <w:rsid w:val="00B57D06"/>
    <w:rsid w:val="00B70FA9"/>
    <w:rsid w:val="00B75458"/>
    <w:rsid w:val="00B83C29"/>
    <w:rsid w:val="00B849D2"/>
    <w:rsid w:val="00BB61B9"/>
    <w:rsid w:val="00BC7D29"/>
    <w:rsid w:val="00BD1A4D"/>
    <w:rsid w:val="00C07C77"/>
    <w:rsid w:val="00C236D8"/>
    <w:rsid w:val="00C242DC"/>
    <w:rsid w:val="00C31566"/>
    <w:rsid w:val="00C52358"/>
    <w:rsid w:val="00C72A8F"/>
    <w:rsid w:val="00C80262"/>
    <w:rsid w:val="00CA5F66"/>
    <w:rsid w:val="00CF7E61"/>
    <w:rsid w:val="00D34992"/>
    <w:rsid w:val="00D537A0"/>
    <w:rsid w:val="00D73DDE"/>
    <w:rsid w:val="00D82C69"/>
    <w:rsid w:val="00E03956"/>
    <w:rsid w:val="00E15602"/>
    <w:rsid w:val="00E22EBE"/>
    <w:rsid w:val="00E53CD8"/>
    <w:rsid w:val="00E7176F"/>
    <w:rsid w:val="00E83889"/>
    <w:rsid w:val="00E95A03"/>
    <w:rsid w:val="00E974CD"/>
    <w:rsid w:val="00EE1B44"/>
    <w:rsid w:val="00EE4C80"/>
    <w:rsid w:val="00EE5C50"/>
    <w:rsid w:val="00F04925"/>
    <w:rsid w:val="00F67E87"/>
    <w:rsid w:val="00F810AA"/>
    <w:rsid w:val="00FA3F6C"/>
    <w:rsid w:val="00FB2BD2"/>
    <w:rsid w:val="00FB67CC"/>
    <w:rsid w:val="00FC6B9C"/>
    <w:rsid w:val="00FD62A4"/>
    <w:rsid w:val="00FD6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6C4CD"/>
  <w15:docId w15:val="{094435FA-CC9E-4A49-BC93-7ACB9137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4C635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C6356"/>
  </w:style>
  <w:style w:type="paragraph" w:styleId="AltBilgi">
    <w:name w:val="footer"/>
    <w:basedOn w:val="Normal"/>
    <w:link w:val="AltBilgiChar"/>
    <w:uiPriority w:val="99"/>
    <w:unhideWhenUsed/>
    <w:rsid w:val="004C635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C6356"/>
  </w:style>
  <w:style w:type="paragraph" w:styleId="ListeParagraf">
    <w:name w:val="List Paragraph"/>
    <w:basedOn w:val="Normal"/>
    <w:uiPriority w:val="34"/>
    <w:qFormat/>
    <w:rsid w:val="00497EE3"/>
    <w:pPr>
      <w:ind w:left="720"/>
      <w:contextualSpacing/>
    </w:pPr>
  </w:style>
  <w:style w:type="paragraph" w:styleId="BalonMetni">
    <w:name w:val="Balloon Text"/>
    <w:basedOn w:val="Normal"/>
    <w:link w:val="BalonMetniChar"/>
    <w:uiPriority w:val="99"/>
    <w:semiHidden/>
    <w:unhideWhenUsed/>
    <w:rsid w:val="005E6F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E6FF3"/>
    <w:rPr>
      <w:rFonts w:ascii="Tahoma" w:hAnsi="Tahoma" w:cs="Tahoma"/>
      <w:sz w:val="16"/>
      <w:szCs w:val="16"/>
    </w:rPr>
  </w:style>
  <w:style w:type="paragraph" w:styleId="NormalWeb">
    <w:name w:val="Normal (Web)"/>
    <w:basedOn w:val="Normal"/>
    <w:uiPriority w:val="99"/>
    <w:semiHidden/>
    <w:unhideWhenUsed/>
    <w:rsid w:val="00744CC3"/>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0668">
      <w:bodyDiv w:val="1"/>
      <w:marLeft w:val="0"/>
      <w:marRight w:val="0"/>
      <w:marTop w:val="0"/>
      <w:marBottom w:val="0"/>
      <w:divBdr>
        <w:top w:val="none" w:sz="0" w:space="0" w:color="auto"/>
        <w:left w:val="none" w:sz="0" w:space="0" w:color="auto"/>
        <w:bottom w:val="none" w:sz="0" w:space="0" w:color="auto"/>
        <w:right w:val="none" w:sz="0" w:space="0" w:color="auto"/>
      </w:divBdr>
    </w:div>
    <w:div w:id="72747245">
      <w:bodyDiv w:val="1"/>
      <w:marLeft w:val="0"/>
      <w:marRight w:val="0"/>
      <w:marTop w:val="0"/>
      <w:marBottom w:val="0"/>
      <w:divBdr>
        <w:top w:val="none" w:sz="0" w:space="0" w:color="auto"/>
        <w:left w:val="none" w:sz="0" w:space="0" w:color="auto"/>
        <w:bottom w:val="none" w:sz="0" w:space="0" w:color="auto"/>
        <w:right w:val="none" w:sz="0" w:space="0" w:color="auto"/>
      </w:divBdr>
    </w:div>
    <w:div w:id="96953585">
      <w:bodyDiv w:val="1"/>
      <w:marLeft w:val="0"/>
      <w:marRight w:val="0"/>
      <w:marTop w:val="0"/>
      <w:marBottom w:val="0"/>
      <w:divBdr>
        <w:top w:val="none" w:sz="0" w:space="0" w:color="auto"/>
        <w:left w:val="none" w:sz="0" w:space="0" w:color="auto"/>
        <w:bottom w:val="none" w:sz="0" w:space="0" w:color="auto"/>
        <w:right w:val="none" w:sz="0" w:space="0" w:color="auto"/>
      </w:divBdr>
    </w:div>
    <w:div w:id="107355892">
      <w:bodyDiv w:val="1"/>
      <w:marLeft w:val="0"/>
      <w:marRight w:val="0"/>
      <w:marTop w:val="0"/>
      <w:marBottom w:val="0"/>
      <w:divBdr>
        <w:top w:val="none" w:sz="0" w:space="0" w:color="auto"/>
        <w:left w:val="none" w:sz="0" w:space="0" w:color="auto"/>
        <w:bottom w:val="none" w:sz="0" w:space="0" w:color="auto"/>
        <w:right w:val="none" w:sz="0" w:space="0" w:color="auto"/>
      </w:divBdr>
    </w:div>
    <w:div w:id="111167301">
      <w:bodyDiv w:val="1"/>
      <w:marLeft w:val="0"/>
      <w:marRight w:val="0"/>
      <w:marTop w:val="0"/>
      <w:marBottom w:val="0"/>
      <w:divBdr>
        <w:top w:val="none" w:sz="0" w:space="0" w:color="auto"/>
        <w:left w:val="none" w:sz="0" w:space="0" w:color="auto"/>
        <w:bottom w:val="none" w:sz="0" w:space="0" w:color="auto"/>
        <w:right w:val="none" w:sz="0" w:space="0" w:color="auto"/>
      </w:divBdr>
    </w:div>
    <w:div w:id="155389629">
      <w:bodyDiv w:val="1"/>
      <w:marLeft w:val="0"/>
      <w:marRight w:val="0"/>
      <w:marTop w:val="0"/>
      <w:marBottom w:val="0"/>
      <w:divBdr>
        <w:top w:val="none" w:sz="0" w:space="0" w:color="auto"/>
        <w:left w:val="none" w:sz="0" w:space="0" w:color="auto"/>
        <w:bottom w:val="none" w:sz="0" w:space="0" w:color="auto"/>
        <w:right w:val="none" w:sz="0" w:space="0" w:color="auto"/>
      </w:divBdr>
    </w:div>
    <w:div w:id="245387772">
      <w:bodyDiv w:val="1"/>
      <w:marLeft w:val="0"/>
      <w:marRight w:val="0"/>
      <w:marTop w:val="0"/>
      <w:marBottom w:val="0"/>
      <w:divBdr>
        <w:top w:val="none" w:sz="0" w:space="0" w:color="auto"/>
        <w:left w:val="none" w:sz="0" w:space="0" w:color="auto"/>
        <w:bottom w:val="none" w:sz="0" w:space="0" w:color="auto"/>
        <w:right w:val="none" w:sz="0" w:space="0" w:color="auto"/>
      </w:divBdr>
    </w:div>
    <w:div w:id="264311177">
      <w:bodyDiv w:val="1"/>
      <w:marLeft w:val="0"/>
      <w:marRight w:val="0"/>
      <w:marTop w:val="0"/>
      <w:marBottom w:val="0"/>
      <w:divBdr>
        <w:top w:val="none" w:sz="0" w:space="0" w:color="auto"/>
        <w:left w:val="none" w:sz="0" w:space="0" w:color="auto"/>
        <w:bottom w:val="none" w:sz="0" w:space="0" w:color="auto"/>
        <w:right w:val="none" w:sz="0" w:space="0" w:color="auto"/>
      </w:divBdr>
    </w:div>
    <w:div w:id="275331950">
      <w:bodyDiv w:val="1"/>
      <w:marLeft w:val="0"/>
      <w:marRight w:val="0"/>
      <w:marTop w:val="0"/>
      <w:marBottom w:val="0"/>
      <w:divBdr>
        <w:top w:val="none" w:sz="0" w:space="0" w:color="auto"/>
        <w:left w:val="none" w:sz="0" w:space="0" w:color="auto"/>
        <w:bottom w:val="none" w:sz="0" w:space="0" w:color="auto"/>
        <w:right w:val="none" w:sz="0" w:space="0" w:color="auto"/>
      </w:divBdr>
    </w:div>
    <w:div w:id="284628544">
      <w:bodyDiv w:val="1"/>
      <w:marLeft w:val="0"/>
      <w:marRight w:val="0"/>
      <w:marTop w:val="0"/>
      <w:marBottom w:val="0"/>
      <w:divBdr>
        <w:top w:val="none" w:sz="0" w:space="0" w:color="auto"/>
        <w:left w:val="none" w:sz="0" w:space="0" w:color="auto"/>
        <w:bottom w:val="none" w:sz="0" w:space="0" w:color="auto"/>
        <w:right w:val="none" w:sz="0" w:space="0" w:color="auto"/>
      </w:divBdr>
    </w:div>
    <w:div w:id="391924719">
      <w:bodyDiv w:val="1"/>
      <w:marLeft w:val="0"/>
      <w:marRight w:val="0"/>
      <w:marTop w:val="0"/>
      <w:marBottom w:val="0"/>
      <w:divBdr>
        <w:top w:val="none" w:sz="0" w:space="0" w:color="auto"/>
        <w:left w:val="none" w:sz="0" w:space="0" w:color="auto"/>
        <w:bottom w:val="none" w:sz="0" w:space="0" w:color="auto"/>
        <w:right w:val="none" w:sz="0" w:space="0" w:color="auto"/>
      </w:divBdr>
    </w:div>
    <w:div w:id="554507276">
      <w:bodyDiv w:val="1"/>
      <w:marLeft w:val="0"/>
      <w:marRight w:val="0"/>
      <w:marTop w:val="0"/>
      <w:marBottom w:val="0"/>
      <w:divBdr>
        <w:top w:val="none" w:sz="0" w:space="0" w:color="auto"/>
        <w:left w:val="none" w:sz="0" w:space="0" w:color="auto"/>
        <w:bottom w:val="none" w:sz="0" w:space="0" w:color="auto"/>
        <w:right w:val="none" w:sz="0" w:space="0" w:color="auto"/>
      </w:divBdr>
    </w:div>
    <w:div w:id="568420821">
      <w:bodyDiv w:val="1"/>
      <w:marLeft w:val="0"/>
      <w:marRight w:val="0"/>
      <w:marTop w:val="0"/>
      <w:marBottom w:val="0"/>
      <w:divBdr>
        <w:top w:val="none" w:sz="0" w:space="0" w:color="auto"/>
        <w:left w:val="none" w:sz="0" w:space="0" w:color="auto"/>
        <w:bottom w:val="none" w:sz="0" w:space="0" w:color="auto"/>
        <w:right w:val="none" w:sz="0" w:space="0" w:color="auto"/>
      </w:divBdr>
    </w:div>
    <w:div w:id="592513282">
      <w:bodyDiv w:val="1"/>
      <w:marLeft w:val="0"/>
      <w:marRight w:val="0"/>
      <w:marTop w:val="0"/>
      <w:marBottom w:val="0"/>
      <w:divBdr>
        <w:top w:val="none" w:sz="0" w:space="0" w:color="auto"/>
        <w:left w:val="none" w:sz="0" w:space="0" w:color="auto"/>
        <w:bottom w:val="none" w:sz="0" w:space="0" w:color="auto"/>
        <w:right w:val="none" w:sz="0" w:space="0" w:color="auto"/>
      </w:divBdr>
    </w:div>
    <w:div w:id="609508917">
      <w:bodyDiv w:val="1"/>
      <w:marLeft w:val="0"/>
      <w:marRight w:val="0"/>
      <w:marTop w:val="0"/>
      <w:marBottom w:val="0"/>
      <w:divBdr>
        <w:top w:val="none" w:sz="0" w:space="0" w:color="auto"/>
        <w:left w:val="none" w:sz="0" w:space="0" w:color="auto"/>
        <w:bottom w:val="none" w:sz="0" w:space="0" w:color="auto"/>
        <w:right w:val="none" w:sz="0" w:space="0" w:color="auto"/>
      </w:divBdr>
    </w:div>
    <w:div w:id="692147184">
      <w:bodyDiv w:val="1"/>
      <w:marLeft w:val="0"/>
      <w:marRight w:val="0"/>
      <w:marTop w:val="0"/>
      <w:marBottom w:val="0"/>
      <w:divBdr>
        <w:top w:val="none" w:sz="0" w:space="0" w:color="auto"/>
        <w:left w:val="none" w:sz="0" w:space="0" w:color="auto"/>
        <w:bottom w:val="none" w:sz="0" w:space="0" w:color="auto"/>
        <w:right w:val="none" w:sz="0" w:space="0" w:color="auto"/>
      </w:divBdr>
    </w:div>
    <w:div w:id="697702634">
      <w:bodyDiv w:val="1"/>
      <w:marLeft w:val="0"/>
      <w:marRight w:val="0"/>
      <w:marTop w:val="0"/>
      <w:marBottom w:val="0"/>
      <w:divBdr>
        <w:top w:val="none" w:sz="0" w:space="0" w:color="auto"/>
        <w:left w:val="none" w:sz="0" w:space="0" w:color="auto"/>
        <w:bottom w:val="none" w:sz="0" w:space="0" w:color="auto"/>
        <w:right w:val="none" w:sz="0" w:space="0" w:color="auto"/>
      </w:divBdr>
    </w:div>
    <w:div w:id="816920921">
      <w:bodyDiv w:val="1"/>
      <w:marLeft w:val="0"/>
      <w:marRight w:val="0"/>
      <w:marTop w:val="0"/>
      <w:marBottom w:val="0"/>
      <w:divBdr>
        <w:top w:val="none" w:sz="0" w:space="0" w:color="auto"/>
        <w:left w:val="none" w:sz="0" w:space="0" w:color="auto"/>
        <w:bottom w:val="none" w:sz="0" w:space="0" w:color="auto"/>
        <w:right w:val="none" w:sz="0" w:space="0" w:color="auto"/>
      </w:divBdr>
    </w:div>
    <w:div w:id="823813489">
      <w:bodyDiv w:val="1"/>
      <w:marLeft w:val="0"/>
      <w:marRight w:val="0"/>
      <w:marTop w:val="0"/>
      <w:marBottom w:val="0"/>
      <w:divBdr>
        <w:top w:val="none" w:sz="0" w:space="0" w:color="auto"/>
        <w:left w:val="none" w:sz="0" w:space="0" w:color="auto"/>
        <w:bottom w:val="none" w:sz="0" w:space="0" w:color="auto"/>
        <w:right w:val="none" w:sz="0" w:space="0" w:color="auto"/>
      </w:divBdr>
    </w:div>
    <w:div w:id="840581032">
      <w:bodyDiv w:val="1"/>
      <w:marLeft w:val="0"/>
      <w:marRight w:val="0"/>
      <w:marTop w:val="0"/>
      <w:marBottom w:val="0"/>
      <w:divBdr>
        <w:top w:val="none" w:sz="0" w:space="0" w:color="auto"/>
        <w:left w:val="none" w:sz="0" w:space="0" w:color="auto"/>
        <w:bottom w:val="none" w:sz="0" w:space="0" w:color="auto"/>
        <w:right w:val="none" w:sz="0" w:space="0" w:color="auto"/>
      </w:divBdr>
    </w:div>
    <w:div w:id="896548421">
      <w:bodyDiv w:val="1"/>
      <w:marLeft w:val="0"/>
      <w:marRight w:val="0"/>
      <w:marTop w:val="0"/>
      <w:marBottom w:val="0"/>
      <w:divBdr>
        <w:top w:val="none" w:sz="0" w:space="0" w:color="auto"/>
        <w:left w:val="none" w:sz="0" w:space="0" w:color="auto"/>
        <w:bottom w:val="none" w:sz="0" w:space="0" w:color="auto"/>
        <w:right w:val="none" w:sz="0" w:space="0" w:color="auto"/>
      </w:divBdr>
    </w:div>
    <w:div w:id="968558031">
      <w:bodyDiv w:val="1"/>
      <w:marLeft w:val="0"/>
      <w:marRight w:val="0"/>
      <w:marTop w:val="0"/>
      <w:marBottom w:val="0"/>
      <w:divBdr>
        <w:top w:val="none" w:sz="0" w:space="0" w:color="auto"/>
        <w:left w:val="none" w:sz="0" w:space="0" w:color="auto"/>
        <w:bottom w:val="none" w:sz="0" w:space="0" w:color="auto"/>
        <w:right w:val="none" w:sz="0" w:space="0" w:color="auto"/>
      </w:divBdr>
    </w:div>
    <w:div w:id="973755495">
      <w:bodyDiv w:val="1"/>
      <w:marLeft w:val="0"/>
      <w:marRight w:val="0"/>
      <w:marTop w:val="0"/>
      <w:marBottom w:val="0"/>
      <w:divBdr>
        <w:top w:val="none" w:sz="0" w:space="0" w:color="auto"/>
        <w:left w:val="none" w:sz="0" w:space="0" w:color="auto"/>
        <w:bottom w:val="none" w:sz="0" w:space="0" w:color="auto"/>
        <w:right w:val="none" w:sz="0" w:space="0" w:color="auto"/>
      </w:divBdr>
    </w:div>
    <w:div w:id="988440618">
      <w:bodyDiv w:val="1"/>
      <w:marLeft w:val="0"/>
      <w:marRight w:val="0"/>
      <w:marTop w:val="0"/>
      <w:marBottom w:val="0"/>
      <w:divBdr>
        <w:top w:val="none" w:sz="0" w:space="0" w:color="auto"/>
        <w:left w:val="none" w:sz="0" w:space="0" w:color="auto"/>
        <w:bottom w:val="none" w:sz="0" w:space="0" w:color="auto"/>
        <w:right w:val="none" w:sz="0" w:space="0" w:color="auto"/>
      </w:divBdr>
    </w:div>
    <w:div w:id="991954548">
      <w:bodyDiv w:val="1"/>
      <w:marLeft w:val="0"/>
      <w:marRight w:val="0"/>
      <w:marTop w:val="0"/>
      <w:marBottom w:val="0"/>
      <w:divBdr>
        <w:top w:val="none" w:sz="0" w:space="0" w:color="auto"/>
        <w:left w:val="none" w:sz="0" w:space="0" w:color="auto"/>
        <w:bottom w:val="none" w:sz="0" w:space="0" w:color="auto"/>
        <w:right w:val="none" w:sz="0" w:space="0" w:color="auto"/>
      </w:divBdr>
    </w:div>
    <w:div w:id="993994362">
      <w:bodyDiv w:val="1"/>
      <w:marLeft w:val="0"/>
      <w:marRight w:val="0"/>
      <w:marTop w:val="0"/>
      <w:marBottom w:val="0"/>
      <w:divBdr>
        <w:top w:val="none" w:sz="0" w:space="0" w:color="auto"/>
        <w:left w:val="none" w:sz="0" w:space="0" w:color="auto"/>
        <w:bottom w:val="none" w:sz="0" w:space="0" w:color="auto"/>
        <w:right w:val="none" w:sz="0" w:space="0" w:color="auto"/>
      </w:divBdr>
    </w:div>
    <w:div w:id="1084843973">
      <w:bodyDiv w:val="1"/>
      <w:marLeft w:val="0"/>
      <w:marRight w:val="0"/>
      <w:marTop w:val="0"/>
      <w:marBottom w:val="0"/>
      <w:divBdr>
        <w:top w:val="none" w:sz="0" w:space="0" w:color="auto"/>
        <w:left w:val="none" w:sz="0" w:space="0" w:color="auto"/>
        <w:bottom w:val="none" w:sz="0" w:space="0" w:color="auto"/>
        <w:right w:val="none" w:sz="0" w:space="0" w:color="auto"/>
      </w:divBdr>
    </w:div>
    <w:div w:id="1210609878">
      <w:bodyDiv w:val="1"/>
      <w:marLeft w:val="0"/>
      <w:marRight w:val="0"/>
      <w:marTop w:val="0"/>
      <w:marBottom w:val="0"/>
      <w:divBdr>
        <w:top w:val="none" w:sz="0" w:space="0" w:color="auto"/>
        <w:left w:val="none" w:sz="0" w:space="0" w:color="auto"/>
        <w:bottom w:val="none" w:sz="0" w:space="0" w:color="auto"/>
        <w:right w:val="none" w:sz="0" w:space="0" w:color="auto"/>
      </w:divBdr>
    </w:div>
    <w:div w:id="1248660333">
      <w:bodyDiv w:val="1"/>
      <w:marLeft w:val="0"/>
      <w:marRight w:val="0"/>
      <w:marTop w:val="0"/>
      <w:marBottom w:val="0"/>
      <w:divBdr>
        <w:top w:val="none" w:sz="0" w:space="0" w:color="auto"/>
        <w:left w:val="none" w:sz="0" w:space="0" w:color="auto"/>
        <w:bottom w:val="none" w:sz="0" w:space="0" w:color="auto"/>
        <w:right w:val="none" w:sz="0" w:space="0" w:color="auto"/>
      </w:divBdr>
    </w:div>
    <w:div w:id="1306660620">
      <w:bodyDiv w:val="1"/>
      <w:marLeft w:val="0"/>
      <w:marRight w:val="0"/>
      <w:marTop w:val="0"/>
      <w:marBottom w:val="0"/>
      <w:divBdr>
        <w:top w:val="none" w:sz="0" w:space="0" w:color="auto"/>
        <w:left w:val="none" w:sz="0" w:space="0" w:color="auto"/>
        <w:bottom w:val="none" w:sz="0" w:space="0" w:color="auto"/>
        <w:right w:val="none" w:sz="0" w:space="0" w:color="auto"/>
      </w:divBdr>
    </w:div>
    <w:div w:id="1337733189">
      <w:bodyDiv w:val="1"/>
      <w:marLeft w:val="0"/>
      <w:marRight w:val="0"/>
      <w:marTop w:val="0"/>
      <w:marBottom w:val="0"/>
      <w:divBdr>
        <w:top w:val="none" w:sz="0" w:space="0" w:color="auto"/>
        <w:left w:val="none" w:sz="0" w:space="0" w:color="auto"/>
        <w:bottom w:val="none" w:sz="0" w:space="0" w:color="auto"/>
        <w:right w:val="none" w:sz="0" w:space="0" w:color="auto"/>
      </w:divBdr>
    </w:div>
    <w:div w:id="1348022470">
      <w:bodyDiv w:val="1"/>
      <w:marLeft w:val="0"/>
      <w:marRight w:val="0"/>
      <w:marTop w:val="0"/>
      <w:marBottom w:val="0"/>
      <w:divBdr>
        <w:top w:val="none" w:sz="0" w:space="0" w:color="auto"/>
        <w:left w:val="none" w:sz="0" w:space="0" w:color="auto"/>
        <w:bottom w:val="none" w:sz="0" w:space="0" w:color="auto"/>
        <w:right w:val="none" w:sz="0" w:space="0" w:color="auto"/>
      </w:divBdr>
    </w:div>
    <w:div w:id="1398941626">
      <w:bodyDiv w:val="1"/>
      <w:marLeft w:val="0"/>
      <w:marRight w:val="0"/>
      <w:marTop w:val="0"/>
      <w:marBottom w:val="0"/>
      <w:divBdr>
        <w:top w:val="none" w:sz="0" w:space="0" w:color="auto"/>
        <w:left w:val="none" w:sz="0" w:space="0" w:color="auto"/>
        <w:bottom w:val="none" w:sz="0" w:space="0" w:color="auto"/>
        <w:right w:val="none" w:sz="0" w:space="0" w:color="auto"/>
      </w:divBdr>
    </w:div>
    <w:div w:id="1443110206">
      <w:bodyDiv w:val="1"/>
      <w:marLeft w:val="0"/>
      <w:marRight w:val="0"/>
      <w:marTop w:val="0"/>
      <w:marBottom w:val="0"/>
      <w:divBdr>
        <w:top w:val="none" w:sz="0" w:space="0" w:color="auto"/>
        <w:left w:val="none" w:sz="0" w:space="0" w:color="auto"/>
        <w:bottom w:val="none" w:sz="0" w:space="0" w:color="auto"/>
        <w:right w:val="none" w:sz="0" w:space="0" w:color="auto"/>
      </w:divBdr>
    </w:div>
    <w:div w:id="1451632215">
      <w:bodyDiv w:val="1"/>
      <w:marLeft w:val="0"/>
      <w:marRight w:val="0"/>
      <w:marTop w:val="0"/>
      <w:marBottom w:val="0"/>
      <w:divBdr>
        <w:top w:val="none" w:sz="0" w:space="0" w:color="auto"/>
        <w:left w:val="none" w:sz="0" w:space="0" w:color="auto"/>
        <w:bottom w:val="none" w:sz="0" w:space="0" w:color="auto"/>
        <w:right w:val="none" w:sz="0" w:space="0" w:color="auto"/>
      </w:divBdr>
    </w:div>
    <w:div w:id="1564638785">
      <w:bodyDiv w:val="1"/>
      <w:marLeft w:val="0"/>
      <w:marRight w:val="0"/>
      <w:marTop w:val="0"/>
      <w:marBottom w:val="0"/>
      <w:divBdr>
        <w:top w:val="none" w:sz="0" w:space="0" w:color="auto"/>
        <w:left w:val="none" w:sz="0" w:space="0" w:color="auto"/>
        <w:bottom w:val="none" w:sz="0" w:space="0" w:color="auto"/>
        <w:right w:val="none" w:sz="0" w:space="0" w:color="auto"/>
      </w:divBdr>
    </w:div>
    <w:div w:id="1577400233">
      <w:bodyDiv w:val="1"/>
      <w:marLeft w:val="0"/>
      <w:marRight w:val="0"/>
      <w:marTop w:val="0"/>
      <w:marBottom w:val="0"/>
      <w:divBdr>
        <w:top w:val="none" w:sz="0" w:space="0" w:color="auto"/>
        <w:left w:val="none" w:sz="0" w:space="0" w:color="auto"/>
        <w:bottom w:val="none" w:sz="0" w:space="0" w:color="auto"/>
        <w:right w:val="none" w:sz="0" w:space="0" w:color="auto"/>
      </w:divBdr>
    </w:div>
    <w:div w:id="1591161043">
      <w:bodyDiv w:val="1"/>
      <w:marLeft w:val="0"/>
      <w:marRight w:val="0"/>
      <w:marTop w:val="0"/>
      <w:marBottom w:val="0"/>
      <w:divBdr>
        <w:top w:val="none" w:sz="0" w:space="0" w:color="auto"/>
        <w:left w:val="none" w:sz="0" w:space="0" w:color="auto"/>
        <w:bottom w:val="none" w:sz="0" w:space="0" w:color="auto"/>
        <w:right w:val="none" w:sz="0" w:space="0" w:color="auto"/>
      </w:divBdr>
    </w:div>
    <w:div w:id="1692797583">
      <w:bodyDiv w:val="1"/>
      <w:marLeft w:val="0"/>
      <w:marRight w:val="0"/>
      <w:marTop w:val="0"/>
      <w:marBottom w:val="0"/>
      <w:divBdr>
        <w:top w:val="none" w:sz="0" w:space="0" w:color="auto"/>
        <w:left w:val="none" w:sz="0" w:space="0" w:color="auto"/>
        <w:bottom w:val="none" w:sz="0" w:space="0" w:color="auto"/>
        <w:right w:val="none" w:sz="0" w:space="0" w:color="auto"/>
      </w:divBdr>
    </w:div>
    <w:div w:id="1805461637">
      <w:bodyDiv w:val="1"/>
      <w:marLeft w:val="0"/>
      <w:marRight w:val="0"/>
      <w:marTop w:val="0"/>
      <w:marBottom w:val="0"/>
      <w:divBdr>
        <w:top w:val="none" w:sz="0" w:space="0" w:color="auto"/>
        <w:left w:val="none" w:sz="0" w:space="0" w:color="auto"/>
        <w:bottom w:val="none" w:sz="0" w:space="0" w:color="auto"/>
        <w:right w:val="none" w:sz="0" w:space="0" w:color="auto"/>
      </w:divBdr>
    </w:div>
    <w:div w:id="1812476504">
      <w:bodyDiv w:val="1"/>
      <w:marLeft w:val="0"/>
      <w:marRight w:val="0"/>
      <w:marTop w:val="0"/>
      <w:marBottom w:val="0"/>
      <w:divBdr>
        <w:top w:val="none" w:sz="0" w:space="0" w:color="auto"/>
        <w:left w:val="none" w:sz="0" w:space="0" w:color="auto"/>
        <w:bottom w:val="none" w:sz="0" w:space="0" w:color="auto"/>
        <w:right w:val="none" w:sz="0" w:space="0" w:color="auto"/>
      </w:divBdr>
    </w:div>
    <w:div w:id="1900285998">
      <w:bodyDiv w:val="1"/>
      <w:marLeft w:val="0"/>
      <w:marRight w:val="0"/>
      <w:marTop w:val="0"/>
      <w:marBottom w:val="0"/>
      <w:divBdr>
        <w:top w:val="none" w:sz="0" w:space="0" w:color="auto"/>
        <w:left w:val="none" w:sz="0" w:space="0" w:color="auto"/>
        <w:bottom w:val="none" w:sz="0" w:space="0" w:color="auto"/>
        <w:right w:val="none" w:sz="0" w:space="0" w:color="auto"/>
      </w:divBdr>
    </w:div>
    <w:div w:id="1948804626">
      <w:bodyDiv w:val="1"/>
      <w:marLeft w:val="0"/>
      <w:marRight w:val="0"/>
      <w:marTop w:val="0"/>
      <w:marBottom w:val="0"/>
      <w:divBdr>
        <w:top w:val="none" w:sz="0" w:space="0" w:color="auto"/>
        <w:left w:val="none" w:sz="0" w:space="0" w:color="auto"/>
        <w:bottom w:val="none" w:sz="0" w:space="0" w:color="auto"/>
        <w:right w:val="none" w:sz="0" w:space="0" w:color="auto"/>
      </w:divBdr>
    </w:div>
    <w:div w:id="1981113520">
      <w:bodyDiv w:val="1"/>
      <w:marLeft w:val="0"/>
      <w:marRight w:val="0"/>
      <w:marTop w:val="0"/>
      <w:marBottom w:val="0"/>
      <w:divBdr>
        <w:top w:val="none" w:sz="0" w:space="0" w:color="auto"/>
        <w:left w:val="none" w:sz="0" w:space="0" w:color="auto"/>
        <w:bottom w:val="none" w:sz="0" w:space="0" w:color="auto"/>
        <w:right w:val="none" w:sz="0" w:space="0" w:color="auto"/>
      </w:divBdr>
    </w:div>
    <w:div w:id="2032342799">
      <w:bodyDiv w:val="1"/>
      <w:marLeft w:val="0"/>
      <w:marRight w:val="0"/>
      <w:marTop w:val="0"/>
      <w:marBottom w:val="0"/>
      <w:divBdr>
        <w:top w:val="none" w:sz="0" w:space="0" w:color="auto"/>
        <w:left w:val="none" w:sz="0" w:space="0" w:color="auto"/>
        <w:bottom w:val="none" w:sz="0" w:space="0" w:color="auto"/>
        <w:right w:val="none" w:sz="0" w:space="0" w:color="auto"/>
      </w:divBdr>
    </w:div>
    <w:div w:id="2052918389">
      <w:bodyDiv w:val="1"/>
      <w:marLeft w:val="0"/>
      <w:marRight w:val="0"/>
      <w:marTop w:val="0"/>
      <w:marBottom w:val="0"/>
      <w:divBdr>
        <w:top w:val="none" w:sz="0" w:space="0" w:color="auto"/>
        <w:left w:val="none" w:sz="0" w:space="0" w:color="auto"/>
        <w:bottom w:val="none" w:sz="0" w:space="0" w:color="auto"/>
        <w:right w:val="none" w:sz="0" w:space="0" w:color="auto"/>
      </w:divBdr>
    </w:div>
    <w:div w:id="2115712242">
      <w:bodyDiv w:val="1"/>
      <w:marLeft w:val="0"/>
      <w:marRight w:val="0"/>
      <w:marTop w:val="0"/>
      <w:marBottom w:val="0"/>
      <w:divBdr>
        <w:top w:val="none" w:sz="0" w:space="0" w:color="auto"/>
        <w:left w:val="none" w:sz="0" w:space="0" w:color="auto"/>
        <w:bottom w:val="none" w:sz="0" w:space="0" w:color="auto"/>
        <w:right w:val="none" w:sz="0" w:space="0" w:color="auto"/>
      </w:divBdr>
    </w:div>
    <w:div w:id="2141459127">
      <w:bodyDiv w:val="1"/>
      <w:marLeft w:val="0"/>
      <w:marRight w:val="0"/>
      <w:marTop w:val="0"/>
      <w:marBottom w:val="0"/>
      <w:divBdr>
        <w:top w:val="none" w:sz="0" w:space="0" w:color="auto"/>
        <w:left w:val="none" w:sz="0" w:space="0" w:color="auto"/>
        <w:bottom w:val="none" w:sz="0" w:space="0" w:color="auto"/>
        <w:right w:val="none" w:sz="0" w:space="0" w:color="auto"/>
      </w:divBdr>
    </w:div>
    <w:div w:id="2145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1112</Words>
  <Characters>6342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My Computer</cp:lastModifiedBy>
  <cp:revision>11</cp:revision>
  <cp:lastPrinted>2024-12-31T16:40:00Z</cp:lastPrinted>
  <dcterms:created xsi:type="dcterms:W3CDTF">2024-10-03T10:27:00Z</dcterms:created>
  <dcterms:modified xsi:type="dcterms:W3CDTF">2024-12-31T17:07:00Z</dcterms:modified>
</cp:coreProperties>
</file>