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2" w:type="dxa"/>
        <w:tblInd w:w="-84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1"/>
        <w:gridCol w:w="2702"/>
        <w:gridCol w:w="2699"/>
      </w:tblGrid>
      <w:tr w:rsidR="00E204C1" w:rsidRPr="002B3858" w:rsidTr="00E204C1">
        <w:tc>
          <w:tcPr>
            <w:tcW w:w="102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Теория вероятностей и математическая статистика</w:t>
            </w:r>
          </w:p>
        </w:tc>
      </w:tr>
      <w:tr w:rsidR="00E204C1" w:rsidRPr="002B3858" w:rsidTr="00E204C1">
        <w:tc>
          <w:tcPr>
            <w:tcW w:w="480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04C1" w:rsidRPr="00DD0BAE" w:rsidRDefault="00711D96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Pr="00DD0B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E204C1" w:rsidRPr="00DD0BAE" w:rsidRDefault="00E204C1" w:rsidP="00711D96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1D96" w:rsidRPr="00711D96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ТЕОРЕМЫ СЛОЖЕНИЯ И УМНОЖЕНИЯ ВЕРОЯТНОСТЕЙ.</w:t>
            </w:r>
          </w:p>
          <w:p w:rsidR="00E204C1" w:rsidRPr="00DD0BAE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ФОРМУЛЫ ПОЛНОЙ ВЕРОЯТНОСТИ И БАЙЕСА</w:t>
            </w:r>
          </w:p>
          <w:p w:rsidR="00711D96" w:rsidRPr="00711D96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D0BA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</w:t>
            </w:r>
            <w:r w:rsidRPr="00711D96">
              <w:rPr>
                <w:rFonts w:ascii="Times New Roman" w:hAnsi="Times New Roman" w:cs="Times New Roman"/>
                <w:bCs/>
                <w:sz w:val="28"/>
                <w:szCs w:val="28"/>
              </w:rPr>
              <w:t>Вариант</w:t>
            </w: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Битюцкий</w:t>
            </w:r>
            <w:proofErr w:type="spellEnd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 xml:space="preserve"> Павел</w:t>
            </w: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Нежурина</w:t>
            </w:r>
            <w:proofErr w:type="spellEnd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 xml:space="preserve"> Таисия</w:t>
            </w: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Челядинов Дмитрий</w:t>
            </w:r>
          </w:p>
        </w:tc>
      </w:tr>
      <w:tr w:rsidR="00E204C1" w:rsidRPr="002B3858" w:rsidTr="00E204C1"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ИВТ-263</w:t>
            </w:r>
          </w:p>
        </w:tc>
      </w:tr>
      <w:tr w:rsidR="00E204C1" w:rsidRPr="002B3858" w:rsidTr="00E204C1"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711D96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E204C1" w:rsidRPr="002B385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E204C1" w:rsidRPr="002B3858" w:rsidTr="00E204C1">
        <w:trPr>
          <w:trHeight w:val="257"/>
        </w:trPr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Дата отчета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04C1" w:rsidRPr="002B3858" w:rsidTr="00E204C1">
        <w:trPr>
          <w:trHeight w:val="163"/>
        </w:trPr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A402E" w:rsidRPr="00711D96" w:rsidRDefault="00FA402E">
      <w:pPr>
        <w:rPr>
          <w:rFonts w:ascii="Times New Roman" w:hAnsi="Times New Roman" w:cs="Times New Roman"/>
          <w:sz w:val="28"/>
          <w:szCs w:val="28"/>
        </w:rPr>
      </w:pPr>
    </w:p>
    <w:p w:rsidR="00E204C1" w:rsidRPr="00DD0BAE" w:rsidRDefault="00E204C1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E204C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204C1">
        <w:rPr>
          <w:rFonts w:ascii="Times New Roman" w:hAnsi="Times New Roman" w:cs="Times New Roman"/>
          <w:sz w:val="28"/>
          <w:szCs w:val="28"/>
        </w:rPr>
        <w:t xml:space="preserve"> Научиться выражать</w:t>
      </w:r>
      <w:r>
        <w:rPr>
          <w:rFonts w:ascii="Times New Roman" w:hAnsi="Times New Roman" w:cs="Times New Roman"/>
          <w:sz w:val="28"/>
          <w:szCs w:val="28"/>
        </w:rPr>
        <w:t xml:space="preserve"> сложные события через заданные</w:t>
      </w:r>
      <w:r w:rsidRPr="00E204C1">
        <w:rPr>
          <w:rFonts w:ascii="Times New Roman" w:hAnsi="Times New Roman" w:cs="Times New Roman"/>
          <w:sz w:val="28"/>
          <w:szCs w:val="28"/>
        </w:rPr>
        <w:t xml:space="preserve"> промежуточные, используя операции над событиями,</w:t>
      </w:r>
      <w:r>
        <w:rPr>
          <w:rFonts w:ascii="Times New Roman" w:hAnsi="Times New Roman" w:cs="Times New Roman"/>
          <w:sz w:val="28"/>
          <w:szCs w:val="28"/>
        </w:rPr>
        <w:t xml:space="preserve"> и находить вероятности сложных</w:t>
      </w:r>
      <w:r w:rsidRPr="00E204C1">
        <w:rPr>
          <w:rFonts w:ascii="Times New Roman" w:hAnsi="Times New Roman" w:cs="Times New Roman"/>
          <w:sz w:val="28"/>
          <w:szCs w:val="28"/>
        </w:rPr>
        <w:t xml:space="preserve"> событий по теоремам сложения и умножения вероятностей, в том числе с использованием программ. Научиться использовать формулы полной вероятности и Байеса.</w:t>
      </w:r>
    </w:p>
    <w:p w:rsidR="00711D96" w:rsidRDefault="00711D96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D96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711D96">
        <w:rPr>
          <w:rFonts w:ascii="Times New Roman" w:hAnsi="Times New Roman" w:cs="Times New Roman"/>
          <w:sz w:val="28"/>
          <w:szCs w:val="28"/>
        </w:rPr>
        <w:t xml:space="preserve"> Нахождение вероятности безотка</w:t>
      </w:r>
      <w:r>
        <w:rPr>
          <w:rFonts w:ascii="Times New Roman" w:hAnsi="Times New Roman" w:cs="Times New Roman"/>
          <w:sz w:val="28"/>
          <w:szCs w:val="28"/>
        </w:rPr>
        <w:t>зной работы заданной схемы (или</w:t>
      </w:r>
      <w:r w:rsidRPr="00711D96">
        <w:rPr>
          <w:rFonts w:ascii="Times New Roman" w:hAnsi="Times New Roman" w:cs="Times New Roman"/>
          <w:sz w:val="28"/>
          <w:szCs w:val="28"/>
        </w:rPr>
        <w:t xml:space="preserve"> отказа схемы), используя алгебраические операции над событиями и теоремы сложения и умножения вероятностей.</w:t>
      </w:r>
    </w:p>
    <w:p w:rsidR="00DD0BAE" w:rsidRPr="006D0814" w:rsidRDefault="00DD0BAE" w:rsidP="00DD0BAE">
      <w:pPr>
        <w:spacing w:before="58" w:after="5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1, 2 </w:t>
      </w:r>
      <w:r w:rsidRPr="006D0814">
        <w:rPr>
          <w:rFonts w:ascii="Times New Roman" w:hAnsi="Times New Roman" w:cs="Times New Roman"/>
          <w:b/>
          <w:sz w:val="28"/>
          <w:szCs w:val="28"/>
        </w:rPr>
        <w:t>и 3 пункты</w:t>
      </w: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11D96" w:rsidRDefault="00711D96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711D9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9D6A658" wp14:editId="1AB860F4">
            <wp:extent cx="5940425" cy="21621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96" w:rsidRPr="00085537" w:rsidRDefault="003D1834" w:rsidP="006C39B5">
      <w:pPr>
        <w:spacing w:before="58" w:after="5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 w:rsidR="00711D96">
        <w:t>-ый элемент схемы работает безотказно в течение времени Т</w:t>
      </w:r>
      <w:r w:rsidR="00085537">
        <w:t>.</w:t>
      </w:r>
    </w:p>
    <w:p w:rsidR="006C39B5" w:rsidRPr="00DD0BAE" w:rsidRDefault="006C39B5" w:rsidP="006C39B5">
      <w:pPr>
        <w:spacing w:before="58" w:after="58"/>
        <w:jc w:val="both"/>
        <w:rPr>
          <w:lang w:val="en-US"/>
        </w:rPr>
      </w:pPr>
      <w:proofErr w:type="gramStart"/>
      <w:r>
        <w:t>В</w:t>
      </w:r>
      <w:proofErr w:type="gramEnd"/>
      <w:r>
        <w:t xml:space="preserve"> – </w:t>
      </w:r>
      <w:proofErr w:type="gramStart"/>
      <w:r>
        <w:t>схема</w:t>
      </w:r>
      <w:proofErr w:type="gramEnd"/>
      <w:r>
        <w:t xml:space="preserve"> работает безотказно в течение времени Т</w:t>
      </w:r>
      <w:r w:rsidR="00085537">
        <w:t>.</w:t>
      </w:r>
    </w:p>
    <w:p w:rsidR="00DD0BAE" w:rsidRPr="00DD0BAE" w:rsidRDefault="00DD0BAE" w:rsidP="00DD0BAE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BAE">
        <w:rPr>
          <w:rFonts w:ascii="Times New Roman" w:hAnsi="Times New Roman" w:cs="Times New Roman"/>
          <w:sz w:val="28"/>
          <w:szCs w:val="28"/>
        </w:rPr>
        <w:t>Т.</w:t>
      </w:r>
      <w:proofErr w:type="gramStart"/>
      <w:r w:rsidRPr="00DD0BAE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DD0BAE">
        <w:rPr>
          <w:rFonts w:ascii="Times New Roman" w:hAnsi="Times New Roman" w:cs="Times New Roman"/>
          <w:sz w:val="28"/>
          <w:szCs w:val="28"/>
        </w:rPr>
        <w:t xml:space="preserve"> отказы отдельных элементов независимы:</w:t>
      </w:r>
    </w:p>
    <w:p w:rsidR="00402440" w:rsidRPr="00402440" w:rsidRDefault="003D1834" w:rsidP="00402440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)=P(A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</m:oMath>
      </m:oMathPara>
    </w:p>
    <w:p w:rsidR="00711D96" w:rsidRPr="00E56D11" w:rsidRDefault="0045191A" w:rsidP="0045191A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вероя</m:t>
          </m:r>
          <m:r>
            <w:rPr>
              <w:rFonts w:ascii="Cambria Math" w:hAnsi="Cambria Math" w:cs="Times New Roman"/>
              <w:sz w:val="28"/>
              <w:szCs w:val="28"/>
            </w:rPr>
            <m:t>тность, что  работают обе ветки</m:t>
          </m:r>
        </m:oMath>
      </m:oMathPara>
    </w:p>
    <w:p w:rsidR="00402440" w:rsidRPr="00EE147F" w:rsidRDefault="003D1834" w:rsidP="0045191A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)=P(A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EE147F" w:rsidRPr="00402440" w:rsidRDefault="00EE147F" w:rsidP="0045191A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</m:oMath>
      </m:oMathPara>
    </w:p>
    <w:p w:rsidR="00402440" w:rsidRPr="00402440" w:rsidRDefault="00402440" w:rsidP="00402440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-вероятность того, что работает только нижняя ветка</m:t>
          </m:r>
        </m:oMath>
      </m:oMathPara>
    </w:p>
    <w:p w:rsidR="00402440" w:rsidRPr="00402440" w:rsidRDefault="003D1834" w:rsidP="00402440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)=P(A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</m:oMath>
      </m:oMathPara>
    </w:p>
    <w:p w:rsidR="00402440" w:rsidRPr="00EE147F" w:rsidRDefault="00402440" w:rsidP="00402440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-вероятность того, что работает </m:t>
          </m:r>
          <m:r>
            <w:rPr>
              <w:rFonts w:ascii="Cambria Math" w:hAnsi="Cambria Math" w:cs="Times New Roman"/>
              <w:sz w:val="28"/>
              <w:szCs w:val="28"/>
            </w:rPr>
            <m:t>только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верхняя ветка</m:t>
          </m:r>
        </m:oMath>
      </m:oMathPara>
    </w:p>
    <w:p w:rsidR="00711D96" w:rsidRPr="00DD0BAE" w:rsidRDefault="00EE147F" w:rsidP="00DD0BA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DD0BAE" w:rsidRDefault="00DD0BAE" w:rsidP="00DD0BAE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DD0B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4, 5 </w:t>
      </w:r>
      <w:r w:rsidRPr="00DD0BAE">
        <w:rPr>
          <w:rFonts w:ascii="Times New Roman" w:hAnsi="Times New Roman" w:cs="Times New Roman"/>
          <w:b/>
          <w:sz w:val="28"/>
          <w:szCs w:val="28"/>
        </w:rPr>
        <w:t>и</w:t>
      </w:r>
      <w:r w:rsidRPr="00DD0B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6 </w:t>
      </w:r>
      <w:r w:rsidRPr="00DD0BAE">
        <w:rPr>
          <w:rFonts w:ascii="Times New Roman" w:hAnsi="Times New Roman" w:cs="Times New Roman"/>
          <w:b/>
          <w:sz w:val="28"/>
          <w:szCs w:val="28"/>
        </w:rPr>
        <w:t>пункты</w:t>
      </w:r>
      <w:r w:rsidRPr="00DD0BA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D0814" w:rsidRPr="006D0814" w:rsidRDefault="00DD0BAE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DD0BAE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BAE">
        <w:rPr>
          <w:rFonts w:ascii="Times New Roman" w:hAnsi="Times New Roman" w:cs="Times New Roman"/>
          <w:sz w:val="28"/>
          <w:szCs w:val="28"/>
        </w:rPr>
        <w:t>Придумать схему, состоящую не менее</w:t>
      </w:r>
      <w:proofErr w:type="gramStart"/>
      <w:r w:rsidRPr="00DD0BA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D0BAE">
        <w:rPr>
          <w:rFonts w:ascii="Times New Roman" w:hAnsi="Times New Roman" w:cs="Times New Roman"/>
          <w:sz w:val="28"/>
          <w:szCs w:val="28"/>
        </w:rPr>
        <w:t xml:space="preserve"> чем из пяти элементов и</w:t>
      </w:r>
    </w:p>
    <w:p w:rsidR="00DD0BAE" w:rsidRPr="006D0814" w:rsidRDefault="00DD0BAE" w:rsidP="00050CB3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r w:rsidRPr="00DD0BAE">
        <w:rPr>
          <w:rFonts w:ascii="Times New Roman" w:hAnsi="Times New Roman" w:cs="Times New Roman"/>
          <w:sz w:val="28"/>
          <w:szCs w:val="28"/>
        </w:rPr>
        <w:t>выполнить для нее пункты 1-6 задания 1.</w:t>
      </w:r>
    </w:p>
    <w:p w:rsidR="006D0814" w:rsidRPr="006D0814" w:rsidRDefault="006D0814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1, 2 </w:t>
      </w:r>
      <w:r w:rsidRPr="006D0814">
        <w:rPr>
          <w:rFonts w:ascii="Times New Roman" w:hAnsi="Times New Roman" w:cs="Times New Roman"/>
          <w:b/>
          <w:sz w:val="28"/>
          <w:szCs w:val="28"/>
        </w:rPr>
        <w:t>и 3 пункты</w:t>
      </w: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964E6" w:rsidRDefault="006D0814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45pt;height:124.7pt">
            <v:imagedata r:id="rId7" o:title="Схема для второй лабы"/>
          </v:shape>
        </w:pict>
      </w:r>
    </w:p>
    <w:p w:rsidR="006D0814" w:rsidRPr="00085537" w:rsidRDefault="006D0814" w:rsidP="006D0814">
      <w:pPr>
        <w:spacing w:before="58" w:after="5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>
        <w:t>-ый элемент схемы работает безотказно в течение времени Т.</w:t>
      </w:r>
    </w:p>
    <w:p w:rsidR="006D0814" w:rsidRPr="006D0814" w:rsidRDefault="006D0814" w:rsidP="006D0814">
      <w:pPr>
        <w:spacing w:before="58" w:after="58"/>
        <w:jc w:val="both"/>
      </w:pPr>
      <w:proofErr w:type="gramStart"/>
      <w:r>
        <w:t>В</w:t>
      </w:r>
      <w:proofErr w:type="gramEnd"/>
      <w:r>
        <w:t xml:space="preserve"> – </w:t>
      </w:r>
      <w:proofErr w:type="gramStart"/>
      <w:r>
        <w:t>схема</w:t>
      </w:r>
      <w:proofErr w:type="gramEnd"/>
      <w:r>
        <w:t xml:space="preserve"> работает безотказно в течение времени Т.</w:t>
      </w:r>
    </w:p>
    <w:p w:rsidR="006D0814" w:rsidRPr="00DD0BAE" w:rsidRDefault="006D0814" w:rsidP="006D0814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BAE">
        <w:rPr>
          <w:rFonts w:ascii="Times New Roman" w:hAnsi="Times New Roman" w:cs="Times New Roman"/>
          <w:sz w:val="28"/>
          <w:szCs w:val="28"/>
        </w:rPr>
        <w:t>Т.</w:t>
      </w:r>
      <w:proofErr w:type="gramStart"/>
      <w:r w:rsidRPr="00DD0BAE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DD0BAE">
        <w:rPr>
          <w:rFonts w:ascii="Times New Roman" w:hAnsi="Times New Roman" w:cs="Times New Roman"/>
          <w:sz w:val="28"/>
          <w:szCs w:val="28"/>
        </w:rPr>
        <w:t xml:space="preserve"> отказы отдельных элементов независимы:</w:t>
      </w:r>
    </w:p>
    <w:p w:rsidR="006D0814" w:rsidRPr="006D0814" w:rsidRDefault="006D0814" w:rsidP="006D0814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)=P(A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)-</m:t>
          </m:r>
          <m:r>
            <w:rPr>
              <w:rFonts w:ascii="Cambria Math" w:hAnsi="Cambria Math" w:cs="Times New Roman"/>
              <w:sz w:val="28"/>
              <w:szCs w:val="28"/>
            </w:rPr>
            <m:t>вероятность, что  работают обе ветк</m:t>
          </m:r>
          <m:r>
            <w:rPr>
              <w:rFonts w:ascii="Cambria Math" w:hAnsi="Cambria Math" w:cs="Times New Roman"/>
              <w:sz w:val="28"/>
              <w:szCs w:val="28"/>
            </w:rPr>
            <m:t>и</m:t>
          </m:r>
        </m:oMath>
      </m:oMathPara>
    </w:p>
    <w:p w:rsidR="006D0814" w:rsidRPr="006D0814" w:rsidRDefault="006D0814" w:rsidP="006D0814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)=P(A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</m:oMath>
      </m:oMathPara>
    </w:p>
    <w:p w:rsidR="006D0814" w:rsidRPr="00402440" w:rsidRDefault="006D0814" w:rsidP="006D0814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-вероятность того, что работает только нижняя ветка</m:t>
          </m:r>
        </m:oMath>
      </m:oMathPara>
    </w:p>
    <w:p w:rsidR="006D0814" w:rsidRPr="006D0814" w:rsidRDefault="006D0814" w:rsidP="006D0814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)=P(A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</m:oMath>
      </m:oMathPara>
    </w:p>
    <w:p w:rsidR="006D0814" w:rsidRPr="00402440" w:rsidRDefault="006D0814" w:rsidP="006D0814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-вероятность того, что работает только </m:t>
          </m:r>
          <m:r>
            <w:rPr>
              <w:rFonts w:ascii="Cambria Math" w:hAnsi="Cambria Math" w:cs="Times New Roman"/>
              <w:sz w:val="28"/>
              <w:szCs w:val="28"/>
            </w:rPr>
            <m:t>верхняя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ветка</m:t>
          </m:r>
        </m:oMath>
      </m:oMathPara>
    </w:p>
    <w:p w:rsidR="006D0814" w:rsidRPr="006D0814" w:rsidRDefault="006D0814" w:rsidP="006D0814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6D0814" w:rsidRPr="00835BF3" w:rsidRDefault="006D0814" w:rsidP="006D0814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6D0814">
        <w:rPr>
          <w:rFonts w:ascii="Times New Roman" w:hAnsi="Times New Roman" w:cs="Times New Roman"/>
          <w:b/>
          <w:sz w:val="28"/>
          <w:szCs w:val="28"/>
        </w:rPr>
        <w:t xml:space="preserve">4, 5 </w:t>
      </w:r>
      <w:r w:rsidRPr="00DD0BAE">
        <w:rPr>
          <w:rFonts w:ascii="Times New Roman" w:hAnsi="Times New Roman" w:cs="Times New Roman"/>
          <w:b/>
          <w:sz w:val="28"/>
          <w:szCs w:val="28"/>
        </w:rPr>
        <w:t>и</w:t>
      </w:r>
      <w:r w:rsidRPr="006D0814">
        <w:rPr>
          <w:rFonts w:ascii="Times New Roman" w:hAnsi="Times New Roman" w:cs="Times New Roman"/>
          <w:b/>
          <w:sz w:val="28"/>
          <w:szCs w:val="28"/>
        </w:rPr>
        <w:t xml:space="preserve"> 6 </w:t>
      </w:r>
      <w:r w:rsidRPr="00DD0BAE">
        <w:rPr>
          <w:rFonts w:ascii="Times New Roman" w:hAnsi="Times New Roman" w:cs="Times New Roman"/>
          <w:b/>
          <w:sz w:val="28"/>
          <w:szCs w:val="28"/>
        </w:rPr>
        <w:t>пункты</w:t>
      </w:r>
      <w:r w:rsidRPr="006D0814">
        <w:rPr>
          <w:rFonts w:ascii="Times New Roman" w:hAnsi="Times New Roman" w:cs="Times New Roman"/>
          <w:b/>
          <w:sz w:val="28"/>
          <w:szCs w:val="28"/>
        </w:rPr>
        <w:t>:</w:t>
      </w:r>
    </w:p>
    <w:p w:rsidR="00835BF3" w:rsidRPr="00835BF3" w:rsidRDefault="006D0814" w:rsidP="00835BF3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6D0814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6D081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D0814">
        <w:rPr>
          <w:rFonts w:ascii="Times New Roman" w:hAnsi="Times New Roman" w:cs="Times New Roman"/>
          <w:sz w:val="28"/>
          <w:szCs w:val="28"/>
        </w:rPr>
        <w:t>Выбор подходящих промежуточных событий и использование операций над событиями и теорем сложения и умнож</w:t>
      </w:r>
      <w:r>
        <w:rPr>
          <w:rFonts w:ascii="Times New Roman" w:hAnsi="Times New Roman" w:cs="Times New Roman"/>
          <w:sz w:val="28"/>
          <w:szCs w:val="28"/>
        </w:rPr>
        <w:t>ения вероятностей для отыскания</w:t>
      </w:r>
      <w:r w:rsidRPr="006D0814">
        <w:rPr>
          <w:rFonts w:ascii="Times New Roman" w:hAnsi="Times New Roman" w:cs="Times New Roman"/>
          <w:sz w:val="28"/>
          <w:szCs w:val="28"/>
        </w:rPr>
        <w:t xml:space="preserve"> вероятностей заданных сложных событий.</w:t>
      </w:r>
      <w:r w:rsidRPr="006D0814">
        <w:rPr>
          <w:rFonts w:ascii="Times New Roman" w:hAnsi="Times New Roman" w:cs="Times New Roman"/>
          <w:sz w:val="28"/>
          <w:szCs w:val="28"/>
        </w:rPr>
        <w:cr/>
      </w:r>
      <w:r w:rsidR="00835BF3" w:rsidRPr="00835BF3">
        <w:rPr>
          <w:rFonts w:ascii="Times New Roman" w:hAnsi="Times New Roman" w:cs="Times New Roman"/>
          <w:sz w:val="28"/>
          <w:szCs w:val="28"/>
        </w:rPr>
        <w:t xml:space="preserve">   Рабочий обслуживает 4 станка, </w:t>
      </w:r>
      <w:proofErr w:type="gramStart"/>
      <w:r w:rsidR="00835BF3" w:rsidRPr="00835BF3">
        <w:rPr>
          <w:rFonts w:ascii="Times New Roman" w:hAnsi="Times New Roman" w:cs="Times New Roman"/>
          <w:sz w:val="28"/>
          <w:szCs w:val="28"/>
        </w:rPr>
        <w:t>работающих</w:t>
      </w:r>
      <w:proofErr w:type="gramEnd"/>
      <w:r w:rsidR="00835BF3" w:rsidRPr="00835BF3">
        <w:rPr>
          <w:rFonts w:ascii="Times New Roman" w:hAnsi="Times New Roman" w:cs="Times New Roman"/>
          <w:sz w:val="28"/>
          <w:szCs w:val="28"/>
        </w:rPr>
        <w:t xml:space="preserve"> независимо друг от друга. Вероятность того, что за смену i-</w:t>
      </w:r>
      <w:proofErr w:type="spellStart"/>
      <w:r w:rsidR="00835BF3" w:rsidRPr="00835BF3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="00835BF3" w:rsidRPr="00835BF3">
        <w:rPr>
          <w:rFonts w:ascii="Times New Roman" w:hAnsi="Times New Roman" w:cs="Times New Roman"/>
          <w:sz w:val="28"/>
          <w:szCs w:val="28"/>
        </w:rPr>
        <w:t xml:space="preserve"> станок потребует наладки, равна </w:t>
      </w:r>
      <w:proofErr w:type="spellStart"/>
      <w:r w:rsidR="00835BF3" w:rsidRPr="00835BF3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835BF3" w:rsidRPr="00835BF3">
        <w:rPr>
          <w:rFonts w:ascii="Times New Roman" w:hAnsi="Times New Roman" w:cs="Times New Roman"/>
          <w:sz w:val="28"/>
          <w:szCs w:val="28"/>
        </w:rPr>
        <w:t>. Найти вероятность того, что за смену: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a) только один станок потребует наладки;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b) только третий станок потребует наладки;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c) только два станка потребуют наладки;</w:t>
      </w:r>
    </w:p>
    <w:p w:rsidR="006D0814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  <w:lang w:val="en-US"/>
        </w:rPr>
      </w:pPr>
      <w:r w:rsidRPr="00835BF3">
        <w:rPr>
          <w:rFonts w:ascii="Times New Roman" w:hAnsi="Times New Roman" w:cs="Times New Roman"/>
          <w:sz w:val="28"/>
          <w:szCs w:val="28"/>
        </w:rPr>
        <w:t>d) хотя бы один станок потребует наладки.</w:t>
      </w:r>
    </w:p>
    <w:p w:rsidR="00835BF3" w:rsidRDefault="00835BF3" w:rsidP="00835BF3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835BF3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835BF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а)</w:t>
      </w:r>
    </w:p>
    <w:p w:rsidR="00835BF3" w:rsidRPr="003D1834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835BF3" w:rsidRPr="003D1834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D183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3D1834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3D1834">
        <w:rPr>
          <w:rFonts w:ascii="Times New Roman" w:hAnsi="Times New Roman" w:cs="Times New Roman"/>
          <w:sz w:val="28"/>
          <w:szCs w:val="28"/>
        </w:rPr>
        <w:t xml:space="preserve"> один станок потребует наладки.</w:t>
      </w:r>
    </w:p>
    <w:p w:rsidR="00835BF3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</m:t>
          </m:r>
          <m:r>
            <w:rPr>
              <w:rFonts w:ascii="Cambria Math" w:hAnsi="Cambria Math" w:cs="Times New Roman"/>
              <w:sz w:val="28"/>
              <w:szCs w:val="28"/>
            </w:rPr>
            <m:t>и</m:t>
          </m:r>
        </m:oMath>
      </m:oMathPara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835BF3" w:rsidRPr="003D1834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3D1834" w:rsidRPr="003D1834" w:rsidRDefault="003D1834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3D1834" w:rsidRDefault="003D1834" w:rsidP="003D1834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третий станок потребует наладки</w:t>
      </w:r>
      <w:r>
        <w:t>.</w:t>
      </w:r>
    </w:p>
    <w:p w:rsidR="003D1834" w:rsidRDefault="003D1834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</m:t>
          </m:r>
          <m:r>
            <w:rPr>
              <w:rFonts w:ascii="Cambria Math" w:hAnsi="Cambria Math" w:cs="Times New Roman"/>
              <w:sz w:val="28"/>
              <w:szCs w:val="28"/>
            </w:rPr>
            <m:t>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3D1834" w:rsidRPr="003D1834" w:rsidRDefault="003D1834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3D1834" w:rsidRDefault="003D1834" w:rsidP="003D1834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два станка потребуют наладки</w:t>
      </w:r>
      <w:r>
        <w:t>.</w:t>
      </w:r>
    </w:p>
    <w:p w:rsidR="003D1834" w:rsidRDefault="003D1834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</m:t>
          </m:r>
          <m:r>
            <w:rPr>
              <w:rFonts w:ascii="Cambria Math" w:hAnsi="Cambria Math" w:cs="Times New Roman"/>
              <w:sz w:val="28"/>
              <w:szCs w:val="28"/>
            </w:rPr>
            <m:t>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3D1834" w:rsidRPr="00117FA8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117FA8" w:rsidRPr="00117FA8" w:rsidRDefault="00117FA8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117FA8" w:rsidRPr="00206E10" w:rsidRDefault="00206E1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206E10" w:rsidRPr="00206E10" w:rsidRDefault="00206E1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206E10" w:rsidRPr="003D1834" w:rsidRDefault="00206E10" w:rsidP="00206E10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206E10" w:rsidRDefault="00206E10" w:rsidP="00206E10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два станка потребуют наладки</w:t>
      </w:r>
      <w:r>
        <w:t>.</w:t>
      </w:r>
    </w:p>
    <w:p w:rsidR="00206E10" w:rsidRDefault="00206E10" w:rsidP="00206E10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</m:t>
          </m:r>
          <m:r>
            <w:rPr>
              <w:rFonts w:ascii="Cambria Math" w:hAnsi="Cambria Math" w:cs="Times New Roman"/>
              <w:sz w:val="28"/>
              <w:szCs w:val="28"/>
            </w:rPr>
            <m:t>и</m:t>
          </m:r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206E10" w:rsidRPr="003D1834" w:rsidRDefault="00206E1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D668B8" w:rsidRPr="006D0814" w:rsidRDefault="00D668B8" w:rsidP="00050CB3">
      <w:pPr>
        <w:spacing w:before="58" w:after="58"/>
        <w:ind w:left="-198" w:firstLine="198"/>
        <w:rPr>
          <w:rFonts w:ascii="Times New Roman" w:hAnsi="Times New Roman" w:cs="Times New Roman"/>
          <w:b/>
          <w:sz w:val="28"/>
          <w:szCs w:val="28"/>
        </w:rPr>
      </w:pPr>
      <w:r w:rsidRPr="00D668B8"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 w:rsidRPr="00D668B8">
        <w:rPr>
          <w:rFonts w:ascii="Times New Roman" w:hAnsi="Times New Roman" w:cs="Times New Roman"/>
          <w:sz w:val="28"/>
          <w:szCs w:val="28"/>
        </w:rPr>
        <w:t>Формулы полной вероятности и Байеса.</w:t>
      </w:r>
    </w:p>
    <w:sectPr w:rsidR="00D668B8" w:rsidRPr="006D0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5C"/>
    <w:rsid w:val="00050CB3"/>
    <w:rsid w:val="00085537"/>
    <w:rsid w:val="00117FA8"/>
    <w:rsid w:val="00206E10"/>
    <w:rsid w:val="002C4252"/>
    <w:rsid w:val="003B0949"/>
    <w:rsid w:val="003D1834"/>
    <w:rsid w:val="00402440"/>
    <w:rsid w:val="0045191A"/>
    <w:rsid w:val="004964E6"/>
    <w:rsid w:val="006C39B5"/>
    <w:rsid w:val="006D0814"/>
    <w:rsid w:val="00711D96"/>
    <w:rsid w:val="00835BF3"/>
    <w:rsid w:val="00D378B5"/>
    <w:rsid w:val="00D668B8"/>
    <w:rsid w:val="00DD0BAE"/>
    <w:rsid w:val="00E204C1"/>
    <w:rsid w:val="00E56D11"/>
    <w:rsid w:val="00EE147F"/>
    <w:rsid w:val="00F1265C"/>
    <w:rsid w:val="00FA402E"/>
    <w:rsid w:val="00FC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C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E204C1"/>
    <w:pPr>
      <w:suppressLineNumbers/>
    </w:pPr>
  </w:style>
  <w:style w:type="paragraph" w:styleId="a3">
    <w:name w:val="Balloon Text"/>
    <w:basedOn w:val="a"/>
    <w:link w:val="a4"/>
    <w:uiPriority w:val="99"/>
    <w:semiHidden/>
    <w:unhideWhenUsed/>
    <w:rsid w:val="00711D9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11D96"/>
    <w:rPr>
      <w:rFonts w:ascii="Tahoma" w:eastAsia="NSimSun" w:hAnsi="Tahoma" w:cs="Mangal"/>
      <w:kern w:val="3"/>
      <w:sz w:val="16"/>
      <w:szCs w:val="14"/>
      <w:lang w:eastAsia="zh-CN" w:bidi="hi-IN"/>
    </w:rPr>
  </w:style>
  <w:style w:type="character" w:styleId="a5">
    <w:name w:val="Placeholder Text"/>
    <w:basedOn w:val="a0"/>
    <w:uiPriority w:val="99"/>
    <w:semiHidden/>
    <w:rsid w:val="00711D9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C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E204C1"/>
    <w:pPr>
      <w:suppressLineNumbers/>
    </w:pPr>
  </w:style>
  <w:style w:type="paragraph" w:styleId="a3">
    <w:name w:val="Balloon Text"/>
    <w:basedOn w:val="a"/>
    <w:link w:val="a4"/>
    <w:uiPriority w:val="99"/>
    <w:semiHidden/>
    <w:unhideWhenUsed/>
    <w:rsid w:val="00711D9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11D96"/>
    <w:rPr>
      <w:rFonts w:ascii="Tahoma" w:eastAsia="NSimSun" w:hAnsi="Tahoma" w:cs="Mangal"/>
      <w:kern w:val="3"/>
      <w:sz w:val="16"/>
      <w:szCs w:val="14"/>
      <w:lang w:eastAsia="zh-CN" w:bidi="hi-IN"/>
    </w:rPr>
  </w:style>
  <w:style w:type="character" w:styleId="a5">
    <w:name w:val="Placeholder Text"/>
    <w:basedOn w:val="a0"/>
    <w:uiPriority w:val="99"/>
    <w:semiHidden/>
    <w:rsid w:val="00711D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80439-3AEE-4271-A891-CFA603A67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Челядинов</dc:creator>
  <cp:keywords/>
  <dc:description/>
  <cp:lastModifiedBy>Дмитрий Челядинов</cp:lastModifiedBy>
  <cp:revision>10</cp:revision>
  <dcterms:created xsi:type="dcterms:W3CDTF">2022-10-16T11:24:00Z</dcterms:created>
  <dcterms:modified xsi:type="dcterms:W3CDTF">2022-10-16T16:31:00Z</dcterms:modified>
</cp:coreProperties>
</file>