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6F" w:rsidRPr="00EA626F" w:rsidRDefault="00EA626F" w:rsidP="00EA62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EA626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Create a Table</w:t>
      </w:r>
    </w:p>
    <w:p w:rsidR="00EA626F" w:rsidRPr="00EA626F" w:rsidRDefault="00EA626F" w:rsidP="00EA62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A626F">
        <w:rPr>
          <w:rFonts w:ascii="Segoe UI" w:eastAsia="Times New Roman" w:hAnsi="Segoe UI" w:cs="Segoe UI"/>
          <w:color w:val="484848"/>
          <w:sz w:val="27"/>
          <w:szCs w:val="27"/>
        </w:rPr>
        <w:t>Before displaying data, you must first create the table that will contain the data by using the </w:t>
      </w:r>
      <w:r w:rsidRPr="00EA626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&lt;table&gt;</w:t>
      </w:r>
      <w:r w:rsidRPr="00EA626F">
        <w:rPr>
          <w:rFonts w:ascii="Segoe UI" w:eastAsia="Times New Roman" w:hAnsi="Segoe UI" w:cs="Segoe UI"/>
          <w:color w:val="484848"/>
          <w:sz w:val="27"/>
          <w:szCs w:val="27"/>
        </w:rPr>
        <w:t> element.</w:t>
      </w:r>
    </w:p>
    <w:p w:rsidR="00EA626F" w:rsidRPr="00EA626F" w:rsidRDefault="00EA626F" w:rsidP="00EA626F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EA626F">
        <w:rPr>
          <w:rFonts w:ascii="Consolas" w:eastAsia="Times New Roman" w:hAnsi="Consolas" w:cs="Courier New"/>
          <w:color w:val="E85D7F"/>
          <w:sz w:val="20"/>
          <w:szCs w:val="20"/>
        </w:rPr>
        <w:t>&lt;table&gt;</w:t>
      </w:r>
      <w:r w:rsidRPr="00EA626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EA626F">
        <w:rPr>
          <w:rFonts w:ascii="Consolas" w:eastAsia="Times New Roman" w:hAnsi="Consolas" w:cs="Courier New"/>
          <w:color w:val="E85D7F"/>
          <w:sz w:val="20"/>
          <w:szCs w:val="20"/>
        </w:rPr>
        <w:t>&lt;/table&gt;</w:t>
      </w:r>
    </w:p>
    <w:p w:rsidR="00EA626F" w:rsidRPr="00EA626F" w:rsidRDefault="00EA626F" w:rsidP="00EA62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A626F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EA626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&lt;table&gt;</w:t>
      </w:r>
      <w:r w:rsidRPr="00EA626F">
        <w:rPr>
          <w:rFonts w:ascii="Segoe UI" w:eastAsia="Times New Roman" w:hAnsi="Segoe UI" w:cs="Segoe UI"/>
          <w:color w:val="484848"/>
          <w:sz w:val="27"/>
          <w:szCs w:val="27"/>
        </w:rPr>
        <w:t> element will contain all of the tabular data you plan on displaying.</w:t>
      </w:r>
    </w:p>
    <w:p w:rsidR="004A499D" w:rsidRDefault="004A499D"/>
    <w:p w:rsidR="00EA626F" w:rsidRDefault="00EA626F"/>
    <w:p w:rsidR="00EA626F" w:rsidRDefault="00EA626F" w:rsidP="00EA626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Table Rows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many programs that use tables, the table is already predefined for you, meaning that it contains the </w:t>
      </w:r>
      <w:hyperlink r:id="rId5" w:tgtFrame="_blank" w:history="1">
        <w:r>
          <w:rPr>
            <w:rStyle w:val="a4"/>
            <w:rFonts w:ascii="Segoe UI" w:hAnsi="Segoe UI" w:cs="Segoe UI"/>
            <w:color w:val="4B35EF"/>
            <w:sz w:val="27"/>
            <w:szCs w:val="27"/>
          </w:rPr>
          <w:t>rows, columns, and cells that will hold data</w:t>
        </w:r>
      </w:hyperlink>
      <w:r>
        <w:rPr>
          <w:rFonts w:ascii="Segoe UI" w:hAnsi="Segoe UI" w:cs="Segoe UI"/>
          <w:color w:val="484848"/>
          <w:sz w:val="27"/>
          <w:szCs w:val="27"/>
        </w:rPr>
        <w:t>. In HTML, all of these components must be created.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first step in entering data into the table is to add rows using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table row</w:t>
      </w:r>
      <w:r>
        <w:rPr>
          <w:rFonts w:ascii="Segoe UI" w:hAnsi="Segoe UI" w:cs="Segoe UI"/>
          <w:color w:val="484848"/>
          <w:sz w:val="27"/>
          <w:szCs w:val="27"/>
        </w:rPr>
        <w:t> element: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tr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A626F" w:rsidRDefault="00EA626F" w:rsidP="00EA626F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&lt;table&gt;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&lt;/table&gt;</w:t>
      </w:r>
    </w:p>
    <w:p w:rsidR="00EA626F" w:rsidRDefault="00EA626F" w:rsidP="00EA626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two rows have been added to the table.</w:t>
      </w:r>
    </w:p>
    <w:p w:rsidR="00EA626F" w:rsidRDefault="00EA626F"/>
    <w:p w:rsidR="00EA626F" w:rsidRDefault="00EA626F"/>
    <w:p w:rsidR="00EA626F" w:rsidRDefault="00EA626F" w:rsidP="00EA626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Table Data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Rows aren't sufficient to add data to a table. Each cell element must also be defined. In HTML, you can add data using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 xml:space="preserve">table 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data</w:t>
      </w:r>
      <w:r>
        <w:rPr>
          <w:rFonts w:ascii="Segoe UI" w:hAnsi="Segoe UI" w:cs="Segoe UI"/>
          <w:color w:val="484848"/>
          <w:sz w:val="27"/>
          <w:szCs w:val="27"/>
        </w:rPr>
        <w:t>element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"/>
          <w:rFonts w:ascii="Consolas" w:hAnsi="Consolas"/>
          <w:color w:val="15141F"/>
          <w:shd w:val="clear" w:color="auto" w:fill="DFE0E0"/>
        </w:rPr>
        <w:t>&lt;td&gt;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A626F" w:rsidRDefault="00EA626F" w:rsidP="00EA626F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&lt;table&gt;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73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81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&lt;/table&gt;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two data points (</w:t>
      </w:r>
      <w:r>
        <w:rPr>
          <w:rStyle w:val="HTML"/>
          <w:rFonts w:ascii="Consolas" w:hAnsi="Consolas"/>
          <w:color w:val="15141F"/>
          <w:shd w:val="clear" w:color="auto" w:fill="DFE0E0"/>
        </w:rPr>
        <w:t>73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81</w:t>
      </w:r>
      <w:r>
        <w:rPr>
          <w:rFonts w:ascii="Segoe UI" w:hAnsi="Segoe UI" w:cs="Segoe UI"/>
          <w:color w:val="484848"/>
          <w:sz w:val="27"/>
          <w:szCs w:val="27"/>
        </w:rPr>
        <w:t>) were entered in the one row that exists. By adding two data points, we created two cells of data.</w:t>
      </w:r>
    </w:p>
    <w:p w:rsidR="00EA626F" w:rsidRDefault="00EA626F" w:rsidP="00EA626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the table were displayed in the browser, it would show a table with one row and two columns.</w:t>
      </w:r>
    </w:p>
    <w:p w:rsidR="00EA626F" w:rsidRDefault="00EA626F"/>
    <w:p w:rsidR="00EA626F" w:rsidRDefault="00EA626F"/>
    <w:p w:rsidR="00EA626F" w:rsidRDefault="00EA626F" w:rsidP="00EA626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Table Headings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Table data doesn't make much sense without titles to describe what the data represents.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add titles to rows and columns, you can use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table heading</w:t>
      </w:r>
      <w:r>
        <w:rPr>
          <w:rFonts w:ascii="Segoe UI" w:hAnsi="Segoe UI" w:cs="Segoe UI"/>
          <w:color w:val="484848"/>
          <w:sz w:val="27"/>
          <w:szCs w:val="27"/>
        </w:rPr>
        <w:t> element: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table heading element is used just like a table data element, except with a relevant title. Just like table data, a table heading must be placed within a table row.</w:t>
      </w:r>
    </w:p>
    <w:p w:rsidR="00EA626F" w:rsidRDefault="00EA626F" w:rsidP="00EA626F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&lt;table&gt;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scope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"col"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Saturday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scope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"col"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Sunday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scope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"row"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Temperature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73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81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&lt;/table&gt;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happened in the code above?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First, a new row was added to hold the three headings: a blank heading, a </w:t>
      </w:r>
      <w:r>
        <w:rPr>
          <w:rStyle w:val="HTML"/>
          <w:rFonts w:ascii="Consolas" w:hAnsi="Consolas"/>
          <w:color w:val="15141F"/>
          <w:shd w:val="clear" w:color="auto" w:fill="DFE0E0"/>
        </w:rPr>
        <w:t>Saturday</w:t>
      </w:r>
      <w:r>
        <w:rPr>
          <w:rFonts w:ascii="Segoe UI" w:hAnsi="Segoe UI" w:cs="Segoe UI"/>
          <w:color w:val="484848"/>
          <w:sz w:val="27"/>
          <w:szCs w:val="27"/>
        </w:rPr>
        <w:t> heading, and a </w:t>
      </w:r>
      <w:r>
        <w:rPr>
          <w:rStyle w:val="HTML"/>
          <w:rFonts w:ascii="Consolas" w:hAnsi="Consolas"/>
          <w:color w:val="15141F"/>
          <w:shd w:val="clear" w:color="auto" w:fill="DFE0E0"/>
        </w:rPr>
        <w:t>Sunday</w:t>
      </w:r>
      <w:r>
        <w:rPr>
          <w:rFonts w:ascii="Segoe UI" w:hAnsi="Segoe UI" w:cs="Segoe UI"/>
          <w:color w:val="484848"/>
          <w:sz w:val="27"/>
          <w:szCs w:val="27"/>
        </w:rPr>
        <w:t> heading. The blank heading creates the extra table cell necessary to align the table headings correctly over the data they correspond to.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second row, one table heading was added as a row title: </w:t>
      </w:r>
      <w:r>
        <w:rPr>
          <w:rStyle w:val="HTML"/>
          <w:rFonts w:ascii="Consolas" w:hAnsi="Consolas"/>
          <w:color w:val="15141F"/>
          <w:shd w:val="clear" w:color="auto" w:fill="DFE0E0"/>
        </w:rPr>
        <w:t>Temperature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Note, also, the use of the </w:t>
      </w:r>
      <w:r>
        <w:rPr>
          <w:rStyle w:val="HTML"/>
          <w:rFonts w:ascii="Consolas" w:hAnsi="Consolas"/>
          <w:color w:val="15141F"/>
          <w:shd w:val="clear" w:color="auto" w:fill="DFE0E0"/>
        </w:rPr>
        <w:t>scope</w:t>
      </w:r>
      <w:r>
        <w:rPr>
          <w:rFonts w:ascii="Segoe UI" w:hAnsi="Segoe UI" w:cs="Segoe UI"/>
          <w:color w:val="484848"/>
          <w:sz w:val="27"/>
          <w:szCs w:val="27"/>
        </w:rPr>
        <w:t> attribute, which can take one of two values:</w:t>
      </w:r>
    </w:p>
    <w:p w:rsidR="00EA626F" w:rsidRDefault="00EA626F" w:rsidP="00EA6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row</w:t>
      </w:r>
      <w:r>
        <w:rPr>
          <w:rFonts w:ascii="Segoe UI" w:hAnsi="Segoe UI" w:cs="Segoe UI"/>
          <w:color w:val="484848"/>
          <w:sz w:val="27"/>
          <w:szCs w:val="27"/>
        </w:rPr>
        <w:t> - this value makes it clear that the heading is for a row.</w:t>
      </w:r>
    </w:p>
    <w:p w:rsidR="00EA626F" w:rsidRDefault="00EA626F" w:rsidP="00EA6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col</w:t>
      </w:r>
      <w:r>
        <w:rPr>
          <w:rFonts w:ascii="Segoe UI" w:hAnsi="Segoe UI" w:cs="Segoe UI"/>
          <w:color w:val="484848"/>
          <w:sz w:val="27"/>
          <w:szCs w:val="27"/>
        </w:rPr>
        <w:t> - this value makes it clear that the heading is for a column.</w:t>
      </w:r>
    </w:p>
    <w:p w:rsidR="00EA626F" w:rsidRDefault="00EA626F" w:rsidP="00EA626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HTML code for tables may look a little strange at first, but analyzing it piece by piece helps make the code more understandable.</w:t>
      </w:r>
    </w:p>
    <w:p w:rsidR="00EA626F" w:rsidRDefault="00EA626F"/>
    <w:p w:rsidR="00EA626F" w:rsidRDefault="00EA626F"/>
    <w:p w:rsidR="00EA626F" w:rsidRDefault="00EA626F"/>
    <w:p w:rsidR="00EA626F" w:rsidRDefault="00EA626F"/>
    <w:p w:rsidR="00EA626F" w:rsidRDefault="00EA626F"/>
    <w:p w:rsidR="00EA626F" w:rsidRDefault="00EA626F"/>
    <w:p w:rsidR="00EA626F" w:rsidRDefault="00EA626F"/>
    <w:p w:rsidR="00EA626F" w:rsidRDefault="00EA626F"/>
    <w:p w:rsidR="00EA626F" w:rsidRDefault="00EA626F" w:rsidP="00EA626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Table Borders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 far, the tables you've created have been a little difficult to read because they have no borders.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older versions of HTML, a border could be added to a table using the </w:t>
      </w:r>
      <w:r>
        <w:rPr>
          <w:rStyle w:val="HTML"/>
          <w:rFonts w:ascii="Consolas" w:hAnsi="Consolas"/>
          <w:color w:val="15141F"/>
          <w:shd w:val="clear" w:color="auto" w:fill="DFE0E0"/>
        </w:rPr>
        <w:t>border</w:t>
      </w:r>
      <w:r>
        <w:rPr>
          <w:rFonts w:ascii="Segoe UI" w:hAnsi="Segoe UI" w:cs="Segoe UI"/>
          <w:color w:val="484848"/>
          <w:sz w:val="27"/>
          <w:szCs w:val="27"/>
        </w:rPr>
        <w:t> attribute and setting it equal to an integer. This integer would represent the thickness of the border.</w:t>
      </w:r>
    </w:p>
    <w:p w:rsidR="00EA626F" w:rsidRDefault="00EA626F" w:rsidP="00EA626F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&lt;table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border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"1"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73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81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&lt;/table&gt;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code in the example above is following is </w:t>
      </w:r>
      <w:hyperlink r:id="rId6" w:tgtFrame="_blank" w:history="1">
        <w:r>
          <w:rPr>
            <w:rStyle w:val="a4"/>
            <w:rFonts w:ascii="Segoe UI" w:hAnsi="Segoe UI" w:cs="Segoe UI"/>
            <w:color w:val="4B35EF"/>
            <w:sz w:val="27"/>
            <w:szCs w:val="27"/>
          </w:rPr>
          <w:t>deprecated</w:t>
        </w:r>
      </w:hyperlink>
      <w:r>
        <w:rPr>
          <w:rFonts w:ascii="Segoe UI" w:hAnsi="Segoe UI" w:cs="Segoe UI"/>
          <w:color w:val="484848"/>
          <w:sz w:val="27"/>
          <w:szCs w:val="27"/>
        </w:rPr>
        <w:t>, so please don't use it. It's meant to illustrate older conventions you may come across when reading other developers' code.</w:t>
      </w:r>
    </w:p>
    <w:p w:rsidR="00EA626F" w:rsidRDefault="00EA626F" w:rsidP="00EA62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browser will likely still interpret your code correct if you use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border</w:t>
      </w:r>
      <w:r>
        <w:rPr>
          <w:rFonts w:ascii="Segoe UI" w:hAnsi="Segoe UI" w:cs="Segoe UI"/>
          <w:color w:val="484848"/>
          <w:sz w:val="27"/>
          <w:szCs w:val="27"/>
        </w:rPr>
        <w:t> attribute, but that doesn't mean the attribute should be used. Instead, you can achieve the same effect using CSS.</w:t>
      </w:r>
    </w:p>
    <w:p w:rsidR="00EA626F" w:rsidRDefault="00EA626F" w:rsidP="00EA626F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table</w:t>
      </w:r>
      <w:r>
        <w:rPr>
          <w:rFonts w:ascii="Consolas" w:hAnsi="Consolas"/>
          <w:color w:val="FFFFFF"/>
        </w:rPr>
        <w:t xml:space="preserve">, </w:t>
      </w:r>
      <w:r>
        <w:rPr>
          <w:rStyle w:val="cm-tag"/>
          <w:rFonts w:ascii="Consolas" w:hAnsi="Consolas"/>
          <w:color w:val="E85D7F"/>
        </w:rPr>
        <w:t>td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border</w:t>
      </w:r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number"/>
          <w:rFonts w:ascii="Consolas" w:hAnsi="Consolas"/>
          <w:color w:val="FF8973"/>
        </w:rPr>
        <w:t>1px</w:t>
      </w:r>
      <w:r>
        <w:rPr>
          <w:rFonts w:ascii="Consolas" w:hAnsi="Consolas"/>
          <w:color w:val="FFFFFF"/>
        </w:rPr>
        <w:t xml:space="preserve"> </w:t>
      </w:r>
      <w:r>
        <w:rPr>
          <w:rStyle w:val="cm-atom"/>
          <w:rFonts w:ascii="Consolas" w:hAnsi="Consolas"/>
          <w:color w:val="CC7BC2"/>
        </w:rPr>
        <w:t>solid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black</w:t>
      </w:r>
      <w:r>
        <w:rPr>
          <w:rFonts w:ascii="Consolas" w:hAnsi="Consolas"/>
          <w:color w:val="FFFFFF"/>
        </w:rPr>
        <w:t>; }</w:t>
      </w:r>
    </w:p>
    <w:p w:rsidR="00EA626F" w:rsidRDefault="00EA626F" w:rsidP="00EA626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code in the example above uses CSS instead of HTML to show table borders.</w:t>
      </w:r>
    </w:p>
    <w:p w:rsidR="00EA626F" w:rsidRDefault="00EA626F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/>
    <w:p w:rsidR="005C0A5E" w:rsidRDefault="005C0A5E" w:rsidP="005C0A5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Spanning Columns</w:t>
      </w:r>
    </w:p>
    <w:p w:rsidR="005C0A5E" w:rsidRDefault="005C0A5E" w:rsidP="005C0A5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if the table contains data that spans multiple columns?</w:t>
      </w:r>
    </w:p>
    <w:p w:rsidR="005C0A5E" w:rsidRDefault="005C0A5E" w:rsidP="005C0A5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example, a personal calendar could have events that span across multiple hours, or even multiple days.</w:t>
      </w:r>
    </w:p>
    <w:p w:rsidR="005C0A5E" w:rsidRDefault="005C0A5E" w:rsidP="005C0A5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Data can span columns using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colspan</w:t>
      </w:r>
      <w:r>
        <w:rPr>
          <w:rFonts w:ascii="Segoe UI" w:hAnsi="Segoe UI" w:cs="Segoe UI"/>
          <w:color w:val="484848"/>
          <w:sz w:val="27"/>
          <w:szCs w:val="27"/>
        </w:rPr>
        <w:t>attribute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The attributes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accepts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an integer (greater than or equal to 1) to denote the number of columns it spans across.</w:t>
      </w:r>
    </w:p>
    <w:p w:rsidR="005C0A5E" w:rsidRDefault="005C0A5E" w:rsidP="005C0A5E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&lt;table&gt;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Monday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Tuesday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Wednesday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colspan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"2"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Out of Town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Back in Town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&lt;/table&gt;</w:t>
      </w: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 data </w:t>
      </w:r>
      <w:r>
        <w:rPr>
          <w:rStyle w:val="HTML"/>
          <w:rFonts w:ascii="Consolas" w:hAnsi="Consolas"/>
          <w:color w:val="15141F"/>
          <w:shd w:val="clear" w:color="auto" w:fill="DFE0E0"/>
        </w:rPr>
        <w:t xml:space="preserve">Out of 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Town</w:t>
      </w:r>
      <w:r>
        <w:rPr>
          <w:rFonts w:ascii="Segoe UI" w:hAnsi="Segoe UI" w:cs="Segoe UI"/>
          <w:color w:val="484848"/>
          <w:sz w:val="27"/>
          <w:szCs w:val="27"/>
        </w:rPr>
        <w:t>spans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the </w:t>
      </w:r>
      <w:r>
        <w:rPr>
          <w:rStyle w:val="HTML"/>
          <w:rFonts w:ascii="Consolas" w:hAnsi="Consolas"/>
          <w:color w:val="15141F"/>
          <w:shd w:val="clear" w:color="auto" w:fill="DFE0E0"/>
        </w:rPr>
        <w:t>Monday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Tuesday</w:t>
      </w:r>
      <w:r>
        <w:rPr>
          <w:rFonts w:ascii="Segoe UI" w:hAnsi="Segoe UI" w:cs="Segoe UI"/>
          <w:color w:val="484848"/>
          <w:sz w:val="27"/>
          <w:szCs w:val="27"/>
        </w:rPr>
        <w:t> table headings using the value </w:t>
      </w:r>
      <w:r>
        <w:rPr>
          <w:rStyle w:val="HTML"/>
          <w:rFonts w:ascii="Consolas" w:hAnsi="Consolas"/>
          <w:color w:val="15141F"/>
          <w:shd w:val="clear" w:color="auto" w:fill="DFE0E0"/>
        </w:rPr>
        <w:t>2</w:t>
      </w:r>
      <w:r>
        <w:rPr>
          <w:rFonts w:ascii="Segoe UI" w:hAnsi="Segoe UI" w:cs="Segoe UI"/>
          <w:color w:val="484848"/>
          <w:sz w:val="27"/>
          <w:szCs w:val="27"/>
        </w:rPr>
        <w:t> (two columns). The data </w:t>
      </w:r>
      <w:r>
        <w:rPr>
          <w:rStyle w:val="HTML"/>
          <w:rFonts w:ascii="Consolas" w:hAnsi="Consolas"/>
          <w:color w:val="15141F"/>
          <w:shd w:val="clear" w:color="auto" w:fill="DFE0E0"/>
        </w:rPr>
        <w:t>Back in Town</w:t>
      </w:r>
      <w:r>
        <w:rPr>
          <w:rFonts w:ascii="Segoe UI" w:hAnsi="Segoe UI" w:cs="Segoe UI"/>
          <w:color w:val="484848"/>
          <w:sz w:val="27"/>
          <w:szCs w:val="27"/>
        </w:rPr>
        <w:t> appear only under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Wednesday</w:t>
      </w:r>
      <w:r>
        <w:rPr>
          <w:rFonts w:ascii="Segoe UI" w:hAnsi="Segoe UI" w:cs="Segoe UI"/>
          <w:color w:val="484848"/>
          <w:sz w:val="27"/>
          <w:szCs w:val="27"/>
        </w:rPr>
        <w:t>heading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Pr="005C0A5E" w:rsidRDefault="005C0A5E" w:rsidP="005C0A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5C0A5E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lastRenderedPageBreak/>
        <w:t>Spanning Rows</w:t>
      </w:r>
    </w:p>
    <w:p w:rsidR="005C0A5E" w:rsidRPr="005C0A5E" w:rsidRDefault="005C0A5E" w:rsidP="005C0A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Data can also span multiple rows using the </w:t>
      </w:r>
      <w:proofErr w:type="spellStart"/>
      <w:r w:rsidRPr="005C0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rowspan</w:t>
      </w:r>
      <w:proofErr w:type="spellEnd"/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 attribute.</w:t>
      </w:r>
    </w:p>
    <w:p w:rsidR="005C0A5E" w:rsidRPr="005C0A5E" w:rsidRDefault="005C0A5E" w:rsidP="005C0A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proofErr w:type="spellStart"/>
      <w:r w:rsidRPr="005C0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rowspan</w:t>
      </w:r>
      <w:proofErr w:type="spellEnd"/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 attribute is used for data that spans multiple rows (perhaps an event goes on for multiple hours on a certain day). It accepts an integer (greater than or equal to 1) to denote the number of rows it spans across.</w:t>
      </w:r>
    </w:p>
    <w:p w:rsidR="005C0A5E" w:rsidRPr="005C0A5E" w:rsidRDefault="005C0A5E" w:rsidP="005C0A5E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&lt;table&gt;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tr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5C0A5E">
        <w:rPr>
          <w:rFonts w:ascii="Consolas" w:eastAsia="Times New Roman" w:hAnsi="Consolas" w:cs="Courier New"/>
          <w:color w:val="939598"/>
          <w:sz w:val="20"/>
          <w:szCs w:val="20"/>
        </w:rPr>
        <w:t>&lt;!--</w:t>
      </w:r>
      <w:proofErr w:type="gramEnd"/>
      <w:r w:rsidRPr="005C0A5E">
        <w:rPr>
          <w:rFonts w:ascii="Consolas" w:eastAsia="Times New Roman" w:hAnsi="Consolas" w:cs="Courier New"/>
          <w:color w:val="939598"/>
          <w:sz w:val="20"/>
          <w:szCs w:val="20"/>
        </w:rPr>
        <w:t xml:space="preserve"> Row 1 --&gt;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Saturday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Sunday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tr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tr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939598"/>
          <w:sz w:val="20"/>
          <w:szCs w:val="20"/>
        </w:rPr>
        <w:t>&lt;!-- Row 2 --&gt;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Morning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&lt;td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5C0A5E">
        <w:rPr>
          <w:rFonts w:ascii="Consolas" w:eastAsia="Times New Roman" w:hAnsi="Consolas" w:cs="Courier New"/>
          <w:color w:val="B4D353"/>
          <w:sz w:val="20"/>
          <w:szCs w:val="20"/>
        </w:rPr>
        <w:t>rowspan</w:t>
      </w:r>
      <w:proofErr w:type="spellEnd"/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5C0A5E">
        <w:rPr>
          <w:rFonts w:ascii="Consolas" w:eastAsia="Times New Roman" w:hAnsi="Consolas" w:cs="Courier New"/>
          <w:color w:val="FFE083"/>
          <w:sz w:val="20"/>
          <w:szCs w:val="20"/>
        </w:rPr>
        <w:t>"2"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Work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&lt;/td&gt;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&lt;td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5C0A5E">
        <w:rPr>
          <w:rFonts w:ascii="Consolas" w:eastAsia="Times New Roman" w:hAnsi="Consolas" w:cs="Courier New"/>
          <w:color w:val="B4D353"/>
          <w:sz w:val="20"/>
          <w:szCs w:val="20"/>
        </w:rPr>
        <w:t>rowspan</w:t>
      </w:r>
      <w:proofErr w:type="spellEnd"/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5C0A5E">
        <w:rPr>
          <w:rFonts w:ascii="Consolas" w:eastAsia="Times New Roman" w:hAnsi="Consolas" w:cs="Courier New"/>
          <w:color w:val="FFE083"/>
          <w:sz w:val="20"/>
          <w:szCs w:val="20"/>
        </w:rPr>
        <w:t>"3"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Relax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&lt;/td&gt;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tr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tr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939598"/>
          <w:sz w:val="20"/>
          <w:szCs w:val="20"/>
        </w:rPr>
        <w:t>&lt;!-- Row 3 --&gt;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Afternoon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tr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tr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939598"/>
          <w:sz w:val="20"/>
          <w:szCs w:val="20"/>
        </w:rPr>
        <w:t>&lt;!-- Row 4 --&gt;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Evening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th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&lt;td&gt;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>Dinner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&lt;/td&gt;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tr</w:t>
      </w:r>
      <w:proofErr w:type="spellEnd"/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5C0A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C0A5E">
        <w:rPr>
          <w:rFonts w:ascii="Consolas" w:eastAsia="Times New Roman" w:hAnsi="Consolas" w:cs="Courier New"/>
          <w:color w:val="E85D7F"/>
          <w:sz w:val="20"/>
          <w:szCs w:val="20"/>
        </w:rPr>
        <w:t>&lt;/table&gt;</w:t>
      </w:r>
    </w:p>
    <w:p w:rsidR="005C0A5E" w:rsidRPr="005C0A5E" w:rsidRDefault="005C0A5E" w:rsidP="005C0A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In the example above, there are four rows:</w:t>
      </w:r>
    </w:p>
    <w:p w:rsidR="005C0A5E" w:rsidRPr="005C0A5E" w:rsidRDefault="005C0A5E" w:rsidP="005C0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The first row contains an empty cell and the two column headings.</w:t>
      </w:r>
    </w:p>
    <w:p w:rsidR="005C0A5E" w:rsidRPr="005C0A5E" w:rsidRDefault="005C0A5E" w:rsidP="005C0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The second row contains the </w:t>
      </w:r>
      <w:r w:rsidRPr="005C0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Morning</w:t>
      </w: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 row heading, along with </w:t>
      </w:r>
      <w:r w:rsidRPr="005C0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Work</w:t>
      </w: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, which spans two rows under the </w:t>
      </w:r>
      <w:r w:rsidRPr="005C0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Saturday</w:t>
      </w: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 column. The "Relax" entry spans three rows under the </w:t>
      </w:r>
      <w:r w:rsidRPr="005C0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Sunday</w:t>
      </w: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 column.</w:t>
      </w:r>
    </w:p>
    <w:p w:rsidR="005C0A5E" w:rsidRPr="005C0A5E" w:rsidRDefault="005C0A5E" w:rsidP="005C0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The third row only contains the </w:t>
      </w:r>
      <w:proofErr w:type="spellStart"/>
      <w:r w:rsidRPr="005C0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Afternoon</w:t>
      </w: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row</w:t>
      </w:r>
      <w:proofErr w:type="spellEnd"/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 xml:space="preserve"> heading.</w:t>
      </w:r>
    </w:p>
    <w:p w:rsidR="005C0A5E" w:rsidRPr="005C0A5E" w:rsidRDefault="005C0A5E" w:rsidP="005C0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The fourth row only contains the </w:t>
      </w:r>
      <w:proofErr w:type="spellStart"/>
      <w:r w:rsidRPr="005C0A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Dinner</w:t>
      </w: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entry</w:t>
      </w:r>
      <w:proofErr w:type="spellEnd"/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, since "Relax" spans into the cell next to it.</w:t>
      </w:r>
    </w:p>
    <w:p w:rsidR="005C0A5E" w:rsidRPr="005C0A5E" w:rsidRDefault="005C0A5E" w:rsidP="005C0A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C0A5E">
        <w:rPr>
          <w:rFonts w:ascii="Segoe UI" w:eastAsia="Times New Roman" w:hAnsi="Segoe UI" w:cs="Segoe UI"/>
          <w:color w:val="484848"/>
          <w:sz w:val="27"/>
          <w:szCs w:val="27"/>
        </w:rPr>
        <w:t>If you'd like to see how the browser interprets the code above, feel free to copy and paste it into the code editor to understand it a little better.</w:t>
      </w:r>
    </w:p>
    <w:p w:rsidR="005C0A5E" w:rsidRDefault="005C0A5E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9758F4" w:rsidRDefault="009758F4" w:rsidP="009758F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Table Body</w:t>
      </w:r>
    </w:p>
    <w:p w:rsidR="009758F4" w:rsidRDefault="009758F4" w:rsidP="009758F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Over time, a table can grow to contain a lot of data and become very long. When this happens, the table can be sectioned off so that it is easier to manage.</w:t>
      </w:r>
    </w:p>
    <w:p w:rsidR="009758F4" w:rsidRDefault="009758F4" w:rsidP="009758F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Long tables can be sectioned off using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table body</w:t>
      </w:r>
      <w:r>
        <w:rPr>
          <w:rFonts w:ascii="Segoe UI" w:hAnsi="Segoe UI" w:cs="Segoe UI"/>
          <w:color w:val="484848"/>
          <w:sz w:val="27"/>
          <w:szCs w:val="27"/>
        </w:rPr>
        <w:t> element: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tbody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758F4" w:rsidRDefault="009758F4" w:rsidP="009758F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tbody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 should contain all of the table's data, excluding the table headings (more on this in a later exercise).</w:t>
      </w:r>
    </w:p>
    <w:p w:rsidR="009758F4" w:rsidRDefault="009758F4" w:rsidP="009758F4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&lt;table&gt;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tbody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Saturday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Sunday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Morning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rowspan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"2"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Work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rowspan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"3"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Relax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Afternoon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Evening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Dinner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tbody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&lt;/table&gt;</w:t>
      </w:r>
    </w:p>
    <w:p w:rsidR="009758F4" w:rsidRDefault="009758F4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all of the table data is contained within a table body element. Note, however, that the headings were also kept in the table's body — we'll change this in the next exercise.</w:t>
      </w:r>
    </w:p>
    <w:p w:rsidR="00A912B1" w:rsidRDefault="00A912B1" w:rsidP="00A912B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Table Head</w:t>
      </w:r>
    </w:p>
    <w:p w:rsidR="00A912B1" w:rsidRDefault="00A912B1" w:rsidP="00A912B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last exercise, the table's headings were kept inside of the table's body. When a table's body is sectioned off, however, it also makes sense to section off the table's headings using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thead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A912B1" w:rsidRDefault="00A912B1" w:rsidP="00A912B1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&lt;table&gt;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thead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Saturday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Sunday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thead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tbody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Morning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rowspan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"2"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Work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rowspan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"3"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Relax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Afternoon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Evening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Dinner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tbody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&lt;/table&gt;</w:t>
      </w:r>
    </w:p>
    <w:p w:rsidR="00A912B1" w:rsidRDefault="00A912B1" w:rsidP="00A912B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 only new element is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thead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. The table headings are contained inside of this element. Note that the table's head still requires a row in order to contain the table headings.</w:t>
      </w:r>
    </w:p>
    <w:p w:rsidR="00A912B1" w:rsidRDefault="00A912B1" w:rsidP="00A912B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Table Footer</w:t>
      </w:r>
    </w:p>
    <w:p w:rsidR="00A912B1" w:rsidRDefault="00A912B1" w:rsidP="00A912B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bottom part of a long table can also be sectioned off using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tfoot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A912B1" w:rsidRDefault="00A912B1" w:rsidP="00A912B1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&lt;table&gt;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thead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Quarter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Revenue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Costs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thead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tbody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Q1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$10M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$7.5M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Q2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$12M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$5M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tbody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tfoot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Total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$22M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&lt;td&gt;</w:t>
      </w:r>
      <w:r>
        <w:rPr>
          <w:rFonts w:ascii="Consolas" w:hAnsi="Consolas"/>
          <w:color w:val="FFFFFF"/>
        </w:rPr>
        <w:t>$12.5M</w:t>
      </w:r>
      <w:r>
        <w:rPr>
          <w:rStyle w:val="cm-tag"/>
          <w:rFonts w:ascii="Consolas" w:hAnsi="Consolas"/>
          <w:color w:val="E85D7F"/>
        </w:rPr>
        <w:t>&lt;/td&gt;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tr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tfoot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&lt;/table&gt;</w:t>
      </w: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 footer contains the totals of the data in the table. Footers are often used to contain sums, differences, and other data results.</w:t>
      </w:r>
    </w:p>
    <w:p w:rsidR="00A912B1" w:rsidRDefault="00A912B1" w:rsidP="00A912B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Styling with CSS</w:t>
      </w:r>
    </w:p>
    <w:p w:rsidR="00A912B1" w:rsidRDefault="00A912B1" w:rsidP="00A912B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Tables, by default, are very bland. They have no borders, the font color is black, and the typeface is the same type used for other HTML elements.</w:t>
      </w:r>
    </w:p>
    <w:p w:rsidR="00A912B1" w:rsidRDefault="00A912B1" w:rsidP="00A912B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use CSS to style tables just like you have done in the past. Specifically, you can change style the various aspects mentioned above.</w:t>
      </w:r>
    </w:p>
    <w:p w:rsidR="00A912B1" w:rsidRDefault="00A912B1" w:rsidP="00A912B1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table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tag"/>
          <w:rFonts w:ascii="Consolas" w:hAnsi="Consolas"/>
          <w:color w:val="E85D7F"/>
        </w:rPr>
        <w:t>th</w:t>
      </w:r>
      <w:proofErr w:type="spellEnd"/>
      <w:r>
        <w:rPr>
          <w:rFonts w:ascii="Consolas" w:hAnsi="Consolas"/>
          <w:color w:val="FFFFFF"/>
        </w:rPr>
        <w:t xml:space="preserve">, </w:t>
      </w:r>
      <w:r>
        <w:rPr>
          <w:rStyle w:val="cm-tag"/>
          <w:rFonts w:ascii="Consolas" w:hAnsi="Consolas"/>
          <w:color w:val="E85D7F"/>
        </w:rPr>
        <w:t>td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border</w:t>
      </w:r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number"/>
          <w:rFonts w:ascii="Consolas" w:hAnsi="Consolas"/>
          <w:color w:val="FF8973"/>
        </w:rPr>
        <w:t>1px</w:t>
      </w:r>
      <w:r>
        <w:rPr>
          <w:rFonts w:ascii="Consolas" w:hAnsi="Consolas"/>
          <w:color w:val="FFFFFF"/>
        </w:rPr>
        <w:t xml:space="preserve"> </w:t>
      </w:r>
      <w:r>
        <w:rPr>
          <w:rStyle w:val="cm-atom"/>
          <w:rFonts w:ascii="Consolas" w:hAnsi="Consolas"/>
          <w:color w:val="CC7BC2"/>
        </w:rPr>
        <w:t>solid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black</w:t>
      </w:r>
      <w:r>
        <w:rPr>
          <w:rFonts w:ascii="Consolas" w:hAnsi="Consolas"/>
          <w:color w:val="FFFFFF"/>
        </w:rPr>
        <w:t xml:space="preserve">; </w:t>
      </w:r>
      <w:r>
        <w:rPr>
          <w:rStyle w:val="cm-property"/>
          <w:rFonts w:ascii="Consolas" w:hAnsi="Consolas"/>
          <w:color w:val="83FFF5"/>
        </w:rPr>
        <w:t>font-family</w:t>
      </w:r>
      <w:r>
        <w:rPr>
          <w:rFonts w:ascii="Consolas" w:hAnsi="Consolas"/>
          <w:color w:val="FFFFFF"/>
        </w:rPr>
        <w:t xml:space="preserve">: </w:t>
      </w:r>
      <w:r>
        <w:rPr>
          <w:rStyle w:val="cm-variable"/>
          <w:rFonts w:ascii="Consolas" w:hAnsi="Consolas"/>
          <w:color w:val="FF8973"/>
        </w:rPr>
        <w:t>Arial</w:t>
      </w:r>
      <w:r>
        <w:rPr>
          <w:rFonts w:ascii="Consolas" w:hAnsi="Consolas"/>
          <w:color w:val="FFFFFF"/>
        </w:rPr>
        <w:t xml:space="preserve">, </w:t>
      </w:r>
      <w:r>
        <w:rPr>
          <w:rStyle w:val="cm-atom"/>
          <w:rFonts w:ascii="Consolas" w:hAnsi="Consolas"/>
          <w:color w:val="CC7BC2"/>
        </w:rPr>
        <w:t>sans-serif</w:t>
      </w:r>
      <w:r>
        <w:rPr>
          <w:rFonts w:ascii="Consolas" w:hAnsi="Consolas"/>
          <w:color w:val="FFFFFF"/>
        </w:rPr>
        <w:t xml:space="preserve">; </w:t>
      </w:r>
      <w:r>
        <w:rPr>
          <w:rStyle w:val="cm-property"/>
          <w:rFonts w:ascii="Consolas" w:hAnsi="Consolas"/>
          <w:color w:val="83FFF5"/>
        </w:rPr>
        <w:t>text-align</w:t>
      </w:r>
      <w:r>
        <w:rPr>
          <w:rFonts w:ascii="Consolas" w:hAnsi="Consolas"/>
          <w:color w:val="FFFFFF"/>
        </w:rPr>
        <w:t xml:space="preserve">: </w:t>
      </w:r>
      <w:r>
        <w:rPr>
          <w:rStyle w:val="cm-atom"/>
          <w:rFonts w:ascii="Consolas" w:hAnsi="Consolas"/>
          <w:color w:val="CC7BC2"/>
        </w:rPr>
        <w:t>center</w:t>
      </w:r>
      <w:r>
        <w:rPr>
          <w:rFonts w:ascii="Consolas" w:hAnsi="Consolas"/>
          <w:color w:val="FFFFFF"/>
        </w:rPr>
        <w:t>; }</w:t>
      </w:r>
    </w:p>
    <w:p w:rsidR="00A912B1" w:rsidRDefault="00A912B1" w:rsidP="00A912B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code in the example above demonstrates just some of the various table aspects you can style using the CSS properties you learned about earlier.</w:t>
      </w:r>
      <w:bookmarkStart w:id="0" w:name="_GoBack"/>
      <w:bookmarkEnd w:id="0"/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A912B1" w:rsidRDefault="00A912B1" w:rsidP="005C0A5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5C0A5E" w:rsidRDefault="005C0A5E"/>
    <w:sectPr w:rsidR="005C0A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01903"/>
    <w:multiLevelType w:val="multilevel"/>
    <w:tmpl w:val="6EFE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57EFA"/>
    <w:multiLevelType w:val="multilevel"/>
    <w:tmpl w:val="02B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A3"/>
    <w:rsid w:val="002C34A3"/>
    <w:rsid w:val="004A499D"/>
    <w:rsid w:val="005C0A5E"/>
    <w:rsid w:val="009758F4"/>
    <w:rsid w:val="00A912B1"/>
    <w:rsid w:val="00C23C6B"/>
    <w:rsid w:val="00E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2010"/>
  <w15:chartTrackingRefBased/>
  <w15:docId w15:val="{9602CE0B-FA33-4CAA-B2B5-4F4BA262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62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62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62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6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626F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EA626F"/>
  </w:style>
  <w:style w:type="character" w:styleId="a4">
    <w:name w:val="Hyperlink"/>
    <w:basedOn w:val="a0"/>
    <w:uiPriority w:val="99"/>
    <w:semiHidden/>
    <w:unhideWhenUsed/>
    <w:rsid w:val="00EA626F"/>
    <w:rPr>
      <w:color w:val="0000FF"/>
      <w:u w:val="single"/>
    </w:rPr>
  </w:style>
  <w:style w:type="character" w:styleId="a5">
    <w:name w:val="Emphasis"/>
    <w:basedOn w:val="a0"/>
    <w:uiPriority w:val="20"/>
    <w:qFormat/>
    <w:rsid w:val="00EA626F"/>
    <w:rPr>
      <w:i/>
      <w:iCs/>
    </w:rPr>
  </w:style>
  <w:style w:type="character" w:customStyle="1" w:styleId="cm-attribute">
    <w:name w:val="cm-attribute"/>
    <w:basedOn w:val="a0"/>
    <w:rsid w:val="00EA626F"/>
  </w:style>
  <w:style w:type="character" w:customStyle="1" w:styleId="cm-string">
    <w:name w:val="cm-string"/>
    <w:basedOn w:val="a0"/>
    <w:rsid w:val="00EA626F"/>
  </w:style>
  <w:style w:type="character" w:customStyle="1" w:styleId="cm-property">
    <w:name w:val="cm-property"/>
    <w:basedOn w:val="a0"/>
    <w:rsid w:val="00EA626F"/>
  </w:style>
  <w:style w:type="character" w:customStyle="1" w:styleId="cm-number">
    <w:name w:val="cm-number"/>
    <w:basedOn w:val="a0"/>
    <w:rsid w:val="00EA626F"/>
  </w:style>
  <w:style w:type="character" w:customStyle="1" w:styleId="cm-atom">
    <w:name w:val="cm-atom"/>
    <w:basedOn w:val="a0"/>
    <w:rsid w:val="00EA626F"/>
  </w:style>
  <w:style w:type="character" w:customStyle="1" w:styleId="cm-keyword">
    <w:name w:val="cm-keyword"/>
    <w:basedOn w:val="a0"/>
    <w:rsid w:val="00EA626F"/>
  </w:style>
  <w:style w:type="character" w:customStyle="1" w:styleId="cm-comment">
    <w:name w:val="cm-comment"/>
    <w:basedOn w:val="a0"/>
    <w:rsid w:val="005C0A5E"/>
  </w:style>
  <w:style w:type="character" w:customStyle="1" w:styleId="cm-variable">
    <w:name w:val="cm-variable"/>
    <w:basedOn w:val="a0"/>
    <w:rsid w:val="00A9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recation" TargetMode="External"/><Relationship Id="rId5" Type="http://schemas.openxmlformats.org/officeDocument/2006/relationships/hyperlink" Target="https://en.wikipedia.org/wiki/Table_(informatio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2018-09-11T11:58:00Z</dcterms:created>
  <dcterms:modified xsi:type="dcterms:W3CDTF">2018-09-12T07:53:00Z</dcterms:modified>
</cp:coreProperties>
</file>