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D4381F7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51DDC4C2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3D23333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202F481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766AF5E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0069185C" w14:textId="77777777" w:rsidR="00411CC6" w:rsidRDefault="009733A4">
      <w:pPr>
        <w:pStyle w:val="Times1420"/>
        <w:spacing w:line="360" w:lineRule="auto"/>
        <w:ind w:firstLine="737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11ABEDBF" w:rsidR="00411CC6" w:rsidRPr="00CC309D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A303C2">
        <w:rPr>
          <w:b/>
          <w:color w:val="000000"/>
          <w:szCs w:val="28"/>
          <w:lang w:eastAsia="ru-RU" w:bidi="ar-SA"/>
        </w:rPr>
        <w:t>4</w:t>
      </w:r>
    </w:p>
    <w:p w14:paraId="31A0822E" w14:textId="426866B3" w:rsidR="00411CC6" w:rsidRDefault="009733A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0D36F760" w:rsidR="00411CC6" w:rsidRDefault="009733A4">
      <w:pPr>
        <w:pStyle w:val="Standard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447C66" w:rsidRPr="00447C66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 xml:space="preserve">Поиск </w:t>
      </w:r>
      <w:r w:rsidR="00A303C2">
        <w:rPr>
          <w:rStyle w:val="afe"/>
          <w:rFonts w:hint="eastAsia"/>
          <w:bCs/>
          <w:smallCaps w:val="0"/>
          <w:color w:val="000000"/>
          <w:szCs w:val="28"/>
          <w:lang w:eastAsia="ru-RU" w:bidi="ar-SA"/>
        </w:rPr>
        <w:t>п</w:t>
      </w:r>
      <w:r w:rsidR="00A303C2">
        <w:rPr>
          <w:rStyle w:val="afe"/>
          <w:bCs/>
          <w:smallCaps w:val="0"/>
          <w:color w:val="000000"/>
          <w:szCs w:val="28"/>
          <w:lang w:eastAsia="ru-RU" w:bidi="ar-SA"/>
        </w:rPr>
        <w:t>одстроки в строке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AE729D9" w14:textId="77777777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13D65C4" w14:textId="769D32F9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6B75D476" w14:textId="5124D712" w:rsidR="00411CC6" w:rsidRDefault="00411CC6">
      <w:pPr>
        <w:rPr>
          <w:rFonts w:hint="eastAsia"/>
        </w:rPr>
      </w:pPr>
    </w:p>
    <w:p w14:paraId="22649EEA" w14:textId="78EC17C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p w14:paraId="45C4A38D" w14:textId="18F56C6D" w:rsidR="007461B7" w:rsidRPr="00A303C2" w:rsidRDefault="007461B7" w:rsidP="007461B7">
      <w:pPr>
        <w:pStyle w:val="Standard"/>
        <w:ind w:firstLine="0"/>
        <w:rPr>
          <w:noProof/>
        </w:rPr>
      </w:pPr>
    </w:p>
    <w:p w14:paraId="438FEB29" w14:textId="24DEF1A3" w:rsidR="00411CC6" w:rsidRDefault="00411CC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7461B7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7461B7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7461B7">
            <w:pPr>
              <w:pStyle w:val="Standard"/>
              <w:widowControl w:val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7461B7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7461B7">
            <w:pPr>
              <w:pStyle w:val="Standard"/>
              <w:widowControl w:val="0"/>
              <w:ind w:firstLine="1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>
      <w:pPr>
        <w:pStyle w:val="Standard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7E1964CE" w14:textId="0C8A6A9E" w:rsidR="00A303C2" w:rsidRPr="00A303C2" w:rsidRDefault="00A303C2" w:rsidP="00A303C2">
      <w:pPr>
        <w:pStyle w:val="Textbody"/>
      </w:pPr>
      <w:r w:rsidRPr="00A303C2">
        <w:t>Изучить принцип работы алгоритма Кнута-Морриса</w:t>
      </w:r>
      <w:r>
        <w:t>-</w:t>
      </w:r>
      <w:r w:rsidRPr="00A303C2">
        <w:t>Пратта</w:t>
      </w:r>
      <w:r>
        <w:t xml:space="preserve"> (КМП)</w:t>
      </w:r>
      <w:r w:rsidRPr="00A303C2">
        <w:t>. Н</w:t>
      </w:r>
      <w:r>
        <w:t>аписать</w:t>
      </w:r>
      <w:r w:rsidRPr="00A303C2">
        <w:t xml:space="preserve"> программу, осуществляющую поиск вхождений подстроки в строку</w:t>
      </w:r>
      <w:r>
        <w:t xml:space="preserve"> и </w:t>
      </w:r>
      <w:r w:rsidRPr="00A303C2"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63C983A9" w14:textId="76C852B2" w:rsidR="00411CC6" w:rsidRDefault="00E579EB">
      <w:pPr>
        <w:pStyle w:val="Textbody"/>
      </w:pPr>
      <w:r>
        <w:br w:type="page" w:clear="all"/>
      </w:r>
    </w:p>
    <w:p w14:paraId="44CCE49A" w14:textId="77777777" w:rsidR="00411CC6" w:rsidRDefault="009733A4">
      <w:pPr>
        <w:pStyle w:val="1"/>
      </w:pPr>
      <w:r>
        <w:lastRenderedPageBreak/>
        <w:t>Задание</w:t>
      </w:r>
    </w:p>
    <w:p w14:paraId="7D4F54A3" w14:textId="2639074F" w:rsidR="00A303C2" w:rsidRPr="00F51035" w:rsidRDefault="00A303C2" w:rsidP="00F51035">
      <w:pPr>
        <w:pStyle w:val="Textbody"/>
        <w:jc w:val="center"/>
        <w:rPr>
          <w:b/>
          <w:bCs/>
        </w:rPr>
      </w:pPr>
      <w:r w:rsidRPr="00F51035">
        <w:rPr>
          <w:b/>
          <w:bCs/>
        </w:rPr>
        <w:t>№1</w:t>
      </w:r>
    </w:p>
    <w:p w14:paraId="36D48517" w14:textId="06EE22C6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Реализуйте алгоритм КМП и с его помощью для заданных шаблона P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P</w:t>
      </w:r>
      <w:r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>
        <w:t>≤</w:t>
      </w:r>
      <w:r>
        <w:t xml:space="preserve"> </w:t>
      </w:r>
      <w:r>
        <w:rPr>
          <w:rFonts w:hint="eastAsia"/>
        </w:rPr>
        <w:t xml:space="preserve">15000) </w:t>
      </w:r>
      <w:r>
        <w:t>и</w:t>
      </w:r>
      <w:r>
        <w:rPr>
          <w:rFonts w:hint="eastAsia"/>
        </w:rPr>
        <w:t xml:space="preserve"> </w:t>
      </w:r>
      <w:r>
        <w:t>текста</w:t>
      </w:r>
      <w:r>
        <w:rPr>
          <w:rFonts w:hint="eastAsia"/>
        </w:rPr>
        <w:t xml:space="preserve"> T</w:t>
      </w:r>
      <w:r>
        <w:t xml:space="preserve"> </w:t>
      </w:r>
      <w:r>
        <w:rPr>
          <w:rFonts w:hint="eastAsia"/>
        </w:rPr>
        <w:t>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T</w:t>
      </w:r>
      <w:r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>
        <w:t>≤</w:t>
      </w:r>
      <w:r>
        <w:t xml:space="preserve"> </w:t>
      </w:r>
      <w:r>
        <w:rPr>
          <w:rFonts w:hint="eastAsia"/>
        </w:rPr>
        <w:t xml:space="preserve">5000000) </w:t>
      </w:r>
      <w:r>
        <w:t>найдите</w:t>
      </w:r>
      <w:r>
        <w:rPr>
          <w:rFonts w:hint="eastAsia"/>
        </w:rPr>
        <w:t xml:space="preserve"> </w:t>
      </w:r>
      <w:r>
        <w:t>все</w:t>
      </w:r>
      <w:r>
        <w:rPr>
          <w:rFonts w:hint="eastAsia"/>
        </w:rPr>
        <w:t xml:space="preserve"> </w:t>
      </w:r>
      <w:r>
        <w:t>вхождения</w:t>
      </w:r>
      <w:r>
        <w:rPr>
          <w:rFonts w:hint="eastAsia"/>
        </w:rPr>
        <w:t xml:space="preserve"> P </w:t>
      </w:r>
      <w:r>
        <w:t>в</w:t>
      </w:r>
      <w:r>
        <w:rPr>
          <w:rFonts w:hint="eastAsia"/>
        </w:rPr>
        <w:t xml:space="preserve"> T.</w:t>
      </w:r>
    </w:p>
    <w:p w14:paraId="12029EC5" w14:textId="77777777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Вход:</w:t>
      </w:r>
    </w:p>
    <w:p w14:paraId="0991B620" w14:textId="673C1492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 xml:space="preserve">Первая строка - P </w:t>
      </w:r>
    </w:p>
    <w:p w14:paraId="360492D6" w14:textId="77777777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Вторая строка - T</w:t>
      </w:r>
    </w:p>
    <w:p w14:paraId="6881F1D5" w14:textId="77777777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Выход:</w:t>
      </w:r>
    </w:p>
    <w:p w14:paraId="5C276D44" w14:textId="3AE04634" w:rsidR="004C6B2E" w:rsidRDefault="004C6B2E" w:rsidP="004C6B2E">
      <w:pPr>
        <w:pStyle w:val="Textbody"/>
      </w:pPr>
      <w:r>
        <w:rPr>
          <w:rFonts w:hint="eastAsia"/>
        </w:rPr>
        <w:t>индексы</w:t>
      </w:r>
      <w:r>
        <w:t xml:space="preserve"> </w:t>
      </w:r>
      <w:r>
        <w:rPr>
          <w:rFonts w:hint="eastAsia"/>
        </w:rPr>
        <w:t>начал</w:t>
      </w:r>
      <w:r>
        <w:t xml:space="preserve"> </w:t>
      </w:r>
      <w:r>
        <w:rPr>
          <w:rFonts w:hint="eastAsia"/>
        </w:rPr>
        <w:t>вхождений</w:t>
      </w:r>
      <w:r>
        <w:t xml:space="preserve"> </w:t>
      </w:r>
      <w:r>
        <w:t>P в T</w:t>
      </w:r>
      <w:r>
        <w:t xml:space="preserve">, </w:t>
      </w:r>
      <w:r>
        <w:rPr>
          <w:rFonts w:hint="eastAsia"/>
        </w:rPr>
        <w:t>разделенных</w:t>
      </w:r>
      <w:r>
        <w:t xml:space="preserve"> </w:t>
      </w:r>
      <w:r>
        <w:rPr>
          <w:rFonts w:hint="eastAsia"/>
        </w:rPr>
        <w:t>запятой</w:t>
      </w:r>
      <w:r>
        <w:t xml:space="preserve">, </w:t>
      </w:r>
      <w:r>
        <w:rPr>
          <w:rFonts w:hint="eastAsia"/>
        </w:rPr>
        <w:t>если</w:t>
      </w:r>
      <w:r>
        <w:t xml:space="preserve"> P </w:t>
      </w:r>
      <w:r>
        <w:rPr>
          <w:rFonts w:hint="eastAsia"/>
        </w:rPr>
        <w:t>не</w:t>
      </w:r>
      <w:r>
        <w:t xml:space="preserve"> </w:t>
      </w:r>
      <w:r>
        <w:rPr>
          <w:rFonts w:hint="eastAsia"/>
        </w:rPr>
        <w:t>входит</w:t>
      </w:r>
      <w:r>
        <w:t xml:space="preserve"> </w:t>
      </w:r>
      <w:r>
        <w:rPr>
          <w:rFonts w:hint="eastAsia"/>
        </w:rPr>
        <w:t>в</w:t>
      </w:r>
      <w:r>
        <w:t xml:space="preserve"> T, </w:t>
      </w:r>
      <w:r>
        <w:rPr>
          <w:rFonts w:hint="eastAsia"/>
        </w:rPr>
        <w:t>то</w:t>
      </w:r>
      <w:r>
        <w:t xml:space="preserve"> </w:t>
      </w:r>
      <w:r>
        <w:rPr>
          <w:rFonts w:hint="eastAsia"/>
        </w:rPr>
        <w:t>вывести</w:t>
      </w:r>
      <w:r>
        <w:t xml:space="preserve"> −1 </w:t>
      </w:r>
    </w:p>
    <w:p w14:paraId="6F97B154" w14:textId="77777777" w:rsidR="004C6B2E" w:rsidRPr="004C6B2E" w:rsidRDefault="004C6B2E" w:rsidP="004C6B2E">
      <w:pPr>
        <w:pStyle w:val="Textbody"/>
        <w:rPr>
          <w:rFonts w:hint="eastAsia"/>
          <w:b/>
          <w:bCs/>
          <w:lang w:val="en-US"/>
        </w:rPr>
      </w:pPr>
      <w:r w:rsidRPr="004C6B2E">
        <w:rPr>
          <w:rFonts w:hint="eastAsia"/>
          <w:b/>
          <w:bCs/>
          <w:lang w:val="en-US"/>
        </w:rPr>
        <w:t>Sample Input:</w:t>
      </w:r>
    </w:p>
    <w:p w14:paraId="297AC560" w14:textId="77777777" w:rsidR="004C6B2E" w:rsidRPr="004C6B2E" w:rsidRDefault="004C6B2E" w:rsidP="004C6B2E">
      <w:pPr>
        <w:pStyle w:val="Textbody"/>
        <w:rPr>
          <w:rFonts w:hint="eastAsia"/>
          <w:lang w:val="en-US"/>
        </w:rPr>
      </w:pPr>
      <w:r w:rsidRPr="004C6B2E">
        <w:rPr>
          <w:rFonts w:hint="eastAsia"/>
          <w:lang w:val="en-US"/>
        </w:rPr>
        <w:t>ab</w:t>
      </w:r>
    </w:p>
    <w:p w14:paraId="65F2B00A" w14:textId="77777777" w:rsidR="004C6B2E" w:rsidRPr="004C6B2E" w:rsidRDefault="004C6B2E" w:rsidP="004C6B2E">
      <w:pPr>
        <w:pStyle w:val="Textbody"/>
        <w:rPr>
          <w:rFonts w:hint="eastAsia"/>
          <w:lang w:val="en-US"/>
        </w:rPr>
      </w:pPr>
      <w:proofErr w:type="spellStart"/>
      <w:r w:rsidRPr="004C6B2E">
        <w:rPr>
          <w:rFonts w:hint="eastAsia"/>
          <w:lang w:val="en-US"/>
        </w:rPr>
        <w:t>abab</w:t>
      </w:r>
      <w:proofErr w:type="spellEnd"/>
    </w:p>
    <w:p w14:paraId="2A586A5E" w14:textId="77777777" w:rsidR="004C6B2E" w:rsidRPr="004C6B2E" w:rsidRDefault="004C6B2E" w:rsidP="004C6B2E">
      <w:pPr>
        <w:pStyle w:val="Textbody"/>
        <w:rPr>
          <w:rFonts w:hint="eastAsia"/>
          <w:b/>
          <w:bCs/>
          <w:lang w:val="en-US"/>
        </w:rPr>
      </w:pPr>
      <w:r w:rsidRPr="004C6B2E">
        <w:rPr>
          <w:rFonts w:hint="eastAsia"/>
          <w:b/>
          <w:bCs/>
          <w:lang w:val="en-US"/>
        </w:rPr>
        <w:t>Sample Output:</w:t>
      </w:r>
    </w:p>
    <w:p w14:paraId="349F6437" w14:textId="1CF55FDB" w:rsidR="00A303C2" w:rsidRDefault="004C6B2E" w:rsidP="004C6B2E">
      <w:pPr>
        <w:pStyle w:val="Textbody"/>
      </w:pPr>
      <w:r>
        <w:rPr>
          <w:rFonts w:hint="eastAsia"/>
        </w:rPr>
        <w:t>0,2</w:t>
      </w:r>
    </w:p>
    <w:p w14:paraId="02EBABC1" w14:textId="2628CD47" w:rsidR="004C6B2E" w:rsidRPr="00F51035" w:rsidRDefault="004C6B2E" w:rsidP="00F51035">
      <w:pPr>
        <w:pStyle w:val="Textbody"/>
        <w:jc w:val="center"/>
        <w:rPr>
          <w:b/>
          <w:bCs/>
        </w:rPr>
      </w:pPr>
      <w:r w:rsidRPr="00F51035">
        <w:rPr>
          <w:b/>
          <w:bCs/>
        </w:rPr>
        <w:t>№2</w:t>
      </w:r>
    </w:p>
    <w:p w14:paraId="5463AA86" w14:textId="48B7C1B9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Заданы две строки A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A</w:t>
      </w:r>
      <w:r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>
        <w:t>≤</w:t>
      </w:r>
      <w:r>
        <w:t xml:space="preserve"> </w:t>
      </w:r>
      <w:r>
        <w:rPr>
          <w:rFonts w:hint="eastAsia"/>
        </w:rPr>
        <w:t xml:space="preserve">5000000) </w:t>
      </w:r>
      <w:r>
        <w:t>и</w:t>
      </w:r>
      <w:r>
        <w:rPr>
          <w:rFonts w:hint="eastAsia"/>
        </w:rPr>
        <w:t xml:space="preserve"> B (</w:t>
      </w:r>
      <w:r>
        <w:rPr>
          <w:rFonts w:ascii="Cambria Math" w:hAnsi="Cambria Math" w:cs="Cambria Math"/>
        </w:rPr>
        <w:t>∣</w:t>
      </w:r>
      <w:r>
        <w:rPr>
          <w:rFonts w:hint="eastAsia"/>
        </w:rPr>
        <w:t>B</w:t>
      </w:r>
      <w:r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>
        <w:t>≤</w:t>
      </w:r>
      <w:r>
        <w:t xml:space="preserve"> </w:t>
      </w:r>
      <w:r>
        <w:rPr>
          <w:rFonts w:hint="eastAsia"/>
        </w:rPr>
        <w:t>5000000).</w:t>
      </w:r>
    </w:p>
    <w:p w14:paraId="0E91A86E" w14:textId="77777777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 xml:space="preserve"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</w:t>
      </w:r>
      <w:proofErr w:type="spellStart"/>
      <w:r>
        <w:rPr>
          <w:rFonts w:hint="eastAsia"/>
        </w:rPr>
        <w:t>defabc</w:t>
      </w:r>
      <w:proofErr w:type="spellEnd"/>
      <w:r>
        <w:rPr>
          <w:rFonts w:hint="eastAsia"/>
        </w:rPr>
        <w:t xml:space="preserve"> является циклическим сдвигом </w:t>
      </w:r>
      <w:proofErr w:type="spellStart"/>
      <w:r>
        <w:rPr>
          <w:rFonts w:hint="eastAsia"/>
        </w:rPr>
        <w:t>abcdef</w:t>
      </w:r>
      <w:proofErr w:type="spellEnd"/>
      <w:r>
        <w:rPr>
          <w:rFonts w:hint="eastAsia"/>
        </w:rPr>
        <w:t>.</w:t>
      </w:r>
    </w:p>
    <w:p w14:paraId="04F73DF6" w14:textId="77777777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Вход:</w:t>
      </w:r>
    </w:p>
    <w:p w14:paraId="1C10AA1C" w14:textId="77777777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Первая строка - A</w:t>
      </w:r>
    </w:p>
    <w:p w14:paraId="465AC04D" w14:textId="77777777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Вторая строка - B</w:t>
      </w:r>
    </w:p>
    <w:p w14:paraId="2290126E" w14:textId="77777777" w:rsidR="004C6B2E" w:rsidRDefault="004C6B2E" w:rsidP="004C6B2E">
      <w:pPr>
        <w:pStyle w:val="Textbody"/>
        <w:rPr>
          <w:rFonts w:hint="eastAsia"/>
        </w:rPr>
      </w:pPr>
      <w:r>
        <w:rPr>
          <w:rFonts w:hint="eastAsia"/>
        </w:rPr>
        <w:t>Выход:</w:t>
      </w:r>
    </w:p>
    <w:p w14:paraId="0C1FD23E" w14:textId="77777777" w:rsidR="004C6B2E" w:rsidRDefault="004C6B2E" w:rsidP="004C6B2E">
      <w:pPr>
        <w:pStyle w:val="Textbody"/>
      </w:pPr>
      <w:r>
        <w:rPr>
          <w:rFonts w:hint="eastAsia"/>
        </w:rPr>
        <w:t>Если</w:t>
      </w:r>
      <w:r>
        <w:t xml:space="preserve"> A </w:t>
      </w:r>
      <w:proofErr w:type="spellStart"/>
      <w:r>
        <w:rPr>
          <w:rFonts w:hint="eastAsia"/>
        </w:rPr>
        <w:t>вляется</w:t>
      </w:r>
      <w:proofErr w:type="spellEnd"/>
      <w:r>
        <w:t xml:space="preserve"> </w:t>
      </w:r>
      <w:r>
        <w:rPr>
          <w:rFonts w:hint="eastAsia"/>
        </w:rPr>
        <w:t>циклическим</w:t>
      </w:r>
      <w:r>
        <w:t xml:space="preserve"> </w:t>
      </w:r>
      <w:r>
        <w:rPr>
          <w:rFonts w:hint="eastAsia"/>
        </w:rPr>
        <w:t>сдвигом</w:t>
      </w:r>
      <w:r>
        <w:t xml:space="preserve"> B, </w:t>
      </w:r>
      <w:r>
        <w:rPr>
          <w:rFonts w:hint="eastAsia"/>
        </w:rPr>
        <w:t>индекс</w:t>
      </w:r>
      <w:r>
        <w:t xml:space="preserve"> </w:t>
      </w:r>
      <w:r>
        <w:rPr>
          <w:rFonts w:hint="eastAsia"/>
        </w:rPr>
        <w:t>начала</w:t>
      </w:r>
      <w:r>
        <w:t xml:space="preserve"> </w:t>
      </w:r>
      <w:r>
        <w:rPr>
          <w:rFonts w:hint="eastAsia"/>
        </w:rPr>
        <w:t>строки</w:t>
      </w:r>
      <w:r>
        <w:t xml:space="preserve"> B </w:t>
      </w:r>
      <w:r>
        <w:rPr>
          <w:rFonts w:hint="eastAsia"/>
        </w:rPr>
        <w:t>в</w:t>
      </w:r>
      <w:r>
        <w:t xml:space="preserve"> A, </w:t>
      </w:r>
      <w:r>
        <w:rPr>
          <w:rFonts w:hint="eastAsia"/>
        </w:rPr>
        <w:t>иначе</w:t>
      </w:r>
      <w:r>
        <w:t xml:space="preserve"> </w:t>
      </w:r>
      <w:r>
        <w:rPr>
          <w:rFonts w:hint="eastAsia"/>
        </w:rPr>
        <w:t>вывести</w:t>
      </w:r>
      <w:r>
        <w:t xml:space="preserve"> −1. </w:t>
      </w:r>
      <w:r>
        <w:rPr>
          <w:rFonts w:hint="eastAsia"/>
        </w:rPr>
        <w:t>Если</w:t>
      </w:r>
      <w:r>
        <w:t xml:space="preserve"> </w:t>
      </w:r>
      <w:r>
        <w:rPr>
          <w:rFonts w:hint="eastAsia"/>
        </w:rPr>
        <w:t>возможно</w:t>
      </w:r>
      <w:r>
        <w:t xml:space="preserve"> </w:t>
      </w:r>
      <w:r>
        <w:rPr>
          <w:rFonts w:hint="eastAsia"/>
        </w:rPr>
        <w:t>несколько</w:t>
      </w:r>
      <w:r>
        <w:t xml:space="preserve"> </w:t>
      </w:r>
      <w:r>
        <w:rPr>
          <w:rFonts w:hint="eastAsia"/>
        </w:rPr>
        <w:t>сдвигов</w:t>
      </w:r>
      <w:r>
        <w:t xml:space="preserve"> </w:t>
      </w:r>
      <w:r>
        <w:rPr>
          <w:rFonts w:hint="eastAsia"/>
        </w:rPr>
        <w:t>вывести</w:t>
      </w:r>
      <w:r>
        <w:t xml:space="preserve"> </w:t>
      </w:r>
      <w:r>
        <w:rPr>
          <w:rFonts w:hint="eastAsia"/>
        </w:rPr>
        <w:t>первый</w:t>
      </w:r>
      <w:r>
        <w:t xml:space="preserve"> </w:t>
      </w:r>
      <w:r>
        <w:rPr>
          <w:rFonts w:hint="eastAsia"/>
        </w:rPr>
        <w:t>индекс</w:t>
      </w:r>
      <w:r>
        <w:t>.</w:t>
      </w:r>
    </w:p>
    <w:p w14:paraId="3BD1448E" w14:textId="77777777" w:rsidR="004C6B2E" w:rsidRPr="004C6B2E" w:rsidRDefault="004C6B2E" w:rsidP="004C6B2E">
      <w:pPr>
        <w:pStyle w:val="Textbody"/>
        <w:rPr>
          <w:rFonts w:hint="eastAsia"/>
          <w:b/>
          <w:bCs/>
        </w:rPr>
      </w:pPr>
      <w:proofErr w:type="spellStart"/>
      <w:r w:rsidRPr="004C6B2E">
        <w:rPr>
          <w:rFonts w:hint="eastAsia"/>
          <w:b/>
          <w:bCs/>
        </w:rPr>
        <w:t>Sample</w:t>
      </w:r>
      <w:proofErr w:type="spellEnd"/>
      <w:r w:rsidRPr="004C6B2E">
        <w:rPr>
          <w:rFonts w:hint="eastAsia"/>
          <w:b/>
          <w:bCs/>
        </w:rPr>
        <w:t xml:space="preserve"> </w:t>
      </w:r>
      <w:proofErr w:type="spellStart"/>
      <w:r w:rsidRPr="004C6B2E">
        <w:rPr>
          <w:rFonts w:hint="eastAsia"/>
          <w:b/>
          <w:bCs/>
        </w:rPr>
        <w:t>Input</w:t>
      </w:r>
      <w:proofErr w:type="spellEnd"/>
      <w:r w:rsidRPr="004C6B2E">
        <w:rPr>
          <w:rFonts w:hint="eastAsia"/>
          <w:b/>
          <w:bCs/>
        </w:rPr>
        <w:t>:</w:t>
      </w:r>
    </w:p>
    <w:p w14:paraId="663FBF9E" w14:textId="77777777" w:rsidR="004C6B2E" w:rsidRDefault="004C6B2E" w:rsidP="004C6B2E">
      <w:pPr>
        <w:pStyle w:val="Textbody"/>
        <w:rPr>
          <w:rFonts w:hint="eastAsia"/>
        </w:rPr>
      </w:pPr>
      <w:proofErr w:type="spellStart"/>
      <w:r>
        <w:rPr>
          <w:rFonts w:hint="eastAsia"/>
        </w:rPr>
        <w:t>defabc</w:t>
      </w:r>
      <w:proofErr w:type="spellEnd"/>
    </w:p>
    <w:p w14:paraId="36A70DE7" w14:textId="77777777" w:rsidR="004C6B2E" w:rsidRDefault="004C6B2E" w:rsidP="004C6B2E">
      <w:pPr>
        <w:pStyle w:val="Textbody"/>
        <w:rPr>
          <w:rFonts w:hint="eastAsia"/>
        </w:rPr>
      </w:pPr>
      <w:proofErr w:type="spellStart"/>
      <w:r>
        <w:rPr>
          <w:rFonts w:hint="eastAsia"/>
        </w:rPr>
        <w:t>abcdef</w:t>
      </w:r>
      <w:proofErr w:type="spellEnd"/>
    </w:p>
    <w:p w14:paraId="41CD3A46" w14:textId="77777777" w:rsidR="004C6B2E" w:rsidRPr="004C6B2E" w:rsidRDefault="004C6B2E" w:rsidP="004C6B2E">
      <w:pPr>
        <w:pStyle w:val="Textbody"/>
        <w:rPr>
          <w:rFonts w:hint="eastAsia"/>
          <w:b/>
          <w:bCs/>
        </w:rPr>
      </w:pPr>
      <w:proofErr w:type="spellStart"/>
      <w:r w:rsidRPr="004C6B2E">
        <w:rPr>
          <w:rFonts w:hint="eastAsia"/>
          <w:b/>
          <w:bCs/>
        </w:rPr>
        <w:t>Sample</w:t>
      </w:r>
      <w:proofErr w:type="spellEnd"/>
      <w:r w:rsidRPr="004C6B2E">
        <w:rPr>
          <w:rFonts w:hint="eastAsia"/>
          <w:b/>
          <w:bCs/>
        </w:rPr>
        <w:t xml:space="preserve"> </w:t>
      </w:r>
      <w:proofErr w:type="spellStart"/>
      <w:r w:rsidRPr="004C6B2E">
        <w:rPr>
          <w:rFonts w:hint="eastAsia"/>
          <w:b/>
          <w:bCs/>
        </w:rPr>
        <w:t>Output</w:t>
      </w:r>
      <w:proofErr w:type="spellEnd"/>
      <w:r w:rsidRPr="004C6B2E">
        <w:rPr>
          <w:rFonts w:hint="eastAsia"/>
          <w:b/>
          <w:bCs/>
        </w:rPr>
        <w:t>:</w:t>
      </w:r>
    </w:p>
    <w:p w14:paraId="7419D601" w14:textId="794163B9" w:rsidR="004C6B2E" w:rsidRPr="004C6B2E" w:rsidRDefault="004C6B2E" w:rsidP="004C6B2E">
      <w:pPr>
        <w:pStyle w:val="Textbody"/>
      </w:pPr>
      <w:r>
        <w:rPr>
          <w:rFonts w:hint="eastAsia"/>
        </w:rPr>
        <w:lastRenderedPageBreak/>
        <w:t>3</w:t>
      </w:r>
    </w:p>
    <w:p w14:paraId="6408F049" w14:textId="77777777" w:rsidR="00CE1D03" w:rsidRDefault="00CE1D03">
      <w:pPr>
        <w:widowControl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091B69D5" w14:textId="19E9CD58" w:rsidR="00411CC6" w:rsidRDefault="00245443" w:rsidP="007461B7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45443">
        <w:rPr>
          <w:rFonts w:hint="eastAsia"/>
          <w:b/>
          <w:bCs/>
        </w:rPr>
        <w:t>Описание алгоритма</w:t>
      </w:r>
      <w:r w:rsidR="007461B7"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14337A5B" w14:textId="67DFB3FC" w:rsidR="00411CC6" w:rsidRPr="00245443" w:rsidRDefault="009733A4" w:rsidP="00245443">
      <w:pPr>
        <w:pStyle w:val="Textbody"/>
        <w:rPr>
          <w:b/>
          <w:bCs/>
        </w:rPr>
      </w:pPr>
      <w:r w:rsidRPr="001B78B3">
        <w:rPr>
          <w:rFonts w:hint="eastAsia"/>
        </w:rPr>
        <w:br w:type="page" w:clear="all"/>
      </w:r>
    </w:p>
    <w:p w14:paraId="15E9C29D" w14:textId="41B2026B" w:rsidR="00411CC6" w:rsidRDefault="009733A4">
      <w:pPr>
        <w:pStyle w:val="1"/>
      </w:pPr>
      <w:r>
        <w:lastRenderedPageBreak/>
        <w:t>Тестирование</w:t>
      </w:r>
      <w:r>
        <w:tab/>
      </w:r>
    </w:p>
    <w:p w14:paraId="010882F4" w14:textId="25AA122C" w:rsidR="00821EBE" w:rsidRPr="008F5AAE" w:rsidRDefault="00821EBE" w:rsidP="00821EBE">
      <w:pPr>
        <w:pStyle w:val="Textbody"/>
        <w:jc w:val="right"/>
        <w:rPr>
          <w:lang w:val="en-US"/>
        </w:rPr>
      </w:pPr>
      <w:r>
        <w:t>Таблица 1 – Тестирование алгоритма</w:t>
      </w:r>
    </w:p>
    <w:p w14:paraId="006FFC76" w14:textId="77777777" w:rsidR="003174F6" w:rsidRDefault="003174F6" w:rsidP="007559E3">
      <w:pPr>
        <w:pStyle w:val="Textbody"/>
      </w:pPr>
    </w:p>
    <w:p w14:paraId="7F928B46" w14:textId="4A7EE04E" w:rsidR="00411CC6" w:rsidRDefault="009733A4" w:rsidP="007559E3">
      <w:pPr>
        <w:pStyle w:val="Textbody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7FEC58F5" w14:textId="71AF8E3F" w:rsidR="00411CC6" w:rsidRDefault="00245443">
      <w:pPr>
        <w:pStyle w:val="Textbody"/>
        <w:rPr>
          <w:color w:val="000000"/>
        </w:rPr>
      </w:pPr>
      <w:r w:rsidRPr="00245443">
        <w:rPr>
          <w:rFonts w:hint="eastAsia"/>
          <w:color w:val="000000"/>
        </w:rPr>
        <w:t xml:space="preserve">Изучен принцип работы алгоритма Кнута-Морриса-Пратта. Написаны программы, корректно решающие поставленные задачи с помощью функции вычисления максимальной длины префикса для каждого символа.  </w:t>
      </w:r>
      <w:r w:rsidR="00D01994"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4BD49C23" w:rsidR="00411CC6" w:rsidRPr="009733A4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01994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168906A5" w14:textId="6FC9C0D2" w:rsidR="00D01994" w:rsidRPr="00D20309" w:rsidRDefault="00D01994" w:rsidP="00D20309">
      <w:pPr>
        <w:pStyle w:val="aff6"/>
        <w:jc w:val="left"/>
        <w:rPr>
          <w:color w:val="000000"/>
          <w:szCs w:val="22"/>
          <w:lang w:val="en-US"/>
        </w:rPr>
      </w:pPr>
    </w:p>
    <w:sectPr w:rsidR="00D01994" w:rsidRPr="00D20309">
      <w:footerReference w:type="default" r:id="rId9"/>
      <w:pgSz w:w="11906" w:h="16838"/>
      <w:pgMar w:top="1134" w:right="1134" w:bottom="1134" w:left="1134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65FD1" w14:textId="77777777" w:rsidR="00D56AB8" w:rsidRDefault="00D56AB8">
      <w:pPr>
        <w:rPr>
          <w:rFonts w:hint="eastAsia"/>
        </w:rPr>
      </w:pPr>
      <w:r>
        <w:separator/>
      </w:r>
    </w:p>
  </w:endnote>
  <w:endnote w:type="continuationSeparator" w:id="0">
    <w:p w14:paraId="0479BBD4" w14:textId="77777777" w:rsidR="00D56AB8" w:rsidRDefault="00D56A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1DD6D" w14:textId="77777777" w:rsidR="00D56AB8" w:rsidRDefault="00D56AB8">
      <w:pPr>
        <w:rPr>
          <w:rFonts w:hint="eastAsia"/>
        </w:rPr>
      </w:pPr>
      <w:r>
        <w:separator/>
      </w:r>
    </w:p>
  </w:footnote>
  <w:footnote w:type="continuationSeparator" w:id="0">
    <w:p w14:paraId="175401AE" w14:textId="77777777" w:rsidR="00D56AB8" w:rsidRDefault="00D56AB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1"/>
  </w:num>
  <w:num w:numId="2" w16cid:durableId="21592078">
    <w:abstractNumId w:val="3"/>
  </w:num>
  <w:num w:numId="3" w16cid:durableId="709497574">
    <w:abstractNumId w:val="13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1"/>
  </w:num>
  <w:num w:numId="5" w16cid:durableId="1816558219">
    <w:abstractNumId w:val="0"/>
  </w:num>
  <w:num w:numId="6" w16cid:durableId="225379573">
    <w:abstractNumId w:val="7"/>
  </w:num>
  <w:num w:numId="7" w16cid:durableId="1482774333">
    <w:abstractNumId w:val="9"/>
  </w:num>
  <w:num w:numId="8" w16cid:durableId="917788655">
    <w:abstractNumId w:val="5"/>
  </w:num>
  <w:num w:numId="9" w16cid:durableId="365183676">
    <w:abstractNumId w:val="12"/>
  </w:num>
  <w:num w:numId="10" w16cid:durableId="25909965">
    <w:abstractNumId w:val="10"/>
  </w:num>
  <w:num w:numId="11" w16cid:durableId="1912495156">
    <w:abstractNumId w:val="8"/>
  </w:num>
  <w:num w:numId="12" w16cid:durableId="305471372">
    <w:abstractNumId w:val="2"/>
  </w:num>
  <w:num w:numId="13" w16cid:durableId="1810367078">
    <w:abstractNumId w:val="4"/>
  </w:num>
  <w:num w:numId="14" w16cid:durableId="1222906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7F20"/>
    <w:rsid w:val="00053B38"/>
    <w:rsid w:val="001B78B3"/>
    <w:rsid w:val="00245443"/>
    <w:rsid w:val="00264160"/>
    <w:rsid w:val="002C4C40"/>
    <w:rsid w:val="003174F6"/>
    <w:rsid w:val="00385801"/>
    <w:rsid w:val="003A5364"/>
    <w:rsid w:val="00411CC6"/>
    <w:rsid w:val="00447C66"/>
    <w:rsid w:val="004C6B2E"/>
    <w:rsid w:val="00525BFB"/>
    <w:rsid w:val="0058599B"/>
    <w:rsid w:val="005A7636"/>
    <w:rsid w:val="00602A8C"/>
    <w:rsid w:val="006B7085"/>
    <w:rsid w:val="006E68F8"/>
    <w:rsid w:val="007461B7"/>
    <w:rsid w:val="007559E3"/>
    <w:rsid w:val="00764CAE"/>
    <w:rsid w:val="00780FBD"/>
    <w:rsid w:val="007D2922"/>
    <w:rsid w:val="00821EBE"/>
    <w:rsid w:val="00881396"/>
    <w:rsid w:val="008D1EA5"/>
    <w:rsid w:val="008F5AAE"/>
    <w:rsid w:val="009733A4"/>
    <w:rsid w:val="009D3D90"/>
    <w:rsid w:val="00A303C2"/>
    <w:rsid w:val="00AA6E23"/>
    <w:rsid w:val="00BB3217"/>
    <w:rsid w:val="00CC309D"/>
    <w:rsid w:val="00CE1D03"/>
    <w:rsid w:val="00CE3988"/>
    <w:rsid w:val="00D01994"/>
    <w:rsid w:val="00D20309"/>
    <w:rsid w:val="00D5389C"/>
    <w:rsid w:val="00D56AB8"/>
    <w:rsid w:val="00D90E61"/>
    <w:rsid w:val="00E579EB"/>
    <w:rsid w:val="00E70B5F"/>
    <w:rsid w:val="00EF132D"/>
    <w:rsid w:val="00F51035"/>
    <w:rsid w:val="00F73760"/>
    <w:rsid w:val="00F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11</cp:revision>
  <dcterms:created xsi:type="dcterms:W3CDTF">2024-03-20T16:52:00Z</dcterms:created>
  <dcterms:modified xsi:type="dcterms:W3CDTF">2025-03-12T19:05:00Z</dcterms:modified>
  <dc:language>ru-RU</dc:language>
</cp:coreProperties>
</file>