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suppressLineNumbers w:val="false"/>
        <w:pBdr/>
        <w:spacing w:after="0" w:before="0" w:line="120" w:lineRule="auto"/>
        <w:ind w:firstLine="0" w:left="720"/>
        <w:contextualSpacing w:val="false"/>
        <w:jc w:val="center"/>
        <w:rPr>
          <w:rFonts w:ascii="Marko One" w:hAnsi="Marko One" w:eastAsia="Marko One" w:cs="Marko One"/>
          <w:b/>
          <w:bCs/>
          <w:sz w:val="44"/>
          <w:szCs w:val="44"/>
        </w:rPr>
      </w:pPr>
      <w:r>
        <w:rPr>
          <w:rFonts w:ascii="Marko One" w:hAnsi="Marko One" w:eastAsia="Marko One" w:cs="Marko One"/>
          <w:b/>
          <w:bCs/>
          <w:sz w:val="44"/>
          <w:szCs w:val="44"/>
        </w:rPr>
        <w:t xml:space="preserve">DuRoBaI</w:t>
      </w:r>
      <w:r>
        <w:rPr>
          <w:rFonts w:ascii="Marko One" w:hAnsi="Marko One" w:eastAsia="Marko One" w:cs="Marko One"/>
          <w:b/>
          <w:bCs/>
          <w:sz w:val="44"/>
          <w:szCs w:val="44"/>
        </w:rPr>
      </w:r>
      <w:r>
        <w:rPr>
          <w:rFonts w:ascii="Marko One" w:hAnsi="Marko One" w:eastAsia="Marko One" w:cs="Marko One"/>
          <w:b/>
          <w:bCs/>
          <w:sz w:val="44"/>
          <w:szCs w:val="44"/>
        </w:rPr>
      </w:r>
    </w:p>
    <w:p>
      <w:pPr>
        <w:suppressLineNumbers w:val="false"/>
        <w:pBdr/>
        <w:spacing w:after="432" w:before="0" w:line="276" w:lineRule="auto"/>
        <w:ind w:firstLine="0" w:left="720"/>
        <w:contextualSpacing w:val="false"/>
        <w:jc w:val="center"/>
        <w:rPr>
          <w:rFonts w:ascii="Marko One" w:hAnsi="Marko One" w:cs="Marko One"/>
          <w:b w:val="0"/>
          <w:bCs w:val="0"/>
          <w:sz w:val="36"/>
          <w:szCs w:val="36"/>
        </w:rPr>
      </w:pPr>
      <w:r>
        <w:rPr>
          <w:rFonts w:ascii="Marko One" w:hAnsi="Marko One" w:eastAsia="Marko One" w:cs="Marko One"/>
          <w:b w:val="0"/>
          <w:bCs w:val="0"/>
          <w:sz w:val="36"/>
          <w:szCs w:val="36"/>
        </w:rPr>
        <w:t xml:space="preserve">a dice game on </w:t>
      </w:r>
      <w:r>
        <w:rPr>
          <w:rFonts w:ascii="Marko One" w:hAnsi="Marko One" w:eastAsia="Marko One" w:cs="Marko One"/>
          <w:b w:val="0"/>
          <w:bCs w:val="0"/>
          <w:sz w:val="36"/>
          <w:szCs w:val="36"/>
        </w:rPr>
        <w:t xml:space="preserve">a chessboard</w:t>
      </w:r>
      <w:r>
        <w:rPr>
          <w:rFonts w:ascii="Marko One" w:hAnsi="Marko One" w:cs="Marko One"/>
          <w:b w:val="0"/>
          <w:bCs w:val="0"/>
          <w:sz w:val="36"/>
          <w:szCs w:val="36"/>
        </w:rPr>
      </w:r>
      <w:r>
        <w:rPr>
          <w:rFonts w:ascii="Marko One" w:hAnsi="Marko One" w:cs="Marko One"/>
          <w:b w:val="0"/>
          <w:bCs w:val="0"/>
          <w:sz w:val="36"/>
          <w:szCs w:val="36"/>
        </w:rPr>
      </w:r>
    </w:p>
    <w:p>
      <w:pPr>
        <w:pStyle w:val="889"/>
        <w:numPr>
          <w:ilvl w:val="0"/>
          <w:numId w:val="2"/>
        </w:numPr>
        <w:suppressLineNumbers w:val="false"/>
        <w:pBdr/>
        <w:spacing w:after="216" w:before="0" w:line="276" w:lineRule="auto"/>
        <w:ind/>
        <w:contextualSpacing w:val="false"/>
        <w:jc w:val="both"/>
        <w:rPr>
          <w:rFonts w:ascii="Calibri" w:hAnsi="Calibri" w:eastAsia="Calibri" w:cs="Calibri"/>
          <w:sz w:val="28"/>
          <w:szCs w:val="28"/>
          <w14:ligatures w14:val="none"/>
        </w:rPr>
      </w:pPr>
      <w:r>
        <w:rPr>
          <w:rFonts w:ascii="Calibri" w:hAnsi="Calibri" w:eastAsia="Calibri" w:cs="Calibri"/>
          <w:sz w:val="28"/>
          <w:szCs w:val="28"/>
        </w:rPr>
        <w:t xml:space="preserve">A di</w:t>
      </w:r>
      <w:r>
        <w:rPr>
          <w:rFonts w:ascii="Calibri" w:hAnsi="Calibri" w:eastAsia="Calibri" w:cs="Calibri"/>
          <w:sz w:val="28"/>
          <w:szCs w:val="28"/>
        </w:rPr>
        <w:t xml:space="preserve">e can move a number of squares up to to half its size. It can move in a straigh</w:t>
      </w:r>
      <w:r>
        <w:rPr>
          <w:rFonts w:ascii="Calibri" w:hAnsi="Calibri" w:eastAsia="Calibri" w:cs="Calibri"/>
          <w:sz w:val="28"/>
          <w:szCs w:val="28"/>
        </w:rPr>
        <w:t xml:space="preserve">t line vertically, horizontally, or diagonally. A d6 can move only one or two sq</w:t>
      </w:r>
      <w:r>
        <w:rPr>
          <w:rFonts w:ascii="Calibri" w:hAnsi="Calibri" w:eastAsia="Calibri" w:cs="Calibri"/>
          <w:sz w:val="28"/>
          <w:szCs w:val="28"/>
        </w:rPr>
        <w:t xml:space="preserve">uares.</w:t>
      </w: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  <w14:ligatures w14:val="none"/>
        </w:rPr>
      </w:r>
    </w:p>
    <w:p>
      <w:pPr>
        <w:pStyle w:val="889"/>
        <w:numPr>
          <w:ilvl w:val="0"/>
          <w:numId w:val="2"/>
        </w:numPr>
        <w:suppressLineNumbers w:val="false"/>
        <w:pBdr/>
        <w:spacing w:after="216" w:before="0" w:line="276" w:lineRule="auto"/>
        <w:ind/>
        <w:contextualSpacing w:val="false"/>
        <w:jc w:val="both"/>
        <w:rPr>
          <w:rFonts w:ascii="Calibri" w:hAnsi="Calibri" w:eastAsia="Calibri" w:cs="Calibri"/>
          <w:sz w:val="28"/>
          <w:szCs w:val="28"/>
          <w14:ligatures w14:val="none"/>
        </w:rPr>
      </w:pP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</w:rPr>
        <w:t xml:space="preserve">A die can not pass through another die when moving.</w:t>
      </w: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  <w14:ligatures w14:val="none"/>
        </w:rPr>
      </w:r>
    </w:p>
    <w:p>
      <w:pPr>
        <w:pStyle w:val="889"/>
        <w:numPr>
          <w:ilvl w:val="0"/>
          <w:numId w:val="2"/>
        </w:numPr>
        <w:suppressLineNumbers w:val="false"/>
        <w:pBdr/>
        <w:spacing w:after="216" w:before="0" w:line="276" w:lineRule="auto"/>
        <w:ind/>
        <w:contextualSpacing w:val="false"/>
        <w:jc w:val="both"/>
        <w:rPr>
          <w:rFonts w:ascii="Calibri" w:hAnsi="Calibri" w:eastAsia="Calibri" w:cs="Calibri"/>
          <w:sz w:val="28"/>
          <w:szCs w:val="28"/>
          <w14:ligatures w14:val="none"/>
        </w:rPr>
      </w:pPr>
      <w:r>
        <w:rPr>
          <w:rFonts w:ascii="Calibri" w:hAnsi="Calibri" w:eastAsia="Calibri" w:cs="Calibri"/>
          <w:sz w:val="28"/>
          <w:szCs w:val="28"/>
        </w:rPr>
        <w:t xml:space="preserve">When you take a turn, choose one of your dice and move it. You can end your move in the same square as your opponent's die, initiating an attack against that die.</w:t>
      </w: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  <w14:ligatures w14:val="none"/>
        </w:rPr>
      </w:r>
    </w:p>
    <w:p>
      <w:pPr>
        <w:pStyle w:val="889"/>
        <w:numPr>
          <w:ilvl w:val="0"/>
          <w:numId w:val="2"/>
        </w:numPr>
        <w:suppressLineNumbers w:val="false"/>
        <w:pBdr/>
        <w:spacing w:after="216" w:before="0" w:line="276" w:lineRule="auto"/>
        <w:ind/>
        <w:contextualSpacing w:val="false"/>
        <w:jc w:val="both"/>
        <w:rPr>
          <w:rFonts w:ascii="Calibri" w:hAnsi="Calibri" w:eastAsia="Calibri" w:cs="Calibri"/>
          <w:sz w:val="28"/>
          <w:szCs w:val="28"/>
          <w14:ligatures w14:val="none"/>
        </w:rPr>
      </w:pPr>
      <w:r>
        <w:rPr>
          <w:rFonts w:ascii="Calibri" w:hAnsi="Calibri" w:eastAsia="Calibri" w:cs="Calibri"/>
          <w:sz w:val="28"/>
          <w:szCs w:val="28"/>
        </w:rPr>
        <w:t xml:space="preserve">When you attack, roll the attacking die. Your opponent will roll the defending die. Whichever die rolls lower is removed from the board. In case of a tie, the defending die wins. When a d20 is defending, roll a d6 instead of it.</w:t>
      </w: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  <w14:ligatures w14:val="none"/>
        </w:rPr>
      </w:r>
    </w:p>
    <w:p>
      <w:pPr>
        <w:pStyle w:val="889"/>
        <w:numPr>
          <w:ilvl w:val="0"/>
          <w:numId w:val="2"/>
        </w:numPr>
        <w:suppressLineNumbers w:val="false"/>
        <w:pBdr/>
        <w:spacing w:after="216" w:before="0" w:line="276" w:lineRule="auto"/>
        <w:ind/>
        <w:contextualSpacing w:val="false"/>
        <w:jc w:val="both"/>
        <w:rPr>
          <w:rFonts w:ascii="Calibri" w:hAnsi="Calibri" w:eastAsia="Calibri" w:cs="Calibri"/>
          <w:sz w:val="28"/>
          <w:szCs w:val="28"/>
          <w14:ligatures w14:val="none"/>
        </w:rPr>
      </w:pPr>
      <w:r>
        <w:rPr>
          <w:rFonts w:ascii="Calibri" w:hAnsi="Calibri" w:eastAsia="Calibri" w:cs="Calibri"/>
          <w:sz w:val="28"/>
          <w:szCs w:val="28"/>
        </w:rPr>
        <w:t xml:space="preserve">You have a +3 bonus on the first attack roll of your turn.</w:t>
      </w: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  <w14:ligatures w14:val="none"/>
        </w:rPr>
      </w:r>
    </w:p>
    <w:p>
      <w:pPr>
        <w:pStyle w:val="889"/>
        <w:numPr>
          <w:ilvl w:val="0"/>
          <w:numId w:val="2"/>
        </w:numPr>
        <w:suppressLineNumbers w:val="false"/>
        <w:pBdr/>
        <w:spacing w:after="216" w:before="0" w:line="276" w:lineRule="auto"/>
        <w:ind/>
        <w:contextualSpacing w:val="false"/>
        <w:jc w:val="both"/>
        <w:rPr>
          <w:rFonts w:ascii="Calibri" w:hAnsi="Calibri" w:eastAsia="Calibri" w:cs="Calibri"/>
          <w:sz w:val="28"/>
          <w:szCs w:val="28"/>
          <w14:ligatures w14:val="none"/>
        </w:rPr>
      </w:pPr>
      <w:r>
        <w:rPr>
          <w:rFonts w:ascii="Calibri" w:hAnsi="Calibri" w:eastAsia="Calibri" w:cs="Calibri"/>
          <w:sz w:val="28"/>
          <w:szCs w:val="28"/>
        </w:rPr>
        <w:t xml:space="preserve">If the first attack on your turn succeeds, you can move the attacking die again.</w:t>
      </w: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  <w14:ligatures w14:val="none"/>
        </w:rPr>
      </w:r>
    </w:p>
    <w:p>
      <w:pPr>
        <w:pStyle w:val="889"/>
        <w:numPr>
          <w:ilvl w:val="0"/>
          <w:numId w:val="2"/>
        </w:numPr>
        <w:suppressLineNumbers w:val="false"/>
        <w:pBdr/>
        <w:spacing w:after="216" w:before="0" w:line="276" w:lineRule="auto"/>
        <w:ind/>
        <w:contextualSpacing w:val="false"/>
        <w:jc w:val="both"/>
        <w:rPr>
          <w:rFonts w:ascii="Calibri" w:hAnsi="Calibri" w:eastAsia="Calibri" w:cs="Calibri"/>
          <w:sz w:val="28"/>
          <w:szCs w:val="28"/>
          <w14:ligatures w14:val="none"/>
        </w:rPr>
      </w:pPr>
      <w:r>
        <w:rPr>
          <w:rFonts w:ascii="Calibri" w:hAnsi="Calibri" w:eastAsia="Calibri" w:cs="Calibri"/>
          <w:sz w:val="28"/>
          <w:szCs w:val="28"/>
        </w:rPr>
        <w:t xml:space="preserve">If a die successfully attacks another die of the same size or larger, is it promoted to one size larger than the die it attacked. A d12 is promoted to a d20. A d20 can't be promoted any further.</w:t>
      </w: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  <w14:ligatures w14:val="none"/>
        </w:rPr>
      </w:r>
    </w:p>
    <w:p>
      <w:pPr>
        <w:pStyle w:val="889"/>
        <w:numPr>
          <w:ilvl w:val="0"/>
          <w:numId w:val="2"/>
        </w:numPr>
        <w:suppressLineNumbers w:val="false"/>
        <w:pBdr/>
        <w:spacing w:after="216" w:before="0" w:line="276" w:lineRule="auto"/>
        <w:ind/>
        <w:contextualSpacing w:val="false"/>
        <w:jc w:val="both"/>
        <w:rPr>
          <w:rFonts w:ascii="Calibri" w:hAnsi="Calibri" w:eastAsia="Calibri" w:cs="Calibri"/>
          <w:sz w:val="28"/>
          <w:szCs w:val="28"/>
          <w14:ligatures w14:val="none"/>
        </w:rPr>
      </w:pPr>
      <w:r>
        <w:rPr>
          <w:rFonts w:ascii="Calibri" w:hAnsi="Calibri" w:eastAsia="Calibri" w:cs="Calibri"/>
          <w:sz w:val="28"/>
          <w:szCs w:val="28"/>
        </w:rPr>
        <w:t xml:space="preserve">Both players start with 30 hit points. Victory is achieved by reducing your opponent to 0 hit points.</w:t>
      </w: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  <w14:ligatures w14:val="none"/>
        </w:rPr>
      </w:r>
    </w:p>
    <w:p>
      <w:pPr>
        <w:pStyle w:val="889"/>
        <w:numPr>
          <w:ilvl w:val="0"/>
          <w:numId w:val="2"/>
        </w:numPr>
        <w:suppressLineNumbers w:val="false"/>
        <w:pBdr/>
        <w:spacing w:after="216" w:before="0" w:line="276" w:lineRule="auto"/>
        <w:ind/>
        <w:contextualSpacing w:val="false"/>
        <w:jc w:val="both"/>
        <w:rPr>
          <w:rFonts w:ascii="Calibri" w:hAnsi="Calibri" w:eastAsia="Calibri" w:cs="Calibri"/>
          <w:sz w:val="28"/>
          <w:szCs w:val="28"/>
          <w14:ligatures w14:val="none"/>
        </w:rPr>
      </w:pPr>
      <w:r>
        <w:rPr>
          <w:rFonts w:ascii="Calibri" w:hAnsi="Calibri" w:eastAsia="Calibri" w:cs="Calibri"/>
          <w:sz w:val="28"/>
          <w:szCs w:val="28"/>
        </w:rPr>
        <w:t xml:space="preserve">As a first attack on your turn, you can damage the opponent's hit points directly instead of attacking a die. To do this, your die must end its move in the ro</w:t>
      </w:r>
      <w:r>
        <w:rPr>
          <w:rFonts w:ascii="Calibri" w:hAnsi="Calibri" w:eastAsia="Calibri" w:cs="Calibri"/>
          <w:sz w:val="28"/>
          <w:szCs w:val="28"/>
        </w:rPr>
        <w:t xml:space="preserve">w of squares nearest to your opponent or already be there at the start of your turn. Roll t</w:t>
      </w:r>
      <w:r>
        <w:rPr>
          <w:rFonts w:ascii="Calibri" w:hAnsi="Calibri" w:eastAsia="Calibri" w:cs="Calibri"/>
          <w:sz w:val="28"/>
          <w:szCs w:val="28"/>
        </w:rPr>
        <w:t xml:space="preserve">he attacking die, the number rolled is subtracted for the opp</w:t>
      </w:r>
      <w:r>
        <w:rPr>
          <w:rFonts w:ascii="Calibri" w:hAnsi="Calibri" w:eastAsia="Calibri" w:cs="Calibri"/>
          <w:sz w:val="28"/>
          <w:szCs w:val="28"/>
        </w:rPr>
        <w:t xml:space="preserve">onent's h</w:t>
      </w:r>
      <w:r>
        <w:rPr>
          <w:rFonts w:ascii="Calibri" w:hAnsi="Calibri" w:eastAsia="Calibri" w:cs="Calibri"/>
          <w:sz w:val="28"/>
          <w:szCs w:val="28"/>
        </w:rPr>
        <w:t xml:space="preserve">it points. Then your turn ends.</w:t>
      </w: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  <w14:ligatures w14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Marko One">
    <w:panose1 w:val="02000000000000000000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1">
    <w:name w:val="Table Grid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Table Grid Light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1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2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1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2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3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4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5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6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1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2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3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4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5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6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1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2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3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4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5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6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7">
    <w:name w:val="Heading 1"/>
    <w:basedOn w:val="885"/>
    <w:next w:val="885"/>
    <w:link w:val="83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8">
    <w:name w:val="Heading 2"/>
    <w:basedOn w:val="885"/>
    <w:next w:val="885"/>
    <w:link w:val="83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9">
    <w:name w:val="Heading 3"/>
    <w:basedOn w:val="885"/>
    <w:next w:val="885"/>
    <w:link w:val="83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0">
    <w:name w:val="Heading 4"/>
    <w:basedOn w:val="885"/>
    <w:next w:val="885"/>
    <w:link w:val="84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1">
    <w:name w:val="Heading 5"/>
    <w:basedOn w:val="885"/>
    <w:next w:val="885"/>
    <w:link w:val="84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2">
    <w:name w:val="Heading 6"/>
    <w:basedOn w:val="885"/>
    <w:next w:val="885"/>
    <w:link w:val="84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3">
    <w:name w:val="Heading 7"/>
    <w:basedOn w:val="885"/>
    <w:next w:val="885"/>
    <w:link w:val="84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4">
    <w:name w:val="Heading 8"/>
    <w:basedOn w:val="885"/>
    <w:next w:val="885"/>
    <w:link w:val="84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5">
    <w:name w:val="Heading 9"/>
    <w:basedOn w:val="885"/>
    <w:next w:val="885"/>
    <w:link w:val="84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6" w:default="1">
    <w:name w:val="Default Paragraph Font"/>
    <w:uiPriority w:val="1"/>
    <w:semiHidden/>
    <w:unhideWhenUsed/>
    <w:pPr>
      <w:pBdr/>
      <w:spacing/>
      <w:ind/>
    </w:pPr>
  </w:style>
  <w:style w:type="character" w:styleId="837">
    <w:name w:val="Heading 1 Char"/>
    <w:basedOn w:val="836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8">
    <w:name w:val="Heading 2 Char"/>
    <w:basedOn w:val="836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9">
    <w:name w:val="Heading 3 Char"/>
    <w:basedOn w:val="836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0">
    <w:name w:val="Heading 4 Char"/>
    <w:basedOn w:val="836"/>
    <w:link w:val="83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1">
    <w:name w:val="Heading 5 Char"/>
    <w:basedOn w:val="836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2">
    <w:name w:val="Heading 6 Char"/>
    <w:basedOn w:val="836"/>
    <w:link w:val="83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3">
    <w:name w:val="Heading 7 Char"/>
    <w:basedOn w:val="836"/>
    <w:link w:val="83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4">
    <w:name w:val="Heading 8 Char"/>
    <w:basedOn w:val="836"/>
    <w:link w:val="83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5">
    <w:name w:val="Heading 9 Char"/>
    <w:basedOn w:val="836"/>
    <w:link w:val="8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6">
    <w:name w:val="Title"/>
    <w:basedOn w:val="885"/>
    <w:next w:val="885"/>
    <w:link w:val="84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7">
    <w:name w:val="Title Char"/>
    <w:basedOn w:val="836"/>
    <w:link w:val="84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8">
    <w:name w:val="Subtitle"/>
    <w:basedOn w:val="885"/>
    <w:next w:val="885"/>
    <w:link w:val="84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9">
    <w:name w:val="Subtitle Char"/>
    <w:basedOn w:val="836"/>
    <w:link w:val="84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0">
    <w:name w:val="Quote"/>
    <w:basedOn w:val="885"/>
    <w:next w:val="885"/>
    <w:link w:val="85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1">
    <w:name w:val="Quote Char"/>
    <w:basedOn w:val="836"/>
    <w:link w:val="85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2">
    <w:name w:val="Intense Emphasis"/>
    <w:basedOn w:val="83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3">
    <w:name w:val="Intense Quote"/>
    <w:basedOn w:val="885"/>
    <w:next w:val="885"/>
    <w:link w:val="85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4">
    <w:name w:val="Intense Quote Char"/>
    <w:basedOn w:val="836"/>
    <w:link w:val="85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5">
    <w:name w:val="Intense Reference"/>
    <w:basedOn w:val="83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6">
    <w:name w:val="Subtle Emphasis"/>
    <w:basedOn w:val="83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7">
    <w:name w:val="Emphasis"/>
    <w:basedOn w:val="836"/>
    <w:uiPriority w:val="20"/>
    <w:qFormat/>
    <w:pPr>
      <w:pBdr/>
      <w:spacing/>
      <w:ind/>
    </w:pPr>
    <w:rPr>
      <w:i/>
      <w:iCs/>
    </w:rPr>
  </w:style>
  <w:style w:type="character" w:styleId="858">
    <w:name w:val="Strong"/>
    <w:basedOn w:val="836"/>
    <w:uiPriority w:val="22"/>
    <w:qFormat/>
    <w:pPr>
      <w:pBdr/>
      <w:spacing/>
      <w:ind/>
    </w:pPr>
    <w:rPr>
      <w:b/>
      <w:bCs/>
    </w:rPr>
  </w:style>
  <w:style w:type="character" w:styleId="859">
    <w:name w:val="Subtle Reference"/>
    <w:basedOn w:val="83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0">
    <w:name w:val="Book Title"/>
    <w:basedOn w:val="83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1">
    <w:name w:val="Header"/>
    <w:basedOn w:val="885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Header Char"/>
    <w:basedOn w:val="836"/>
    <w:link w:val="861"/>
    <w:uiPriority w:val="99"/>
    <w:pPr>
      <w:pBdr/>
      <w:spacing/>
      <w:ind/>
    </w:pPr>
  </w:style>
  <w:style w:type="paragraph" w:styleId="863">
    <w:name w:val="Footer"/>
    <w:basedOn w:val="885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Footer Char"/>
    <w:basedOn w:val="836"/>
    <w:link w:val="863"/>
    <w:uiPriority w:val="99"/>
    <w:pPr>
      <w:pBdr/>
      <w:spacing/>
      <w:ind/>
    </w:pPr>
  </w:style>
  <w:style w:type="paragraph" w:styleId="865">
    <w:name w:val="Caption"/>
    <w:basedOn w:val="885"/>
    <w:next w:val="88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6">
    <w:name w:val="footnote text"/>
    <w:basedOn w:val="885"/>
    <w:link w:val="86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7">
    <w:name w:val="Footnote Text Char"/>
    <w:basedOn w:val="836"/>
    <w:link w:val="866"/>
    <w:uiPriority w:val="99"/>
    <w:semiHidden/>
    <w:pPr>
      <w:pBdr/>
      <w:spacing/>
      <w:ind/>
    </w:pPr>
    <w:rPr>
      <w:sz w:val="20"/>
      <w:szCs w:val="20"/>
    </w:rPr>
  </w:style>
  <w:style w:type="character" w:styleId="868">
    <w:name w:val="foot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paragraph" w:styleId="869">
    <w:name w:val="endnote text"/>
    <w:basedOn w:val="885"/>
    <w:link w:val="87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0">
    <w:name w:val="Endnote Text Char"/>
    <w:basedOn w:val="836"/>
    <w:link w:val="869"/>
    <w:uiPriority w:val="99"/>
    <w:semiHidden/>
    <w:pPr>
      <w:pBdr/>
      <w:spacing/>
      <w:ind/>
    </w:pPr>
    <w:rPr>
      <w:sz w:val="20"/>
      <w:szCs w:val="20"/>
    </w:rPr>
  </w:style>
  <w:style w:type="character" w:styleId="871">
    <w:name w:val="end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character" w:styleId="872">
    <w:name w:val="Hyperlink"/>
    <w:basedOn w:val="83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3">
    <w:name w:val="FollowedHyperlink"/>
    <w:basedOn w:val="83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4">
    <w:name w:val="toc 1"/>
    <w:basedOn w:val="885"/>
    <w:next w:val="885"/>
    <w:uiPriority w:val="39"/>
    <w:unhideWhenUsed/>
    <w:pPr>
      <w:pBdr/>
      <w:spacing w:after="100"/>
      <w:ind/>
    </w:pPr>
  </w:style>
  <w:style w:type="paragraph" w:styleId="875">
    <w:name w:val="toc 2"/>
    <w:basedOn w:val="885"/>
    <w:next w:val="885"/>
    <w:uiPriority w:val="39"/>
    <w:unhideWhenUsed/>
    <w:pPr>
      <w:pBdr/>
      <w:spacing w:after="100"/>
      <w:ind w:left="220"/>
    </w:pPr>
  </w:style>
  <w:style w:type="paragraph" w:styleId="876">
    <w:name w:val="toc 3"/>
    <w:basedOn w:val="885"/>
    <w:next w:val="885"/>
    <w:uiPriority w:val="39"/>
    <w:unhideWhenUsed/>
    <w:pPr>
      <w:pBdr/>
      <w:spacing w:after="100"/>
      <w:ind w:left="440"/>
    </w:pPr>
  </w:style>
  <w:style w:type="paragraph" w:styleId="877">
    <w:name w:val="toc 4"/>
    <w:basedOn w:val="885"/>
    <w:next w:val="885"/>
    <w:uiPriority w:val="39"/>
    <w:unhideWhenUsed/>
    <w:pPr>
      <w:pBdr/>
      <w:spacing w:after="100"/>
      <w:ind w:left="660"/>
    </w:pPr>
  </w:style>
  <w:style w:type="paragraph" w:styleId="878">
    <w:name w:val="toc 5"/>
    <w:basedOn w:val="885"/>
    <w:next w:val="885"/>
    <w:uiPriority w:val="39"/>
    <w:unhideWhenUsed/>
    <w:pPr>
      <w:pBdr/>
      <w:spacing w:after="100"/>
      <w:ind w:left="880"/>
    </w:pPr>
  </w:style>
  <w:style w:type="paragraph" w:styleId="879">
    <w:name w:val="toc 6"/>
    <w:basedOn w:val="885"/>
    <w:next w:val="885"/>
    <w:uiPriority w:val="39"/>
    <w:unhideWhenUsed/>
    <w:pPr>
      <w:pBdr/>
      <w:spacing w:after="100"/>
      <w:ind w:left="1100"/>
    </w:pPr>
  </w:style>
  <w:style w:type="paragraph" w:styleId="880">
    <w:name w:val="toc 7"/>
    <w:basedOn w:val="885"/>
    <w:next w:val="885"/>
    <w:uiPriority w:val="39"/>
    <w:unhideWhenUsed/>
    <w:pPr>
      <w:pBdr/>
      <w:spacing w:after="100"/>
      <w:ind w:left="1320"/>
    </w:pPr>
  </w:style>
  <w:style w:type="paragraph" w:styleId="881">
    <w:name w:val="toc 8"/>
    <w:basedOn w:val="885"/>
    <w:next w:val="885"/>
    <w:uiPriority w:val="39"/>
    <w:unhideWhenUsed/>
    <w:pPr>
      <w:pBdr/>
      <w:spacing w:after="100"/>
      <w:ind w:left="1540"/>
    </w:pPr>
  </w:style>
  <w:style w:type="paragraph" w:styleId="882">
    <w:name w:val="toc 9"/>
    <w:basedOn w:val="885"/>
    <w:next w:val="885"/>
    <w:uiPriority w:val="39"/>
    <w:unhideWhenUsed/>
    <w:pPr>
      <w:pBdr/>
      <w:spacing w:after="100"/>
      <w:ind w:left="1760"/>
    </w:pPr>
  </w:style>
  <w:style w:type="paragraph" w:styleId="883">
    <w:name w:val="TOC Heading"/>
    <w:uiPriority w:val="39"/>
    <w:unhideWhenUsed/>
    <w:pPr>
      <w:pBdr/>
      <w:spacing/>
      <w:ind/>
    </w:pPr>
  </w:style>
  <w:style w:type="paragraph" w:styleId="884">
    <w:name w:val="table of figures"/>
    <w:basedOn w:val="885"/>
    <w:next w:val="885"/>
    <w:uiPriority w:val="99"/>
    <w:unhideWhenUsed/>
    <w:pPr>
      <w:pBdr/>
      <w:spacing w:after="0" w:afterAutospacing="0"/>
      <w:ind/>
    </w:pPr>
  </w:style>
  <w:style w:type="paragraph" w:styleId="885" w:default="1">
    <w:name w:val="Normal"/>
    <w:qFormat/>
    <w:pPr>
      <w:pBdr/>
      <w:spacing/>
      <w:ind/>
    </w:pPr>
  </w:style>
  <w:style w:type="table" w:styleId="88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7" w:default="1">
    <w:name w:val="No List"/>
    <w:uiPriority w:val="99"/>
    <w:semiHidden/>
    <w:unhideWhenUsed/>
    <w:pPr>
      <w:pBdr/>
      <w:spacing/>
      <w:ind/>
    </w:pPr>
  </w:style>
  <w:style w:type="paragraph" w:styleId="888">
    <w:name w:val="No Spacing"/>
    <w:basedOn w:val="885"/>
    <w:uiPriority w:val="1"/>
    <w:qFormat/>
    <w:pPr>
      <w:pBdr/>
      <w:spacing w:after="0" w:line="240" w:lineRule="auto"/>
      <w:ind/>
    </w:pPr>
  </w:style>
  <w:style w:type="paragraph" w:styleId="889">
    <w:name w:val="List Paragraph"/>
    <w:basedOn w:val="885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ONLYOFFICE/8.2.1.38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2025-01-17T01:54:30Z</dcterms:modified>
</cp:coreProperties>
</file>