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 xml:space="preserve">м. н. с. </w:t>
            </w:r>
            <w:proofErr w:type="spellStart"/>
            <w:r>
              <w:rPr>
                <w:sz w:val="24"/>
                <w:szCs w:val="24"/>
              </w:rPr>
              <w:t>ИВМиМГ</w:t>
            </w:r>
            <w:proofErr w:type="spellEnd"/>
            <w:r>
              <w:rPr>
                <w:sz w:val="24"/>
                <w:szCs w:val="24"/>
              </w:rPr>
              <w:t xml:space="preserve">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proofErr w:type="spellStart"/>
            <w:r w:rsidRPr="005F03C4">
              <w:rPr>
                <w:sz w:val="24"/>
                <w:szCs w:val="24"/>
              </w:rPr>
              <w:t>Косухин</w:t>
            </w:r>
            <w:proofErr w:type="spellEnd"/>
            <w:r w:rsidRPr="005F03C4">
              <w:rPr>
                <w:sz w:val="24"/>
                <w:szCs w:val="24"/>
              </w:rPr>
              <w:t xml:space="preserve">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94176F">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proofErr w:type="spellStart"/>
      <w:r w:rsidRPr="00095405">
        <w:rPr>
          <w:bCs/>
          <w:sz w:val="24"/>
          <w:szCs w:val="24"/>
        </w:rPr>
        <w:t>Point</w:t>
      </w:r>
      <w:proofErr w:type="spellEnd"/>
      <w:r w:rsidRPr="00095405">
        <w:rPr>
          <w:bCs/>
          <w:sz w:val="24"/>
          <w:szCs w:val="24"/>
        </w:rPr>
        <w:t xml:space="preserve"> </w:t>
      </w:r>
      <w:proofErr w:type="spellStart"/>
      <w:r w:rsidRPr="00095405">
        <w:rPr>
          <w:bCs/>
          <w:sz w:val="24"/>
          <w:szCs w:val="24"/>
        </w:rPr>
        <w:t>of</w:t>
      </w:r>
      <w:proofErr w:type="spellEnd"/>
      <w:r w:rsidRPr="00095405">
        <w:rPr>
          <w:bCs/>
          <w:sz w:val="24"/>
          <w:szCs w:val="24"/>
        </w:rPr>
        <w:t xml:space="preserve"> </w:t>
      </w:r>
      <w:proofErr w:type="spellStart"/>
      <w:r w:rsidRPr="00095405">
        <w:rPr>
          <w:bCs/>
          <w:sz w:val="24"/>
          <w:szCs w:val="24"/>
        </w:rPr>
        <w:t>Sale</w:t>
      </w:r>
      <w:proofErr w:type="spellEnd"/>
      <w:r w:rsidRPr="00095405">
        <w:rPr>
          <w:bCs/>
          <w:sz w:val="24"/>
          <w:szCs w:val="24"/>
        </w:rPr>
        <w:t xml:space="preserv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proofErr w:type="spellStart"/>
      <w:r w:rsidRPr="00095405">
        <w:rPr>
          <w:bCs/>
          <w:sz w:val="24"/>
          <w:szCs w:val="24"/>
        </w:rPr>
        <w:t>Customer</w:t>
      </w:r>
      <w:proofErr w:type="spellEnd"/>
      <w:r w:rsidRPr="00095405">
        <w:rPr>
          <w:bCs/>
          <w:sz w:val="24"/>
          <w:szCs w:val="24"/>
        </w:rPr>
        <w:t xml:space="preserve"> </w:t>
      </w:r>
      <w:proofErr w:type="spellStart"/>
      <w:r w:rsidRPr="00095405">
        <w:rPr>
          <w:bCs/>
          <w:sz w:val="24"/>
          <w:szCs w:val="24"/>
        </w:rPr>
        <w:t>Relationship</w:t>
      </w:r>
      <w:proofErr w:type="spellEnd"/>
      <w:r w:rsidRPr="00095405">
        <w:rPr>
          <w:bCs/>
          <w:sz w:val="24"/>
          <w:szCs w:val="24"/>
        </w:rPr>
        <w:t xml:space="preserve"> </w:t>
      </w:r>
      <w:proofErr w:type="spellStart"/>
      <w:r w:rsidRPr="00095405">
        <w:rPr>
          <w:bCs/>
          <w:sz w:val="24"/>
          <w:szCs w:val="24"/>
        </w:rPr>
        <w:t>Management</w:t>
      </w:r>
      <w:proofErr w:type="spellEnd"/>
      <w:r w:rsidRPr="00095405">
        <w:rPr>
          <w:bCs/>
          <w:sz w:val="24"/>
          <w:szCs w:val="24"/>
        </w:rPr>
        <w:t xml:space="preserve">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proofErr w:type="spellStart"/>
      <w:r w:rsidRPr="00095405">
        <w:rPr>
          <w:bCs/>
          <w:sz w:val="24"/>
          <w:szCs w:val="24"/>
        </w:rPr>
        <w:t>Application</w:t>
      </w:r>
      <w:proofErr w:type="spellEnd"/>
      <w:r w:rsidRPr="00095405">
        <w:rPr>
          <w:bCs/>
          <w:sz w:val="24"/>
          <w:szCs w:val="24"/>
        </w:rPr>
        <w:t xml:space="preserve"> </w:t>
      </w:r>
      <w:proofErr w:type="spellStart"/>
      <w:r w:rsidRPr="00095405">
        <w:rPr>
          <w:bCs/>
          <w:sz w:val="24"/>
          <w:szCs w:val="24"/>
        </w:rPr>
        <w:t>Programming</w:t>
      </w:r>
      <w:proofErr w:type="spellEnd"/>
      <w:r w:rsidRPr="00095405">
        <w:rPr>
          <w:bCs/>
          <w:sz w:val="24"/>
          <w:szCs w:val="24"/>
        </w:rPr>
        <w:t xml:space="preserve"> </w:t>
      </w:r>
      <w:proofErr w:type="spellStart"/>
      <w:r w:rsidRPr="00095405">
        <w:rPr>
          <w:bCs/>
          <w:sz w:val="24"/>
          <w:szCs w:val="24"/>
        </w:rPr>
        <w:t>Interface</w:t>
      </w:r>
      <w:proofErr w:type="spellEnd"/>
      <w:r w:rsidRPr="00095405">
        <w:rPr>
          <w:bCs/>
          <w:sz w:val="24"/>
          <w:szCs w:val="24"/>
        </w:rPr>
        <w:t xml:space="preserv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proofErr w:type="spellStart"/>
      <w:r w:rsidRPr="00095405">
        <w:rPr>
          <w:bCs/>
          <w:sz w:val="24"/>
          <w:szCs w:val="24"/>
        </w:rPr>
        <w:t>Stock</w:t>
      </w:r>
      <w:proofErr w:type="spellEnd"/>
      <w:r w:rsidRPr="00095405">
        <w:rPr>
          <w:bCs/>
          <w:sz w:val="24"/>
          <w:szCs w:val="24"/>
        </w:rPr>
        <w:t xml:space="preserve"> </w:t>
      </w:r>
      <w:proofErr w:type="spellStart"/>
      <w:r w:rsidRPr="00095405">
        <w:rPr>
          <w:bCs/>
          <w:sz w:val="24"/>
          <w:szCs w:val="24"/>
        </w:rPr>
        <w:t>Keeping</w:t>
      </w:r>
      <w:proofErr w:type="spellEnd"/>
      <w:r w:rsidRPr="00095405">
        <w:rPr>
          <w:bCs/>
          <w:sz w:val="24"/>
          <w:szCs w:val="24"/>
        </w:rPr>
        <w:t xml:space="preserve"> </w:t>
      </w:r>
      <w:proofErr w:type="spellStart"/>
      <w:r w:rsidRPr="00095405">
        <w:rPr>
          <w:bCs/>
          <w:sz w:val="24"/>
          <w:szCs w:val="24"/>
        </w:rPr>
        <w:t>Unit</w:t>
      </w:r>
      <w:proofErr w:type="spellEnd"/>
      <w:r w:rsidRPr="00095405">
        <w:rPr>
          <w:bCs/>
          <w:sz w:val="24"/>
          <w:szCs w:val="24"/>
        </w:rPr>
        <w:t xml:space="preserve">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proofErr w:type="spellStart"/>
      <w:r w:rsidRPr="00095405">
        <w:rPr>
          <w:bCs/>
          <w:sz w:val="24"/>
          <w:szCs w:val="24"/>
        </w:rPr>
        <w:t>Loyalty</w:t>
      </w:r>
      <w:proofErr w:type="spellEnd"/>
      <w:r w:rsidRPr="00095405">
        <w:rPr>
          <w:bCs/>
          <w:sz w:val="24"/>
          <w:szCs w:val="24"/>
        </w:rPr>
        <w:t xml:space="preserve"> </w:t>
      </w:r>
      <w:proofErr w:type="spellStart"/>
      <w:r w:rsidRPr="00095405">
        <w:rPr>
          <w:bCs/>
          <w:sz w:val="24"/>
          <w:szCs w:val="24"/>
        </w:rPr>
        <w:t>Program</w:t>
      </w:r>
      <w:proofErr w:type="spellEnd"/>
      <w:r w:rsidRPr="00095405">
        <w:rPr>
          <w:bCs/>
          <w:sz w:val="24"/>
          <w:szCs w:val="24"/>
        </w:rPr>
        <w:t xml:space="preserve">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JSON (</w:t>
      </w:r>
      <w:proofErr w:type="spellStart"/>
      <w:r w:rsidRPr="00095405">
        <w:rPr>
          <w:bCs/>
          <w:sz w:val="24"/>
          <w:szCs w:val="24"/>
        </w:rPr>
        <w:t>JavaScript</w:t>
      </w:r>
      <w:proofErr w:type="spellEnd"/>
      <w:r w:rsidRPr="00095405">
        <w:rPr>
          <w:bCs/>
          <w:sz w:val="24"/>
          <w:szCs w:val="24"/>
        </w:rPr>
        <w:t xml:space="preserve"> </w:t>
      </w:r>
      <w:proofErr w:type="spellStart"/>
      <w:r w:rsidRPr="00095405">
        <w:rPr>
          <w:bCs/>
          <w:sz w:val="24"/>
          <w:szCs w:val="24"/>
        </w:rPr>
        <w:t>Object</w:t>
      </w:r>
      <w:proofErr w:type="spellEnd"/>
      <w:r w:rsidRPr="00095405">
        <w:rPr>
          <w:bCs/>
          <w:sz w:val="24"/>
          <w:szCs w:val="24"/>
        </w:rPr>
        <w:t xml:space="preserve"> </w:t>
      </w:r>
      <w:proofErr w:type="spellStart"/>
      <w:r w:rsidRPr="00095405">
        <w:rPr>
          <w:bCs/>
          <w:sz w:val="24"/>
          <w:szCs w:val="24"/>
        </w:rPr>
        <w:t>Notation</w:t>
      </w:r>
      <w:proofErr w:type="spellEnd"/>
      <w:r w:rsidRPr="00095405">
        <w:rPr>
          <w:bCs/>
          <w:sz w:val="24"/>
          <w:szCs w:val="24"/>
        </w:rPr>
        <w:t xml:space="preserve">)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w:t>
      </w:r>
      <w:proofErr w:type="gramStart"/>
      <w:r w:rsidRPr="001C58F1">
        <w:rPr>
          <w:sz w:val="24"/>
          <w:szCs w:val="24"/>
        </w:rPr>
        <w:t xml:space="preserve">m,   </w:t>
      </w:r>
      <w:proofErr w:type="gramEnd"/>
      <w:r w:rsidRPr="001C58F1">
        <w:rPr>
          <w:sz w:val="24"/>
          <w:szCs w:val="24"/>
        </w:rPr>
        <w:t xml:space="preserve">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proofErr w:type="gramStart"/>
      <w:r w:rsidRPr="00997558">
        <w:rPr>
          <w:sz w:val="24"/>
          <w:szCs w:val="24"/>
        </w:rPr>
        <w:t>),</w:t>
      </w:r>
      <w:r w:rsidR="001C58F1" w:rsidRPr="001C58F1">
        <w:rPr>
          <w:sz w:val="24"/>
          <w:szCs w:val="24"/>
        </w:rPr>
        <w:t xml:space="preserve">   </w:t>
      </w:r>
      <w:proofErr w:type="gramEnd"/>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proofErr w:type="gramStart"/>
      <w:r w:rsidRPr="00997558">
        <w:rPr>
          <w:sz w:val="24"/>
          <w:szCs w:val="24"/>
        </w:rPr>
        <w:t>),</w:t>
      </w:r>
      <w:r w:rsidR="001C58F1" w:rsidRPr="001C58F1">
        <w:rPr>
          <w:sz w:val="24"/>
          <w:szCs w:val="24"/>
        </w:rPr>
        <w:t xml:space="preserve">   </w:t>
      </w:r>
      <w:proofErr w:type="gramEnd"/>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proofErr w:type="gramStart"/>
      <w:r w:rsidR="004B3FEF" w:rsidRPr="00997558">
        <w:rPr>
          <w:sz w:val="24"/>
          <w:szCs w:val="24"/>
        </w:rPr>
        <w:t>),</w:t>
      </w:r>
      <w:r w:rsidR="001C58F1" w:rsidRPr="001C58F1">
        <w:rPr>
          <w:sz w:val="24"/>
          <w:szCs w:val="24"/>
        </w:rPr>
        <w:t xml:space="preserve">   </w:t>
      </w:r>
      <w:proofErr w:type="gramEnd"/>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w:t>
      </w:r>
      <w:proofErr w:type="gramStart"/>
      <w:r w:rsidR="001C58F1" w:rsidRPr="001C58F1">
        <w:rPr>
          <w:sz w:val="24"/>
        </w:rPr>
        <w:t>добавок</w:t>
      </w:r>
      <w:r w:rsidRPr="001C58F1">
        <w:rPr>
          <w:sz w:val="24"/>
        </w:rPr>
        <w:t>,</w:t>
      </w:r>
      <w:r w:rsidR="001C58F1" w:rsidRPr="001C58F1">
        <w:rPr>
          <w:sz w:val="24"/>
          <w:szCs w:val="24"/>
        </w:rPr>
        <w:t xml:space="preserve">   </w:t>
      </w:r>
      <w:proofErr w:type="gramEnd"/>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w:t>
      </w:r>
      <w:proofErr w:type="gramStart"/>
      <w:r w:rsidR="001C58F1" w:rsidRPr="001C58F1">
        <w:rPr>
          <w:sz w:val="24"/>
        </w:rPr>
        <w:t>добавок</w:t>
      </w:r>
      <w:r w:rsidRPr="001C58F1">
        <w:rPr>
          <w:sz w:val="24"/>
        </w:rPr>
        <w:t>,</w:t>
      </w:r>
      <w:r w:rsidR="001C58F1">
        <w:rPr>
          <w:sz w:val="24"/>
        </w:rPr>
        <w:t xml:space="preserve">   </w:t>
      </w:r>
      <w:proofErr w:type="gramEnd"/>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proofErr w:type="gramStart"/>
      <w:r w:rsidRPr="004B3FEF">
        <w:rPr>
          <w:sz w:val="24"/>
        </w:rPr>
        <w:t>),</w:t>
      </w:r>
      <w:r w:rsidR="004B3FEF">
        <w:rPr>
          <w:sz w:val="24"/>
        </w:rPr>
        <w:t xml:space="preserve">   </w:t>
      </w:r>
      <w:proofErr w:type="gramEnd"/>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w:t>
      </w:r>
      <w:proofErr w:type="gramStart"/>
      <w:r w:rsidRPr="004B3FEF">
        <w:rPr>
          <w:sz w:val="24"/>
          <w:lang w:val="en-US"/>
        </w:rPr>
        <w:t>Required,</w:t>
      </w:r>
      <w:r w:rsidR="004B3FEF" w:rsidRPr="004B3FEF">
        <w:rPr>
          <w:sz w:val="24"/>
          <w:lang w:val="en-US"/>
        </w:rPr>
        <w:t xml:space="preserve">   </w:t>
      </w:r>
      <w:proofErr w:type="gramEnd"/>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proofErr w:type="gramStart"/>
      <w:r w:rsidR="00DF51DC" w:rsidRPr="004B3FEF">
        <w:rPr>
          <w:sz w:val="24"/>
          <w:lang w:val="en-US"/>
        </w:rPr>
        <w:t xml:space="preserve">CostRub,  </w:t>
      </w:r>
      <w:r w:rsidR="004B3FEF" w:rsidRPr="004B3FEF">
        <w:rPr>
          <w:sz w:val="24"/>
          <w:lang w:val="en-US"/>
        </w:rPr>
        <w:t xml:space="preserve"> </w:t>
      </w:r>
      <w:proofErr w:type="gramEnd"/>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proofErr w:type="spellStart"/>
      <w:r w:rsidR="00E70F3F" w:rsidRPr="00222ECC">
        <w:rPr>
          <w:rFonts w:cs="Liberation Serif"/>
          <w:b w:val="0"/>
          <w:bCs w:val="0"/>
          <w:i w:val="0"/>
          <w:iCs w:val="0"/>
          <w:color w:val="auto"/>
          <w:szCs w:val="32"/>
          <w:shd w:val="clear" w:color="auto" w:fill="auto"/>
          <w:lang w:eastAsia="ru-RU"/>
        </w:rPr>
        <w:t>GardenNook</w:t>
      </w:r>
      <w:proofErr w:type="spellEnd"/>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 xml:space="preserve">Создание заказа, изменение статуса, просмотр </w:t>
            </w:r>
            <w:proofErr w:type="spellStart"/>
            <w:r w:rsidRPr="00315E97">
              <w:rPr>
                <w:sz w:val="22"/>
                <w:szCs w:val="24"/>
              </w:rPr>
              <w:t>техкарт</w:t>
            </w:r>
            <w:proofErr w:type="spellEnd"/>
            <w:r w:rsidRPr="00315E97">
              <w:rPr>
                <w:sz w:val="22"/>
                <w:szCs w:val="24"/>
              </w:rPr>
              <w:t xml:space="preserve">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 xml:space="preserve">Просмотр заказов, отметка готовности, контроль </w:t>
            </w:r>
            <w:proofErr w:type="spellStart"/>
            <w:r w:rsidRPr="00315E97">
              <w:rPr>
                <w:sz w:val="22"/>
                <w:szCs w:val="24"/>
              </w:rPr>
              <w:t>техкарт</w:t>
            </w:r>
            <w:proofErr w:type="spellEnd"/>
            <w:r w:rsidRPr="00315E97">
              <w:rPr>
                <w:sz w:val="22"/>
                <w:szCs w:val="24"/>
              </w:rPr>
              <w:t>,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 xml:space="preserve">6. При успешной проверке система формирует набор </w:t>
            </w:r>
            <w:proofErr w:type="spellStart"/>
            <w:r w:rsidRPr="000816AC">
              <w:rPr>
                <w:sz w:val="22"/>
                <w:szCs w:val="24"/>
              </w:rPr>
              <w:t>авторизационных</w:t>
            </w:r>
            <w:proofErr w:type="spellEnd"/>
            <w:r w:rsidRPr="000816AC">
              <w:rPr>
                <w:sz w:val="22"/>
                <w:szCs w:val="24"/>
              </w:rPr>
              <w:t xml:space="preserve"> признаков пользователя.</w:t>
            </w:r>
          </w:p>
          <w:p w:rsidR="002C42CA" w:rsidRPr="000816AC" w:rsidRDefault="00ED1954">
            <w:pPr>
              <w:spacing w:line="240" w:lineRule="auto"/>
              <w:rPr>
                <w:sz w:val="22"/>
                <w:szCs w:val="24"/>
              </w:rPr>
            </w:pPr>
            <w:r w:rsidRPr="000816AC">
              <w:rPr>
                <w:sz w:val="22"/>
                <w:szCs w:val="24"/>
              </w:rPr>
              <w:t xml:space="preserve">7. Система создает </w:t>
            </w:r>
            <w:proofErr w:type="spellStart"/>
            <w:r w:rsidRPr="000816AC">
              <w:rPr>
                <w:sz w:val="22"/>
                <w:szCs w:val="24"/>
              </w:rPr>
              <w:t>авторизационную</w:t>
            </w:r>
            <w:proofErr w:type="spellEnd"/>
            <w:r w:rsidRPr="000816AC">
              <w:rPr>
                <w:sz w:val="22"/>
                <w:szCs w:val="24"/>
              </w:rPr>
              <w:t xml:space="preserve">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 xml:space="preserve">В системе зарегистрирована активная </w:t>
            </w:r>
            <w:proofErr w:type="spellStart"/>
            <w:r w:rsidRPr="000816AC">
              <w:rPr>
                <w:sz w:val="22"/>
                <w:szCs w:val="24"/>
              </w:rPr>
              <w:t>авторизационная</w:t>
            </w:r>
            <w:proofErr w:type="spellEnd"/>
            <w:r w:rsidRPr="000816AC">
              <w:rPr>
                <w:sz w:val="22"/>
                <w:szCs w:val="24"/>
              </w:rPr>
              <w:t xml:space="preserve">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 xml:space="preserve">5. Система передает данные на серверный </w:t>
            </w:r>
            <w:proofErr w:type="spellStart"/>
            <w:r w:rsidRPr="00D03653">
              <w:rPr>
                <w:b/>
                <w:sz w:val="20"/>
                <w:szCs w:val="24"/>
              </w:rPr>
              <w:t>endpoint</w:t>
            </w:r>
            <w:proofErr w:type="spellEnd"/>
            <w:r w:rsidRPr="00D03653">
              <w:rPr>
                <w:b/>
                <w:sz w:val="20"/>
                <w:szCs w:val="24"/>
              </w:rPr>
              <w:t xml:space="preserve">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xml:space="preserve">• </w:t>
            </w:r>
            <w:proofErr w:type="spellStart"/>
            <w:r w:rsidRPr="00ED75EA">
              <w:rPr>
                <w:sz w:val="24"/>
                <w:szCs w:val="24"/>
              </w:rPr>
              <w:t>Нативная</w:t>
            </w:r>
            <w:proofErr w:type="spellEnd"/>
            <w:r w:rsidRPr="00ED75EA">
              <w:rPr>
                <w:sz w:val="24"/>
                <w:szCs w:val="24"/>
              </w:rPr>
              <w:t xml:space="preserve">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xml:space="preserve">• Удобная реализация REST API и </w:t>
            </w:r>
            <w:proofErr w:type="spellStart"/>
            <w:r w:rsidRPr="00ED75EA">
              <w:rPr>
                <w:sz w:val="24"/>
                <w:szCs w:val="24"/>
              </w:rPr>
              <w:t>middleware</w:t>
            </w:r>
            <w:proofErr w:type="spellEnd"/>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proofErr w:type="spellStart"/>
            <w:r w:rsidRPr="00ED75EA">
              <w:rPr>
                <w:sz w:val="24"/>
                <w:szCs w:val="24"/>
              </w:rPr>
              <w:t>Spring</w:t>
            </w:r>
            <w:proofErr w:type="spellEnd"/>
            <w:r w:rsidRPr="00ED75EA">
              <w:rPr>
                <w:sz w:val="24"/>
                <w:szCs w:val="24"/>
              </w:rPr>
              <w:t xml:space="preserve"> </w:t>
            </w:r>
            <w:proofErr w:type="spellStart"/>
            <w:r w:rsidRPr="00ED75EA">
              <w:rPr>
                <w:sz w:val="24"/>
                <w:szCs w:val="24"/>
              </w:rPr>
              <w:t>Boot</w:t>
            </w:r>
            <w:proofErr w:type="spellEnd"/>
          </w:p>
        </w:tc>
        <w:tc>
          <w:tcPr>
            <w:tcW w:w="3827" w:type="dxa"/>
          </w:tcPr>
          <w:p w:rsidR="00AB3555" w:rsidRPr="00ED75EA" w:rsidRDefault="003D0141" w:rsidP="004665BB">
            <w:pPr>
              <w:spacing w:line="240" w:lineRule="auto"/>
              <w:jc w:val="both"/>
              <w:rPr>
                <w:sz w:val="24"/>
              </w:rPr>
            </w:pPr>
            <w:r w:rsidRPr="00ED75EA">
              <w:rPr>
                <w:sz w:val="24"/>
                <w:szCs w:val="24"/>
              </w:rPr>
              <w:t xml:space="preserve">• Зрелая экосистема </w:t>
            </w:r>
            <w:proofErr w:type="spellStart"/>
            <w:r w:rsidRPr="00ED75EA">
              <w:rPr>
                <w:sz w:val="24"/>
                <w:szCs w:val="24"/>
              </w:rPr>
              <w:t>Java</w:t>
            </w:r>
            <w:proofErr w:type="spellEnd"/>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w:t>
            </w:r>
            <w:proofErr w:type="spellStart"/>
            <w:r w:rsidRPr="00ED75EA">
              <w:rPr>
                <w:sz w:val="24"/>
                <w:szCs w:val="24"/>
              </w:rPr>
              <w:t>NestJS</w:t>
            </w:r>
            <w:proofErr w:type="spellEnd"/>
            <w:r w:rsidRPr="00ED75EA">
              <w:rPr>
                <w:sz w:val="24"/>
                <w:szCs w:val="24"/>
              </w:rPr>
              <w:t>)</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xml:space="preserve">• Единый язык с </w:t>
            </w:r>
            <w:proofErr w:type="spellStart"/>
            <w:r w:rsidRPr="00ED75EA">
              <w:rPr>
                <w:sz w:val="24"/>
                <w:szCs w:val="24"/>
              </w:rPr>
              <w:t>фронтендом</w:t>
            </w:r>
            <w:proofErr w:type="spellEnd"/>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w:t>
      </w:r>
      <w:proofErr w:type="spellStart"/>
      <w:r w:rsidR="003D0141">
        <w:rPr>
          <w:sz w:val="24"/>
          <w:szCs w:val="24"/>
        </w:rPr>
        <w:t>desktop</w:t>
      </w:r>
      <w:proofErr w:type="spellEnd"/>
      <w:r w:rsidR="003D0141">
        <w:rPr>
          <w:sz w:val="24"/>
          <w:szCs w:val="24"/>
        </w:rPr>
        <w:t>-интерфейса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xml:space="preserve">• Развитый </w:t>
            </w:r>
            <w:proofErr w:type="spellStart"/>
            <w:r>
              <w:rPr>
                <w:sz w:val="24"/>
                <w:szCs w:val="24"/>
              </w:rPr>
              <w:t>data</w:t>
            </w:r>
            <w:proofErr w:type="spellEnd"/>
            <w:r>
              <w:rPr>
                <w:sz w:val="24"/>
                <w:szCs w:val="24"/>
              </w:rPr>
              <w:t xml:space="preserve"> </w:t>
            </w:r>
            <w:proofErr w:type="spellStart"/>
            <w:r>
              <w:rPr>
                <w:sz w:val="24"/>
                <w:szCs w:val="24"/>
              </w:rPr>
              <w:t>binding</w:t>
            </w:r>
            <w:proofErr w:type="spellEnd"/>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proofErr w:type="spellStart"/>
            <w:r>
              <w:rPr>
                <w:sz w:val="24"/>
                <w:szCs w:val="24"/>
              </w:rPr>
              <w:t>WinForms</w:t>
            </w:r>
            <w:proofErr w:type="spellEnd"/>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xml:space="preserve">• Дополнительные риски для стабильности </w:t>
            </w:r>
            <w:proofErr w:type="spellStart"/>
            <w:r>
              <w:rPr>
                <w:sz w:val="24"/>
                <w:szCs w:val="24"/>
              </w:rPr>
              <w:t>desktop</w:t>
            </w:r>
            <w:proofErr w:type="spellEnd"/>
            <w:r>
              <w:rPr>
                <w:sz w:val="24"/>
                <w:szCs w:val="24"/>
              </w:rPr>
              <w:t>-сценариев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proofErr w:type="spellStart"/>
            <w:r>
              <w:rPr>
                <w:sz w:val="24"/>
                <w:szCs w:val="24"/>
              </w:rPr>
              <w:t>Dapper</w:t>
            </w:r>
            <w:proofErr w:type="spellEnd"/>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proofErr w:type="spellStart"/>
            <w:r>
              <w:rPr>
                <w:sz w:val="24"/>
                <w:szCs w:val="24"/>
              </w:rPr>
              <w:t>NHibernate</w:t>
            </w:r>
            <w:proofErr w:type="spellEnd"/>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 xml:space="preserve">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w:t>
      </w:r>
      <w:proofErr w:type="spellStart"/>
      <w:r w:rsidRPr="00ED75EA">
        <w:rPr>
          <w:sz w:val="24"/>
        </w:rPr>
        <w:t>воспроизводимость</w:t>
      </w:r>
      <w:proofErr w:type="spellEnd"/>
      <w:r w:rsidRPr="00ED75EA">
        <w:rPr>
          <w:sz w:val="24"/>
        </w:rPr>
        <w:t xml:space="preserve">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xml:space="preserve">• Интеграция с EF Core </w:t>
            </w:r>
            <w:proofErr w:type="spellStart"/>
            <w:r>
              <w:rPr>
                <w:sz w:val="24"/>
                <w:szCs w:val="24"/>
              </w:rPr>
              <w:t>SqlServer</w:t>
            </w:r>
            <w:proofErr w:type="spellEnd"/>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proofErr w:type="spellStart"/>
            <w:r>
              <w:rPr>
                <w:sz w:val="24"/>
                <w:szCs w:val="24"/>
              </w:rPr>
              <w:t>PostgreSQL</w:t>
            </w:r>
            <w:proofErr w:type="spellEnd"/>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xml:space="preserve">• Дополнительные затраты на </w:t>
            </w:r>
            <w:proofErr w:type="spellStart"/>
            <w:r>
              <w:rPr>
                <w:sz w:val="24"/>
                <w:szCs w:val="24"/>
              </w:rPr>
              <w:t>переадаптацию</w:t>
            </w:r>
            <w:proofErr w:type="spellEnd"/>
            <w:r>
              <w:rPr>
                <w:sz w:val="24"/>
                <w:szCs w:val="24"/>
              </w:rPr>
              <w:t xml:space="preserve"> текущей конфигурации проекта</w:t>
            </w:r>
          </w:p>
        </w:tc>
      </w:tr>
      <w:tr w:rsidR="00AB3555" w:rsidTr="000804AE">
        <w:trPr>
          <w:trHeight w:val="1082"/>
          <w:jc w:val="center"/>
        </w:trPr>
        <w:tc>
          <w:tcPr>
            <w:tcW w:w="1847" w:type="dxa"/>
          </w:tcPr>
          <w:p w:rsidR="00AB3555" w:rsidRDefault="003D0141">
            <w:pPr>
              <w:spacing w:line="240" w:lineRule="auto"/>
            </w:pPr>
            <w:proofErr w:type="spellStart"/>
            <w:r>
              <w:rPr>
                <w:sz w:val="24"/>
                <w:szCs w:val="24"/>
              </w:rPr>
              <w:t>SQLite</w:t>
            </w:r>
            <w:proofErr w:type="spellEnd"/>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xml:space="preserve">• </w:t>
            </w:r>
            <w:proofErr w:type="spellStart"/>
            <w:r>
              <w:rPr>
                <w:sz w:val="24"/>
                <w:szCs w:val="24"/>
              </w:rPr>
              <w:t>Неподходяща</w:t>
            </w:r>
            <w:proofErr w:type="spellEnd"/>
            <w:r>
              <w:rPr>
                <w:sz w:val="24"/>
                <w:szCs w:val="24"/>
              </w:rPr>
              <w:t xml:space="preserve">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proofErr w:type="spellStart"/>
            <w:r>
              <w:rPr>
                <w:sz w:val="24"/>
                <w:szCs w:val="24"/>
              </w:rPr>
              <w:t>Visual</w:t>
            </w:r>
            <w:proofErr w:type="spellEnd"/>
            <w:r>
              <w:rPr>
                <w:sz w:val="24"/>
                <w:szCs w:val="24"/>
              </w:rPr>
              <w:t xml:space="preserve"> </w:t>
            </w:r>
            <w:proofErr w:type="spellStart"/>
            <w:r>
              <w:rPr>
                <w:sz w:val="24"/>
                <w:szCs w:val="24"/>
              </w:rPr>
              <w:t>Studio</w:t>
            </w:r>
            <w:proofErr w:type="spellEnd"/>
            <w:r>
              <w:rPr>
                <w:sz w:val="24"/>
                <w:szCs w:val="24"/>
              </w:rPr>
              <w:t xml:space="preserve"> </w:t>
            </w:r>
            <w:proofErr w:type="spellStart"/>
            <w:r>
              <w:rPr>
                <w:sz w:val="24"/>
                <w:szCs w:val="24"/>
              </w:rPr>
              <w:t>Community</w:t>
            </w:r>
            <w:proofErr w:type="spellEnd"/>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proofErr w:type="spellStart"/>
            <w:r>
              <w:rPr>
                <w:sz w:val="24"/>
                <w:szCs w:val="24"/>
              </w:rPr>
              <w:t>Visual</w:t>
            </w:r>
            <w:proofErr w:type="spellEnd"/>
            <w:r>
              <w:rPr>
                <w:sz w:val="24"/>
                <w:szCs w:val="24"/>
              </w:rPr>
              <w:t xml:space="preserve"> </w:t>
            </w:r>
            <w:proofErr w:type="spellStart"/>
            <w:r>
              <w:rPr>
                <w:sz w:val="24"/>
                <w:szCs w:val="24"/>
              </w:rPr>
              <w:t>Studio</w:t>
            </w:r>
            <w:proofErr w:type="spellEnd"/>
            <w:r>
              <w:rPr>
                <w:sz w:val="24"/>
                <w:szCs w:val="24"/>
              </w:rPr>
              <w:t xml:space="preserve"> </w:t>
            </w:r>
            <w:proofErr w:type="spellStart"/>
            <w:r>
              <w:rPr>
                <w:sz w:val="24"/>
                <w:szCs w:val="24"/>
              </w:rPr>
              <w:t>Code</w:t>
            </w:r>
            <w:proofErr w:type="spellEnd"/>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proofErr w:type="spellStart"/>
            <w:r>
              <w:rPr>
                <w:sz w:val="24"/>
                <w:szCs w:val="24"/>
              </w:rPr>
              <w:t>JetBrains</w:t>
            </w:r>
            <w:proofErr w:type="spellEnd"/>
            <w:r>
              <w:rPr>
                <w:sz w:val="24"/>
                <w:szCs w:val="24"/>
              </w:rPr>
              <w:t xml:space="preserve"> </w:t>
            </w:r>
            <w:proofErr w:type="spellStart"/>
            <w:r>
              <w:rPr>
                <w:sz w:val="24"/>
                <w:szCs w:val="24"/>
              </w:rPr>
              <w:t>Rider</w:t>
            </w:r>
            <w:proofErr w:type="spellEnd"/>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 xml:space="preserve">Основной средой разработки выбрана </w:t>
      </w:r>
      <w:proofErr w:type="spellStart"/>
      <w:r w:rsidRPr="00ED75EA">
        <w:rPr>
          <w:sz w:val="24"/>
        </w:rPr>
        <w:t>Visual</w:t>
      </w:r>
      <w:proofErr w:type="spellEnd"/>
      <w:r w:rsidRPr="00ED75EA">
        <w:rPr>
          <w:sz w:val="24"/>
        </w:rPr>
        <w:t xml:space="preserve"> </w:t>
      </w:r>
      <w:proofErr w:type="spellStart"/>
      <w:r w:rsidRPr="00ED75EA">
        <w:rPr>
          <w:sz w:val="24"/>
        </w:rPr>
        <w:t>Studio</w:t>
      </w:r>
      <w:proofErr w:type="spellEnd"/>
      <w:r w:rsidRPr="00ED75EA">
        <w:rPr>
          <w:sz w:val="24"/>
        </w:rPr>
        <w:t xml:space="preserve"> </w:t>
      </w:r>
      <w:proofErr w:type="spellStart"/>
      <w:r w:rsidRPr="00ED75EA">
        <w:rPr>
          <w:sz w:val="24"/>
        </w:rPr>
        <w:t>Community</w:t>
      </w:r>
      <w:proofErr w:type="spellEnd"/>
      <w:r w:rsidRPr="00ED75EA">
        <w:rPr>
          <w:sz w:val="24"/>
        </w:rPr>
        <w:t>.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w:t>
      </w:r>
      <w:proofErr w:type="spellStart"/>
      <w:r>
        <w:rPr>
          <w:sz w:val="24"/>
          <w:szCs w:val="24"/>
        </w:rPr>
        <w:t>Razor</w:t>
      </w:r>
      <w:proofErr w:type="spellEnd"/>
      <w:r>
        <w:rPr>
          <w:sz w:val="24"/>
          <w:szCs w:val="24"/>
        </w:rPr>
        <w:t xml:space="preserve">) используется для веб-интерфейса клиентского контура. Такой подход позволяет совместить серверный рендеринг страниц с интерактивными сценариями на </w:t>
      </w:r>
      <w:proofErr w:type="spellStart"/>
      <w:r>
        <w:rPr>
          <w:sz w:val="24"/>
          <w:szCs w:val="24"/>
        </w:rPr>
        <w:t>JavaScript</w:t>
      </w:r>
      <w:proofErr w:type="spellEnd"/>
      <w:r>
        <w:rPr>
          <w:sz w:val="24"/>
          <w:szCs w:val="24"/>
        </w:rPr>
        <w:t xml:space="preserve"> (работа с корзиной, профиль, асинхронные запросы к API) без избыточного усложнения </w:t>
      </w:r>
      <w:proofErr w:type="spellStart"/>
      <w:r>
        <w:rPr>
          <w:sz w:val="24"/>
          <w:szCs w:val="24"/>
        </w:rPr>
        <w:t>фронтенд</w:t>
      </w:r>
      <w:proofErr w:type="spellEnd"/>
      <w:r>
        <w:rPr>
          <w:sz w:val="24"/>
          <w:szCs w:val="24"/>
        </w:rPr>
        <w:t>-инфраструктуры.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 xml:space="preserve">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w:t>
      </w:r>
      <w:proofErr w:type="spellStart"/>
      <w:r>
        <w:rPr>
          <w:sz w:val="24"/>
          <w:szCs w:val="24"/>
        </w:rPr>
        <w:t>воспроизводимость</w:t>
      </w:r>
      <w:proofErr w:type="spellEnd"/>
      <w:r>
        <w:rPr>
          <w:sz w:val="24"/>
          <w:szCs w:val="24"/>
        </w:rPr>
        <w:t xml:space="preserve">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proofErr w:type="spellStart"/>
      <w:r>
        <w:rPr>
          <w:sz w:val="24"/>
          <w:szCs w:val="24"/>
        </w:rPr>
        <w:t>Swashbuckle</w:t>
      </w:r>
      <w:proofErr w:type="spellEnd"/>
      <w:r>
        <w:rPr>
          <w:sz w:val="24"/>
          <w:szCs w:val="24"/>
        </w:rPr>
        <w:t xml:space="preserve"> (</w:t>
      </w:r>
      <w:proofErr w:type="spellStart"/>
      <w:r>
        <w:rPr>
          <w:sz w:val="24"/>
          <w:szCs w:val="24"/>
        </w:rPr>
        <w:t>Swagger</w:t>
      </w:r>
      <w:proofErr w:type="spellEnd"/>
      <w:r>
        <w:rPr>
          <w:sz w:val="24"/>
          <w:szCs w:val="24"/>
        </w:rPr>
        <w:t>)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 xml:space="preserve">В качестве основной среды разработки применена </w:t>
      </w:r>
      <w:proofErr w:type="spellStart"/>
      <w:r>
        <w:rPr>
          <w:sz w:val="24"/>
          <w:szCs w:val="24"/>
        </w:rPr>
        <w:t>Visual</w:t>
      </w:r>
      <w:proofErr w:type="spellEnd"/>
      <w:r>
        <w:rPr>
          <w:sz w:val="24"/>
          <w:szCs w:val="24"/>
        </w:rPr>
        <w:t xml:space="preserve"> </w:t>
      </w:r>
      <w:proofErr w:type="spellStart"/>
      <w:r>
        <w:rPr>
          <w:sz w:val="24"/>
          <w:szCs w:val="24"/>
        </w:rPr>
        <w:t>Studio</w:t>
      </w:r>
      <w:proofErr w:type="spellEnd"/>
      <w:r>
        <w:rPr>
          <w:sz w:val="24"/>
          <w:szCs w:val="24"/>
        </w:rPr>
        <w:t xml:space="preserve"> </w:t>
      </w:r>
      <w:proofErr w:type="spellStart"/>
      <w:r>
        <w:rPr>
          <w:sz w:val="24"/>
          <w:szCs w:val="24"/>
        </w:rPr>
        <w:t>Community</w:t>
      </w:r>
      <w:proofErr w:type="spellEnd"/>
      <w:r>
        <w:rPr>
          <w:sz w:val="24"/>
          <w:szCs w:val="24"/>
        </w:rPr>
        <w:t xml:space="preserve">,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w:t>
      </w:r>
      <w:proofErr w:type="spellStart"/>
      <w:r>
        <w:rPr>
          <w:sz w:val="24"/>
          <w:szCs w:val="24"/>
        </w:rPr>
        <w:t>Figma</w:t>
      </w:r>
      <w:proofErr w:type="spellEnd"/>
      <w:r>
        <w:rPr>
          <w:sz w:val="24"/>
          <w:szCs w:val="24"/>
        </w:rPr>
        <w:t>.</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 xml:space="preserve">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w:t>
      </w:r>
      <w:proofErr w:type="spellStart"/>
      <w:r w:rsidRPr="009E22AC">
        <w:rPr>
          <w:sz w:val="24"/>
        </w:rPr>
        <w:t>заполненности</w:t>
      </w:r>
      <w:proofErr w:type="spellEnd"/>
      <w:r w:rsidRPr="009E22AC">
        <w:rPr>
          <w:sz w:val="24"/>
        </w:rPr>
        <w:t xml:space="preserve">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1BD4B"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E15F8"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55CC0"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97194F"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 xml:space="preserve">Ингредиенты и </w:t>
            </w:r>
            <w:proofErr w:type="spellStart"/>
            <w:r w:rsidRPr="00D366F7">
              <w:rPr>
                <w:sz w:val="24"/>
              </w:rPr>
              <w:t>техкарты</w:t>
            </w:r>
            <w:proofErr w:type="spellEnd"/>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47" w:name="_Toc229490329"/>
      <w:r>
        <w:t xml:space="preserve">4.3.2 </w:t>
      </w:r>
      <w:r w:rsidRPr="005F3436">
        <w:t>Выходные</w:t>
      </w:r>
      <w:r>
        <w:t xml:space="preserve">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 xml:space="preserve">HTTP </w:t>
            </w:r>
            <w:proofErr w:type="spellStart"/>
            <w:r w:rsidRPr="00D366F7">
              <w:rPr>
                <w:sz w:val="24"/>
                <w:szCs w:val="24"/>
              </w:rPr>
              <w:t>response</w:t>
            </w:r>
            <w:proofErr w:type="spellEnd"/>
            <w:r w:rsidRPr="00D366F7">
              <w:rPr>
                <w:sz w:val="24"/>
                <w:szCs w:val="24"/>
              </w:rPr>
              <w:t xml:space="preserv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proofErr w:type="spellStart"/>
            <w:r w:rsidRPr="00D366F7">
              <w:rPr>
                <w:sz w:val="24"/>
              </w:rPr>
              <w:t>localStorage</w:t>
            </w:r>
            <w:proofErr w:type="spellEnd"/>
            <w:r w:rsidRPr="00D366F7">
              <w:rPr>
                <w:sz w:val="24"/>
              </w:rPr>
              <w:t xml:space="preserv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w:t>
            </w:r>
            <w:proofErr w:type="spellStart"/>
            <w:r w:rsidRPr="00D366F7">
              <w:rPr>
                <w:sz w:val="24"/>
                <w:lang w:val="en-US"/>
              </w:rPr>
              <w:t>ProfileResponse</w:t>
            </w:r>
            <w:proofErr w:type="spellEnd"/>
            <w:r w:rsidRPr="00D366F7">
              <w:rPr>
                <w:sz w:val="24"/>
                <w:lang w:val="en-US"/>
              </w:rPr>
              <w:t xml:space="preserv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w:t>
      </w:r>
      <w:proofErr w:type="spellStart"/>
      <w:r w:rsidRPr="003B250A">
        <w:rPr>
          <w:sz w:val="24"/>
        </w:rPr>
        <w:t>Clients</w:t>
      </w:r>
      <w:proofErr w:type="spellEnd"/>
      <w:r w:rsidRPr="003B250A">
        <w:rPr>
          <w:sz w:val="24"/>
        </w:rPr>
        <w:t>»</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CategoryId</w:t>
            </w:r>
            <w:proofErr w:type="spellEnd"/>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UnitOfMeasureId</w:t>
            </w:r>
            <w:proofErr w:type="spellEnd"/>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MarkupPercent</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CostPercent</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TechnicalCardId</w:t>
            </w:r>
            <w:proofErr w:type="spellEnd"/>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w:t>
            </w:r>
            <w:proofErr w:type="spellStart"/>
            <w:r w:rsidRPr="00FB257B">
              <w:rPr>
                <w:sz w:val="24"/>
                <w:szCs w:val="24"/>
              </w:rPr>
              <w:t>TechnicalCards</w:t>
            </w:r>
            <w:proofErr w:type="spellEnd"/>
            <w:r w:rsidRPr="00FB257B">
              <w:rPr>
                <w:sz w:val="24"/>
                <w:szCs w:val="24"/>
              </w:rPr>
              <w:t>»</w:t>
            </w:r>
          </w:p>
        </w:tc>
      </w:tr>
      <w:tr w:rsidR="0000568E" w:rsidRPr="00FB257B" w:rsidTr="00FB257B">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FatsG</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ProteinsG</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CarbsG</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Kilojoules</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ImageUrl</w:t>
            </w:r>
            <w:proofErr w:type="spellEnd"/>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IsAvailable</w:t>
            </w:r>
            <w:proofErr w:type="spellEnd"/>
          </w:p>
        </w:tc>
        <w:tc>
          <w:tcPr>
            <w:tcW w:w="2096" w:type="dxa"/>
          </w:tcPr>
          <w:p w:rsidR="0000568E" w:rsidRPr="00FB257B" w:rsidRDefault="00BB4BFD" w:rsidP="00AE7B56">
            <w:pPr>
              <w:spacing w:line="240" w:lineRule="auto"/>
              <w:jc w:val="center"/>
              <w:rPr>
                <w:sz w:val="24"/>
                <w:szCs w:val="24"/>
              </w:rPr>
            </w:pPr>
            <w:proofErr w:type="spellStart"/>
            <w:r w:rsidRPr="00FB257B">
              <w:rPr>
                <w:sz w:val="24"/>
                <w:szCs w:val="24"/>
              </w:rPr>
              <w:t>bit</w:t>
            </w:r>
            <w:proofErr w:type="spellEnd"/>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ToppingId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ToppingsAndSyrups</w:t>
            </w:r>
            <w:proofErr w:type="spellEnd"/>
            <w:r w:rsidRPr="003B250A">
              <w:rPr>
                <w:sz w:val="24"/>
              </w:rPr>
              <w:t>»</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OrderDishItemId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FinalPrice</w:t>
            </w:r>
            <w:proofErr w:type="spellEnd"/>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w:t>
      </w:r>
      <w:proofErr w:type="spellStart"/>
      <w:r w:rsidRPr="003B250A">
        <w:rPr>
          <w:sz w:val="24"/>
        </w:rPr>
        <w:t>DrinkCategories</w:t>
      </w:r>
      <w:proofErr w:type="spellEnd"/>
      <w:r w:rsidRPr="003B250A">
        <w:rPr>
          <w:sz w:val="24"/>
        </w:rPr>
        <w:t>»</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w:t>
      </w:r>
      <w:proofErr w:type="spellStart"/>
      <w:r w:rsidRPr="003B250A">
        <w:rPr>
          <w:sz w:val="24"/>
        </w:rPr>
        <w:t>Drinks</w:t>
      </w:r>
      <w:proofErr w:type="spellEnd"/>
      <w:r w:rsidRPr="003B250A">
        <w:rPr>
          <w:sz w:val="24"/>
        </w:rPr>
        <w:t>»</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CategoryId</w:t>
            </w:r>
            <w:proofErr w:type="spellEnd"/>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DrinkCategories</w:t>
            </w:r>
            <w:proofErr w:type="spellEnd"/>
            <w:r w:rsidRPr="003B250A">
              <w:rPr>
                <w:sz w:val="24"/>
              </w:rPr>
              <w:t>»</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MarkupPercent</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CostPercent</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TechnicalCardId</w:t>
            </w:r>
            <w:proofErr w:type="spellEnd"/>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TechnicalCards</w:t>
            </w:r>
            <w:proofErr w:type="spellEnd"/>
            <w:r w:rsidRPr="003B250A">
              <w:rPr>
                <w:sz w:val="24"/>
              </w:rPr>
              <w:t>»</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FatsG</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ProteinsG</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CarbsG</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Kilojoules</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proofErr w:type="spellStart"/>
            <w:r w:rsidRPr="003B250A">
              <w:rPr>
                <w:sz w:val="24"/>
              </w:rPr>
              <w:t>ImageUrl</w:t>
            </w:r>
            <w:proofErr w:type="spellEnd"/>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IsAvailable</w:t>
            </w:r>
            <w:proofErr w:type="spellEnd"/>
          </w:p>
        </w:tc>
        <w:tc>
          <w:tcPr>
            <w:tcW w:w="2660" w:type="dxa"/>
          </w:tcPr>
          <w:p w:rsidR="0000568E" w:rsidRPr="003B250A" w:rsidRDefault="00BB4BFD" w:rsidP="00AE7B56">
            <w:pPr>
              <w:spacing w:line="240" w:lineRule="auto"/>
              <w:jc w:val="center"/>
              <w:rPr>
                <w:sz w:val="24"/>
              </w:rPr>
            </w:pPr>
            <w:proofErr w:type="spellStart"/>
            <w:r w:rsidRPr="003B250A">
              <w:rPr>
                <w:sz w:val="24"/>
              </w:rPr>
              <w:t>bit</w:t>
            </w:r>
            <w:proofErr w:type="spellEnd"/>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ToppingId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ToppingsAndSyrups</w:t>
            </w:r>
            <w:proofErr w:type="spellEnd"/>
            <w:r w:rsidRPr="003B250A">
              <w:rPr>
                <w:sz w:val="24"/>
              </w:rPr>
              <w:t>»</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OrderDrinkItemId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FinalPrice</w:t>
            </w:r>
            <w:proofErr w:type="spellEnd"/>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w:t>
      </w:r>
      <w:proofErr w:type="spellStart"/>
      <w:r w:rsidRPr="003B250A">
        <w:rPr>
          <w:sz w:val="24"/>
        </w:rPr>
        <w:t>IngredientCategories</w:t>
      </w:r>
      <w:proofErr w:type="spellEnd"/>
      <w:r w:rsidRPr="003B250A">
        <w:rPr>
          <w:sz w:val="24"/>
        </w:rPr>
        <w:t>»</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w:t>
      </w:r>
      <w:proofErr w:type="spellStart"/>
      <w:r w:rsidRPr="003B250A">
        <w:rPr>
          <w:sz w:val="24"/>
        </w:rPr>
        <w:t>Ingredients</w:t>
      </w:r>
      <w:proofErr w:type="spellEnd"/>
      <w:r w:rsidRPr="003B250A">
        <w:rPr>
          <w:sz w:val="24"/>
        </w:rPr>
        <w:t>»</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proofErr w:type="spellStart"/>
            <w:r w:rsidRPr="003B250A">
              <w:rPr>
                <w:sz w:val="24"/>
              </w:rPr>
              <w:t>Stock</w:t>
            </w:r>
            <w:proofErr w:type="spellEnd"/>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CategoryId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IngredientCategories</w:t>
            </w:r>
            <w:proofErr w:type="spellEnd"/>
            <w:r w:rsidRPr="003B250A">
              <w:rPr>
                <w:sz w:val="24"/>
              </w:rPr>
              <w:t>»</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w:t>
      </w:r>
      <w:proofErr w:type="spellStart"/>
      <w:r w:rsidRPr="003B250A">
        <w:rPr>
          <w:sz w:val="24"/>
        </w:rPr>
        <w:t>IngredientSupplyActItems</w:t>
      </w:r>
      <w:proofErr w:type="spellEnd"/>
      <w:r w:rsidRPr="003B250A">
        <w:rPr>
          <w:sz w:val="24"/>
        </w:rPr>
        <w:t>»</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SupplyActId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IngredientSupplyActs</w:t>
            </w:r>
            <w:proofErr w:type="spellEnd"/>
            <w:r w:rsidRPr="003B250A">
              <w:rPr>
                <w:sz w:val="24"/>
              </w:rPr>
              <w:t>»</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IngredientId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Ingredients</w:t>
            </w:r>
            <w:proofErr w:type="spellEnd"/>
            <w:r w:rsidRPr="003B250A">
              <w:rPr>
                <w:sz w:val="24"/>
              </w:rPr>
              <w:t>»</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w:t>
      </w:r>
      <w:proofErr w:type="spellStart"/>
      <w:r w:rsidRPr="003B250A">
        <w:rPr>
          <w:sz w:val="24"/>
        </w:rPr>
        <w:t>IngredientSupplyActs</w:t>
      </w:r>
      <w:proofErr w:type="spellEnd"/>
      <w:r w:rsidRPr="003B250A">
        <w:rPr>
          <w:sz w:val="24"/>
        </w:rPr>
        <w:t>»</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Date</w:t>
            </w:r>
            <w:proofErr w:type="spellEnd"/>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w:t>
      </w:r>
      <w:proofErr w:type="spellStart"/>
      <w:r w:rsidRPr="003B250A">
        <w:rPr>
          <w:sz w:val="24"/>
        </w:rPr>
        <w:t>IngredientWriteOffActItems</w:t>
      </w:r>
      <w:proofErr w:type="spellEnd"/>
      <w:r w:rsidRPr="003B250A">
        <w:rPr>
          <w:sz w:val="24"/>
        </w:rPr>
        <w:t>»</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WriteOffActId</w:t>
            </w:r>
            <w:proofErr w:type="spellEnd"/>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WriteOffActs</w:t>
            </w:r>
            <w:proofErr w:type="spellEnd"/>
            <w:r w:rsidRPr="003B250A">
              <w:rPr>
                <w:sz w:val="24"/>
              </w:rPr>
              <w:t>»</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IngredientId</w:t>
            </w:r>
            <w:proofErr w:type="spellEnd"/>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Ingredients</w:t>
            </w:r>
            <w:proofErr w:type="spellEnd"/>
            <w:r w:rsidRPr="003B250A">
              <w:rPr>
                <w:sz w:val="24"/>
              </w:rPr>
              <w:t>»</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WriteOffTypeId</w:t>
            </w:r>
            <w:proofErr w:type="spellEnd"/>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WriteOffTypes</w:t>
            </w:r>
            <w:proofErr w:type="spellEnd"/>
            <w:r w:rsidRPr="003B250A">
              <w:rPr>
                <w:sz w:val="24"/>
              </w:rPr>
              <w:t>»</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w:t>
      </w:r>
      <w:proofErr w:type="spellStart"/>
      <w:r w:rsidRPr="003B250A">
        <w:rPr>
          <w:sz w:val="24"/>
        </w:rPr>
        <w:t>MenuItemPortionLimits</w:t>
      </w:r>
      <w:proofErr w:type="spellEnd"/>
      <w:r w:rsidRPr="003B250A">
        <w:rPr>
          <w:sz w:val="24"/>
        </w:rPr>
        <w:t>»</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ItemType</w:t>
            </w:r>
            <w:proofErr w:type="spellEnd"/>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ItemId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RemainingPortions</w:t>
            </w:r>
            <w:proofErr w:type="spellEnd"/>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CreatedAt</w:t>
            </w:r>
            <w:proofErr w:type="spellEnd"/>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UpdatedAt</w:t>
            </w:r>
            <w:proofErr w:type="spellEnd"/>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proofErr w:type="spellStart"/>
            <w:r w:rsidRPr="003B250A">
              <w:rPr>
                <w:sz w:val="24"/>
              </w:rPr>
              <w:t>OrderId</w:t>
            </w:r>
            <w:proofErr w:type="spellEnd"/>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proofErr w:type="spellStart"/>
            <w:r w:rsidRPr="003B250A">
              <w:rPr>
                <w:sz w:val="24"/>
              </w:rPr>
              <w:t>DishId</w:t>
            </w:r>
            <w:proofErr w:type="spellEnd"/>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proofErr w:type="spellStart"/>
            <w:r w:rsidRPr="003B250A">
              <w:rPr>
                <w:sz w:val="24"/>
              </w:rPr>
              <w:t>FinalPrice</w:t>
            </w:r>
            <w:proofErr w:type="spellEnd"/>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proofErr w:type="spellStart"/>
            <w:r w:rsidRPr="003B250A">
              <w:rPr>
                <w:sz w:val="24"/>
              </w:rPr>
              <w:t>IsCompleted</w:t>
            </w:r>
            <w:proofErr w:type="spellEnd"/>
          </w:p>
        </w:tc>
        <w:tc>
          <w:tcPr>
            <w:tcW w:w="4315" w:type="dxa"/>
          </w:tcPr>
          <w:p w:rsidR="0000568E" w:rsidRPr="003B250A" w:rsidRDefault="00BB4BFD" w:rsidP="00AE7B56">
            <w:pPr>
              <w:spacing w:line="240" w:lineRule="auto"/>
              <w:jc w:val="center"/>
              <w:rPr>
                <w:sz w:val="24"/>
              </w:rPr>
            </w:pPr>
            <w:proofErr w:type="spellStart"/>
            <w:r w:rsidRPr="003B250A">
              <w:rPr>
                <w:sz w:val="24"/>
              </w:rPr>
              <w:t>bit</w:t>
            </w:r>
            <w:proofErr w:type="spellEnd"/>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w:t>
      </w:r>
      <w:proofErr w:type="spellStart"/>
      <w:r w:rsidRPr="003B250A">
        <w:rPr>
          <w:sz w:val="24"/>
        </w:rPr>
        <w:t>OrderDrinkItemModifiers</w:t>
      </w:r>
      <w:proofErr w:type="spellEnd"/>
      <w:r w:rsidRPr="003B250A">
        <w:rPr>
          <w:sz w:val="24"/>
        </w:rPr>
        <w:t>»</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OrderDrinkItemId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MilkIngredientId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Ingredients</w:t>
            </w:r>
            <w:proofErr w:type="spellEnd"/>
            <w:r w:rsidRPr="003B250A">
              <w:rPr>
                <w:sz w:val="24"/>
              </w:rPr>
              <w:t>»</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CoffeeIngredientId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Ingredients</w:t>
            </w:r>
            <w:proofErr w:type="spellEnd"/>
            <w:r w:rsidRPr="003B250A">
              <w:rPr>
                <w:sz w:val="24"/>
              </w:rPr>
              <w:t>»</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OrderId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DrinkId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Drinks</w:t>
            </w:r>
            <w:proofErr w:type="spellEnd"/>
            <w:r w:rsidRPr="003B250A">
              <w:rPr>
                <w:sz w:val="24"/>
              </w:rPr>
              <w:t>»</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proofErr w:type="spellStart"/>
            <w:r w:rsidRPr="003B250A">
              <w:rPr>
                <w:sz w:val="24"/>
              </w:rPr>
              <w:t>FinalPrice</w:t>
            </w:r>
            <w:proofErr w:type="spellEnd"/>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IsCompleted</w:t>
            </w:r>
            <w:proofErr w:type="spellEnd"/>
          </w:p>
        </w:tc>
        <w:tc>
          <w:tcPr>
            <w:tcW w:w="4300" w:type="dxa"/>
          </w:tcPr>
          <w:p w:rsidR="0000568E" w:rsidRPr="003B250A" w:rsidRDefault="00BB4BFD" w:rsidP="00AE7B56">
            <w:pPr>
              <w:spacing w:line="240" w:lineRule="auto"/>
              <w:jc w:val="center"/>
              <w:rPr>
                <w:sz w:val="24"/>
              </w:rPr>
            </w:pPr>
            <w:proofErr w:type="spellStart"/>
            <w:r w:rsidRPr="003B250A">
              <w:rPr>
                <w:sz w:val="24"/>
              </w:rPr>
              <w:t>bit</w:t>
            </w:r>
            <w:proofErr w:type="spellEnd"/>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CreatedAt</w:t>
            </w:r>
            <w:proofErr w:type="spellEnd"/>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ClientId</w:t>
            </w:r>
            <w:proofErr w:type="spellEnd"/>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Clients</w:t>
            </w:r>
            <w:proofErr w:type="spellEnd"/>
            <w:r w:rsidRPr="003B250A">
              <w:rPr>
                <w:sz w:val="24"/>
              </w:rPr>
              <w:t>»</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OrderTypeId</w:t>
            </w:r>
            <w:proofErr w:type="spellEnd"/>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OrderTypes</w:t>
            </w:r>
            <w:proofErr w:type="spellEnd"/>
            <w:r w:rsidRPr="003B250A">
              <w:rPr>
                <w:sz w:val="24"/>
              </w:rPr>
              <w:t>»</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Comment</w:t>
            </w:r>
            <w:proofErr w:type="spellEnd"/>
          </w:p>
        </w:tc>
        <w:tc>
          <w:tcPr>
            <w:tcW w:w="2766" w:type="dxa"/>
          </w:tcPr>
          <w:p w:rsidR="0000568E" w:rsidRPr="003B250A" w:rsidRDefault="00BB4BFD" w:rsidP="00AE7B56">
            <w:pPr>
              <w:spacing w:line="240" w:lineRule="auto"/>
              <w:jc w:val="center"/>
              <w:rPr>
                <w:sz w:val="24"/>
              </w:rPr>
            </w:pPr>
            <w:r w:rsidRPr="003B250A">
              <w:rPr>
                <w:sz w:val="24"/>
              </w:rPr>
              <w:t>nvarchar(</w:t>
            </w:r>
            <w:proofErr w:type="spellStart"/>
            <w:r w:rsidRPr="003B250A">
              <w:rPr>
                <w:sz w:val="24"/>
              </w:rPr>
              <w:t>max</w:t>
            </w:r>
            <w:proofErr w:type="spellEnd"/>
            <w:r w:rsidRPr="003B250A">
              <w:rPr>
                <w:sz w:val="24"/>
              </w:rPr>
              <w:t>)</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DiscountId</w:t>
            </w:r>
            <w:proofErr w:type="spellEnd"/>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StatusID</w:t>
            </w:r>
            <w:proofErr w:type="spellEnd"/>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OrderStatuses</w:t>
            </w:r>
            <w:proofErr w:type="spellEnd"/>
            <w:r w:rsidRPr="003B250A">
              <w:rPr>
                <w:sz w:val="24"/>
              </w:rPr>
              <w:t>»</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PickupAt</w:t>
            </w:r>
            <w:proofErr w:type="spellEnd"/>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w:t>
      </w:r>
      <w:proofErr w:type="spellStart"/>
      <w:r w:rsidRPr="003B250A">
        <w:rPr>
          <w:sz w:val="24"/>
        </w:rPr>
        <w:t>OrderStatuses</w:t>
      </w:r>
      <w:proofErr w:type="spellEnd"/>
      <w:r w:rsidRPr="003B250A">
        <w:rPr>
          <w:sz w:val="24"/>
        </w:rPr>
        <w:t>»</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proofErr w:type="spellStart"/>
            <w:r w:rsidRPr="003B250A">
              <w:rPr>
                <w:sz w:val="24"/>
              </w:rPr>
              <w:t>OrderId</w:t>
            </w:r>
            <w:proofErr w:type="spellEnd"/>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proofErr w:type="spellStart"/>
            <w:r w:rsidRPr="003B250A">
              <w:rPr>
                <w:sz w:val="24"/>
              </w:rPr>
              <w:t>ToppingId</w:t>
            </w:r>
            <w:proofErr w:type="spellEnd"/>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ToppingsAndSyrups</w:t>
            </w:r>
            <w:proofErr w:type="spellEnd"/>
            <w:r w:rsidRPr="003B250A">
              <w:rPr>
                <w:sz w:val="24"/>
              </w:rPr>
              <w:t>»</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proofErr w:type="spellStart"/>
            <w:r w:rsidRPr="003B250A">
              <w:rPr>
                <w:sz w:val="24"/>
              </w:rPr>
              <w:t>IsCompleted</w:t>
            </w:r>
            <w:proofErr w:type="spellEnd"/>
          </w:p>
        </w:tc>
        <w:tc>
          <w:tcPr>
            <w:tcW w:w="2279" w:type="dxa"/>
          </w:tcPr>
          <w:p w:rsidR="0000568E" w:rsidRPr="003B250A" w:rsidRDefault="00BB4BFD" w:rsidP="00AE7B56">
            <w:pPr>
              <w:spacing w:line="240" w:lineRule="auto"/>
              <w:jc w:val="center"/>
              <w:rPr>
                <w:sz w:val="24"/>
              </w:rPr>
            </w:pPr>
            <w:proofErr w:type="spellStart"/>
            <w:r w:rsidRPr="003B250A">
              <w:rPr>
                <w:sz w:val="24"/>
              </w:rPr>
              <w:t>bit</w:t>
            </w:r>
            <w:proofErr w:type="spellEnd"/>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w:t>
      </w:r>
      <w:proofErr w:type="spellStart"/>
      <w:r w:rsidRPr="003B250A">
        <w:rPr>
          <w:sz w:val="24"/>
        </w:rPr>
        <w:t>OrderTypes</w:t>
      </w:r>
      <w:proofErr w:type="spellEnd"/>
      <w:r w:rsidRPr="003B250A">
        <w:rPr>
          <w:sz w:val="24"/>
        </w:rPr>
        <w:t>»</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w:t>
      </w:r>
      <w:proofErr w:type="spellStart"/>
      <w:r w:rsidRPr="003B250A">
        <w:rPr>
          <w:sz w:val="24"/>
        </w:rPr>
        <w:t>Preparations</w:t>
      </w:r>
      <w:proofErr w:type="spellEnd"/>
      <w:r w:rsidRPr="003B250A">
        <w:rPr>
          <w:sz w:val="24"/>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proofErr w:type="spellStart"/>
            <w:r w:rsidRPr="003B250A">
              <w:rPr>
                <w:sz w:val="24"/>
              </w:rPr>
              <w:t>SemiFinishedId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proofErr w:type="spellStart"/>
            <w:r w:rsidRPr="003B250A">
              <w:rPr>
                <w:sz w:val="24"/>
              </w:rPr>
              <w:t>StockGrams</w:t>
            </w:r>
            <w:proofErr w:type="spellEnd"/>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proofErr w:type="spellStart"/>
            <w:r w:rsidRPr="003B250A">
              <w:rPr>
                <w:sz w:val="24"/>
              </w:rPr>
              <w:t>ProductionDate</w:t>
            </w:r>
            <w:proofErr w:type="spellEnd"/>
          </w:p>
        </w:tc>
        <w:tc>
          <w:tcPr>
            <w:tcW w:w="4300" w:type="dxa"/>
          </w:tcPr>
          <w:p w:rsidR="0000568E" w:rsidRPr="003B250A" w:rsidRDefault="00BB4BFD" w:rsidP="00AE7B56">
            <w:pPr>
              <w:spacing w:line="240" w:lineRule="auto"/>
              <w:jc w:val="center"/>
              <w:rPr>
                <w:sz w:val="24"/>
              </w:rPr>
            </w:pPr>
            <w:proofErr w:type="spellStart"/>
            <w:r w:rsidRPr="003B250A">
              <w:rPr>
                <w:sz w:val="24"/>
              </w:rPr>
              <w:t>date</w:t>
            </w:r>
            <w:proofErr w:type="spellEnd"/>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w:t>
      </w:r>
      <w:proofErr w:type="spellStart"/>
      <w:r w:rsidRPr="003B250A">
        <w:rPr>
          <w:sz w:val="24"/>
        </w:rPr>
        <w:t>PreparationTasks</w:t>
      </w:r>
      <w:proofErr w:type="spellEnd"/>
      <w:r w:rsidRPr="003B250A">
        <w:rPr>
          <w:sz w:val="24"/>
        </w:rPr>
        <w:t>»</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proofErr w:type="spellStart"/>
            <w:r w:rsidRPr="003B250A">
              <w:rPr>
                <w:sz w:val="24"/>
              </w:rPr>
              <w:t>SemiFinishedId</w:t>
            </w:r>
            <w:proofErr w:type="spellEnd"/>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proofErr w:type="spellStart"/>
            <w:r w:rsidRPr="003B250A">
              <w:rPr>
                <w:sz w:val="24"/>
              </w:rPr>
              <w:t>Comment</w:t>
            </w:r>
            <w:proofErr w:type="spellEnd"/>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proofErr w:type="spellStart"/>
            <w:r w:rsidRPr="003B250A">
              <w:rPr>
                <w:sz w:val="24"/>
              </w:rPr>
              <w:t>CreatedAt</w:t>
            </w:r>
            <w:proofErr w:type="spellEnd"/>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proofErr w:type="spellStart"/>
            <w:r w:rsidRPr="003B250A">
              <w:rPr>
                <w:sz w:val="24"/>
              </w:rPr>
              <w:t>TaskText</w:t>
            </w:r>
            <w:proofErr w:type="spellEnd"/>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CategoryId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SemiFinishedCategories</w:t>
            </w:r>
            <w:proofErr w:type="spellEnd"/>
            <w:r w:rsidRPr="003B250A">
              <w:rPr>
                <w:sz w:val="24"/>
              </w:rPr>
              <w:t>»</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TechnicalCardId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TechnicalCards</w:t>
            </w:r>
            <w:proofErr w:type="spellEnd"/>
            <w:r w:rsidRPr="003B250A">
              <w:rPr>
                <w:sz w:val="24"/>
              </w:rPr>
              <w:t>»</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FatsG</w:t>
            </w:r>
            <w:proofErr w:type="spellEnd"/>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ProteinsG</w:t>
            </w:r>
            <w:proofErr w:type="spellEnd"/>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CarbsG</w:t>
            </w:r>
            <w:proofErr w:type="spellEnd"/>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Kilojoules</w:t>
            </w:r>
            <w:proofErr w:type="spellEnd"/>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w:t>
      </w:r>
      <w:proofErr w:type="spellStart"/>
      <w:r w:rsidRPr="003B250A">
        <w:rPr>
          <w:sz w:val="24"/>
        </w:rPr>
        <w:t>SemiFinishedCategories</w:t>
      </w:r>
      <w:proofErr w:type="spellEnd"/>
      <w:r w:rsidRPr="003B250A">
        <w:rPr>
          <w:sz w:val="24"/>
        </w:rPr>
        <w:t>»</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w:t>
      </w:r>
      <w:proofErr w:type="spellStart"/>
      <w:r w:rsidRPr="003B250A">
        <w:rPr>
          <w:sz w:val="24"/>
        </w:rPr>
        <w:t>SemiFinishedWriteOffActItems</w:t>
      </w:r>
      <w:proofErr w:type="spellEnd"/>
      <w:r w:rsidRPr="003B250A">
        <w:rPr>
          <w:sz w:val="24"/>
        </w:rPr>
        <w:t>»</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proofErr w:type="spellStart"/>
            <w:r w:rsidRPr="003B250A">
              <w:rPr>
                <w:sz w:val="24"/>
              </w:rPr>
              <w:t>WriteOffActId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WriteOffActs</w:t>
            </w:r>
            <w:proofErr w:type="spellEnd"/>
            <w:r w:rsidRPr="003B250A">
              <w:rPr>
                <w:sz w:val="24"/>
              </w:rPr>
              <w:t>»</w:t>
            </w:r>
          </w:p>
        </w:tc>
      </w:tr>
      <w:tr w:rsidR="0000568E" w:rsidTr="00016E0E">
        <w:tc>
          <w:tcPr>
            <w:tcW w:w="2005" w:type="dxa"/>
          </w:tcPr>
          <w:p w:rsidR="0000568E" w:rsidRPr="003B250A" w:rsidRDefault="00BB4BFD" w:rsidP="00AE7B56">
            <w:pPr>
              <w:spacing w:line="240" w:lineRule="auto"/>
              <w:jc w:val="center"/>
              <w:rPr>
                <w:sz w:val="24"/>
              </w:rPr>
            </w:pPr>
            <w:proofErr w:type="spellStart"/>
            <w:r w:rsidRPr="003B250A">
              <w:rPr>
                <w:sz w:val="24"/>
              </w:rPr>
              <w:t>SemiFinishedId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proofErr w:type="spellStart"/>
            <w:r w:rsidRPr="003B250A">
              <w:rPr>
                <w:sz w:val="24"/>
              </w:rPr>
              <w:t>WriteOffTypeId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WriteOffTypes</w:t>
            </w:r>
            <w:proofErr w:type="spellEnd"/>
            <w:r w:rsidRPr="003B250A">
              <w:rPr>
                <w:sz w:val="24"/>
              </w:rPr>
              <w:t>»</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w:t>
      </w:r>
      <w:proofErr w:type="spellStart"/>
      <w:r w:rsidRPr="003B250A">
        <w:rPr>
          <w:sz w:val="24"/>
        </w:rPr>
        <w:t>Staff</w:t>
      </w:r>
      <w:proofErr w:type="spellEnd"/>
      <w:r w:rsidRPr="003B250A">
        <w:rPr>
          <w:sz w:val="24"/>
        </w:rPr>
        <w:t>»</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proofErr w:type="spellStart"/>
            <w:r w:rsidRPr="003B250A">
              <w:rPr>
                <w:sz w:val="24"/>
              </w:rPr>
              <w:t>RoleId</w:t>
            </w:r>
            <w:proofErr w:type="spellEnd"/>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StaffRoles</w:t>
            </w:r>
            <w:proofErr w:type="spellEnd"/>
            <w:r w:rsidRPr="003B250A">
              <w:rPr>
                <w:sz w:val="24"/>
              </w:rPr>
              <w:t>»</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proofErr w:type="spellStart"/>
            <w:r w:rsidRPr="003B250A">
              <w:rPr>
                <w:sz w:val="24"/>
              </w:rPr>
              <w:t>Login</w:t>
            </w:r>
            <w:proofErr w:type="spellEnd"/>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w:t>
      </w:r>
      <w:proofErr w:type="spellStart"/>
      <w:r w:rsidRPr="003B250A">
        <w:rPr>
          <w:sz w:val="24"/>
        </w:rPr>
        <w:t>StaffRoles</w:t>
      </w:r>
      <w:proofErr w:type="spellEnd"/>
      <w:r w:rsidRPr="003B250A">
        <w:rPr>
          <w:sz w:val="24"/>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w:t>
      </w:r>
      <w:proofErr w:type="spellStart"/>
      <w:r w:rsidRPr="003B250A">
        <w:rPr>
          <w:sz w:val="24"/>
        </w:rPr>
        <w:t>TechnicalCardIngredientComposition</w:t>
      </w:r>
      <w:proofErr w:type="spellEnd"/>
      <w:r w:rsidRPr="003B250A">
        <w:rPr>
          <w:sz w:val="24"/>
        </w:rPr>
        <w:t>»</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proofErr w:type="spellStart"/>
            <w:r w:rsidRPr="003B250A">
              <w:rPr>
                <w:sz w:val="24"/>
              </w:rPr>
              <w:t>TechnicalCardId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TechnicalCards</w:t>
            </w:r>
            <w:proofErr w:type="spellEnd"/>
            <w:r w:rsidRPr="003B250A">
              <w:rPr>
                <w:sz w:val="24"/>
              </w:rPr>
              <w:t>»</w:t>
            </w:r>
          </w:p>
        </w:tc>
      </w:tr>
      <w:tr w:rsidR="0000568E" w:rsidTr="00016E0E">
        <w:tc>
          <w:tcPr>
            <w:tcW w:w="2411" w:type="dxa"/>
          </w:tcPr>
          <w:p w:rsidR="0000568E" w:rsidRPr="003B250A" w:rsidRDefault="00BB4BFD" w:rsidP="00882038">
            <w:pPr>
              <w:spacing w:line="240" w:lineRule="auto"/>
              <w:jc w:val="center"/>
              <w:rPr>
                <w:sz w:val="24"/>
              </w:rPr>
            </w:pPr>
            <w:proofErr w:type="spellStart"/>
            <w:r w:rsidRPr="003B250A">
              <w:rPr>
                <w:sz w:val="24"/>
              </w:rPr>
              <w:t>IngredientId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Ingredients</w:t>
            </w:r>
            <w:proofErr w:type="spellEnd"/>
            <w:r w:rsidRPr="003B250A">
              <w:rPr>
                <w:sz w:val="24"/>
              </w:rPr>
              <w:t>»</w:t>
            </w:r>
          </w:p>
        </w:tc>
      </w:tr>
      <w:tr w:rsidR="0000568E" w:rsidTr="00016E0E">
        <w:tc>
          <w:tcPr>
            <w:tcW w:w="2411" w:type="dxa"/>
          </w:tcPr>
          <w:p w:rsidR="0000568E" w:rsidRPr="003B250A" w:rsidRDefault="00BB4BFD" w:rsidP="00882038">
            <w:pPr>
              <w:spacing w:line="240" w:lineRule="auto"/>
              <w:jc w:val="center"/>
              <w:rPr>
                <w:sz w:val="24"/>
              </w:rPr>
            </w:pPr>
            <w:proofErr w:type="spellStart"/>
            <w:r w:rsidRPr="003B250A">
              <w:rPr>
                <w:sz w:val="24"/>
              </w:rPr>
              <w:t>UnitOfMeasureId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proofErr w:type="spellStart"/>
            <w:r w:rsidRPr="003B250A">
              <w:rPr>
                <w:sz w:val="24"/>
              </w:rPr>
              <w:t>ColdLossPercent</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proofErr w:type="spellStart"/>
            <w:r w:rsidRPr="003B250A">
              <w:rPr>
                <w:sz w:val="24"/>
              </w:rPr>
              <w:t>HotLossPercent</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w:t>
      </w:r>
      <w:proofErr w:type="spellStart"/>
      <w:r w:rsidRPr="003B250A">
        <w:rPr>
          <w:sz w:val="24"/>
        </w:rPr>
        <w:t>TechnicalCards</w:t>
      </w:r>
      <w:proofErr w:type="spellEnd"/>
      <w:r w:rsidRPr="003B250A">
        <w:rPr>
          <w:sz w:val="24"/>
        </w:rPr>
        <w:t>»</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proofErr w:type="spellStart"/>
            <w:r w:rsidRPr="003B250A">
              <w:rPr>
                <w:sz w:val="24"/>
              </w:rPr>
              <w:t>Description</w:t>
            </w:r>
            <w:proofErr w:type="spellEnd"/>
          </w:p>
        </w:tc>
        <w:tc>
          <w:tcPr>
            <w:tcW w:w="4300" w:type="dxa"/>
          </w:tcPr>
          <w:p w:rsidR="0000568E" w:rsidRPr="003B250A" w:rsidRDefault="00BB4BFD" w:rsidP="00882038">
            <w:pPr>
              <w:spacing w:line="240" w:lineRule="auto"/>
              <w:jc w:val="center"/>
              <w:rPr>
                <w:sz w:val="24"/>
              </w:rPr>
            </w:pPr>
            <w:r w:rsidRPr="003B250A">
              <w:rPr>
                <w:sz w:val="24"/>
              </w:rPr>
              <w:t>nvarchar(</w:t>
            </w:r>
            <w:proofErr w:type="spellStart"/>
            <w:r w:rsidRPr="003B250A">
              <w:rPr>
                <w:sz w:val="24"/>
              </w:rPr>
              <w:t>max</w:t>
            </w:r>
            <w:proofErr w:type="spellEnd"/>
            <w:r w:rsidRPr="003B250A">
              <w:rPr>
                <w:sz w:val="24"/>
              </w:rPr>
              <w:t>)</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proofErr w:type="spellStart"/>
            <w:r w:rsidRPr="003B250A">
              <w:rPr>
                <w:sz w:val="24"/>
              </w:rPr>
              <w:t>TechnicalCardId</w:t>
            </w:r>
            <w:proofErr w:type="spellEnd"/>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TechnicalCards</w:t>
            </w:r>
            <w:proofErr w:type="spellEnd"/>
            <w:r w:rsidRPr="003B250A">
              <w:rPr>
                <w:sz w:val="24"/>
              </w:rPr>
              <w:t>»</w:t>
            </w:r>
          </w:p>
        </w:tc>
      </w:tr>
      <w:tr w:rsidR="0000568E" w:rsidTr="00016E0E">
        <w:trPr>
          <w:trHeight w:val="470"/>
        </w:trPr>
        <w:tc>
          <w:tcPr>
            <w:tcW w:w="2405" w:type="dxa"/>
          </w:tcPr>
          <w:p w:rsidR="0000568E" w:rsidRPr="003B250A" w:rsidRDefault="00BB4BFD" w:rsidP="00882038">
            <w:pPr>
              <w:spacing w:line="240" w:lineRule="auto"/>
              <w:jc w:val="center"/>
              <w:rPr>
                <w:sz w:val="24"/>
              </w:rPr>
            </w:pPr>
            <w:proofErr w:type="spellStart"/>
            <w:r w:rsidRPr="003B250A">
              <w:rPr>
                <w:sz w:val="24"/>
              </w:rPr>
              <w:t>SemiFinishedId</w:t>
            </w:r>
            <w:proofErr w:type="spellEnd"/>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proofErr w:type="spellStart"/>
            <w:r w:rsidRPr="003B250A">
              <w:rPr>
                <w:sz w:val="24"/>
              </w:rPr>
              <w:t>UnitOfMeasureId</w:t>
            </w:r>
            <w:proofErr w:type="spellEnd"/>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proofErr w:type="spellStart"/>
            <w:r w:rsidRPr="003B250A">
              <w:rPr>
                <w:sz w:val="24"/>
              </w:rPr>
              <w:t>ColdLossPercent</w:t>
            </w:r>
            <w:proofErr w:type="spellEnd"/>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proofErr w:type="spellStart"/>
            <w:r w:rsidRPr="003B250A">
              <w:rPr>
                <w:sz w:val="24"/>
              </w:rPr>
              <w:t>HotLossPercent</w:t>
            </w:r>
            <w:proofErr w:type="spellEnd"/>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w:t>
      </w:r>
      <w:proofErr w:type="spellStart"/>
      <w:r w:rsidRPr="003B250A">
        <w:rPr>
          <w:sz w:val="24"/>
        </w:rPr>
        <w:t>ToppingCategories</w:t>
      </w:r>
      <w:proofErr w:type="spellEnd"/>
      <w:r w:rsidRPr="003B250A">
        <w:rPr>
          <w:sz w:val="24"/>
        </w:rPr>
        <w:t>»</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proofErr w:type="spellStart"/>
            <w:r w:rsidRPr="003B250A">
              <w:rPr>
                <w:sz w:val="24"/>
              </w:rPr>
              <w:t>id</w:t>
            </w:r>
            <w:proofErr w:type="spellEnd"/>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proofErr w:type="spellStart"/>
            <w:r w:rsidRPr="003B250A">
              <w:rPr>
                <w:sz w:val="24"/>
              </w:rPr>
              <w:t>name</w:t>
            </w:r>
            <w:proofErr w:type="spellEnd"/>
          </w:p>
        </w:tc>
        <w:tc>
          <w:tcPr>
            <w:tcW w:w="4300" w:type="dxa"/>
          </w:tcPr>
          <w:p w:rsidR="0000568E" w:rsidRPr="003B250A" w:rsidRDefault="00BB4BFD" w:rsidP="00882038">
            <w:pPr>
              <w:spacing w:line="240" w:lineRule="auto"/>
              <w:jc w:val="center"/>
              <w:rPr>
                <w:sz w:val="24"/>
              </w:rPr>
            </w:pPr>
            <w:r w:rsidRPr="003B250A">
              <w:rPr>
                <w:sz w:val="24"/>
              </w:rPr>
              <w:t>nvarchar(</w:t>
            </w:r>
            <w:proofErr w:type="spellStart"/>
            <w:r w:rsidRPr="003B250A">
              <w:rPr>
                <w:sz w:val="24"/>
              </w:rPr>
              <w:t>max</w:t>
            </w:r>
            <w:proofErr w:type="spellEnd"/>
            <w:r w:rsidRPr="003B250A">
              <w:rPr>
                <w:sz w:val="24"/>
              </w:rPr>
              <w:t>)</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w:t>
      </w:r>
      <w:proofErr w:type="spellStart"/>
      <w:r w:rsidRPr="003B250A">
        <w:rPr>
          <w:sz w:val="24"/>
        </w:rPr>
        <w:t>ToppingsAndSyrups</w:t>
      </w:r>
      <w:proofErr w:type="spellEnd"/>
      <w:r w:rsidRPr="003B250A">
        <w:rPr>
          <w:sz w:val="24"/>
        </w:rPr>
        <w:t>»</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UnitOfMeasureId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MarkupPercent</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CostPercent</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TechnicalCardId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TechnicalCards</w:t>
            </w:r>
            <w:proofErr w:type="spellEnd"/>
            <w:r w:rsidRPr="003B250A">
              <w:rPr>
                <w:sz w:val="24"/>
              </w:rPr>
              <w:t>»</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FatsG</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ProteinsG</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CarbsG</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Kilojoules</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CategoryID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ToppingCategories</w:t>
            </w:r>
            <w:proofErr w:type="spellEnd"/>
            <w:r w:rsidRPr="003B250A">
              <w:rPr>
                <w:sz w:val="24"/>
              </w:rPr>
              <w:t>»</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IsAvailable</w:t>
            </w:r>
            <w:proofErr w:type="spellEnd"/>
          </w:p>
        </w:tc>
        <w:tc>
          <w:tcPr>
            <w:tcW w:w="2551" w:type="dxa"/>
          </w:tcPr>
          <w:p w:rsidR="0000568E" w:rsidRPr="003B250A" w:rsidRDefault="00BB4BFD" w:rsidP="00882038">
            <w:pPr>
              <w:spacing w:line="240" w:lineRule="auto"/>
              <w:jc w:val="center"/>
              <w:rPr>
                <w:sz w:val="24"/>
              </w:rPr>
            </w:pPr>
            <w:proofErr w:type="spellStart"/>
            <w:r w:rsidRPr="003B250A">
              <w:rPr>
                <w:sz w:val="24"/>
              </w:rPr>
              <w:t>bit</w:t>
            </w:r>
            <w:proofErr w:type="spellEnd"/>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t>
      </w:r>
      <w:proofErr w:type="spellStart"/>
      <w:r w:rsidRPr="003B250A">
        <w:rPr>
          <w:sz w:val="24"/>
        </w:rPr>
        <w:t>WriteOffActs</w:t>
      </w:r>
      <w:proofErr w:type="spellEnd"/>
      <w:r w:rsidRPr="003B250A">
        <w:rPr>
          <w:sz w:val="24"/>
        </w:rPr>
        <w:t>»</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proofErr w:type="spellStart"/>
            <w:r w:rsidRPr="003B250A">
              <w:rPr>
                <w:sz w:val="24"/>
              </w:rPr>
              <w:t>Date</w:t>
            </w:r>
            <w:proofErr w:type="spellEnd"/>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proofErr w:type="spellStart"/>
            <w:r w:rsidRPr="003B250A">
              <w:rPr>
                <w:sz w:val="24"/>
              </w:rPr>
              <w:t>Comment</w:t>
            </w:r>
            <w:proofErr w:type="spellEnd"/>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Staff</w:t>
            </w:r>
            <w:proofErr w:type="spellEnd"/>
            <w:r w:rsidRPr="003B250A">
              <w:rPr>
                <w:sz w:val="24"/>
              </w:rPr>
              <w:t>»</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t>
      </w:r>
      <w:proofErr w:type="spellStart"/>
      <w:r w:rsidRPr="003B250A">
        <w:rPr>
          <w:sz w:val="24"/>
        </w:rPr>
        <w:t>WriteOffTypes</w:t>
      </w:r>
      <w:proofErr w:type="spellEnd"/>
      <w:r w:rsidRPr="003B250A">
        <w:rPr>
          <w:sz w:val="24"/>
        </w:rPr>
        <w:t>»</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r w:rsidRPr="0094176F">
        <w:t>4.4.2.1</w:t>
      </w:r>
      <w:r>
        <w:t xml:space="preserve"> Алгоритм</w:t>
      </w:r>
      <w:r w:rsidRPr="0094176F">
        <w:t xml:space="preserve"> определения рабочего веса компонента технологической карты</w:t>
      </w:r>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w:t>
      </w:r>
      <w:r w:rsidR="008965F3">
        <w:rPr>
          <w:sz w:val="24"/>
        </w:rPr>
        <w:t xml:space="preserve"> 4.4.2.1.1</w:t>
      </w:r>
      <w:r w:rsidR="008965F3">
        <w:rPr>
          <w:sz w:val="24"/>
        </w:rPr>
        <w:t xml:space="preserve"> представлен</w:t>
      </w:r>
      <w:r w:rsidR="008965F3">
        <w:rPr>
          <w:sz w:val="24"/>
        </w:rPr>
        <w:t xml:space="preserve"> код</w:t>
      </w:r>
      <w:r w:rsidR="008965F3">
        <w:rPr>
          <w:sz w:val="24"/>
        </w:rPr>
        <w:t xml:space="preserve"> с применением алгоритма</w:t>
      </w:r>
      <w:r w:rsidR="008965F3">
        <w:rPr>
          <w:sz w:val="24"/>
        </w:rPr>
        <w:t>.</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sz w:val="24"/>
        </w:rPr>
        <w:drawing>
          <wp:inline distT="0" distB="0" distL="0" distR="0" wp14:anchorId="79154808" wp14:editId="6492D851">
            <wp:extent cx="5939790" cy="23164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3164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r>
        <w:t>4.4.2.2</w:t>
      </w:r>
      <w:r w:rsidR="0094176F" w:rsidRPr="0094176F">
        <w:t xml:space="preserve"> Алгоритм расчета складских остатков</w:t>
      </w:r>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sz w:val="24"/>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Р</w:t>
      </w:r>
      <w:r>
        <w:rPr>
          <w:sz w:val="24"/>
        </w:rPr>
        <w:t>исунок 4.4.2.2.1</w:t>
      </w:r>
      <w:r>
        <w:rPr>
          <w:sz w:val="24"/>
        </w:rPr>
        <w:t xml:space="preserve"> </w:t>
      </w:r>
      <w:r>
        <w:rPr>
          <w:sz w:val="24"/>
        </w:rPr>
        <w:t>–</w:t>
      </w:r>
      <w:r>
        <w:rPr>
          <w:sz w:val="24"/>
        </w:rPr>
        <w:t xml:space="preserve">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r w:rsidRPr="000E2AEF">
        <w:rPr>
          <w:rStyle w:val="a8"/>
          <w:b/>
          <w:i/>
          <w:spacing w:val="0"/>
        </w:rPr>
        <w:lastRenderedPageBreak/>
        <w:t>4.4.2.3 Алгоритм расчета заказа</w:t>
      </w:r>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sz w:val="24"/>
          <w:lang w:val="en-US"/>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w:t>
      </w:r>
      <w:r>
        <w:rPr>
          <w:sz w:val="24"/>
        </w:rPr>
        <w:t>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4" w:name="_Toc229490336"/>
      <w:r>
        <w:lastRenderedPageBreak/>
        <w:t>4.4.4</w:t>
      </w:r>
      <w:r w:rsidR="00BB4BFD">
        <w:t xml:space="preserve"> Алгоритмы использования технологий передачи данных</w:t>
      </w:r>
      <w:bookmarkEnd w:id="54"/>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w:t>
      </w:r>
      <w:proofErr w:type="gramStart"/>
      <w:r>
        <w:t>Authorize(</w:t>
      </w:r>
      <w:proofErr w:type="gramEnd"/>
      <w:r>
        <w:t>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bookmarkStart w:id="55" w:name="_GoBack"/>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bookmarkEnd w:id="55"/>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603C4D">
      <w:pPr>
        <w:pStyle w:val="2"/>
      </w:pPr>
      <w:r>
        <w:lastRenderedPageBreak/>
        <w:t>4.5</w:t>
      </w:r>
      <w:r w:rsidR="00BB4BFD">
        <w:t xml:space="preserve"> Описание </w:t>
      </w:r>
      <w:r w:rsidR="00BB4BFD" w:rsidRPr="00603C4D">
        <w:t>архитектурного</w:t>
      </w:r>
      <w:r w:rsidR="00BB4BFD">
        <w:t xml:space="preserve"> решения</w:t>
      </w:r>
    </w:p>
    <w:p w:rsidR="0000568E" w:rsidRDefault="00DC0959">
      <w:pPr>
        <w:pStyle w:val="30"/>
      </w:pPr>
      <w:bookmarkStart w:id="56" w:name="_Toc229490338"/>
      <w:r>
        <w:t>4.5</w:t>
      </w:r>
      <w:r w:rsidR="00BB4BFD">
        <w:t>.1 Структурная организация программной системы</w:t>
      </w:r>
      <w:bookmarkEnd w:id="56"/>
    </w:p>
    <w:p w:rsidR="00031393" w:rsidRPr="00031393" w:rsidRDefault="00031393" w:rsidP="00031393">
      <w:pPr>
        <w:ind w:firstLine="709"/>
        <w:jc w:val="both"/>
        <w:rPr>
          <w:sz w:val="24"/>
        </w:rPr>
      </w:pPr>
      <w:r w:rsidRPr="00031393">
        <w:rPr>
          <w:sz w:val="24"/>
        </w:rPr>
        <w:t>Диаграмма развертывания представляет собой визуальное представление 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питания «</w:t>
      </w:r>
      <w:proofErr w:type="spellStart"/>
      <w:r w:rsidRPr="00031393">
        <w:rPr>
          <w:sz w:val="24"/>
        </w:rPr>
        <w:t>GardenNook</w:t>
      </w:r>
      <w:proofErr w:type="spellEnd"/>
      <w:r w:rsidRPr="00031393">
        <w:rPr>
          <w:sz w:val="24"/>
        </w:rPr>
        <w:t xml:space="preserve">» такая диаграмма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lastRenderedPageBreak/>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7" w:name="_Toc229490339"/>
      <w:r>
        <w:t>4.5</w:t>
      </w:r>
      <w:r w:rsidR="00BB4BFD">
        <w:t>.2 Архитектура программного кода</w:t>
      </w:r>
      <w:bookmarkEnd w:id="57"/>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w:t>
      </w:r>
      <w:proofErr w:type="spellStart"/>
      <w:r w:rsidRPr="00EE5D71">
        <w:rPr>
          <w:sz w:val="24"/>
          <w:szCs w:val="24"/>
        </w:rPr>
        <w:t>GardenNook</w:t>
      </w:r>
      <w:proofErr w:type="spellEnd"/>
      <w:r w:rsidRPr="00EE5D71">
        <w:rPr>
          <w:sz w:val="24"/>
          <w:szCs w:val="24"/>
        </w:rPr>
        <w:t xml:space="preserve">» реализован на основе клиент-серверной архитектуры и разделён на несколько логических уровней, отражённых на диаграммах классов: диаграмма </w:t>
      </w:r>
      <w:proofErr w:type="spellStart"/>
      <w:r w:rsidRPr="00EE5D71">
        <w:rPr>
          <w:sz w:val="24"/>
          <w:szCs w:val="24"/>
        </w:rPr>
        <w:t>Model</w:t>
      </w:r>
      <w:proofErr w:type="spellEnd"/>
      <w:r w:rsidRPr="00EE5D71">
        <w:rPr>
          <w:sz w:val="24"/>
          <w:szCs w:val="24"/>
        </w:rPr>
        <w:t xml:space="preserve"> — показывает структуру данных и основные сущности предметной области (рисунок 4.5.2.1), диаграмма </w:t>
      </w:r>
      <w:proofErr w:type="spellStart"/>
      <w:r w:rsidRPr="00EE5D71">
        <w:rPr>
          <w:sz w:val="24"/>
          <w:szCs w:val="24"/>
        </w:rPr>
        <w:t>Controller</w:t>
      </w:r>
      <w:proofErr w:type="spellEnd"/>
      <w:r w:rsidRPr="00EE5D71">
        <w:rPr>
          <w:sz w:val="24"/>
          <w:szCs w:val="24"/>
        </w:rPr>
        <w:t xml:space="preserve">, </w:t>
      </w:r>
      <w:proofErr w:type="spellStart"/>
      <w:r w:rsidRPr="00EE5D71">
        <w:rPr>
          <w:sz w:val="24"/>
          <w:szCs w:val="24"/>
        </w:rPr>
        <w:t>Service</w:t>
      </w:r>
      <w:proofErr w:type="spellEnd"/>
      <w:r w:rsidRPr="00EE5D71">
        <w:rPr>
          <w:sz w:val="24"/>
          <w:szCs w:val="24"/>
        </w:rPr>
        <w:t>, DTO и пользовательских интерфейсов — показывает организацию серверной логики, обмена данными и взаимодействия с клиентскими приложениями (рисунок 4.5.2.2).</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rPr>
      </w:pPr>
      <w:r w:rsidRPr="00EE5D71">
        <w:rPr>
          <w:sz w:val="24"/>
          <w:szCs w:val="24"/>
        </w:rPr>
        <w:t xml:space="preserve">Рисунок 4.5.2.1 – Диаграмма </w:t>
      </w:r>
      <w:proofErr w:type="spellStart"/>
      <w:r w:rsidRPr="00EE5D71">
        <w:rPr>
          <w:sz w:val="24"/>
          <w:szCs w:val="24"/>
        </w:rPr>
        <w:t>Model</w:t>
      </w:r>
      <w:proofErr w:type="spellEnd"/>
    </w:p>
    <w:p w:rsidR="00EE5D71" w:rsidRPr="00EE5D71" w:rsidRDefault="00EE5D71" w:rsidP="00EE5D71">
      <w:pPr>
        <w:ind w:firstLine="709"/>
        <w:jc w:val="both"/>
        <w:rPr>
          <w:sz w:val="24"/>
          <w:szCs w:val="24"/>
        </w:rPr>
      </w:pPr>
      <w:r w:rsidRPr="00EE5D71">
        <w:rPr>
          <w:sz w:val="24"/>
          <w:szCs w:val="24"/>
        </w:rPr>
        <w:t>На данной диаграмме представлены основные классы сущностей, соответствующие таблицам базы данных SQL Server, и связи между ними. Классы контроллеров, сервисов, DTO-моделей и пользовательского интерфейса на эту диаграмму не выносятся, поскольку модели данных являются самостоятельным уровнем и не должны зависеть от компонентов отображения или обработки запросов.</w:t>
      </w:r>
    </w:p>
    <w:p w:rsidR="00EE5D71" w:rsidRPr="00EE5D71" w:rsidRDefault="00EE5D71" w:rsidP="00EE5D71">
      <w:pPr>
        <w:ind w:firstLine="709"/>
        <w:jc w:val="both"/>
        <w:rPr>
          <w:sz w:val="24"/>
          <w:szCs w:val="24"/>
        </w:rPr>
      </w:pPr>
      <w:r w:rsidRPr="00EE5D71">
        <w:rPr>
          <w:sz w:val="24"/>
          <w:szCs w:val="24"/>
        </w:rPr>
        <w:t xml:space="preserve">Центральными элементами модели являются классы </w:t>
      </w:r>
      <w:proofErr w:type="spellStart"/>
      <w:r w:rsidRPr="00EE5D71">
        <w:rPr>
          <w:sz w:val="24"/>
          <w:szCs w:val="24"/>
        </w:rPr>
        <w:t>Dish</w:t>
      </w:r>
      <w:proofErr w:type="spellEnd"/>
      <w:r w:rsidRPr="00EE5D71">
        <w:rPr>
          <w:sz w:val="24"/>
          <w:szCs w:val="24"/>
        </w:rPr>
        <w:t xml:space="preserve">, </w:t>
      </w:r>
      <w:proofErr w:type="spellStart"/>
      <w:r w:rsidRPr="00EE5D71">
        <w:rPr>
          <w:sz w:val="24"/>
          <w:szCs w:val="24"/>
        </w:rPr>
        <w:t>Drink</w:t>
      </w:r>
      <w:proofErr w:type="spellEnd"/>
      <w:r w:rsidRPr="00EE5D71">
        <w:rPr>
          <w:sz w:val="24"/>
          <w:szCs w:val="24"/>
        </w:rPr>
        <w:t xml:space="preserve">, ToppingsAndSyrup, </w:t>
      </w:r>
      <w:proofErr w:type="spellStart"/>
      <w:r w:rsidRPr="00EE5D71">
        <w:rPr>
          <w:sz w:val="24"/>
          <w:szCs w:val="24"/>
        </w:rPr>
        <w:t>Order</w:t>
      </w:r>
      <w:proofErr w:type="spellEnd"/>
      <w:r w:rsidRPr="00EE5D71">
        <w:rPr>
          <w:sz w:val="24"/>
          <w:szCs w:val="24"/>
        </w:rPr>
        <w:t xml:space="preserve">, </w:t>
      </w:r>
      <w:proofErr w:type="spellStart"/>
      <w:r w:rsidRPr="00EE5D71">
        <w:rPr>
          <w:sz w:val="24"/>
          <w:szCs w:val="24"/>
        </w:rPr>
        <w:t>Client</w:t>
      </w:r>
      <w:proofErr w:type="spellEnd"/>
      <w:r w:rsidRPr="00EE5D71">
        <w:rPr>
          <w:sz w:val="24"/>
          <w:szCs w:val="24"/>
        </w:rPr>
        <w:t xml:space="preserve">, </w:t>
      </w:r>
      <w:proofErr w:type="spellStart"/>
      <w:r w:rsidRPr="00EE5D71">
        <w:rPr>
          <w:sz w:val="24"/>
          <w:szCs w:val="24"/>
        </w:rPr>
        <w:t>Staff</w:t>
      </w:r>
      <w:proofErr w:type="spellEnd"/>
      <w:r w:rsidRPr="00EE5D71">
        <w:rPr>
          <w:sz w:val="24"/>
          <w:szCs w:val="24"/>
        </w:rPr>
        <w:t xml:space="preserve">, </w:t>
      </w:r>
      <w:proofErr w:type="spellStart"/>
      <w:r w:rsidRPr="00EE5D71">
        <w:rPr>
          <w:sz w:val="24"/>
          <w:szCs w:val="24"/>
        </w:rPr>
        <w:t>Ingredient</w:t>
      </w:r>
      <w:proofErr w:type="spellEnd"/>
      <w:r w:rsidRPr="00EE5D71">
        <w:rPr>
          <w:sz w:val="24"/>
          <w:szCs w:val="24"/>
        </w:rPr>
        <w:t xml:space="preserve">, SemiFinished и </w:t>
      </w:r>
      <w:proofErr w:type="spellStart"/>
      <w:r w:rsidRPr="00EE5D71">
        <w:rPr>
          <w:sz w:val="24"/>
          <w:szCs w:val="24"/>
        </w:rPr>
        <w:t>TechnicalCard</w:t>
      </w:r>
      <w:proofErr w:type="spellEnd"/>
      <w:r w:rsidRPr="00EE5D71">
        <w:rPr>
          <w:sz w:val="24"/>
          <w:szCs w:val="24"/>
        </w:rPr>
        <w:t>. Эти классы описывают основные объекты системы: блюда, напитки, добавки, заказы, клиентов, сотрудников, сырьё, полуфабрикаты и технологические карты.</w:t>
      </w:r>
    </w:p>
    <w:p w:rsidR="00EE5D71" w:rsidRPr="00EE5D71" w:rsidRDefault="00EE5D71" w:rsidP="00EE5D71">
      <w:pPr>
        <w:ind w:firstLine="709"/>
        <w:jc w:val="both"/>
        <w:rPr>
          <w:sz w:val="24"/>
          <w:szCs w:val="24"/>
        </w:rPr>
      </w:pPr>
      <w:r w:rsidRPr="00EE5D71">
        <w:rPr>
          <w:sz w:val="24"/>
          <w:szCs w:val="24"/>
        </w:rPr>
        <w:t xml:space="preserve">Класс </w:t>
      </w:r>
      <w:proofErr w:type="spellStart"/>
      <w:r w:rsidRPr="00EE5D71">
        <w:rPr>
          <w:sz w:val="24"/>
          <w:szCs w:val="24"/>
        </w:rPr>
        <w:t>Client</w:t>
      </w:r>
      <w:proofErr w:type="spellEnd"/>
      <w:r w:rsidRPr="00EE5D71">
        <w:rPr>
          <w:sz w:val="24"/>
          <w:szCs w:val="24"/>
        </w:rPr>
        <w:t xml:space="preserve"> содержит сведения о клиенте: идентификатор, ФИО, номер телефона, пароль и ссылку на категорию клиента. Класс </w:t>
      </w:r>
      <w:proofErr w:type="spellStart"/>
      <w:r w:rsidRPr="00EE5D71">
        <w:rPr>
          <w:sz w:val="24"/>
          <w:szCs w:val="24"/>
        </w:rPr>
        <w:t>ClientCategory</w:t>
      </w:r>
      <w:proofErr w:type="spellEnd"/>
      <w:r w:rsidRPr="00EE5D71">
        <w:rPr>
          <w:sz w:val="24"/>
          <w:szCs w:val="24"/>
        </w:rPr>
        <w:t xml:space="preserve"> используется для разделения </w:t>
      </w:r>
      <w:r w:rsidRPr="00EE5D71">
        <w:rPr>
          <w:sz w:val="24"/>
          <w:szCs w:val="24"/>
        </w:rPr>
        <w:lastRenderedPageBreak/>
        <w:t xml:space="preserve">клиентов по категориям, от которых может зависеть применяемая скидка. Связь между </w:t>
      </w:r>
      <w:proofErr w:type="spellStart"/>
      <w:r w:rsidRPr="00EE5D71">
        <w:rPr>
          <w:sz w:val="24"/>
          <w:szCs w:val="24"/>
        </w:rPr>
        <w:t>ClientCategory</w:t>
      </w:r>
      <w:proofErr w:type="spellEnd"/>
      <w:r w:rsidRPr="00EE5D71">
        <w:rPr>
          <w:sz w:val="24"/>
          <w:szCs w:val="24"/>
        </w:rPr>
        <w:t xml:space="preserve"> и </w:t>
      </w:r>
      <w:proofErr w:type="spellStart"/>
      <w:r w:rsidRPr="00EE5D71">
        <w:rPr>
          <w:sz w:val="24"/>
          <w:szCs w:val="24"/>
        </w:rPr>
        <w:t>Client</w:t>
      </w:r>
      <w:proofErr w:type="spellEnd"/>
      <w:r w:rsidRPr="00EE5D71">
        <w:rPr>
          <w:sz w:val="24"/>
          <w:szCs w:val="24"/>
        </w:rPr>
        <w:t xml:space="preserve"> является отношением один ко многим: одна категория может относиться ко множеству клиентов.</w:t>
      </w:r>
    </w:p>
    <w:p w:rsidR="00EE5D71" w:rsidRPr="00EE5D71" w:rsidRDefault="00EE5D71" w:rsidP="00EE5D71">
      <w:pPr>
        <w:ind w:firstLine="709"/>
        <w:jc w:val="both"/>
        <w:rPr>
          <w:sz w:val="24"/>
          <w:szCs w:val="24"/>
        </w:rPr>
      </w:pPr>
      <w:r w:rsidRPr="00EE5D71">
        <w:rPr>
          <w:sz w:val="24"/>
          <w:szCs w:val="24"/>
        </w:rPr>
        <w:t xml:space="preserve">Класс </w:t>
      </w:r>
      <w:proofErr w:type="spellStart"/>
      <w:r w:rsidRPr="00EE5D71">
        <w:rPr>
          <w:sz w:val="24"/>
          <w:szCs w:val="24"/>
        </w:rPr>
        <w:t>Order</w:t>
      </w:r>
      <w:proofErr w:type="spellEnd"/>
      <w:r w:rsidRPr="00EE5D71">
        <w:rPr>
          <w:sz w:val="24"/>
          <w:szCs w:val="24"/>
        </w:rPr>
        <w:t xml:space="preserve"> описывает заказ клиента. Он содержит идентификатор, дату создания, итоговую стоимость, итоговую калорийность, комментарий, время подачи, а также внешние ключи на клиента, скидку, тип заказа и статус заказа. Сущности </w:t>
      </w:r>
      <w:proofErr w:type="spellStart"/>
      <w:r w:rsidRPr="00EE5D71">
        <w:rPr>
          <w:sz w:val="24"/>
          <w:szCs w:val="24"/>
        </w:rPr>
        <w:t>OrderStatus</w:t>
      </w:r>
      <w:proofErr w:type="spellEnd"/>
      <w:r w:rsidRPr="00EE5D71">
        <w:rPr>
          <w:sz w:val="24"/>
          <w:szCs w:val="24"/>
        </w:rPr>
        <w:t xml:space="preserve"> и </w:t>
      </w:r>
      <w:proofErr w:type="spellStart"/>
      <w:r w:rsidRPr="00EE5D71">
        <w:rPr>
          <w:sz w:val="24"/>
          <w:szCs w:val="24"/>
        </w:rPr>
        <w:t>OrderType</w:t>
      </w:r>
      <w:proofErr w:type="spellEnd"/>
      <w:r w:rsidRPr="00EE5D71">
        <w:rPr>
          <w:sz w:val="24"/>
          <w:szCs w:val="24"/>
        </w:rPr>
        <w:t xml:space="preserve"> используются для хранения справочных данных о состоянии заказа и формате его получения. Один клиент может иметь множество заказов, поэтому между </w:t>
      </w:r>
      <w:proofErr w:type="spellStart"/>
      <w:r w:rsidRPr="00EE5D71">
        <w:rPr>
          <w:sz w:val="24"/>
          <w:szCs w:val="24"/>
        </w:rPr>
        <w:t>Client</w:t>
      </w:r>
      <w:proofErr w:type="spellEnd"/>
      <w:r w:rsidRPr="00EE5D71">
        <w:rPr>
          <w:sz w:val="24"/>
          <w:szCs w:val="24"/>
        </w:rPr>
        <w:t xml:space="preserve"> и </w:t>
      </w:r>
      <w:proofErr w:type="spellStart"/>
      <w:r w:rsidRPr="00EE5D71">
        <w:rPr>
          <w:sz w:val="24"/>
          <w:szCs w:val="24"/>
        </w:rPr>
        <w:t>Order</w:t>
      </w:r>
      <w:proofErr w:type="spellEnd"/>
      <w:r w:rsidRPr="00EE5D71">
        <w:rPr>
          <w:sz w:val="24"/>
          <w:szCs w:val="24"/>
        </w:rPr>
        <w:t xml:space="preserve"> используется связь один ко многим.</w:t>
      </w:r>
    </w:p>
    <w:p w:rsidR="00EE5D71" w:rsidRPr="00EE5D71" w:rsidRDefault="00EE5D71" w:rsidP="00EE5D71">
      <w:pPr>
        <w:ind w:firstLine="709"/>
        <w:jc w:val="both"/>
        <w:rPr>
          <w:sz w:val="24"/>
          <w:szCs w:val="24"/>
        </w:rPr>
      </w:pPr>
      <w:r w:rsidRPr="00EE5D71">
        <w:rPr>
          <w:sz w:val="24"/>
          <w:szCs w:val="24"/>
        </w:rPr>
        <w:t xml:space="preserve">Состав заказа детализируется через классы OrderDishItem, OrderDrinkItem, </w:t>
      </w:r>
      <w:proofErr w:type="spellStart"/>
      <w:r w:rsidRPr="00EE5D71">
        <w:rPr>
          <w:sz w:val="24"/>
          <w:szCs w:val="24"/>
        </w:rPr>
        <w:t>OrderToppingItem</w:t>
      </w:r>
      <w:proofErr w:type="spellEnd"/>
      <w:r w:rsidRPr="00EE5D71">
        <w:rPr>
          <w:sz w:val="24"/>
          <w:szCs w:val="24"/>
        </w:rPr>
        <w:t xml:space="preserve">, </w:t>
      </w:r>
      <w:proofErr w:type="spellStart"/>
      <w:r w:rsidRPr="00EE5D71">
        <w:rPr>
          <w:sz w:val="24"/>
          <w:szCs w:val="24"/>
        </w:rPr>
        <w:t>DishTopping</w:t>
      </w:r>
      <w:proofErr w:type="spellEnd"/>
      <w:r w:rsidRPr="00EE5D71">
        <w:rPr>
          <w:sz w:val="24"/>
          <w:szCs w:val="24"/>
        </w:rPr>
        <w:t xml:space="preserve">, </w:t>
      </w:r>
      <w:proofErr w:type="spellStart"/>
      <w:r w:rsidRPr="00EE5D71">
        <w:rPr>
          <w:sz w:val="24"/>
          <w:szCs w:val="24"/>
        </w:rPr>
        <w:t>DrinkTopping</w:t>
      </w:r>
      <w:proofErr w:type="spellEnd"/>
      <w:r w:rsidRPr="00EE5D71">
        <w:rPr>
          <w:sz w:val="24"/>
          <w:szCs w:val="24"/>
        </w:rPr>
        <w:t xml:space="preserve"> и </w:t>
      </w:r>
      <w:proofErr w:type="spellStart"/>
      <w:r w:rsidRPr="00EE5D71">
        <w:rPr>
          <w:sz w:val="24"/>
          <w:szCs w:val="24"/>
        </w:rPr>
        <w:t>OrderDrinkItemModifier</w:t>
      </w:r>
      <w:proofErr w:type="spellEnd"/>
      <w:r w:rsidRPr="00EE5D71">
        <w:rPr>
          <w:sz w:val="24"/>
          <w:szCs w:val="24"/>
        </w:rPr>
        <w:t xml:space="preserve">. Класс OrderDishItem хранит выбранные блюда, их количество, итоговую цену и признак готовности позиции. Класс OrderDrinkItem выполняет аналогичную роль для напитков. Классы </w:t>
      </w:r>
      <w:proofErr w:type="spellStart"/>
      <w:r w:rsidRPr="00EE5D71">
        <w:rPr>
          <w:sz w:val="24"/>
          <w:szCs w:val="24"/>
        </w:rPr>
        <w:t>DishTopping</w:t>
      </w:r>
      <w:proofErr w:type="spellEnd"/>
      <w:r w:rsidRPr="00EE5D71">
        <w:rPr>
          <w:sz w:val="24"/>
          <w:szCs w:val="24"/>
        </w:rPr>
        <w:t xml:space="preserve"> и </w:t>
      </w:r>
      <w:proofErr w:type="spellStart"/>
      <w:r w:rsidRPr="00EE5D71">
        <w:rPr>
          <w:sz w:val="24"/>
          <w:szCs w:val="24"/>
        </w:rPr>
        <w:t>DrinkTopping</w:t>
      </w:r>
      <w:proofErr w:type="spellEnd"/>
      <w:r w:rsidRPr="00EE5D71">
        <w:rPr>
          <w:sz w:val="24"/>
          <w:szCs w:val="24"/>
        </w:rPr>
        <w:t xml:space="preserve"> позволяют привязывать к блюдам и напиткам дополнительные добавки. Класс </w:t>
      </w:r>
      <w:proofErr w:type="spellStart"/>
      <w:r w:rsidRPr="00EE5D71">
        <w:rPr>
          <w:sz w:val="24"/>
          <w:szCs w:val="24"/>
        </w:rPr>
        <w:t>OrderDrinkItemModifier</w:t>
      </w:r>
      <w:proofErr w:type="spellEnd"/>
      <w:r w:rsidRPr="00EE5D71">
        <w:rPr>
          <w:sz w:val="24"/>
          <w:szCs w:val="24"/>
        </w:rPr>
        <w:t xml:space="preserve"> используется для хранения модификаторов напитка, например, выбранного молока или кофе. Таким образом, один заказ может включать множество блюд, напитков и добавок.</w:t>
      </w:r>
    </w:p>
    <w:p w:rsidR="00EE5D71" w:rsidRPr="00EE5D71" w:rsidRDefault="00EE5D71" w:rsidP="00EE5D71">
      <w:pPr>
        <w:ind w:firstLine="709"/>
        <w:jc w:val="both"/>
        <w:rPr>
          <w:sz w:val="24"/>
          <w:szCs w:val="24"/>
        </w:rPr>
      </w:pPr>
      <w:r w:rsidRPr="00EE5D71">
        <w:rPr>
          <w:sz w:val="24"/>
          <w:szCs w:val="24"/>
        </w:rPr>
        <w:t xml:space="preserve">Классы </w:t>
      </w:r>
      <w:proofErr w:type="spellStart"/>
      <w:r w:rsidRPr="00EE5D71">
        <w:rPr>
          <w:sz w:val="24"/>
          <w:szCs w:val="24"/>
        </w:rPr>
        <w:t>Dish</w:t>
      </w:r>
      <w:proofErr w:type="spellEnd"/>
      <w:r w:rsidRPr="00EE5D71">
        <w:rPr>
          <w:sz w:val="24"/>
          <w:szCs w:val="24"/>
        </w:rPr>
        <w:t xml:space="preserve">, </w:t>
      </w:r>
      <w:proofErr w:type="spellStart"/>
      <w:r w:rsidRPr="00EE5D71">
        <w:rPr>
          <w:sz w:val="24"/>
          <w:szCs w:val="24"/>
        </w:rPr>
        <w:t>Drink</w:t>
      </w:r>
      <w:proofErr w:type="spellEnd"/>
      <w:r w:rsidRPr="00EE5D71">
        <w:rPr>
          <w:sz w:val="24"/>
          <w:szCs w:val="24"/>
        </w:rPr>
        <w:t xml:space="preserve"> и ToppingsAndSyrup описывают позиции меню. Для каждой позиции хранятся наименование, цена, себестоимость, пищевая ценность, изображение, категория, единица измерения, доступность и ссылка на технологическую карту. Классы </w:t>
      </w:r>
      <w:proofErr w:type="spellStart"/>
      <w:r w:rsidRPr="00EE5D71">
        <w:rPr>
          <w:sz w:val="24"/>
          <w:szCs w:val="24"/>
        </w:rPr>
        <w:t>DishCategory</w:t>
      </w:r>
      <w:proofErr w:type="spellEnd"/>
      <w:r w:rsidRPr="00EE5D71">
        <w:rPr>
          <w:sz w:val="24"/>
          <w:szCs w:val="24"/>
        </w:rPr>
        <w:t xml:space="preserve">, </w:t>
      </w:r>
      <w:proofErr w:type="spellStart"/>
      <w:r w:rsidRPr="00EE5D71">
        <w:rPr>
          <w:sz w:val="24"/>
          <w:szCs w:val="24"/>
        </w:rPr>
        <w:t>DrinkCategory</w:t>
      </w:r>
      <w:proofErr w:type="spellEnd"/>
      <w:r w:rsidRPr="00EE5D71">
        <w:rPr>
          <w:sz w:val="24"/>
          <w:szCs w:val="24"/>
        </w:rPr>
        <w:t xml:space="preserve"> и </w:t>
      </w:r>
      <w:proofErr w:type="spellStart"/>
      <w:r w:rsidRPr="00EE5D71">
        <w:rPr>
          <w:sz w:val="24"/>
          <w:szCs w:val="24"/>
        </w:rPr>
        <w:t>ToppingCategory</w:t>
      </w:r>
      <w:proofErr w:type="spellEnd"/>
      <w:r w:rsidRPr="00EE5D71">
        <w:rPr>
          <w:sz w:val="24"/>
          <w:szCs w:val="24"/>
        </w:rPr>
        <w:t xml:space="preserve"> используются для группировки меню по категориям. Связь между категорией и позицией меню является отношением один ко многим: одна категория может содержать множество блюд, напитков или добавок.</w:t>
      </w:r>
    </w:p>
    <w:p w:rsidR="00EE5D71" w:rsidRPr="00EE5D71" w:rsidRDefault="00EE5D71" w:rsidP="00EE5D71">
      <w:pPr>
        <w:ind w:firstLine="709"/>
        <w:jc w:val="both"/>
        <w:rPr>
          <w:sz w:val="24"/>
          <w:szCs w:val="24"/>
        </w:rPr>
      </w:pPr>
      <w:r w:rsidRPr="00EE5D71">
        <w:rPr>
          <w:sz w:val="24"/>
          <w:szCs w:val="24"/>
        </w:rPr>
        <w:t xml:space="preserve">Класс </w:t>
      </w:r>
      <w:proofErr w:type="spellStart"/>
      <w:r w:rsidRPr="00EE5D71">
        <w:rPr>
          <w:sz w:val="24"/>
          <w:szCs w:val="24"/>
        </w:rPr>
        <w:t>TechnicalCard</w:t>
      </w:r>
      <w:proofErr w:type="spellEnd"/>
      <w:r w:rsidRPr="00EE5D71">
        <w:rPr>
          <w:sz w:val="24"/>
          <w:szCs w:val="24"/>
        </w:rPr>
        <w:t xml:space="preserve"> описывает технологическую карту приготовления. Состав технологической карты раскрывается через классы </w:t>
      </w:r>
      <w:proofErr w:type="spellStart"/>
      <w:r w:rsidRPr="00EE5D71">
        <w:rPr>
          <w:sz w:val="24"/>
          <w:szCs w:val="24"/>
        </w:rPr>
        <w:t>TechnicalCardIngredientComposition</w:t>
      </w:r>
      <w:proofErr w:type="spellEnd"/>
      <w:r w:rsidRPr="00EE5D71">
        <w:rPr>
          <w:sz w:val="24"/>
          <w:szCs w:val="24"/>
        </w:rPr>
        <w:t xml:space="preserve"> и TechnicalCardSemiFinishedComposition. Первый класс связывает технологическую карту с ингредиентами, второй — с полуфабрикатами. В этих сущностях указываются массы брутто и нетто, выход готового продукта, потери при холодной и горячей обработке, а также единицы измерения. Такая структура позволяет хранить рецептуру блюда, напитка или полуфабриката в нормализованном виде.</w:t>
      </w:r>
    </w:p>
    <w:p w:rsidR="00EE5D71" w:rsidRPr="00EE5D71" w:rsidRDefault="00EE5D71" w:rsidP="00EE5D71">
      <w:pPr>
        <w:ind w:firstLine="709"/>
        <w:jc w:val="both"/>
        <w:rPr>
          <w:sz w:val="24"/>
          <w:szCs w:val="24"/>
        </w:rPr>
      </w:pPr>
      <w:r w:rsidRPr="00EE5D71">
        <w:rPr>
          <w:sz w:val="24"/>
          <w:szCs w:val="24"/>
        </w:rPr>
        <w:t xml:space="preserve">Класс </w:t>
      </w:r>
      <w:proofErr w:type="spellStart"/>
      <w:r w:rsidRPr="00EE5D71">
        <w:rPr>
          <w:sz w:val="24"/>
          <w:szCs w:val="24"/>
        </w:rPr>
        <w:t>Ingredient</w:t>
      </w:r>
      <w:proofErr w:type="spellEnd"/>
      <w:r w:rsidRPr="00EE5D71">
        <w:rPr>
          <w:sz w:val="24"/>
          <w:szCs w:val="24"/>
        </w:rPr>
        <w:t xml:space="preserve"> описывает сырьё, используемое в приготовлении. Он содержит наименование, категорию, единицу измерения, остаток и стоимость. Класс </w:t>
      </w:r>
      <w:proofErr w:type="spellStart"/>
      <w:r w:rsidRPr="00EE5D71">
        <w:rPr>
          <w:sz w:val="24"/>
          <w:szCs w:val="24"/>
        </w:rPr>
        <w:t>IngredientCategory</w:t>
      </w:r>
      <w:proofErr w:type="spellEnd"/>
      <w:r w:rsidRPr="00EE5D71">
        <w:rPr>
          <w:sz w:val="24"/>
          <w:szCs w:val="24"/>
        </w:rPr>
        <w:t xml:space="preserve"> отвечает за группировку ингредиентов, а UnitsOfMeasure — за хранение единиц измерения. Класс </w:t>
      </w:r>
      <w:proofErr w:type="spellStart"/>
      <w:r w:rsidRPr="00EE5D71">
        <w:rPr>
          <w:sz w:val="24"/>
          <w:szCs w:val="24"/>
        </w:rPr>
        <w:t>Inventory</w:t>
      </w:r>
      <w:proofErr w:type="spellEnd"/>
      <w:r w:rsidRPr="00EE5D71">
        <w:rPr>
          <w:sz w:val="24"/>
          <w:szCs w:val="24"/>
        </w:rPr>
        <w:t xml:space="preserve"> используется для складского учёта и фиксации остатков. </w:t>
      </w:r>
      <w:r w:rsidRPr="00EE5D71">
        <w:rPr>
          <w:sz w:val="24"/>
          <w:szCs w:val="24"/>
        </w:rPr>
        <w:lastRenderedPageBreak/>
        <w:t>Связи между ингредиентами, категориями и единицами измерения также построены по принципу один ко многим.</w:t>
      </w:r>
    </w:p>
    <w:p w:rsidR="00EE5D71" w:rsidRPr="00EE5D71" w:rsidRDefault="00EE5D71" w:rsidP="00EE5D71">
      <w:pPr>
        <w:ind w:firstLine="709"/>
        <w:jc w:val="both"/>
        <w:rPr>
          <w:sz w:val="24"/>
          <w:szCs w:val="24"/>
        </w:rPr>
      </w:pPr>
      <w:r w:rsidRPr="00EE5D71">
        <w:rPr>
          <w:sz w:val="24"/>
          <w:szCs w:val="24"/>
        </w:rPr>
        <w:t xml:space="preserve">Классы SemiFinished, </w:t>
      </w:r>
      <w:proofErr w:type="spellStart"/>
      <w:r w:rsidRPr="00EE5D71">
        <w:rPr>
          <w:sz w:val="24"/>
          <w:szCs w:val="24"/>
        </w:rPr>
        <w:t>SemiFinishedCategory</w:t>
      </w:r>
      <w:proofErr w:type="spellEnd"/>
      <w:r w:rsidRPr="00EE5D71">
        <w:rPr>
          <w:sz w:val="24"/>
          <w:szCs w:val="24"/>
        </w:rPr>
        <w:t xml:space="preserve"> и </w:t>
      </w:r>
      <w:proofErr w:type="spellStart"/>
      <w:r w:rsidRPr="00EE5D71">
        <w:rPr>
          <w:sz w:val="24"/>
          <w:szCs w:val="24"/>
        </w:rPr>
        <w:t>Preparation</w:t>
      </w:r>
      <w:proofErr w:type="spellEnd"/>
      <w:r w:rsidRPr="00EE5D71">
        <w:rPr>
          <w:sz w:val="24"/>
          <w:szCs w:val="24"/>
        </w:rPr>
        <w:t xml:space="preserve"> описывают работу с полуфабрикатами. SemiFinished содержит сведения о полуфабрикате, его пищевой ценности, себестоимости, категории, единице измерения и технологической карте. Класс </w:t>
      </w:r>
      <w:proofErr w:type="spellStart"/>
      <w:r w:rsidRPr="00EE5D71">
        <w:rPr>
          <w:sz w:val="24"/>
          <w:szCs w:val="24"/>
        </w:rPr>
        <w:t>Preparation</w:t>
      </w:r>
      <w:proofErr w:type="spellEnd"/>
      <w:r w:rsidRPr="00EE5D71">
        <w:rPr>
          <w:sz w:val="24"/>
          <w:szCs w:val="24"/>
        </w:rPr>
        <w:t xml:space="preserve"> фиксирует приготовленные полуфабрикаты и их остаток в граммах. Класс </w:t>
      </w:r>
      <w:proofErr w:type="spellStart"/>
      <w:r w:rsidRPr="00EE5D71">
        <w:rPr>
          <w:sz w:val="24"/>
          <w:szCs w:val="24"/>
        </w:rPr>
        <w:t>PreparationTask</w:t>
      </w:r>
      <w:proofErr w:type="spellEnd"/>
      <w:r w:rsidRPr="00EE5D71">
        <w:rPr>
          <w:sz w:val="24"/>
          <w:szCs w:val="24"/>
        </w:rPr>
        <w:t xml:space="preserve"> используется для хранения перечня обязательных к приготовлению полуфабрикатов и комментариев к ним.</w:t>
      </w:r>
    </w:p>
    <w:p w:rsidR="00EE5D71" w:rsidRPr="00EE5D71" w:rsidRDefault="00EE5D71" w:rsidP="00EE5D71">
      <w:pPr>
        <w:ind w:firstLine="709"/>
        <w:jc w:val="both"/>
        <w:rPr>
          <w:sz w:val="24"/>
          <w:szCs w:val="24"/>
        </w:rPr>
      </w:pPr>
      <w:r w:rsidRPr="00EE5D71">
        <w:rPr>
          <w:sz w:val="24"/>
          <w:szCs w:val="24"/>
        </w:rPr>
        <w:t xml:space="preserve">Для оформления списаний используются классы </w:t>
      </w:r>
      <w:proofErr w:type="spellStart"/>
      <w:r w:rsidRPr="00EE5D71">
        <w:rPr>
          <w:sz w:val="24"/>
          <w:szCs w:val="24"/>
        </w:rPr>
        <w:t>WriteOffAct</w:t>
      </w:r>
      <w:proofErr w:type="spellEnd"/>
      <w:r w:rsidRPr="00EE5D71">
        <w:rPr>
          <w:sz w:val="24"/>
          <w:szCs w:val="24"/>
        </w:rPr>
        <w:t xml:space="preserve">, </w:t>
      </w:r>
      <w:proofErr w:type="spellStart"/>
      <w:r w:rsidRPr="00EE5D71">
        <w:rPr>
          <w:sz w:val="24"/>
          <w:szCs w:val="24"/>
        </w:rPr>
        <w:t>WriteOffType</w:t>
      </w:r>
      <w:proofErr w:type="spellEnd"/>
      <w:r w:rsidRPr="00EE5D71">
        <w:rPr>
          <w:sz w:val="24"/>
          <w:szCs w:val="24"/>
        </w:rPr>
        <w:t xml:space="preserve">, </w:t>
      </w:r>
      <w:proofErr w:type="spellStart"/>
      <w:r w:rsidRPr="00EE5D71">
        <w:rPr>
          <w:sz w:val="24"/>
          <w:szCs w:val="24"/>
        </w:rPr>
        <w:t>IngredientWriteOffActItem</w:t>
      </w:r>
      <w:proofErr w:type="spellEnd"/>
      <w:r w:rsidRPr="00EE5D71">
        <w:rPr>
          <w:sz w:val="24"/>
          <w:szCs w:val="24"/>
        </w:rPr>
        <w:t xml:space="preserve"> и </w:t>
      </w:r>
      <w:proofErr w:type="spellStart"/>
      <w:r w:rsidRPr="00EE5D71">
        <w:rPr>
          <w:sz w:val="24"/>
          <w:szCs w:val="24"/>
        </w:rPr>
        <w:t>SemiFinishedWriteOffActItem</w:t>
      </w:r>
      <w:proofErr w:type="spellEnd"/>
      <w:r w:rsidRPr="00EE5D71">
        <w:rPr>
          <w:sz w:val="24"/>
          <w:szCs w:val="24"/>
        </w:rPr>
        <w:t xml:space="preserve">. Класс </w:t>
      </w:r>
      <w:proofErr w:type="spellStart"/>
      <w:r w:rsidRPr="00EE5D71">
        <w:rPr>
          <w:sz w:val="24"/>
          <w:szCs w:val="24"/>
        </w:rPr>
        <w:t>WriteOffAct</w:t>
      </w:r>
      <w:proofErr w:type="spellEnd"/>
      <w:r w:rsidRPr="00EE5D71">
        <w:rPr>
          <w:sz w:val="24"/>
          <w:szCs w:val="24"/>
        </w:rPr>
        <w:t xml:space="preserve"> хранит общие сведения об акте списания: дату, комментарий и сотрудника, оформившего списание. Позиции акта списания разделены на ингредиенты и полуфабрикаты, что позволяет отдельно учитывать списание сырья и готовых заготовок. Класс </w:t>
      </w:r>
      <w:proofErr w:type="spellStart"/>
      <w:r w:rsidRPr="00EE5D71">
        <w:rPr>
          <w:sz w:val="24"/>
          <w:szCs w:val="24"/>
        </w:rPr>
        <w:t>WriteOffType</w:t>
      </w:r>
      <w:proofErr w:type="spellEnd"/>
      <w:r w:rsidRPr="00EE5D71">
        <w:rPr>
          <w:sz w:val="24"/>
          <w:szCs w:val="24"/>
        </w:rPr>
        <w:t xml:space="preserve"> хранит причины списания, </w:t>
      </w:r>
      <w:proofErr w:type="gramStart"/>
      <w:r w:rsidRPr="00EE5D71">
        <w:rPr>
          <w:sz w:val="24"/>
          <w:szCs w:val="24"/>
        </w:rPr>
        <w:t>например</w:t>
      </w:r>
      <w:proofErr w:type="gramEnd"/>
      <w:r w:rsidRPr="00EE5D71">
        <w:rPr>
          <w:sz w:val="24"/>
          <w:szCs w:val="24"/>
        </w:rPr>
        <w:t xml:space="preserve"> порчу, питание персонала или бракераж.</w:t>
      </w:r>
    </w:p>
    <w:p w:rsidR="00EE5D71" w:rsidRPr="00EE5D71" w:rsidRDefault="00EE5D71" w:rsidP="00EE5D71">
      <w:pPr>
        <w:ind w:firstLine="709"/>
        <w:jc w:val="both"/>
        <w:rPr>
          <w:sz w:val="24"/>
          <w:szCs w:val="24"/>
        </w:rPr>
      </w:pPr>
      <w:r w:rsidRPr="00EE5D71">
        <w:rPr>
          <w:sz w:val="24"/>
          <w:szCs w:val="24"/>
        </w:rPr>
        <w:t xml:space="preserve">Класс </w:t>
      </w:r>
      <w:proofErr w:type="spellStart"/>
      <w:r w:rsidRPr="00EE5D71">
        <w:rPr>
          <w:sz w:val="24"/>
          <w:szCs w:val="24"/>
        </w:rPr>
        <w:t>Staff</w:t>
      </w:r>
      <w:proofErr w:type="spellEnd"/>
      <w:r w:rsidRPr="00EE5D71">
        <w:rPr>
          <w:sz w:val="24"/>
          <w:szCs w:val="24"/>
        </w:rPr>
        <w:t xml:space="preserve"> описывает сотрудника системы и содержит ФИО, логин, пароль и ссылку на роль. Класс </w:t>
      </w:r>
      <w:proofErr w:type="spellStart"/>
      <w:r w:rsidRPr="00EE5D71">
        <w:rPr>
          <w:sz w:val="24"/>
          <w:szCs w:val="24"/>
        </w:rPr>
        <w:t>StaffRole</w:t>
      </w:r>
      <w:proofErr w:type="spellEnd"/>
      <w:r w:rsidRPr="00EE5D71">
        <w:rPr>
          <w:sz w:val="24"/>
          <w:szCs w:val="24"/>
        </w:rPr>
        <w:t xml:space="preserve"> задаёт роль сотрудника: администратор, повар, бариста или кассир. Через эти сущности реализуется разграничение функций между пользователями WPF-приложения.</w:t>
      </w:r>
    </w:p>
    <w:p w:rsidR="00EE5D71" w:rsidRPr="00EE5D71" w:rsidRDefault="00EE5D71" w:rsidP="00EE5D71">
      <w:pPr>
        <w:ind w:firstLine="709"/>
        <w:jc w:val="both"/>
        <w:rPr>
          <w:sz w:val="24"/>
          <w:szCs w:val="24"/>
        </w:rPr>
      </w:pPr>
      <w:r w:rsidRPr="00EE5D71">
        <w:rPr>
          <w:sz w:val="24"/>
          <w:szCs w:val="24"/>
        </w:rPr>
        <w:t xml:space="preserve">Таким образом, диаграмма </w:t>
      </w:r>
      <w:proofErr w:type="spellStart"/>
      <w:r w:rsidRPr="00EE5D71">
        <w:rPr>
          <w:sz w:val="24"/>
          <w:szCs w:val="24"/>
        </w:rPr>
        <w:t>Model</w:t>
      </w:r>
      <w:proofErr w:type="spellEnd"/>
      <w:r w:rsidRPr="00EE5D71">
        <w:rPr>
          <w:sz w:val="24"/>
          <w:szCs w:val="24"/>
        </w:rPr>
        <w:t xml:space="preserve"> показывает структуру данных системы «</w:t>
      </w:r>
      <w:proofErr w:type="spellStart"/>
      <w:r w:rsidRPr="00EE5D71">
        <w:rPr>
          <w:sz w:val="24"/>
          <w:szCs w:val="24"/>
        </w:rPr>
        <w:t>GardenNook</w:t>
      </w:r>
      <w:proofErr w:type="spellEnd"/>
      <w:r w:rsidRPr="00EE5D71">
        <w:rPr>
          <w:sz w:val="24"/>
          <w:szCs w:val="24"/>
        </w:rPr>
        <w:t>»: от клиентов, сотрудников и меню до заказов, технологических карт, складского учёта, полуфабрикатов и списаний. Основная часть связей между классами является бинарными ассоциациями с кратностью «один ко многим», что соответствует нормализованной структуре реляционной базы данных.</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w:t>
      </w:r>
      <w:proofErr w:type="spellStart"/>
      <w:r w:rsidRPr="00EE5D71">
        <w:rPr>
          <w:sz w:val="24"/>
          <w:szCs w:val="24"/>
          <w:lang w:val="en-US"/>
        </w:rPr>
        <w:t>GardenNookWeb</w:t>
      </w:r>
      <w:proofErr w:type="spellEnd"/>
      <w:r w:rsidRPr="00EE5D71">
        <w:rPr>
          <w:sz w:val="24"/>
          <w:szCs w:val="24"/>
          <w:lang w:val="en-US"/>
        </w:rPr>
        <w:t xml:space="preserve"> </w:t>
      </w:r>
      <w:r w:rsidRPr="00EE5D71">
        <w:rPr>
          <w:sz w:val="24"/>
          <w:szCs w:val="24"/>
        </w:rPr>
        <w:t>и</w:t>
      </w:r>
      <w:r w:rsidRPr="00EE5D71">
        <w:rPr>
          <w:sz w:val="24"/>
          <w:szCs w:val="24"/>
          <w:lang w:val="en-US"/>
        </w:rPr>
        <w:t xml:space="preserve"> </w:t>
      </w:r>
      <w:proofErr w:type="spellStart"/>
      <w:r w:rsidRPr="00EE5D71">
        <w:rPr>
          <w:sz w:val="24"/>
          <w:szCs w:val="24"/>
          <w:lang w:val="en-US"/>
        </w:rPr>
        <w:t>GardenNookWpf</w:t>
      </w:r>
      <w:proofErr w:type="spellEnd"/>
      <w:r w:rsidRPr="00EE5D71">
        <w:rPr>
          <w:sz w:val="24"/>
          <w:szCs w:val="24"/>
          <w:lang w:val="en-US"/>
        </w:rPr>
        <w:t xml:space="preserve">. </w:t>
      </w:r>
      <w:r w:rsidRPr="00EE5D71">
        <w:rPr>
          <w:sz w:val="24"/>
          <w:szCs w:val="24"/>
        </w:rPr>
        <w:t xml:space="preserve">Модели данных на эту диаграмму полностью не выносятся, так как они уже показаны на отдельной диаграмме </w:t>
      </w:r>
      <w:proofErr w:type="spellStart"/>
      <w:r w:rsidRPr="00EE5D71">
        <w:rPr>
          <w:sz w:val="24"/>
          <w:szCs w:val="24"/>
        </w:rPr>
        <w:t>Model</w:t>
      </w:r>
      <w:proofErr w:type="spellEnd"/>
      <w:r w:rsidRPr="00EE5D71">
        <w:rPr>
          <w:sz w:val="24"/>
          <w:szCs w:val="24"/>
        </w:rPr>
        <w:t xml:space="preserve">. Вместо этого отображается класс AppDbContext, который через </w:t>
      </w:r>
      <w:proofErr w:type="spellStart"/>
      <w:r w:rsidRPr="00EE5D71">
        <w:rPr>
          <w:sz w:val="24"/>
          <w:szCs w:val="24"/>
        </w:rPr>
        <w:t>DbSet</w:t>
      </w:r>
      <w:proofErr w:type="spellEnd"/>
      <w:r w:rsidRPr="00EE5D71">
        <w:rPr>
          <w:sz w:val="24"/>
          <w:szCs w:val="24"/>
        </w:rPr>
        <w: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proofErr w:type="spellStart"/>
      <w:r w:rsidRPr="00EE5D71">
        <w:rPr>
          <w:sz w:val="24"/>
          <w:szCs w:val="24"/>
        </w:rPr>
        <w:t>Controllers</w:t>
      </w:r>
      <w:proofErr w:type="spellEnd"/>
      <w:r w:rsidRPr="00EE5D71">
        <w:rPr>
          <w:sz w:val="24"/>
          <w:szCs w:val="24"/>
        </w:rPr>
        <w:t xml:space="preserve">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lastRenderedPageBreak/>
        <w:t>StaffController</w:t>
      </w:r>
      <w:proofErr w:type="spellEnd"/>
      <w:r w:rsidRPr="00EE5D71">
        <w:rPr>
          <w:sz w:val="24"/>
          <w:szCs w:val="24"/>
        </w:rPr>
        <w:t xml:space="preserve">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MenuController</w:t>
      </w:r>
      <w:proofErr w:type="spellEnd"/>
      <w:r w:rsidRPr="00EE5D71">
        <w:rPr>
          <w:sz w:val="24"/>
          <w:szCs w:val="24"/>
        </w:rPr>
        <w:t xml:space="preserve">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KitchenController</w:t>
      </w:r>
      <w:proofErr w:type="spellEnd"/>
      <w:r w:rsidRPr="00EE5D71">
        <w:rPr>
          <w:sz w:val="24"/>
          <w:szCs w:val="24"/>
        </w:rPr>
        <w:t xml:space="preserve">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IngredientCategoriesController</w:t>
      </w:r>
      <w:proofErr w:type="spellEnd"/>
      <w:r w:rsidRPr="00EE5D71">
        <w:rPr>
          <w:sz w:val="24"/>
          <w:szCs w:val="24"/>
        </w:rPr>
        <w:t xml:space="preserve">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ClientsController</w:t>
      </w:r>
      <w:proofErr w:type="spellEnd"/>
      <w:r w:rsidRPr="00EE5D71">
        <w:rPr>
          <w:sz w:val="24"/>
          <w:szCs w:val="24"/>
        </w:rPr>
        <w:t xml:space="preserve">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ProfileController</w:t>
      </w:r>
      <w:proofErr w:type="spellEnd"/>
      <w:r w:rsidRPr="00EE5D71">
        <w:rPr>
          <w:sz w:val="24"/>
          <w:szCs w:val="24"/>
        </w:rPr>
        <w:t xml:space="preserve">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LoyaltyController</w:t>
      </w:r>
      <w:proofErr w:type="spellEnd"/>
      <w:r w:rsidRPr="00EE5D71">
        <w:rPr>
          <w:sz w:val="24"/>
          <w:szCs w:val="24"/>
        </w:rPr>
        <w:t xml:space="preserve">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proofErr w:type="spellStart"/>
      <w:r w:rsidRPr="000825A4">
        <w:rPr>
          <w:sz w:val="24"/>
          <w:szCs w:val="24"/>
        </w:rPr>
        <w:t>Services</w:t>
      </w:r>
      <w:proofErr w:type="spellEnd"/>
      <w:r w:rsidRPr="000825A4">
        <w:rPr>
          <w:sz w:val="24"/>
          <w:szCs w:val="24"/>
        </w:rPr>
        <w:t xml:space="preserve">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PickupSchedulingService</w:t>
      </w:r>
      <w:proofErr w:type="spellEnd"/>
      <w:r w:rsidRPr="00EE5D71">
        <w:rPr>
          <w:sz w:val="24"/>
          <w:szCs w:val="24"/>
        </w:rPr>
        <w:t xml:space="preserv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PickupSchedulingOptions</w:t>
      </w:r>
      <w:proofErr w:type="spellEnd"/>
      <w:r w:rsidRPr="00EE5D71">
        <w:rPr>
          <w:sz w:val="24"/>
          <w:szCs w:val="24"/>
        </w:rPr>
        <w:t xml:space="preserve">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lastRenderedPageBreak/>
        <w:t>KitchenPickupFilterOptions</w:t>
      </w:r>
      <w:proofErr w:type="spellEnd"/>
      <w:r w:rsidRPr="00EE5D71">
        <w:rPr>
          <w:sz w:val="24"/>
          <w:szCs w:val="24"/>
        </w:rPr>
        <w:t xml:space="preserve">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proofErr w:type="spellStart"/>
      <w:r w:rsidRPr="00EE5D71">
        <w:rPr>
          <w:sz w:val="24"/>
          <w:szCs w:val="24"/>
        </w:rPr>
        <w:t>PreparationStockService</w:t>
      </w:r>
      <w:proofErr w:type="spellEnd"/>
      <w:r w:rsidRPr="00EE5D71">
        <w:rPr>
          <w:sz w:val="24"/>
          <w:szCs w:val="24"/>
        </w:rPr>
        <w:t xml:space="preserv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 xml:space="preserve">Эти модели не являются таблицами базы данных. Они описывают структуру входящих запросов и исходящих ответов, </w:t>
      </w:r>
      <w:proofErr w:type="gramStart"/>
      <w:r w:rsidRPr="00EE5D71">
        <w:rPr>
          <w:sz w:val="24"/>
          <w:szCs w:val="24"/>
        </w:rPr>
        <w:t>например</w:t>
      </w:r>
      <w:proofErr w:type="gramEnd"/>
      <w:r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proofErr w:type="spellStart"/>
      <w:r w:rsidRPr="000825A4">
        <w:rPr>
          <w:sz w:val="24"/>
          <w:szCs w:val="24"/>
        </w:rPr>
        <w:t>Entities</w:t>
      </w:r>
      <w:proofErr w:type="spellEnd"/>
      <w:r w:rsidRPr="000825A4">
        <w:rPr>
          <w:sz w:val="24"/>
          <w:szCs w:val="24"/>
        </w:rPr>
        <w:t xml:space="preserve">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 xml:space="preserve">AppDbContext – основной класс доступа к базе данных Entity Framework Core. Он наследуется от </w:t>
      </w:r>
      <w:proofErr w:type="spellStart"/>
      <w:r w:rsidRPr="00EE5D71">
        <w:rPr>
          <w:sz w:val="24"/>
          <w:szCs w:val="24"/>
        </w:rPr>
        <w:t>DbContext</w:t>
      </w:r>
      <w:proofErr w:type="spellEnd"/>
      <w:r w:rsidRPr="00EE5D71">
        <w:rPr>
          <w:sz w:val="24"/>
          <w:szCs w:val="24"/>
        </w:rPr>
        <w:t xml:space="preserve"> и содержит наборы данных </w:t>
      </w:r>
      <w:proofErr w:type="spellStart"/>
      <w:r w:rsidRPr="00EE5D71">
        <w:rPr>
          <w:sz w:val="24"/>
          <w:szCs w:val="24"/>
        </w:rPr>
        <w:t>DbSet</w:t>
      </w:r>
      <w:proofErr w:type="spellEnd"/>
      <w:r w:rsidRPr="00EE5D71">
        <w:rPr>
          <w:sz w:val="24"/>
          <w:szCs w:val="24"/>
        </w:rPr>
        <w: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 xml:space="preserve">В методе </w:t>
      </w:r>
      <w:proofErr w:type="spellStart"/>
      <w:proofErr w:type="gramStart"/>
      <w:r w:rsidRPr="00EE5D71">
        <w:rPr>
          <w:sz w:val="24"/>
          <w:szCs w:val="24"/>
        </w:rPr>
        <w:t>OnModelCreating</w:t>
      </w:r>
      <w:proofErr w:type="spellEnd"/>
      <w:r w:rsidRPr="00EE5D71">
        <w:rPr>
          <w:sz w:val="24"/>
          <w:szCs w:val="24"/>
        </w:rPr>
        <w:t>(</w:t>
      </w:r>
      <w:proofErr w:type="gramEnd"/>
      <w:r w:rsidRPr="00EE5D71">
        <w:rPr>
          <w:sz w:val="24"/>
          <w:szCs w:val="24"/>
        </w:rPr>
        <w:t>)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proofErr w:type="spellStart"/>
      <w:r w:rsidRPr="000825A4">
        <w:rPr>
          <w:sz w:val="24"/>
          <w:szCs w:val="24"/>
        </w:rPr>
        <w:t>GardenNookWeb</w:t>
      </w:r>
      <w:proofErr w:type="spellEnd"/>
      <w:r w:rsidRPr="000825A4">
        <w:rPr>
          <w:sz w:val="24"/>
          <w:szCs w:val="24"/>
        </w:rPr>
        <w:t xml:space="preserve">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Controllers</w:t>
      </w:r>
      <w:proofErr w:type="spellEnd"/>
      <w:r w:rsidRPr="00EE5D71">
        <w:rPr>
          <w:sz w:val="24"/>
          <w:szCs w:val="24"/>
        </w:rPr>
        <w:t xml:space="preserve"> — 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Models</w:t>
      </w:r>
      <w:proofErr w:type="spellEnd"/>
      <w:r w:rsidRPr="00EE5D71">
        <w:rPr>
          <w:sz w:val="24"/>
          <w:szCs w:val="24"/>
        </w:rPr>
        <w:t xml:space="preserve"> — 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Views</w:t>
      </w:r>
      <w:proofErr w:type="spellEnd"/>
      <w:r w:rsidRPr="00EE5D71">
        <w:rPr>
          <w:sz w:val="24"/>
          <w:szCs w:val="24"/>
        </w:rPr>
        <w:t xml:space="preserve"> — </w:t>
      </w:r>
      <w:proofErr w:type="spellStart"/>
      <w:r w:rsidRPr="00EE5D71">
        <w:rPr>
          <w:sz w:val="24"/>
          <w:szCs w:val="24"/>
        </w:rPr>
        <w:t>Razor</w:t>
      </w:r>
      <w:proofErr w:type="spellEnd"/>
      <w:r w:rsidRPr="00EE5D71">
        <w:rPr>
          <w:sz w:val="24"/>
          <w:szCs w:val="24"/>
        </w:rPr>
        <w:t>-представления,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proofErr w:type="spellStart"/>
      <w:r w:rsidRPr="000825A4">
        <w:rPr>
          <w:sz w:val="24"/>
          <w:szCs w:val="24"/>
        </w:rPr>
        <w:t>wwwroot</w:t>
      </w:r>
      <w:proofErr w:type="spellEnd"/>
      <w:r w:rsidRPr="000825A4">
        <w:rPr>
          <w:sz w:val="24"/>
          <w:szCs w:val="24"/>
        </w:rPr>
        <w:t xml:space="preserve"> — статические ресурсы веб-приложения: CSS, </w:t>
      </w:r>
      <w:proofErr w:type="spellStart"/>
      <w:r w:rsidRPr="000825A4">
        <w:rPr>
          <w:sz w:val="24"/>
          <w:szCs w:val="24"/>
        </w:rPr>
        <w:t>JavaScript</w:t>
      </w:r>
      <w:proofErr w:type="spellEnd"/>
      <w:r w:rsidRPr="000825A4">
        <w:rPr>
          <w:sz w:val="24"/>
          <w:szCs w:val="24"/>
        </w:rPr>
        <w: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proofErr w:type="spellStart"/>
      <w:r w:rsidRPr="000825A4">
        <w:rPr>
          <w:sz w:val="24"/>
          <w:szCs w:val="24"/>
        </w:rPr>
        <w:t>GardenNookWpf</w:t>
      </w:r>
      <w:proofErr w:type="spellEnd"/>
      <w:r w:rsidRPr="000825A4">
        <w:rPr>
          <w:sz w:val="24"/>
          <w:szCs w:val="24"/>
        </w:rPr>
        <w:t xml:space="preserve"> — 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proofErr w:type="spellStart"/>
      <w:r w:rsidRPr="000825A4">
        <w:rPr>
          <w:sz w:val="24"/>
          <w:szCs w:val="24"/>
        </w:rPr>
        <w:lastRenderedPageBreak/>
        <w:t>AuthorizationWindow</w:t>
      </w:r>
      <w:proofErr w:type="spellEnd"/>
      <w:r w:rsidRPr="000825A4">
        <w:rPr>
          <w:sz w:val="24"/>
          <w:szCs w:val="24"/>
        </w:rPr>
        <w:t xml:space="preserve"> — 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proofErr w:type="spellStart"/>
      <w:r w:rsidRPr="000825A4">
        <w:rPr>
          <w:sz w:val="24"/>
          <w:szCs w:val="24"/>
        </w:rPr>
        <w:t>Views</w:t>
      </w:r>
      <w:proofErr w:type="spellEnd"/>
      <w:r w:rsidRPr="000825A4">
        <w:rPr>
          <w:sz w:val="24"/>
          <w:szCs w:val="24"/>
        </w:rPr>
        <w:t>/</w:t>
      </w:r>
      <w:proofErr w:type="spellStart"/>
      <w:r w:rsidRPr="000825A4">
        <w:rPr>
          <w:sz w:val="24"/>
          <w:szCs w:val="24"/>
        </w:rPr>
        <w:t>Shell</w:t>
      </w:r>
      <w:proofErr w:type="spellEnd"/>
      <w:r w:rsidRPr="000825A4">
        <w:rPr>
          <w:sz w:val="24"/>
          <w:szCs w:val="24"/>
        </w:rPr>
        <w:t xml:space="preserve"> — 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proofErr w:type="spellStart"/>
      <w:r w:rsidRPr="000825A4">
        <w:rPr>
          <w:sz w:val="24"/>
          <w:szCs w:val="24"/>
        </w:rPr>
        <w:t>Views</w:t>
      </w:r>
      <w:proofErr w:type="spellEnd"/>
      <w:r w:rsidRPr="000825A4">
        <w:rPr>
          <w:sz w:val="24"/>
          <w:szCs w:val="24"/>
        </w:rPr>
        <w:t>/</w:t>
      </w:r>
      <w:proofErr w:type="spellStart"/>
      <w:r w:rsidRPr="000825A4">
        <w:rPr>
          <w:sz w:val="24"/>
          <w:szCs w:val="24"/>
        </w:rPr>
        <w:t>MainPanel</w:t>
      </w:r>
      <w:proofErr w:type="spellEnd"/>
      <w:r w:rsidRPr="000825A4">
        <w:rPr>
          <w:sz w:val="24"/>
          <w:szCs w:val="24"/>
        </w:rPr>
        <w:t xml:space="preserve"> — 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proofErr w:type="spellStart"/>
      <w:r w:rsidRPr="000825A4">
        <w:rPr>
          <w:sz w:val="24"/>
          <w:szCs w:val="24"/>
        </w:rPr>
        <w:t>Views</w:t>
      </w:r>
      <w:proofErr w:type="spellEnd"/>
      <w:r w:rsidRPr="000825A4">
        <w:rPr>
          <w:sz w:val="24"/>
          <w:szCs w:val="24"/>
        </w:rPr>
        <w:t>/</w:t>
      </w:r>
      <w:proofErr w:type="spellStart"/>
      <w:r w:rsidRPr="000825A4">
        <w:rPr>
          <w:sz w:val="24"/>
          <w:szCs w:val="24"/>
        </w:rPr>
        <w:t>Controls</w:t>
      </w:r>
      <w:proofErr w:type="spellEnd"/>
      <w:r w:rsidRPr="000825A4">
        <w:rPr>
          <w:sz w:val="24"/>
          <w:szCs w:val="24"/>
        </w:rPr>
        <w:t xml:space="preserve"> — пользовательские элементы управления, </w:t>
      </w:r>
      <w:proofErr w:type="gramStart"/>
      <w:r w:rsidRPr="000825A4">
        <w:rPr>
          <w:sz w:val="24"/>
          <w:szCs w:val="24"/>
        </w:rPr>
        <w:t>например</w:t>
      </w:r>
      <w:proofErr w:type="gramEnd"/>
      <w:r w:rsidRPr="000825A4">
        <w:rPr>
          <w:sz w:val="24"/>
          <w:szCs w:val="24"/>
        </w:rPr>
        <w:t xml:space="preserve">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 xml:space="preserve">Раздел </w:t>
      </w:r>
      <w:proofErr w:type="spellStart"/>
      <w:r w:rsidRPr="000825A4">
        <w:rPr>
          <w:sz w:val="24"/>
          <w:szCs w:val="24"/>
        </w:rPr>
        <w:t>Menu</w:t>
      </w:r>
      <w:proofErr w:type="spellEnd"/>
      <w:r w:rsidRPr="000825A4">
        <w:rPr>
          <w:sz w:val="24"/>
          <w:szCs w:val="24"/>
        </w:rPr>
        <w:t xml:space="preserve">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 xml:space="preserve">Раздел </w:t>
      </w:r>
      <w:proofErr w:type="spellStart"/>
      <w:r w:rsidRPr="000825A4">
        <w:rPr>
          <w:sz w:val="24"/>
          <w:szCs w:val="24"/>
        </w:rPr>
        <w:t>Inventory</w:t>
      </w:r>
      <w:proofErr w:type="spellEnd"/>
      <w:r w:rsidRPr="000825A4">
        <w:rPr>
          <w:sz w:val="24"/>
          <w:szCs w:val="24"/>
        </w:rPr>
        <w:t xml:space="preserve">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 xml:space="preserve">Раздел </w:t>
      </w:r>
      <w:proofErr w:type="spellStart"/>
      <w:r w:rsidRPr="000825A4">
        <w:rPr>
          <w:sz w:val="24"/>
          <w:szCs w:val="24"/>
        </w:rPr>
        <w:t>TechnicalCards</w:t>
      </w:r>
      <w:proofErr w:type="spellEnd"/>
      <w:r w:rsidRPr="000825A4">
        <w:rPr>
          <w:sz w:val="24"/>
          <w:szCs w:val="24"/>
        </w:rPr>
        <w:t xml:space="preserve">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 xml:space="preserve">Раздел </w:t>
      </w:r>
      <w:proofErr w:type="spellStart"/>
      <w:r w:rsidRPr="000825A4">
        <w:rPr>
          <w:sz w:val="24"/>
          <w:szCs w:val="24"/>
        </w:rPr>
        <w:t>StopList</w:t>
      </w:r>
      <w:proofErr w:type="spellEnd"/>
      <w:r w:rsidRPr="000825A4">
        <w:rPr>
          <w:sz w:val="24"/>
          <w:szCs w:val="24"/>
        </w:rPr>
        <w:t xml:space="preserve">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 xml:space="preserve">Раздел </w:t>
      </w:r>
      <w:proofErr w:type="spellStart"/>
      <w:r w:rsidRPr="000825A4">
        <w:rPr>
          <w:sz w:val="24"/>
          <w:szCs w:val="24"/>
        </w:rPr>
        <w:t>WriteOff</w:t>
      </w:r>
      <w:proofErr w:type="spellEnd"/>
      <w:r w:rsidRPr="000825A4">
        <w:rPr>
          <w:sz w:val="24"/>
          <w:szCs w:val="24"/>
        </w:rPr>
        <w:t xml:space="preserve">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 xml:space="preserve">Разделы </w:t>
      </w:r>
      <w:proofErr w:type="spellStart"/>
      <w:r w:rsidRPr="000825A4">
        <w:rPr>
          <w:sz w:val="24"/>
          <w:szCs w:val="24"/>
        </w:rPr>
        <w:t>Clients</w:t>
      </w:r>
      <w:proofErr w:type="spellEnd"/>
      <w:r w:rsidRPr="000825A4">
        <w:rPr>
          <w:sz w:val="24"/>
          <w:szCs w:val="24"/>
        </w:rPr>
        <w:t xml:space="preserve">, </w:t>
      </w:r>
      <w:proofErr w:type="spellStart"/>
      <w:r w:rsidRPr="000825A4">
        <w:rPr>
          <w:sz w:val="24"/>
          <w:szCs w:val="24"/>
        </w:rPr>
        <w:t>Staff</w:t>
      </w:r>
      <w:proofErr w:type="spellEnd"/>
      <w:r w:rsidRPr="000825A4">
        <w:rPr>
          <w:sz w:val="24"/>
          <w:szCs w:val="24"/>
        </w:rPr>
        <w:t xml:space="preserve"> и </w:t>
      </w:r>
      <w:proofErr w:type="spellStart"/>
      <w:r w:rsidRPr="000825A4">
        <w:rPr>
          <w:sz w:val="24"/>
          <w:szCs w:val="24"/>
        </w:rPr>
        <w:t>Loyalty</w:t>
      </w:r>
      <w:proofErr w:type="spellEnd"/>
      <w:r w:rsidRPr="000825A4">
        <w:rPr>
          <w:sz w:val="24"/>
          <w:szCs w:val="24"/>
        </w:rPr>
        <w:t xml:space="preserve">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 xml:space="preserve">Таким образом, диаграмма </w:t>
      </w:r>
      <w:proofErr w:type="spellStart"/>
      <w:r w:rsidRPr="00EE5D71">
        <w:rPr>
          <w:sz w:val="24"/>
          <w:szCs w:val="24"/>
        </w:rPr>
        <w:t>Model</w:t>
      </w:r>
      <w:proofErr w:type="spellEnd"/>
      <w:r w:rsidRPr="00EE5D71">
        <w:rPr>
          <w:sz w:val="24"/>
          <w:szCs w:val="24"/>
        </w:rPr>
        <w:t xml:space="preserve"> показывает, какие данные хранятся в базе и как они связаны между собой, а диаграмма </w:t>
      </w:r>
      <w:proofErr w:type="spellStart"/>
      <w:r w:rsidRPr="00EE5D71">
        <w:rPr>
          <w:sz w:val="24"/>
          <w:szCs w:val="24"/>
        </w:rPr>
        <w:t>Controller</w:t>
      </w:r>
      <w:proofErr w:type="spellEnd"/>
      <w:r w:rsidRPr="00EE5D71">
        <w:rPr>
          <w:sz w:val="24"/>
          <w:szCs w:val="24"/>
        </w:rPr>
        <w:t xml:space="preserve">, </w:t>
      </w:r>
      <w:proofErr w:type="spellStart"/>
      <w:r w:rsidRPr="00EE5D71">
        <w:rPr>
          <w:sz w:val="24"/>
          <w:szCs w:val="24"/>
        </w:rPr>
        <w:t>Service</w:t>
      </w:r>
      <w:proofErr w:type="spellEnd"/>
      <w:r w:rsidRPr="00EE5D71">
        <w:rPr>
          <w:sz w:val="24"/>
          <w:szCs w:val="24"/>
        </w:rPr>
        <w:t xml:space="preserve">, DTO, </w:t>
      </w:r>
      <w:proofErr w:type="spellStart"/>
      <w:r w:rsidRPr="00EE5D71">
        <w:rPr>
          <w:sz w:val="24"/>
          <w:szCs w:val="24"/>
        </w:rPr>
        <w:t>Database</w:t>
      </w:r>
      <w:proofErr w:type="spellEnd"/>
      <w:r w:rsidRPr="00EE5D71">
        <w:rPr>
          <w:sz w:val="24"/>
          <w:szCs w:val="24"/>
        </w:rPr>
        <w:t xml:space="preserve"> и UI показывает, кто и каким образом управляет этими данными. В системе </w:t>
      </w:r>
      <w:proofErr w:type="spellStart"/>
      <w:r w:rsidRPr="00EE5D71">
        <w:rPr>
          <w:sz w:val="24"/>
          <w:szCs w:val="24"/>
        </w:rPr>
        <w:t>GardenNook</w:t>
      </w:r>
      <w:proofErr w:type="spellEnd"/>
      <w:r w:rsidRPr="00EE5D71">
        <w:rPr>
          <w:sz w:val="24"/>
          <w:szCs w:val="24"/>
        </w:rPr>
        <w:t xml:space="preserve">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8" w:name="_Toc37579726"/>
      <w:bookmarkStart w:id="59" w:name="_Toc229490340"/>
      <w:r w:rsidRPr="005F03C4">
        <w:rPr>
          <w:rStyle w:val="a7"/>
          <w:b/>
          <w:sz w:val="24"/>
          <w:szCs w:val="24"/>
        </w:rPr>
        <w:lastRenderedPageBreak/>
        <w:t>5</w:t>
      </w:r>
      <w:r w:rsidR="00BE6182" w:rsidRPr="005F03C4">
        <w:rPr>
          <w:rStyle w:val="a7"/>
          <w:b/>
          <w:sz w:val="24"/>
          <w:szCs w:val="24"/>
        </w:rPr>
        <w:t xml:space="preserve"> </w:t>
      </w:r>
      <w:bookmarkEnd w:id="58"/>
      <w:r w:rsidR="007374B7" w:rsidRPr="005F03C4">
        <w:rPr>
          <w:rStyle w:val="a7"/>
          <w:b/>
          <w:sz w:val="24"/>
          <w:szCs w:val="24"/>
        </w:rPr>
        <w:t xml:space="preserve">ТЕСТИРОВАНИЕ </w:t>
      </w:r>
      <w:r w:rsidR="00CB460C" w:rsidRPr="005F03C4">
        <w:rPr>
          <w:rStyle w:val="a7"/>
          <w:b/>
          <w:sz w:val="24"/>
          <w:szCs w:val="24"/>
        </w:rPr>
        <w:t>И ОПТИМИЗАЦИЯ</w:t>
      </w:r>
      <w:bookmarkEnd w:id="59"/>
    </w:p>
    <w:p w:rsidR="00CB460C" w:rsidRPr="005F03C4" w:rsidRDefault="00F30238" w:rsidP="0013622A">
      <w:pPr>
        <w:pStyle w:val="2"/>
        <w:rPr>
          <w:sz w:val="24"/>
          <w:szCs w:val="24"/>
          <w:shd w:val="clear" w:color="auto" w:fill="FFFFFF"/>
        </w:rPr>
      </w:pPr>
      <w:bookmarkStart w:id="60"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0"/>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4"/>
        <w:gridCol w:w="3544"/>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 xml:space="preserve">Создание и редактирование позиций меню, ингредиентов, </w:t>
            </w:r>
            <w:proofErr w:type="spellStart"/>
            <w:r>
              <w:t>техкарт</w:t>
            </w:r>
            <w:proofErr w:type="spellEnd"/>
            <w:r>
              <w:t xml:space="preserve">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1"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1"/>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2"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2"/>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3" w:name="_Toc229490344"/>
      <w:r w:rsidRPr="005F03C4">
        <w:rPr>
          <w:sz w:val="24"/>
          <w:szCs w:val="24"/>
        </w:rPr>
        <w:lastRenderedPageBreak/>
        <w:t>ЗАКЛЮЧЕНИЕ</w:t>
      </w:r>
      <w:bookmarkEnd w:id="63"/>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4" w:name="_Toc485122561"/>
      <w:bookmarkStart w:id="65" w:name="_Toc499888278"/>
      <w:bookmarkStart w:id="66" w:name="_Toc504040243"/>
      <w:bookmarkStart w:id="67"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4"/>
      <w:bookmarkEnd w:id="65"/>
      <w:bookmarkEnd w:id="66"/>
      <w:bookmarkEnd w:id="67"/>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proofErr w:type="gramStart"/>
      <w:r w:rsidRPr="00997558">
        <w:rPr>
          <w:lang w:val="en-US"/>
        </w:rPr>
        <w:t>7</w:t>
      </w:r>
      <w:proofErr w:type="gramEnd"/>
      <w:r w:rsidRPr="00997558">
        <w:rPr>
          <w:lang w:val="en-US"/>
        </w:rPr>
        <w:t xml:space="preserve"> Fowler M. Patterns of Enterprise Application Architecture. - Boston: Addison-Wesley, 2002.</w:t>
      </w:r>
    </w:p>
    <w:p w:rsidR="00617E78" w:rsidRPr="00997558" w:rsidRDefault="00997558">
      <w:pPr>
        <w:pStyle w:val="aff"/>
        <w:rPr>
          <w:lang w:val="en-US"/>
        </w:rPr>
      </w:pPr>
      <w:proofErr w:type="gramStart"/>
      <w:r w:rsidRPr="00997558">
        <w:rPr>
          <w:lang w:val="en-US"/>
        </w:rPr>
        <w:t>8</w:t>
      </w:r>
      <w:proofErr w:type="gramEnd"/>
      <w:r w:rsidRPr="00997558">
        <w:rPr>
          <w:lang w:val="en-US"/>
        </w:rPr>
        <w:t xml:space="preserve"> Richardson L., Ruby S. RESTful Web Services. - Sebastopol: O'Reilly Media, 2007.</w:t>
      </w:r>
    </w:p>
    <w:p w:rsidR="00123530" w:rsidRPr="005F03C4" w:rsidRDefault="00123530" w:rsidP="0013622A">
      <w:pPr>
        <w:pStyle w:val="10"/>
        <w:rPr>
          <w:sz w:val="24"/>
          <w:szCs w:val="24"/>
        </w:rPr>
      </w:pPr>
      <w:bookmarkStart w:id="68" w:name="_Toc229490346"/>
      <w:r w:rsidRPr="005F03C4">
        <w:rPr>
          <w:sz w:val="24"/>
          <w:szCs w:val="24"/>
        </w:rPr>
        <w:lastRenderedPageBreak/>
        <w:t>ПРИЛОЖЕНИЯ</w:t>
      </w:r>
      <w:bookmarkEnd w:id="68"/>
    </w:p>
    <w:p w:rsidR="00123530" w:rsidRPr="005F03C4" w:rsidRDefault="00123530" w:rsidP="0013622A">
      <w:pPr>
        <w:pStyle w:val="2"/>
        <w:rPr>
          <w:sz w:val="24"/>
          <w:szCs w:val="24"/>
        </w:rPr>
      </w:pPr>
      <w:bookmarkStart w:id="69" w:name="_Toc229490347"/>
      <w:r w:rsidRPr="005F03C4">
        <w:rPr>
          <w:sz w:val="24"/>
          <w:szCs w:val="24"/>
        </w:rPr>
        <w:t>Приложение А</w:t>
      </w:r>
      <w:bookmarkEnd w:id="69"/>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397AE0" w:rsidRDefault="00397AE0">
      <w:pPr>
        <w:spacing w:line="240" w:lineRule="auto"/>
        <w:rPr>
          <w:b/>
          <w:sz w:val="24"/>
          <w:szCs w:val="24"/>
        </w:rPr>
      </w:pPr>
      <w:bookmarkStart w:id="70" w:name="_Toc229490348"/>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0"/>
    </w:p>
    <w:p w:rsidR="00011036" w:rsidRPr="00011036" w:rsidRDefault="00011036" w:rsidP="00011036"/>
    <w:p w:rsidR="0016100A" w:rsidRDefault="003B6FFE" w:rsidP="003B6FFE">
      <w:pPr>
        <w:spacing w:line="240" w:lineRule="auto"/>
        <w:jc w:val="center"/>
        <w:rPr>
          <w:sz w:val="24"/>
          <w:szCs w:val="24"/>
        </w:rPr>
      </w:pPr>
      <w:bookmarkStart w:id="71"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34">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1"/>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35">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36">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38">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39">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40">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2"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2"/>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3" w:name="_Toc229490351"/>
      <w:r w:rsidRPr="005F03C4">
        <w:rPr>
          <w:sz w:val="24"/>
          <w:szCs w:val="24"/>
        </w:rPr>
        <w:t>Приложение Д</w:t>
      </w:r>
      <w:bookmarkEnd w:id="73"/>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4" w:name="_Toc229490352"/>
      <w:r w:rsidRPr="005F03C4">
        <w:rPr>
          <w:sz w:val="24"/>
          <w:szCs w:val="24"/>
        </w:rPr>
        <w:t>Приложение Е</w:t>
      </w:r>
      <w:bookmarkEnd w:id="74"/>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09F0" w:rsidRDefault="008309F0" w:rsidP="005E1D2B">
      <w:pPr>
        <w:spacing w:line="240" w:lineRule="auto"/>
      </w:pPr>
      <w:r>
        <w:separator/>
      </w:r>
    </w:p>
  </w:endnote>
  <w:endnote w:type="continuationSeparator" w:id="0">
    <w:p w:rsidR="008309F0" w:rsidRDefault="008309F0"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09F0" w:rsidRDefault="008309F0" w:rsidP="005E1D2B">
      <w:pPr>
        <w:spacing w:line="240" w:lineRule="auto"/>
      </w:pPr>
      <w:r>
        <w:separator/>
      </w:r>
    </w:p>
  </w:footnote>
  <w:footnote w:type="continuationSeparator" w:id="0">
    <w:p w:rsidR="008309F0" w:rsidRDefault="008309F0"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6928"/>
    <w:rsid w:val="000D7746"/>
    <w:rsid w:val="000D7F13"/>
    <w:rsid w:val="000E2AEF"/>
    <w:rsid w:val="000F07EA"/>
    <w:rsid w:val="000F2C7A"/>
    <w:rsid w:val="000F3C86"/>
    <w:rsid w:val="0010007B"/>
    <w:rsid w:val="001066B9"/>
    <w:rsid w:val="00106AA0"/>
    <w:rsid w:val="00111527"/>
    <w:rsid w:val="00112300"/>
    <w:rsid w:val="00112C47"/>
    <w:rsid w:val="0011301A"/>
    <w:rsid w:val="00113739"/>
    <w:rsid w:val="00115CEA"/>
    <w:rsid w:val="00123530"/>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81BB6"/>
    <w:rsid w:val="0018769A"/>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47E"/>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079DB"/>
    <w:rsid w:val="00412BA4"/>
    <w:rsid w:val="0041526A"/>
    <w:rsid w:val="00417B69"/>
    <w:rsid w:val="004237AD"/>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6F97"/>
    <w:rsid w:val="00500AEA"/>
    <w:rsid w:val="00503C01"/>
    <w:rsid w:val="00504B2C"/>
    <w:rsid w:val="00505565"/>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E73"/>
    <w:rsid w:val="006E7E89"/>
    <w:rsid w:val="006F0CC9"/>
    <w:rsid w:val="006F425A"/>
    <w:rsid w:val="006F78E6"/>
    <w:rsid w:val="00713E18"/>
    <w:rsid w:val="007159D6"/>
    <w:rsid w:val="0071693D"/>
    <w:rsid w:val="00721748"/>
    <w:rsid w:val="00723DB6"/>
    <w:rsid w:val="00725400"/>
    <w:rsid w:val="00727877"/>
    <w:rsid w:val="00734DD6"/>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97399"/>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6625"/>
    <w:rsid w:val="009206D2"/>
    <w:rsid w:val="00923C3D"/>
    <w:rsid w:val="00930BCB"/>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2073"/>
    <w:rsid w:val="00A32F4B"/>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397F"/>
    <w:rsid w:val="00B164E2"/>
    <w:rsid w:val="00B17A50"/>
    <w:rsid w:val="00B26CE4"/>
    <w:rsid w:val="00B348E6"/>
    <w:rsid w:val="00B34C46"/>
    <w:rsid w:val="00B40870"/>
    <w:rsid w:val="00B43922"/>
    <w:rsid w:val="00B47EAE"/>
    <w:rsid w:val="00B52A5F"/>
    <w:rsid w:val="00B53EBC"/>
    <w:rsid w:val="00B55623"/>
    <w:rsid w:val="00B644CE"/>
    <w:rsid w:val="00B67DCD"/>
    <w:rsid w:val="00B73B54"/>
    <w:rsid w:val="00B76D9A"/>
    <w:rsid w:val="00B852BD"/>
    <w:rsid w:val="00B92391"/>
    <w:rsid w:val="00B923E8"/>
    <w:rsid w:val="00B92E27"/>
    <w:rsid w:val="00BA750B"/>
    <w:rsid w:val="00BB2531"/>
    <w:rsid w:val="00BB3210"/>
    <w:rsid w:val="00BB4BFD"/>
    <w:rsid w:val="00BC37BB"/>
    <w:rsid w:val="00BC42C9"/>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30BD9"/>
    <w:rsid w:val="00D34A49"/>
    <w:rsid w:val="00D366F7"/>
    <w:rsid w:val="00D42609"/>
    <w:rsid w:val="00D4400B"/>
    <w:rsid w:val="00D44BF6"/>
    <w:rsid w:val="00D46963"/>
    <w:rsid w:val="00D52539"/>
    <w:rsid w:val="00D62643"/>
    <w:rsid w:val="00D639FE"/>
    <w:rsid w:val="00D647DB"/>
    <w:rsid w:val="00D65FE2"/>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7034"/>
    <w:rsid w:val="00F677E4"/>
    <w:rsid w:val="00F73BC2"/>
    <w:rsid w:val="00F76F8E"/>
    <w:rsid w:val="00F85A42"/>
    <w:rsid w:val="00F908A9"/>
    <w:rsid w:val="00F95478"/>
    <w:rsid w:val="00F95981"/>
    <w:rsid w:val="00F97BD4"/>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8965F3"/>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88E85D66-B6F1-4389-BA66-4753397990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3600</TotalTime>
  <Pages>95</Pages>
  <Words>21073</Words>
  <Characters>120118</Characters>
  <Application>Microsoft Office Word</Application>
  <DocSecurity>0</DocSecurity>
  <Lines>1000</Lines>
  <Paragraphs>281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140910</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311</cp:revision>
  <cp:lastPrinted>2026-03-25T05:23:00Z</cp:lastPrinted>
  <dcterms:created xsi:type="dcterms:W3CDTF">2025-10-28T05:37:00Z</dcterms:created>
  <dcterms:modified xsi:type="dcterms:W3CDTF">2026-05-21T04:54:00Z</dcterms:modified>
</cp:coreProperties>
</file>