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B758B7" w:rsidRDefault="007D2529" w:rsidP="00B758B7">
      <w:pPr>
        <w:pStyle w:val="aff"/>
        <w:ind w:firstLine="0"/>
        <w:rPr>
          <w:i/>
          <w:szCs w:val="24"/>
        </w:rPr>
      </w:pPr>
      <w:r w:rsidRPr="00B758B7">
        <w:rPr>
          <w:sz w:val="28"/>
          <w:szCs w:val="28"/>
        </w:rPr>
        <w:t>МИНИСТЕРСТВО ОБРАЗОВАНИЯ И НАУКИ РОССИЙСКОЙ ФЕДЕРАЦИИ</w:t>
      </w:r>
    </w:p>
    <w:p w:rsidR="007D2529" w:rsidRPr="00B758B7" w:rsidRDefault="007D2529" w:rsidP="00B758B7">
      <w:pPr>
        <w:spacing w:line="240" w:lineRule="auto"/>
        <w:jc w:val="center"/>
        <w:rPr>
          <w:sz w:val="24"/>
          <w:szCs w:val="24"/>
          <w:lang w:eastAsia="ru-RU"/>
        </w:rPr>
      </w:pPr>
      <w:r w:rsidRPr="00B758B7">
        <w:rPr>
          <w:color w:val="000000"/>
          <w:szCs w:val="24"/>
          <w:lang w:eastAsia="ru-RU"/>
        </w:rPr>
        <w:t>Федеральное государственное автономное образовательное учреждение</w:t>
      </w:r>
    </w:p>
    <w:p w:rsidR="007D2529" w:rsidRPr="00B758B7" w:rsidRDefault="007D2529" w:rsidP="00B758B7">
      <w:pPr>
        <w:spacing w:line="240" w:lineRule="auto"/>
        <w:jc w:val="center"/>
        <w:rPr>
          <w:sz w:val="24"/>
          <w:szCs w:val="24"/>
          <w:lang w:eastAsia="ru-RU"/>
        </w:rPr>
      </w:pPr>
      <w:r w:rsidRPr="00B758B7">
        <w:rPr>
          <w:color w:val="000000"/>
          <w:szCs w:val="24"/>
          <w:lang w:eastAsia="ru-RU"/>
        </w:rPr>
        <w:t>высшего образования</w:t>
      </w:r>
    </w:p>
    <w:p w:rsidR="007D2529" w:rsidRPr="00B758B7" w:rsidRDefault="007D2529" w:rsidP="00E0133E">
      <w:pPr>
        <w:widowControl w:val="0"/>
        <w:spacing w:line="240" w:lineRule="auto"/>
        <w:jc w:val="center"/>
        <w:rPr>
          <w:szCs w:val="28"/>
          <w:lang w:eastAsia="ru-RU"/>
        </w:rPr>
      </w:pPr>
      <w:r w:rsidRPr="00B758B7">
        <w:rPr>
          <w:color w:val="000000"/>
          <w:szCs w:val="28"/>
          <w:lang w:eastAsia="ru-RU"/>
        </w:rPr>
        <w:t>«Новосибирский национальный исследовательский государственный университет»</w:t>
      </w:r>
    </w:p>
    <w:p w:rsidR="007D2529" w:rsidRPr="00B758B7" w:rsidRDefault="007D2529" w:rsidP="00B758B7">
      <w:pPr>
        <w:spacing w:line="240" w:lineRule="auto"/>
        <w:ind w:right="200"/>
        <w:jc w:val="center"/>
        <w:rPr>
          <w:szCs w:val="24"/>
          <w:lang w:eastAsia="ru-RU"/>
        </w:rPr>
      </w:pPr>
      <w:r w:rsidRPr="00B758B7">
        <w:rPr>
          <w:color w:val="000000"/>
          <w:szCs w:val="24"/>
          <w:lang w:eastAsia="ru-RU"/>
        </w:rPr>
        <w:t>(Новосибирский государственный университет, НГУ)</w:t>
      </w:r>
    </w:p>
    <w:p w:rsidR="007D2529" w:rsidRPr="00B758B7" w:rsidRDefault="007D2529" w:rsidP="00B758B7">
      <w:pPr>
        <w:spacing w:line="240" w:lineRule="auto"/>
        <w:ind w:right="200"/>
        <w:jc w:val="center"/>
        <w:rPr>
          <w:szCs w:val="24"/>
          <w:lang w:eastAsia="ru-RU"/>
        </w:rPr>
      </w:pPr>
      <w:r w:rsidRPr="00B758B7">
        <w:rPr>
          <w:color w:val="000000"/>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B758B7">
      <w:pPr>
        <w:spacing w:after="1600"/>
        <w:ind w:right="198"/>
        <w:jc w:val="center"/>
        <w:rPr>
          <w:b/>
          <w:sz w:val="24"/>
          <w:szCs w:val="24"/>
        </w:rPr>
      </w:pPr>
      <w:r w:rsidRPr="00B758B7">
        <w:rPr>
          <w:color w:val="000000"/>
          <w:szCs w:val="24"/>
          <w:lang w:eastAsia="ru-RU"/>
        </w:rPr>
        <w:t>КАФЕДРА ИНФОРМАТИКИ</w:t>
      </w:r>
    </w:p>
    <w:p w:rsidR="00713E18" w:rsidRPr="00B758B7" w:rsidRDefault="00713E18" w:rsidP="0013622A">
      <w:pPr>
        <w:pStyle w:val="52"/>
        <w:widowControl/>
        <w:shd w:val="clear" w:color="auto" w:fill="auto"/>
        <w:tabs>
          <w:tab w:val="left" w:pos="0"/>
        </w:tabs>
        <w:spacing w:after="0" w:line="360" w:lineRule="auto"/>
        <w:jc w:val="center"/>
        <w:rPr>
          <w:b/>
          <w:sz w:val="32"/>
          <w:szCs w:val="24"/>
        </w:rPr>
      </w:pPr>
      <w:r w:rsidRPr="00B758B7">
        <w:rPr>
          <w:b/>
          <w:sz w:val="32"/>
          <w:szCs w:val="24"/>
        </w:rPr>
        <w:t>«Разработка программного комплекса "Garden Nook" для автоматизации кофейни здорового питания»</w:t>
      </w:r>
    </w:p>
    <w:p w:rsidR="007D2529" w:rsidRDefault="00F00EA7" w:rsidP="00B758B7">
      <w:pPr>
        <w:pStyle w:val="52"/>
        <w:widowControl/>
        <w:shd w:val="clear" w:color="auto" w:fill="auto"/>
        <w:tabs>
          <w:tab w:val="left" w:pos="0"/>
        </w:tabs>
        <w:spacing w:after="0" w:line="360" w:lineRule="auto"/>
        <w:jc w:val="center"/>
        <w:rPr>
          <w:sz w:val="32"/>
          <w:szCs w:val="24"/>
        </w:rPr>
      </w:pPr>
      <w:r w:rsidRPr="00B758B7">
        <w:rPr>
          <w:sz w:val="32"/>
          <w:szCs w:val="24"/>
        </w:rPr>
        <w:t>Квалификация</w:t>
      </w:r>
      <w:r w:rsidR="000D7746" w:rsidRPr="00B758B7">
        <w:rPr>
          <w:sz w:val="32"/>
          <w:szCs w:val="24"/>
        </w:rPr>
        <w:t xml:space="preserve"> программист</w:t>
      </w:r>
    </w:p>
    <w:p w:rsidR="00B758B7" w:rsidRPr="005F03C4" w:rsidRDefault="00B758B7" w:rsidP="00B758B7">
      <w:pPr>
        <w:pStyle w:val="52"/>
        <w:widowControl/>
        <w:shd w:val="clear" w:color="auto" w:fill="auto"/>
        <w:tabs>
          <w:tab w:val="left" w:pos="0"/>
        </w:tabs>
        <w:spacing w:after="0" w:line="360" w:lineRule="auto"/>
        <w:jc w:val="center"/>
        <w:rPr>
          <w:sz w:val="24"/>
          <w:szCs w:val="24"/>
        </w:rPr>
      </w:pPr>
    </w:p>
    <w:p w:rsidR="009E09FC" w:rsidRPr="005F03C4" w:rsidRDefault="009E09FC" w:rsidP="0013622A">
      <w:pPr>
        <w:suppressAutoHyphens/>
        <w:rPr>
          <w:sz w:val="24"/>
          <w:szCs w:val="24"/>
        </w:rPr>
      </w:pPr>
    </w:p>
    <w:p w:rsidR="007C190F" w:rsidRPr="00B758B7" w:rsidRDefault="007C190F" w:rsidP="0013622A">
      <w:pPr>
        <w:suppressAutoHyphens/>
        <w:rPr>
          <w:szCs w:val="24"/>
        </w:rPr>
      </w:pPr>
    </w:p>
    <w:tbl>
      <w:tblPr>
        <w:tblW w:w="0" w:type="auto"/>
        <w:tblLook w:val="04A0" w:firstRow="1" w:lastRow="0" w:firstColumn="1" w:lastColumn="0" w:noHBand="0" w:noVBand="1"/>
      </w:tblPr>
      <w:tblGrid>
        <w:gridCol w:w="5070"/>
        <w:gridCol w:w="4501"/>
      </w:tblGrid>
      <w:tr w:rsidR="00AB02EF" w:rsidRPr="00B758B7" w:rsidTr="00FB20EB">
        <w:trPr>
          <w:trHeight w:val="1334"/>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Руководитель </w:t>
            </w:r>
          </w:p>
          <w:p w:rsidR="00AB02EF" w:rsidRPr="00B758B7" w:rsidRDefault="00375FE8"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м. н. с. ИВМиМГ СО РАН</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Ткачев К. В.</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p>
        </w:tc>
      </w:tr>
      <w:tr w:rsidR="00AB02EF" w:rsidRPr="00B758B7" w:rsidTr="00FB20EB">
        <w:trPr>
          <w:trHeight w:val="980"/>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Студент </w:t>
            </w:r>
            <w:r w:rsidR="00713E18" w:rsidRPr="00B758B7">
              <w:rPr>
                <w:sz w:val="28"/>
                <w:szCs w:val="24"/>
              </w:rPr>
              <w:t>4</w:t>
            </w:r>
            <w:r w:rsidRPr="00B758B7">
              <w:rPr>
                <w:sz w:val="28"/>
                <w:szCs w:val="24"/>
              </w:rPr>
              <w:t xml:space="preserve"> курса</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гр. </w:t>
            </w:r>
            <w:r w:rsidR="00713E18" w:rsidRPr="00B758B7">
              <w:rPr>
                <w:sz w:val="28"/>
                <w:szCs w:val="24"/>
              </w:rPr>
              <w:t>2207в</w:t>
            </w: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Косухин С. Д.</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r w:rsidR="009E09FC" w:rsidRPr="00B758B7">
              <w:rPr>
                <w:sz w:val="28"/>
                <w:szCs w:val="24"/>
              </w:rPr>
              <w:t>.</w:t>
            </w:r>
          </w:p>
        </w:tc>
      </w:tr>
    </w:tbl>
    <w:p w:rsidR="00AB02EF" w:rsidRPr="00B758B7" w:rsidRDefault="00AB02EF" w:rsidP="0013622A">
      <w:pPr>
        <w:pStyle w:val="52"/>
        <w:widowControl/>
        <w:shd w:val="clear" w:color="auto" w:fill="auto"/>
        <w:tabs>
          <w:tab w:val="left" w:pos="0"/>
        </w:tabs>
        <w:suppressAutoHyphens/>
        <w:spacing w:after="0" w:line="360" w:lineRule="auto"/>
        <w:ind w:right="200"/>
        <w:rPr>
          <w:sz w:val="28"/>
          <w:szCs w:val="24"/>
        </w:rPr>
      </w:pPr>
    </w:p>
    <w:p w:rsidR="007C190F" w:rsidRPr="00B758B7" w:rsidRDefault="007C190F" w:rsidP="0013622A">
      <w:pPr>
        <w:pStyle w:val="52"/>
        <w:widowControl/>
        <w:shd w:val="clear" w:color="auto" w:fill="auto"/>
        <w:tabs>
          <w:tab w:val="left" w:pos="0"/>
        </w:tabs>
        <w:suppressAutoHyphens/>
        <w:spacing w:after="0" w:line="360" w:lineRule="auto"/>
        <w:ind w:right="200"/>
        <w:rPr>
          <w:sz w:val="28"/>
          <w:szCs w:val="24"/>
        </w:rPr>
      </w:pPr>
    </w:p>
    <w:p w:rsidR="00AB02EF" w:rsidRPr="00B758B7" w:rsidRDefault="00AB02EF" w:rsidP="0013622A">
      <w:pPr>
        <w:pStyle w:val="52"/>
        <w:widowControl/>
        <w:shd w:val="clear" w:color="auto" w:fill="auto"/>
        <w:tabs>
          <w:tab w:val="left" w:pos="0"/>
        </w:tabs>
        <w:suppressAutoHyphens/>
        <w:spacing w:before="1000" w:after="0" w:line="360" w:lineRule="auto"/>
        <w:ind w:right="198"/>
        <w:jc w:val="center"/>
        <w:rPr>
          <w:sz w:val="28"/>
          <w:szCs w:val="24"/>
        </w:rPr>
      </w:pPr>
      <w:r w:rsidRPr="00B758B7">
        <w:rPr>
          <w:sz w:val="28"/>
          <w:szCs w:val="24"/>
        </w:rPr>
        <w:t>Новосибирск</w:t>
      </w:r>
    </w:p>
    <w:p w:rsidR="00AB02EF" w:rsidRPr="00B758B7" w:rsidRDefault="00AB02EF" w:rsidP="0013622A">
      <w:pPr>
        <w:pStyle w:val="52"/>
        <w:widowControl/>
        <w:shd w:val="clear" w:color="auto" w:fill="auto"/>
        <w:tabs>
          <w:tab w:val="left" w:pos="0"/>
        </w:tabs>
        <w:suppressAutoHyphens/>
        <w:spacing w:after="0" w:line="360" w:lineRule="auto"/>
        <w:ind w:right="200"/>
        <w:jc w:val="center"/>
        <w:rPr>
          <w:sz w:val="28"/>
          <w:szCs w:val="24"/>
        </w:rPr>
      </w:pPr>
      <w:r w:rsidRPr="00B758B7">
        <w:rPr>
          <w:sz w:val="28"/>
          <w:szCs w:val="24"/>
        </w:rPr>
        <w:t>20</w:t>
      </w:r>
      <w:r w:rsidR="00F01878" w:rsidRPr="00B758B7">
        <w:rPr>
          <w:sz w:val="28"/>
          <w:szCs w:val="24"/>
        </w:rPr>
        <w:t>2</w:t>
      </w:r>
      <w:r w:rsidR="000D0285" w:rsidRPr="00B758B7">
        <w:rPr>
          <w:sz w:val="28"/>
          <w:szCs w:val="24"/>
        </w:rPr>
        <w:t>6</w:t>
      </w:r>
    </w:p>
    <w:p w:rsidR="009E09FC" w:rsidRPr="00B0125F" w:rsidRDefault="009E09FC" w:rsidP="009F185E">
      <w:pPr>
        <w:spacing w:after="200"/>
        <w:jc w:val="center"/>
        <w:rPr>
          <w:sz w:val="32"/>
          <w:szCs w:val="24"/>
        </w:rPr>
      </w:pPr>
      <w:r w:rsidRPr="005F03C4">
        <w:rPr>
          <w:sz w:val="24"/>
          <w:szCs w:val="24"/>
        </w:rPr>
        <w:br w:type="page"/>
      </w:r>
      <w:r w:rsidR="003D00C8" w:rsidRPr="00B0125F">
        <w:rPr>
          <w:b/>
          <w:sz w:val="32"/>
          <w:szCs w:val="24"/>
        </w:rPr>
        <w:lastRenderedPageBreak/>
        <w:t>СОДЕРЖАНИЕ</w:t>
      </w:r>
    </w:p>
    <w:p w:rsidR="00FE6813" w:rsidRDefault="00112C47">
      <w:pPr>
        <w:pStyle w:val="12"/>
        <w:rPr>
          <w:rFonts w:asciiTheme="minorHAnsi" w:eastAsiaTheme="minorEastAsia" w:hAnsiTheme="minorHAnsi" w:cstheme="minorBidi"/>
          <w:sz w:val="22"/>
          <w:lang w:eastAsia="ru-RU"/>
        </w:rPr>
      </w:pPr>
      <w:r w:rsidRPr="005F03C4">
        <w:rPr>
          <w:sz w:val="24"/>
          <w:szCs w:val="24"/>
        </w:rPr>
        <w:fldChar w:fldCharType="begin"/>
      </w:r>
      <w:r w:rsidRPr="005F03C4">
        <w:rPr>
          <w:sz w:val="24"/>
          <w:szCs w:val="24"/>
        </w:rPr>
        <w:instrText xml:space="preserve"> TOC \o "3-4" \h \z \t "Заголовок 1;1;Заголовок 2;2" </w:instrText>
      </w:r>
      <w:r w:rsidRPr="005F03C4">
        <w:rPr>
          <w:sz w:val="24"/>
          <w:szCs w:val="24"/>
        </w:rPr>
        <w:fldChar w:fldCharType="separate"/>
      </w:r>
      <w:hyperlink w:anchor="_Toc230740670" w:history="1">
        <w:r w:rsidR="00FE6813" w:rsidRPr="00367A54">
          <w:rPr>
            <w:rStyle w:val="af6"/>
          </w:rPr>
          <w:t>ПЕРЕЧЕНЬ СОКРАЩЕНИЙ, УСЛОВНЫХ ОБОЗНАЧЕНИЙ И ТЕРМИНОВ</w:t>
        </w:r>
        <w:r w:rsidR="00FE6813">
          <w:rPr>
            <w:webHidden/>
          </w:rPr>
          <w:tab/>
        </w:r>
        <w:r w:rsidR="00FE6813">
          <w:rPr>
            <w:webHidden/>
          </w:rPr>
          <w:fldChar w:fldCharType="begin"/>
        </w:r>
        <w:r w:rsidR="00FE6813">
          <w:rPr>
            <w:webHidden/>
          </w:rPr>
          <w:instrText xml:space="preserve"> PAGEREF _Toc230740670 \h </w:instrText>
        </w:r>
        <w:r w:rsidR="00FE6813">
          <w:rPr>
            <w:webHidden/>
          </w:rPr>
        </w:r>
        <w:r w:rsidR="00FE6813">
          <w:rPr>
            <w:webHidden/>
          </w:rPr>
          <w:fldChar w:fldCharType="separate"/>
        </w:r>
        <w:r w:rsidR="00FE6813">
          <w:rPr>
            <w:webHidden/>
          </w:rPr>
          <w:t>5</w:t>
        </w:r>
        <w:r w:rsidR="00FE6813">
          <w:rPr>
            <w:webHidden/>
          </w:rPr>
          <w:fldChar w:fldCharType="end"/>
        </w:r>
      </w:hyperlink>
    </w:p>
    <w:p w:rsidR="00FE6813" w:rsidRDefault="005D5A4E">
      <w:pPr>
        <w:pStyle w:val="12"/>
        <w:rPr>
          <w:rFonts w:asciiTheme="minorHAnsi" w:eastAsiaTheme="minorEastAsia" w:hAnsiTheme="minorHAnsi" w:cstheme="minorBidi"/>
          <w:sz w:val="22"/>
          <w:lang w:eastAsia="ru-RU"/>
        </w:rPr>
      </w:pPr>
      <w:hyperlink w:anchor="_Toc230740671" w:history="1">
        <w:r w:rsidR="00FE6813" w:rsidRPr="00367A54">
          <w:rPr>
            <w:rStyle w:val="af6"/>
          </w:rPr>
          <w:t>ВВЕДЕНИЕ</w:t>
        </w:r>
        <w:r w:rsidR="00FE6813">
          <w:rPr>
            <w:webHidden/>
          </w:rPr>
          <w:tab/>
        </w:r>
        <w:r w:rsidR="00FE6813">
          <w:rPr>
            <w:webHidden/>
          </w:rPr>
          <w:fldChar w:fldCharType="begin"/>
        </w:r>
        <w:r w:rsidR="00FE6813">
          <w:rPr>
            <w:webHidden/>
          </w:rPr>
          <w:instrText xml:space="preserve"> PAGEREF _Toc230740671 \h </w:instrText>
        </w:r>
        <w:r w:rsidR="00FE6813">
          <w:rPr>
            <w:webHidden/>
          </w:rPr>
        </w:r>
        <w:r w:rsidR="00FE6813">
          <w:rPr>
            <w:webHidden/>
          </w:rPr>
          <w:fldChar w:fldCharType="separate"/>
        </w:r>
        <w:r w:rsidR="00FE6813">
          <w:rPr>
            <w:webHidden/>
          </w:rPr>
          <w:t>6</w:t>
        </w:r>
        <w:r w:rsidR="00FE6813">
          <w:rPr>
            <w:webHidden/>
          </w:rPr>
          <w:fldChar w:fldCharType="end"/>
        </w:r>
      </w:hyperlink>
    </w:p>
    <w:p w:rsidR="00FE6813" w:rsidRDefault="005D5A4E">
      <w:pPr>
        <w:pStyle w:val="12"/>
        <w:rPr>
          <w:rFonts w:asciiTheme="minorHAnsi" w:eastAsiaTheme="minorEastAsia" w:hAnsiTheme="minorHAnsi" w:cstheme="minorBidi"/>
          <w:sz w:val="22"/>
          <w:lang w:eastAsia="ru-RU"/>
        </w:rPr>
      </w:pPr>
      <w:hyperlink w:anchor="_Toc230740672" w:history="1">
        <w:r w:rsidR="00FE6813" w:rsidRPr="00367A54">
          <w:rPr>
            <w:rStyle w:val="af6"/>
          </w:rPr>
          <w:t>1 ПОСТАНОВКА ЗАДАЧИ ВКР</w:t>
        </w:r>
        <w:r w:rsidR="00FE6813">
          <w:rPr>
            <w:webHidden/>
          </w:rPr>
          <w:tab/>
        </w:r>
        <w:r w:rsidR="00FE6813">
          <w:rPr>
            <w:webHidden/>
          </w:rPr>
          <w:fldChar w:fldCharType="begin"/>
        </w:r>
        <w:r w:rsidR="00FE6813">
          <w:rPr>
            <w:webHidden/>
          </w:rPr>
          <w:instrText xml:space="preserve"> PAGEREF _Toc230740672 \h </w:instrText>
        </w:r>
        <w:r w:rsidR="00FE6813">
          <w:rPr>
            <w:webHidden/>
          </w:rPr>
        </w:r>
        <w:r w:rsidR="00FE6813">
          <w:rPr>
            <w:webHidden/>
          </w:rPr>
          <w:fldChar w:fldCharType="separate"/>
        </w:r>
        <w:r w:rsidR="00FE6813">
          <w:rPr>
            <w:webHidden/>
          </w:rPr>
          <w:t>8</w:t>
        </w:r>
        <w:r w:rsidR="00FE6813">
          <w:rPr>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673" w:history="1">
        <w:r w:rsidR="00FE6813" w:rsidRPr="00367A54">
          <w:rPr>
            <w:rStyle w:val="af6"/>
            <w:noProof/>
          </w:rPr>
          <w:t>1.1 Бизнес-требования</w:t>
        </w:r>
        <w:r w:rsidR="00FE6813">
          <w:rPr>
            <w:noProof/>
            <w:webHidden/>
          </w:rPr>
          <w:tab/>
        </w:r>
        <w:r w:rsidR="00FE6813">
          <w:rPr>
            <w:noProof/>
            <w:webHidden/>
          </w:rPr>
          <w:fldChar w:fldCharType="begin"/>
        </w:r>
        <w:r w:rsidR="00FE6813">
          <w:rPr>
            <w:noProof/>
            <w:webHidden/>
          </w:rPr>
          <w:instrText xml:space="preserve"> PAGEREF _Toc230740673 \h </w:instrText>
        </w:r>
        <w:r w:rsidR="00FE6813">
          <w:rPr>
            <w:noProof/>
            <w:webHidden/>
          </w:rPr>
        </w:r>
        <w:r w:rsidR="00FE6813">
          <w:rPr>
            <w:noProof/>
            <w:webHidden/>
          </w:rPr>
          <w:fldChar w:fldCharType="separate"/>
        </w:r>
        <w:r w:rsidR="00FE6813">
          <w:rPr>
            <w:noProof/>
            <w:webHidden/>
          </w:rPr>
          <w:t>8</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674" w:history="1">
        <w:r w:rsidR="00FE6813" w:rsidRPr="00367A54">
          <w:rPr>
            <w:rStyle w:val="af6"/>
            <w:noProof/>
          </w:rPr>
          <w:t>1.2 Пользовательские требования</w:t>
        </w:r>
        <w:r w:rsidR="00FE6813">
          <w:rPr>
            <w:noProof/>
            <w:webHidden/>
          </w:rPr>
          <w:tab/>
        </w:r>
        <w:r w:rsidR="00FE6813">
          <w:rPr>
            <w:noProof/>
            <w:webHidden/>
          </w:rPr>
          <w:fldChar w:fldCharType="begin"/>
        </w:r>
        <w:r w:rsidR="00FE6813">
          <w:rPr>
            <w:noProof/>
            <w:webHidden/>
          </w:rPr>
          <w:instrText xml:space="preserve"> PAGEREF _Toc230740674 \h </w:instrText>
        </w:r>
        <w:r w:rsidR="00FE6813">
          <w:rPr>
            <w:noProof/>
            <w:webHidden/>
          </w:rPr>
        </w:r>
        <w:r w:rsidR="00FE6813">
          <w:rPr>
            <w:noProof/>
            <w:webHidden/>
          </w:rPr>
          <w:fldChar w:fldCharType="separate"/>
        </w:r>
        <w:r w:rsidR="00FE6813">
          <w:rPr>
            <w:noProof/>
            <w:webHidden/>
          </w:rPr>
          <w:t>8</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675" w:history="1">
        <w:r w:rsidR="00FE6813" w:rsidRPr="00367A54">
          <w:rPr>
            <w:rStyle w:val="af6"/>
            <w:noProof/>
          </w:rPr>
          <w:t>1.3 Системные требования</w:t>
        </w:r>
        <w:r w:rsidR="00FE6813">
          <w:rPr>
            <w:noProof/>
            <w:webHidden/>
          </w:rPr>
          <w:tab/>
        </w:r>
        <w:r w:rsidR="00FE6813">
          <w:rPr>
            <w:noProof/>
            <w:webHidden/>
          </w:rPr>
          <w:fldChar w:fldCharType="begin"/>
        </w:r>
        <w:r w:rsidR="00FE6813">
          <w:rPr>
            <w:noProof/>
            <w:webHidden/>
          </w:rPr>
          <w:instrText xml:space="preserve"> PAGEREF _Toc230740675 \h </w:instrText>
        </w:r>
        <w:r w:rsidR="00FE6813">
          <w:rPr>
            <w:noProof/>
            <w:webHidden/>
          </w:rPr>
        </w:r>
        <w:r w:rsidR="00FE6813">
          <w:rPr>
            <w:noProof/>
            <w:webHidden/>
          </w:rPr>
          <w:fldChar w:fldCharType="separate"/>
        </w:r>
        <w:r w:rsidR="00FE6813">
          <w:rPr>
            <w:noProof/>
            <w:webHidden/>
          </w:rPr>
          <w:t>10</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676" w:history="1">
        <w:r w:rsidR="00FE6813" w:rsidRPr="00367A54">
          <w:rPr>
            <w:rStyle w:val="af6"/>
            <w:noProof/>
          </w:rPr>
          <w:t>1.4 Требования к пользовательскому интерфейсу</w:t>
        </w:r>
        <w:r w:rsidR="00FE6813">
          <w:rPr>
            <w:noProof/>
            <w:webHidden/>
          </w:rPr>
          <w:tab/>
        </w:r>
        <w:r w:rsidR="00FE6813">
          <w:rPr>
            <w:noProof/>
            <w:webHidden/>
          </w:rPr>
          <w:fldChar w:fldCharType="begin"/>
        </w:r>
        <w:r w:rsidR="00FE6813">
          <w:rPr>
            <w:noProof/>
            <w:webHidden/>
          </w:rPr>
          <w:instrText xml:space="preserve"> PAGEREF _Toc230740676 \h </w:instrText>
        </w:r>
        <w:r w:rsidR="00FE6813">
          <w:rPr>
            <w:noProof/>
            <w:webHidden/>
          </w:rPr>
        </w:r>
        <w:r w:rsidR="00FE6813">
          <w:rPr>
            <w:noProof/>
            <w:webHidden/>
          </w:rPr>
          <w:fldChar w:fldCharType="separate"/>
        </w:r>
        <w:r w:rsidR="00FE6813">
          <w:rPr>
            <w:noProof/>
            <w:webHidden/>
          </w:rPr>
          <w:t>11</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677" w:history="1">
        <w:r w:rsidR="00FE6813" w:rsidRPr="00367A54">
          <w:rPr>
            <w:rStyle w:val="af6"/>
            <w:noProof/>
          </w:rPr>
          <w:t>1.5 План-график выполнения ВКР</w:t>
        </w:r>
        <w:r w:rsidR="00FE6813">
          <w:rPr>
            <w:noProof/>
            <w:webHidden/>
          </w:rPr>
          <w:tab/>
        </w:r>
        <w:r w:rsidR="00FE6813">
          <w:rPr>
            <w:noProof/>
            <w:webHidden/>
          </w:rPr>
          <w:fldChar w:fldCharType="begin"/>
        </w:r>
        <w:r w:rsidR="00FE6813">
          <w:rPr>
            <w:noProof/>
            <w:webHidden/>
          </w:rPr>
          <w:instrText xml:space="preserve"> PAGEREF _Toc230740677 \h </w:instrText>
        </w:r>
        <w:r w:rsidR="00FE6813">
          <w:rPr>
            <w:noProof/>
            <w:webHidden/>
          </w:rPr>
        </w:r>
        <w:r w:rsidR="00FE6813">
          <w:rPr>
            <w:noProof/>
            <w:webHidden/>
          </w:rPr>
          <w:fldChar w:fldCharType="separate"/>
        </w:r>
        <w:r w:rsidR="00FE6813">
          <w:rPr>
            <w:noProof/>
            <w:webHidden/>
          </w:rPr>
          <w:t>11</w:t>
        </w:r>
        <w:r w:rsidR="00FE6813">
          <w:rPr>
            <w:noProof/>
            <w:webHidden/>
          </w:rPr>
          <w:fldChar w:fldCharType="end"/>
        </w:r>
      </w:hyperlink>
    </w:p>
    <w:p w:rsidR="00FE6813" w:rsidRDefault="005D5A4E">
      <w:pPr>
        <w:pStyle w:val="12"/>
        <w:rPr>
          <w:rFonts w:asciiTheme="minorHAnsi" w:eastAsiaTheme="minorEastAsia" w:hAnsiTheme="minorHAnsi" w:cstheme="minorBidi"/>
          <w:sz w:val="22"/>
          <w:lang w:eastAsia="ru-RU"/>
        </w:rPr>
      </w:pPr>
      <w:hyperlink w:anchor="_Toc230740678" w:history="1">
        <w:r w:rsidR="00FE6813" w:rsidRPr="00367A54">
          <w:rPr>
            <w:rStyle w:val="af6"/>
          </w:rPr>
          <w:t>2 АНАЛИЗ ТРЕБОВАНИЙ И ОПРЕДЕЛЕНИЕ СПЕЦИФИКАЦИЙ</w:t>
        </w:r>
        <w:r w:rsidR="00FE6813">
          <w:rPr>
            <w:webHidden/>
          </w:rPr>
          <w:tab/>
        </w:r>
        <w:r w:rsidR="00FE6813">
          <w:rPr>
            <w:webHidden/>
          </w:rPr>
          <w:fldChar w:fldCharType="begin"/>
        </w:r>
        <w:r w:rsidR="00FE6813">
          <w:rPr>
            <w:webHidden/>
          </w:rPr>
          <w:instrText xml:space="preserve"> PAGEREF _Toc230740678 \h </w:instrText>
        </w:r>
        <w:r w:rsidR="00FE6813">
          <w:rPr>
            <w:webHidden/>
          </w:rPr>
        </w:r>
        <w:r w:rsidR="00FE6813">
          <w:rPr>
            <w:webHidden/>
          </w:rPr>
          <w:fldChar w:fldCharType="separate"/>
        </w:r>
        <w:r w:rsidR="00FE6813">
          <w:rPr>
            <w:webHidden/>
          </w:rPr>
          <w:t>13</w:t>
        </w:r>
        <w:r w:rsidR="00FE6813">
          <w:rPr>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679" w:history="1">
        <w:r w:rsidR="00FE6813" w:rsidRPr="00367A54">
          <w:rPr>
            <w:rStyle w:val="af6"/>
            <w:noProof/>
          </w:rPr>
          <w:t>2.1 Описание предметной области задачи ВКР</w:t>
        </w:r>
        <w:r w:rsidR="00FE6813">
          <w:rPr>
            <w:noProof/>
            <w:webHidden/>
          </w:rPr>
          <w:tab/>
        </w:r>
        <w:r w:rsidR="00FE6813">
          <w:rPr>
            <w:noProof/>
            <w:webHidden/>
          </w:rPr>
          <w:fldChar w:fldCharType="begin"/>
        </w:r>
        <w:r w:rsidR="00FE6813">
          <w:rPr>
            <w:noProof/>
            <w:webHidden/>
          </w:rPr>
          <w:instrText xml:space="preserve"> PAGEREF _Toc230740679 \h </w:instrText>
        </w:r>
        <w:r w:rsidR="00FE6813">
          <w:rPr>
            <w:noProof/>
            <w:webHidden/>
          </w:rPr>
        </w:r>
        <w:r w:rsidR="00FE6813">
          <w:rPr>
            <w:noProof/>
            <w:webHidden/>
          </w:rPr>
          <w:fldChar w:fldCharType="separate"/>
        </w:r>
        <w:r w:rsidR="00FE6813">
          <w:rPr>
            <w:noProof/>
            <w:webHidden/>
          </w:rPr>
          <w:t>13</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680" w:history="1">
        <w:r w:rsidR="00FE6813" w:rsidRPr="00367A54">
          <w:rPr>
            <w:rStyle w:val="af6"/>
            <w:noProof/>
          </w:rPr>
          <w:t>2.1.1 Информационные объекты предметной области и взаимосвязи между ними</w:t>
        </w:r>
        <w:r w:rsidR="00FE6813">
          <w:rPr>
            <w:noProof/>
            <w:webHidden/>
          </w:rPr>
          <w:tab/>
        </w:r>
        <w:r w:rsidR="00FE6813">
          <w:rPr>
            <w:noProof/>
            <w:webHidden/>
          </w:rPr>
          <w:fldChar w:fldCharType="begin"/>
        </w:r>
        <w:r w:rsidR="00FE6813">
          <w:rPr>
            <w:noProof/>
            <w:webHidden/>
          </w:rPr>
          <w:instrText xml:space="preserve"> PAGEREF _Toc230740680 \h </w:instrText>
        </w:r>
        <w:r w:rsidR="00FE6813">
          <w:rPr>
            <w:noProof/>
            <w:webHidden/>
          </w:rPr>
        </w:r>
        <w:r w:rsidR="00FE6813">
          <w:rPr>
            <w:noProof/>
            <w:webHidden/>
          </w:rPr>
          <w:fldChar w:fldCharType="separate"/>
        </w:r>
        <w:r w:rsidR="00FE6813">
          <w:rPr>
            <w:noProof/>
            <w:webHidden/>
          </w:rPr>
          <w:t>13</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681" w:history="1">
        <w:r w:rsidR="00FE6813" w:rsidRPr="00367A54">
          <w:rPr>
            <w:rStyle w:val="af6"/>
            <w:noProof/>
            <w:highlight w:val="white"/>
          </w:rPr>
          <w:t>2.1.2 Информационные потребности пользователей</w:t>
        </w:r>
        <w:r w:rsidR="00FE6813">
          <w:rPr>
            <w:noProof/>
            <w:webHidden/>
          </w:rPr>
          <w:tab/>
        </w:r>
        <w:r w:rsidR="00FE6813">
          <w:rPr>
            <w:noProof/>
            <w:webHidden/>
          </w:rPr>
          <w:fldChar w:fldCharType="begin"/>
        </w:r>
        <w:r w:rsidR="00FE6813">
          <w:rPr>
            <w:noProof/>
            <w:webHidden/>
          </w:rPr>
          <w:instrText xml:space="preserve"> PAGEREF _Toc230740681 \h </w:instrText>
        </w:r>
        <w:r w:rsidR="00FE6813">
          <w:rPr>
            <w:noProof/>
            <w:webHidden/>
          </w:rPr>
        </w:r>
        <w:r w:rsidR="00FE6813">
          <w:rPr>
            <w:noProof/>
            <w:webHidden/>
          </w:rPr>
          <w:fldChar w:fldCharType="separate"/>
        </w:r>
        <w:r w:rsidR="00FE6813">
          <w:rPr>
            <w:noProof/>
            <w:webHidden/>
          </w:rPr>
          <w:t>14</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682" w:history="1">
        <w:r w:rsidR="00FE6813" w:rsidRPr="00367A54">
          <w:rPr>
            <w:rStyle w:val="af6"/>
            <w:noProof/>
          </w:rPr>
          <w:t>2.1.3 Методы работы с информационными объектами предметной области</w:t>
        </w:r>
        <w:r w:rsidR="00FE6813">
          <w:rPr>
            <w:noProof/>
            <w:webHidden/>
          </w:rPr>
          <w:tab/>
        </w:r>
        <w:r w:rsidR="00FE6813">
          <w:rPr>
            <w:noProof/>
            <w:webHidden/>
          </w:rPr>
          <w:fldChar w:fldCharType="begin"/>
        </w:r>
        <w:r w:rsidR="00FE6813">
          <w:rPr>
            <w:noProof/>
            <w:webHidden/>
          </w:rPr>
          <w:instrText xml:space="preserve"> PAGEREF _Toc230740682 \h </w:instrText>
        </w:r>
        <w:r w:rsidR="00FE6813">
          <w:rPr>
            <w:noProof/>
            <w:webHidden/>
          </w:rPr>
        </w:r>
        <w:r w:rsidR="00FE6813">
          <w:rPr>
            <w:noProof/>
            <w:webHidden/>
          </w:rPr>
          <w:fldChar w:fldCharType="separate"/>
        </w:r>
        <w:r w:rsidR="00FE6813">
          <w:rPr>
            <w:noProof/>
            <w:webHidden/>
          </w:rPr>
          <w:t>16</w:t>
        </w:r>
        <w:r w:rsidR="00FE6813">
          <w:rPr>
            <w:noProof/>
            <w:webHidden/>
          </w:rPr>
          <w:fldChar w:fldCharType="end"/>
        </w:r>
      </w:hyperlink>
    </w:p>
    <w:p w:rsidR="00FE6813" w:rsidRDefault="005D5A4E">
      <w:pPr>
        <w:pStyle w:val="43"/>
        <w:rPr>
          <w:rFonts w:asciiTheme="minorHAnsi" w:eastAsiaTheme="minorEastAsia" w:hAnsiTheme="minorHAnsi" w:cstheme="minorBidi"/>
          <w:noProof/>
        </w:rPr>
      </w:pPr>
      <w:hyperlink w:anchor="_Toc230740683" w:history="1">
        <w:r w:rsidR="00FE6813" w:rsidRPr="00367A54">
          <w:rPr>
            <w:rStyle w:val="af6"/>
            <w:noProof/>
          </w:rPr>
          <w:t>2.1.3.1 Способы хранения информации об объектах предметной области</w:t>
        </w:r>
        <w:r w:rsidR="00FE6813">
          <w:rPr>
            <w:noProof/>
            <w:webHidden/>
          </w:rPr>
          <w:tab/>
        </w:r>
        <w:r w:rsidR="00FE6813">
          <w:rPr>
            <w:noProof/>
            <w:webHidden/>
          </w:rPr>
          <w:fldChar w:fldCharType="begin"/>
        </w:r>
        <w:r w:rsidR="00FE6813">
          <w:rPr>
            <w:noProof/>
            <w:webHidden/>
          </w:rPr>
          <w:instrText xml:space="preserve"> PAGEREF _Toc230740683 \h </w:instrText>
        </w:r>
        <w:r w:rsidR="00FE6813">
          <w:rPr>
            <w:noProof/>
            <w:webHidden/>
          </w:rPr>
        </w:r>
        <w:r w:rsidR="00FE6813">
          <w:rPr>
            <w:noProof/>
            <w:webHidden/>
          </w:rPr>
          <w:fldChar w:fldCharType="separate"/>
        </w:r>
        <w:r w:rsidR="00FE6813">
          <w:rPr>
            <w:noProof/>
            <w:webHidden/>
          </w:rPr>
          <w:t>16</w:t>
        </w:r>
        <w:r w:rsidR="00FE6813">
          <w:rPr>
            <w:noProof/>
            <w:webHidden/>
          </w:rPr>
          <w:fldChar w:fldCharType="end"/>
        </w:r>
      </w:hyperlink>
    </w:p>
    <w:p w:rsidR="00FE6813" w:rsidRDefault="005D5A4E">
      <w:pPr>
        <w:pStyle w:val="43"/>
        <w:rPr>
          <w:rFonts w:asciiTheme="minorHAnsi" w:eastAsiaTheme="minorEastAsia" w:hAnsiTheme="minorHAnsi" w:cstheme="minorBidi"/>
          <w:noProof/>
        </w:rPr>
      </w:pPr>
      <w:hyperlink w:anchor="_Toc230740684" w:history="1">
        <w:r w:rsidR="00FE6813" w:rsidRPr="00367A54">
          <w:rPr>
            <w:rStyle w:val="af6"/>
            <w:noProof/>
          </w:rPr>
          <w:t>2.1.3.2 Алгоритм расчета пищевой ценности и себестоимости позиций меню</w:t>
        </w:r>
        <w:r w:rsidR="00FE6813">
          <w:rPr>
            <w:noProof/>
            <w:webHidden/>
          </w:rPr>
          <w:tab/>
        </w:r>
        <w:r w:rsidR="00FE6813">
          <w:rPr>
            <w:noProof/>
            <w:webHidden/>
          </w:rPr>
          <w:fldChar w:fldCharType="begin"/>
        </w:r>
        <w:r w:rsidR="00FE6813">
          <w:rPr>
            <w:noProof/>
            <w:webHidden/>
          </w:rPr>
          <w:instrText xml:space="preserve"> PAGEREF _Toc230740684 \h </w:instrText>
        </w:r>
        <w:r w:rsidR="00FE6813">
          <w:rPr>
            <w:noProof/>
            <w:webHidden/>
          </w:rPr>
        </w:r>
        <w:r w:rsidR="00FE6813">
          <w:rPr>
            <w:noProof/>
            <w:webHidden/>
          </w:rPr>
          <w:fldChar w:fldCharType="separate"/>
        </w:r>
        <w:r w:rsidR="00FE6813">
          <w:rPr>
            <w:noProof/>
            <w:webHidden/>
          </w:rPr>
          <w:t>16</w:t>
        </w:r>
        <w:r w:rsidR="00FE6813">
          <w:rPr>
            <w:noProof/>
            <w:webHidden/>
          </w:rPr>
          <w:fldChar w:fldCharType="end"/>
        </w:r>
      </w:hyperlink>
    </w:p>
    <w:p w:rsidR="00FE6813" w:rsidRDefault="005D5A4E">
      <w:pPr>
        <w:pStyle w:val="43"/>
        <w:rPr>
          <w:rFonts w:asciiTheme="minorHAnsi" w:eastAsiaTheme="minorEastAsia" w:hAnsiTheme="minorHAnsi" w:cstheme="minorBidi"/>
          <w:noProof/>
        </w:rPr>
      </w:pPr>
      <w:hyperlink w:anchor="_Toc230740685" w:history="1">
        <w:r w:rsidR="00FE6813" w:rsidRPr="00367A54">
          <w:rPr>
            <w:rStyle w:val="af6"/>
            <w:noProof/>
          </w:rPr>
          <w:t>2.1.3.3 Способы интерпретации и визуального представления информации</w:t>
        </w:r>
        <w:r w:rsidR="00FE6813">
          <w:rPr>
            <w:noProof/>
            <w:webHidden/>
          </w:rPr>
          <w:tab/>
        </w:r>
        <w:r w:rsidR="00FE6813">
          <w:rPr>
            <w:noProof/>
            <w:webHidden/>
          </w:rPr>
          <w:fldChar w:fldCharType="begin"/>
        </w:r>
        <w:r w:rsidR="00FE6813">
          <w:rPr>
            <w:noProof/>
            <w:webHidden/>
          </w:rPr>
          <w:instrText xml:space="preserve"> PAGEREF _Toc230740685 \h </w:instrText>
        </w:r>
        <w:r w:rsidR="00FE6813">
          <w:rPr>
            <w:noProof/>
            <w:webHidden/>
          </w:rPr>
        </w:r>
        <w:r w:rsidR="00FE6813">
          <w:rPr>
            <w:noProof/>
            <w:webHidden/>
          </w:rPr>
          <w:fldChar w:fldCharType="separate"/>
        </w:r>
        <w:r w:rsidR="00FE6813">
          <w:rPr>
            <w:noProof/>
            <w:webHidden/>
          </w:rPr>
          <w:t>18</w:t>
        </w:r>
        <w:r w:rsidR="00FE6813">
          <w:rPr>
            <w:noProof/>
            <w:webHidden/>
          </w:rPr>
          <w:fldChar w:fldCharType="end"/>
        </w:r>
      </w:hyperlink>
    </w:p>
    <w:p w:rsidR="00FE6813" w:rsidRDefault="005D5A4E">
      <w:pPr>
        <w:pStyle w:val="43"/>
        <w:rPr>
          <w:rFonts w:asciiTheme="minorHAnsi" w:eastAsiaTheme="minorEastAsia" w:hAnsiTheme="minorHAnsi" w:cstheme="minorBidi"/>
          <w:noProof/>
        </w:rPr>
      </w:pPr>
      <w:hyperlink w:anchor="_Toc230740686" w:history="1">
        <w:r w:rsidR="00FE6813" w:rsidRPr="00367A54">
          <w:rPr>
            <w:rStyle w:val="af6"/>
            <w:noProof/>
          </w:rPr>
          <w:t>2.1.3.4 Технологии получения и передачи информации</w:t>
        </w:r>
        <w:r w:rsidR="00FE6813">
          <w:rPr>
            <w:noProof/>
            <w:webHidden/>
          </w:rPr>
          <w:tab/>
        </w:r>
        <w:r w:rsidR="00FE6813">
          <w:rPr>
            <w:noProof/>
            <w:webHidden/>
          </w:rPr>
          <w:fldChar w:fldCharType="begin"/>
        </w:r>
        <w:r w:rsidR="00FE6813">
          <w:rPr>
            <w:noProof/>
            <w:webHidden/>
          </w:rPr>
          <w:instrText xml:space="preserve"> PAGEREF _Toc230740686 \h </w:instrText>
        </w:r>
        <w:r w:rsidR="00FE6813">
          <w:rPr>
            <w:noProof/>
            <w:webHidden/>
          </w:rPr>
        </w:r>
        <w:r w:rsidR="00FE6813">
          <w:rPr>
            <w:noProof/>
            <w:webHidden/>
          </w:rPr>
          <w:fldChar w:fldCharType="separate"/>
        </w:r>
        <w:r w:rsidR="00FE6813">
          <w:rPr>
            <w:noProof/>
            <w:webHidden/>
          </w:rPr>
          <w:t>19</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687" w:history="1">
        <w:r w:rsidR="00FE6813" w:rsidRPr="00367A54">
          <w:rPr>
            <w:rStyle w:val="af6"/>
            <w:noProof/>
          </w:rPr>
          <w:t>2.1.4 Обзор существующих программных реализаций решения задачи</w:t>
        </w:r>
        <w:r w:rsidR="00FE6813">
          <w:rPr>
            <w:noProof/>
            <w:webHidden/>
          </w:rPr>
          <w:tab/>
        </w:r>
        <w:r w:rsidR="00FE6813">
          <w:rPr>
            <w:noProof/>
            <w:webHidden/>
          </w:rPr>
          <w:fldChar w:fldCharType="begin"/>
        </w:r>
        <w:r w:rsidR="00FE6813">
          <w:rPr>
            <w:noProof/>
            <w:webHidden/>
          </w:rPr>
          <w:instrText xml:space="preserve"> PAGEREF _Toc230740687 \h </w:instrText>
        </w:r>
        <w:r w:rsidR="00FE6813">
          <w:rPr>
            <w:noProof/>
            <w:webHidden/>
          </w:rPr>
        </w:r>
        <w:r w:rsidR="00FE6813">
          <w:rPr>
            <w:noProof/>
            <w:webHidden/>
          </w:rPr>
          <w:fldChar w:fldCharType="separate"/>
        </w:r>
        <w:r w:rsidR="00FE6813">
          <w:rPr>
            <w:noProof/>
            <w:webHidden/>
          </w:rPr>
          <w:t>20</w:t>
        </w:r>
        <w:r w:rsidR="00FE6813">
          <w:rPr>
            <w:noProof/>
            <w:webHidden/>
          </w:rPr>
          <w:fldChar w:fldCharType="end"/>
        </w:r>
      </w:hyperlink>
    </w:p>
    <w:p w:rsidR="00FE6813" w:rsidRDefault="005D5A4E">
      <w:pPr>
        <w:pStyle w:val="34"/>
        <w:tabs>
          <w:tab w:val="left" w:pos="1540"/>
        </w:tabs>
        <w:rPr>
          <w:rFonts w:asciiTheme="minorHAnsi" w:eastAsiaTheme="minorEastAsia" w:hAnsiTheme="minorHAnsi" w:cstheme="minorBidi"/>
          <w:noProof/>
        </w:rPr>
      </w:pPr>
      <w:hyperlink w:anchor="_Toc230740688" w:history="1">
        <w:r w:rsidR="00FE6813" w:rsidRPr="00367A54">
          <w:rPr>
            <w:rStyle w:val="af6"/>
            <w:noProof/>
          </w:rPr>
          <w:t>2.1.5</w:t>
        </w:r>
        <w:r w:rsidR="00FE6813">
          <w:rPr>
            <w:rFonts w:asciiTheme="minorHAnsi" w:eastAsiaTheme="minorEastAsia" w:hAnsiTheme="minorHAnsi" w:cstheme="minorBidi"/>
            <w:noProof/>
          </w:rPr>
          <w:tab/>
        </w:r>
        <w:r w:rsidR="00FE6813" w:rsidRPr="00367A54">
          <w:rPr>
            <w:rStyle w:val="af6"/>
            <w:noProof/>
          </w:rPr>
          <w:t>Концептуальное обоснование разработки</w:t>
        </w:r>
        <w:r w:rsidR="00FE6813">
          <w:rPr>
            <w:noProof/>
            <w:webHidden/>
          </w:rPr>
          <w:tab/>
        </w:r>
        <w:r w:rsidR="00FE6813">
          <w:rPr>
            <w:noProof/>
            <w:webHidden/>
          </w:rPr>
          <w:fldChar w:fldCharType="begin"/>
        </w:r>
        <w:r w:rsidR="00FE6813">
          <w:rPr>
            <w:noProof/>
            <w:webHidden/>
          </w:rPr>
          <w:instrText xml:space="preserve"> PAGEREF _Toc230740688 \h </w:instrText>
        </w:r>
        <w:r w:rsidR="00FE6813">
          <w:rPr>
            <w:noProof/>
            <w:webHidden/>
          </w:rPr>
        </w:r>
        <w:r w:rsidR="00FE6813">
          <w:rPr>
            <w:noProof/>
            <w:webHidden/>
          </w:rPr>
          <w:fldChar w:fldCharType="separate"/>
        </w:r>
        <w:r w:rsidR="00FE6813">
          <w:rPr>
            <w:noProof/>
            <w:webHidden/>
          </w:rPr>
          <w:t>23</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689" w:history="1">
        <w:r w:rsidR="00FE6813" w:rsidRPr="00367A54">
          <w:rPr>
            <w:rStyle w:val="af6"/>
            <w:noProof/>
          </w:rPr>
          <w:t>2.2 Классы и характеристики пользователей</w:t>
        </w:r>
        <w:r w:rsidR="00FE6813">
          <w:rPr>
            <w:noProof/>
            <w:webHidden/>
          </w:rPr>
          <w:tab/>
        </w:r>
        <w:r w:rsidR="00FE6813">
          <w:rPr>
            <w:noProof/>
            <w:webHidden/>
          </w:rPr>
          <w:fldChar w:fldCharType="begin"/>
        </w:r>
        <w:r w:rsidR="00FE6813">
          <w:rPr>
            <w:noProof/>
            <w:webHidden/>
          </w:rPr>
          <w:instrText xml:space="preserve"> PAGEREF _Toc230740689 \h </w:instrText>
        </w:r>
        <w:r w:rsidR="00FE6813">
          <w:rPr>
            <w:noProof/>
            <w:webHidden/>
          </w:rPr>
        </w:r>
        <w:r w:rsidR="00FE6813">
          <w:rPr>
            <w:noProof/>
            <w:webHidden/>
          </w:rPr>
          <w:fldChar w:fldCharType="separate"/>
        </w:r>
        <w:r w:rsidR="00FE6813">
          <w:rPr>
            <w:noProof/>
            <w:webHidden/>
          </w:rPr>
          <w:t>23</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690" w:history="1">
        <w:r w:rsidR="00FE6813" w:rsidRPr="00367A54">
          <w:rPr>
            <w:rStyle w:val="af6"/>
            <w:noProof/>
          </w:rPr>
          <w:t>2.3 Функциональные требования</w:t>
        </w:r>
        <w:r w:rsidR="00FE6813">
          <w:rPr>
            <w:noProof/>
            <w:webHidden/>
          </w:rPr>
          <w:tab/>
        </w:r>
        <w:r w:rsidR="00FE6813">
          <w:rPr>
            <w:noProof/>
            <w:webHidden/>
          </w:rPr>
          <w:fldChar w:fldCharType="begin"/>
        </w:r>
        <w:r w:rsidR="00FE6813">
          <w:rPr>
            <w:noProof/>
            <w:webHidden/>
          </w:rPr>
          <w:instrText xml:space="preserve"> PAGEREF _Toc230740690 \h </w:instrText>
        </w:r>
        <w:r w:rsidR="00FE6813">
          <w:rPr>
            <w:noProof/>
            <w:webHidden/>
          </w:rPr>
        </w:r>
        <w:r w:rsidR="00FE6813">
          <w:rPr>
            <w:noProof/>
            <w:webHidden/>
          </w:rPr>
          <w:fldChar w:fldCharType="separate"/>
        </w:r>
        <w:r w:rsidR="00FE6813">
          <w:rPr>
            <w:noProof/>
            <w:webHidden/>
          </w:rPr>
          <w:t>25</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691" w:history="1">
        <w:r w:rsidR="00FE6813" w:rsidRPr="00367A54">
          <w:rPr>
            <w:rStyle w:val="af6"/>
            <w:noProof/>
          </w:rPr>
          <w:t>2.3.1 Определение функциональных возможностей</w:t>
        </w:r>
        <w:r w:rsidR="00FE6813">
          <w:rPr>
            <w:noProof/>
            <w:webHidden/>
          </w:rPr>
          <w:tab/>
        </w:r>
        <w:r w:rsidR="00FE6813">
          <w:rPr>
            <w:noProof/>
            <w:webHidden/>
          </w:rPr>
          <w:fldChar w:fldCharType="begin"/>
        </w:r>
        <w:r w:rsidR="00FE6813">
          <w:rPr>
            <w:noProof/>
            <w:webHidden/>
          </w:rPr>
          <w:instrText xml:space="preserve"> PAGEREF _Toc230740691 \h </w:instrText>
        </w:r>
        <w:r w:rsidR="00FE6813">
          <w:rPr>
            <w:noProof/>
            <w:webHidden/>
          </w:rPr>
        </w:r>
        <w:r w:rsidR="00FE6813">
          <w:rPr>
            <w:noProof/>
            <w:webHidden/>
          </w:rPr>
          <w:fldChar w:fldCharType="separate"/>
        </w:r>
        <w:r w:rsidR="00FE6813">
          <w:rPr>
            <w:noProof/>
            <w:webHidden/>
          </w:rPr>
          <w:t>25</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692" w:history="1">
        <w:r w:rsidR="00FE6813" w:rsidRPr="00367A54">
          <w:rPr>
            <w:rStyle w:val="af6"/>
            <w:noProof/>
          </w:rPr>
          <w:t>2.3.2 Описание прецедентов</w:t>
        </w:r>
        <w:r w:rsidR="00FE6813">
          <w:rPr>
            <w:noProof/>
            <w:webHidden/>
          </w:rPr>
          <w:tab/>
        </w:r>
        <w:r w:rsidR="00FE6813">
          <w:rPr>
            <w:noProof/>
            <w:webHidden/>
          </w:rPr>
          <w:fldChar w:fldCharType="begin"/>
        </w:r>
        <w:r w:rsidR="00FE6813">
          <w:rPr>
            <w:noProof/>
            <w:webHidden/>
          </w:rPr>
          <w:instrText xml:space="preserve"> PAGEREF _Toc230740692 \h </w:instrText>
        </w:r>
        <w:r w:rsidR="00FE6813">
          <w:rPr>
            <w:noProof/>
            <w:webHidden/>
          </w:rPr>
        </w:r>
        <w:r w:rsidR="00FE6813">
          <w:rPr>
            <w:noProof/>
            <w:webHidden/>
          </w:rPr>
          <w:fldChar w:fldCharType="separate"/>
        </w:r>
        <w:r w:rsidR="00FE6813">
          <w:rPr>
            <w:noProof/>
            <w:webHidden/>
          </w:rPr>
          <w:t>30</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693" w:history="1">
        <w:r w:rsidR="00FE6813" w:rsidRPr="00367A54">
          <w:rPr>
            <w:rStyle w:val="af6"/>
            <w:noProof/>
          </w:rPr>
          <w:t>2.4 Нефункциональные требования</w:t>
        </w:r>
        <w:r w:rsidR="00FE6813">
          <w:rPr>
            <w:noProof/>
            <w:webHidden/>
          </w:rPr>
          <w:tab/>
        </w:r>
        <w:r w:rsidR="00FE6813">
          <w:rPr>
            <w:noProof/>
            <w:webHidden/>
          </w:rPr>
          <w:fldChar w:fldCharType="begin"/>
        </w:r>
        <w:r w:rsidR="00FE6813">
          <w:rPr>
            <w:noProof/>
            <w:webHidden/>
          </w:rPr>
          <w:instrText xml:space="preserve"> PAGEREF _Toc230740693 \h </w:instrText>
        </w:r>
        <w:r w:rsidR="00FE6813">
          <w:rPr>
            <w:noProof/>
            <w:webHidden/>
          </w:rPr>
        </w:r>
        <w:r w:rsidR="00FE6813">
          <w:rPr>
            <w:noProof/>
            <w:webHidden/>
          </w:rPr>
          <w:fldChar w:fldCharType="separate"/>
        </w:r>
        <w:r w:rsidR="00FE6813">
          <w:rPr>
            <w:noProof/>
            <w:webHidden/>
          </w:rPr>
          <w:t>31</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694" w:history="1">
        <w:r w:rsidR="00FE6813" w:rsidRPr="00367A54">
          <w:rPr>
            <w:rStyle w:val="af6"/>
            <w:noProof/>
          </w:rPr>
          <w:t>2.4.1 Производительность и масштабируемость</w:t>
        </w:r>
        <w:r w:rsidR="00FE6813">
          <w:rPr>
            <w:noProof/>
            <w:webHidden/>
          </w:rPr>
          <w:tab/>
        </w:r>
        <w:r w:rsidR="00FE6813">
          <w:rPr>
            <w:noProof/>
            <w:webHidden/>
          </w:rPr>
          <w:fldChar w:fldCharType="begin"/>
        </w:r>
        <w:r w:rsidR="00FE6813">
          <w:rPr>
            <w:noProof/>
            <w:webHidden/>
          </w:rPr>
          <w:instrText xml:space="preserve"> PAGEREF _Toc230740694 \h </w:instrText>
        </w:r>
        <w:r w:rsidR="00FE6813">
          <w:rPr>
            <w:noProof/>
            <w:webHidden/>
          </w:rPr>
        </w:r>
        <w:r w:rsidR="00FE6813">
          <w:rPr>
            <w:noProof/>
            <w:webHidden/>
          </w:rPr>
          <w:fldChar w:fldCharType="separate"/>
        </w:r>
        <w:r w:rsidR="00FE6813">
          <w:rPr>
            <w:noProof/>
            <w:webHidden/>
          </w:rPr>
          <w:t>31</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695" w:history="1">
        <w:r w:rsidR="00FE6813" w:rsidRPr="00367A54">
          <w:rPr>
            <w:rStyle w:val="af6"/>
            <w:noProof/>
          </w:rPr>
          <w:t>2.4.2 Надежность и доступность</w:t>
        </w:r>
        <w:r w:rsidR="00FE6813">
          <w:rPr>
            <w:noProof/>
            <w:webHidden/>
          </w:rPr>
          <w:tab/>
        </w:r>
        <w:r w:rsidR="00FE6813">
          <w:rPr>
            <w:noProof/>
            <w:webHidden/>
          </w:rPr>
          <w:fldChar w:fldCharType="begin"/>
        </w:r>
        <w:r w:rsidR="00FE6813">
          <w:rPr>
            <w:noProof/>
            <w:webHidden/>
          </w:rPr>
          <w:instrText xml:space="preserve"> PAGEREF _Toc230740695 \h </w:instrText>
        </w:r>
        <w:r w:rsidR="00FE6813">
          <w:rPr>
            <w:noProof/>
            <w:webHidden/>
          </w:rPr>
        </w:r>
        <w:r w:rsidR="00FE6813">
          <w:rPr>
            <w:noProof/>
            <w:webHidden/>
          </w:rPr>
          <w:fldChar w:fldCharType="separate"/>
        </w:r>
        <w:r w:rsidR="00FE6813">
          <w:rPr>
            <w:noProof/>
            <w:webHidden/>
          </w:rPr>
          <w:t>32</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696" w:history="1">
        <w:r w:rsidR="00FE6813" w:rsidRPr="00367A54">
          <w:rPr>
            <w:rStyle w:val="af6"/>
            <w:noProof/>
          </w:rPr>
          <w:t>2.4.3 Безопасность</w:t>
        </w:r>
        <w:r w:rsidR="00FE6813">
          <w:rPr>
            <w:noProof/>
            <w:webHidden/>
          </w:rPr>
          <w:tab/>
        </w:r>
        <w:r w:rsidR="00FE6813">
          <w:rPr>
            <w:noProof/>
            <w:webHidden/>
          </w:rPr>
          <w:fldChar w:fldCharType="begin"/>
        </w:r>
        <w:r w:rsidR="00FE6813">
          <w:rPr>
            <w:noProof/>
            <w:webHidden/>
          </w:rPr>
          <w:instrText xml:space="preserve"> PAGEREF _Toc230740696 \h </w:instrText>
        </w:r>
        <w:r w:rsidR="00FE6813">
          <w:rPr>
            <w:noProof/>
            <w:webHidden/>
          </w:rPr>
        </w:r>
        <w:r w:rsidR="00FE6813">
          <w:rPr>
            <w:noProof/>
            <w:webHidden/>
          </w:rPr>
          <w:fldChar w:fldCharType="separate"/>
        </w:r>
        <w:r w:rsidR="00FE6813">
          <w:rPr>
            <w:noProof/>
            <w:webHidden/>
          </w:rPr>
          <w:t>32</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697" w:history="1">
        <w:r w:rsidR="00FE6813" w:rsidRPr="00367A54">
          <w:rPr>
            <w:rStyle w:val="af6"/>
            <w:noProof/>
          </w:rPr>
          <w:t>2.4.4 Переносимость и совместимость</w:t>
        </w:r>
        <w:r w:rsidR="00FE6813">
          <w:rPr>
            <w:noProof/>
            <w:webHidden/>
          </w:rPr>
          <w:tab/>
        </w:r>
        <w:r w:rsidR="00FE6813">
          <w:rPr>
            <w:noProof/>
            <w:webHidden/>
          </w:rPr>
          <w:fldChar w:fldCharType="begin"/>
        </w:r>
        <w:r w:rsidR="00FE6813">
          <w:rPr>
            <w:noProof/>
            <w:webHidden/>
          </w:rPr>
          <w:instrText xml:space="preserve"> PAGEREF _Toc230740697 \h </w:instrText>
        </w:r>
        <w:r w:rsidR="00FE6813">
          <w:rPr>
            <w:noProof/>
            <w:webHidden/>
          </w:rPr>
        </w:r>
        <w:r w:rsidR="00FE6813">
          <w:rPr>
            <w:noProof/>
            <w:webHidden/>
          </w:rPr>
          <w:fldChar w:fldCharType="separate"/>
        </w:r>
        <w:r w:rsidR="00FE6813">
          <w:rPr>
            <w:noProof/>
            <w:webHidden/>
          </w:rPr>
          <w:t>32</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698" w:history="1">
        <w:r w:rsidR="00FE6813" w:rsidRPr="00367A54">
          <w:rPr>
            <w:rStyle w:val="af6"/>
            <w:noProof/>
          </w:rPr>
          <w:t>2.4.5 Сопровождаемость и расширяемость</w:t>
        </w:r>
        <w:r w:rsidR="00FE6813">
          <w:rPr>
            <w:noProof/>
            <w:webHidden/>
          </w:rPr>
          <w:tab/>
        </w:r>
        <w:r w:rsidR="00FE6813">
          <w:rPr>
            <w:noProof/>
            <w:webHidden/>
          </w:rPr>
          <w:fldChar w:fldCharType="begin"/>
        </w:r>
        <w:r w:rsidR="00FE6813">
          <w:rPr>
            <w:noProof/>
            <w:webHidden/>
          </w:rPr>
          <w:instrText xml:space="preserve"> PAGEREF _Toc230740698 \h </w:instrText>
        </w:r>
        <w:r w:rsidR="00FE6813">
          <w:rPr>
            <w:noProof/>
            <w:webHidden/>
          </w:rPr>
        </w:r>
        <w:r w:rsidR="00FE6813">
          <w:rPr>
            <w:noProof/>
            <w:webHidden/>
          </w:rPr>
          <w:fldChar w:fldCharType="separate"/>
        </w:r>
        <w:r w:rsidR="00FE6813">
          <w:rPr>
            <w:noProof/>
            <w:webHidden/>
          </w:rPr>
          <w:t>33</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699" w:history="1">
        <w:r w:rsidR="00FE6813" w:rsidRPr="00367A54">
          <w:rPr>
            <w:rStyle w:val="af6"/>
            <w:noProof/>
          </w:rPr>
          <w:t>2.4.6 Удобство использования и локализация</w:t>
        </w:r>
        <w:r w:rsidR="00FE6813">
          <w:rPr>
            <w:noProof/>
            <w:webHidden/>
          </w:rPr>
          <w:tab/>
        </w:r>
        <w:r w:rsidR="00FE6813">
          <w:rPr>
            <w:noProof/>
            <w:webHidden/>
          </w:rPr>
          <w:fldChar w:fldCharType="begin"/>
        </w:r>
        <w:r w:rsidR="00FE6813">
          <w:rPr>
            <w:noProof/>
            <w:webHidden/>
          </w:rPr>
          <w:instrText xml:space="preserve"> PAGEREF _Toc230740699 \h </w:instrText>
        </w:r>
        <w:r w:rsidR="00FE6813">
          <w:rPr>
            <w:noProof/>
            <w:webHidden/>
          </w:rPr>
        </w:r>
        <w:r w:rsidR="00FE6813">
          <w:rPr>
            <w:noProof/>
            <w:webHidden/>
          </w:rPr>
          <w:fldChar w:fldCharType="separate"/>
        </w:r>
        <w:r w:rsidR="00FE6813">
          <w:rPr>
            <w:noProof/>
            <w:webHidden/>
          </w:rPr>
          <w:t>33</w:t>
        </w:r>
        <w:r w:rsidR="00FE6813">
          <w:rPr>
            <w:noProof/>
            <w:webHidden/>
          </w:rPr>
          <w:fldChar w:fldCharType="end"/>
        </w:r>
      </w:hyperlink>
    </w:p>
    <w:p w:rsidR="00FE6813" w:rsidRDefault="005D5A4E">
      <w:pPr>
        <w:pStyle w:val="12"/>
        <w:rPr>
          <w:rFonts w:asciiTheme="minorHAnsi" w:eastAsiaTheme="minorEastAsia" w:hAnsiTheme="minorHAnsi" w:cstheme="minorBidi"/>
          <w:sz w:val="22"/>
          <w:lang w:eastAsia="ru-RU"/>
        </w:rPr>
      </w:pPr>
      <w:hyperlink w:anchor="_Toc230740700" w:history="1">
        <w:r w:rsidR="00FE6813" w:rsidRPr="00367A54">
          <w:rPr>
            <w:rStyle w:val="af6"/>
          </w:rPr>
          <w:t>3 ВЫБОР ПРОГРАММНЫХ СРЕД И СРЕДСТВ РАЗРАБОТКИ</w:t>
        </w:r>
        <w:r w:rsidR="00FE6813">
          <w:rPr>
            <w:webHidden/>
          </w:rPr>
          <w:tab/>
        </w:r>
        <w:r w:rsidR="00FE6813">
          <w:rPr>
            <w:webHidden/>
          </w:rPr>
          <w:fldChar w:fldCharType="begin"/>
        </w:r>
        <w:r w:rsidR="00FE6813">
          <w:rPr>
            <w:webHidden/>
          </w:rPr>
          <w:instrText xml:space="preserve"> PAGEREF _Toc230740700 \h </w:instrText>
        </w:r>
        <w:r w:rsidR="00FE6813">
          <w:rPr>
            <w:webHidden/>
          </w:rPr>
        </w:r>
        <w:r w:rsidR="00FE6813">
          <w:rPr>
            <w:webHidden/>
          </w:rPr>
          <w:fldChar w:fldCharType="separate"/>
        </w:r>
        <w:r w:rsidR="00FE6813">
          <w:rPr>
            <w:webHidden/>
          </w:rPr>
          <w:t>34</w:t>
        </w:r>
        <w:r w:rsidR="00FE6813">
          <w:rPr>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701" w:history="1">
        <w:r w:rsidR="00FE6813" w:rsidRPr="00367A54">
          <w:rPr>
            <w:rStyle w:val="af6"/>
            <w:noProof/>
          </w:rPr>
          <w:t>3.1 Сравнительный анализ имеющихся возможностей по выбору средств разработки</w:t>
        </w:r>
        <w:r w:rsidR="00FE6813">
          <w:rPr>
            <w:noProof/>
            <w:webHidden/>
          </w:rPr>
          <w:tab/>
        </w:r>
        <w:r w:rsidR="00FE6813">
          <w:rPr>
            <w:noProof/>
            <w:webHidden/>
          </w:rPr>
          <w:fldChar w:fldCharType="begin"/>
        </w:r>
        <w:r w:rsidR="00FE6813">
          <w:rPr>
            <w:noProof/>
            <w:webHidden/>
          </w:rPr>
          <w:instrText xml:space="preserve"> PAGEREF _Toc230740701 \h </w:instrText>
        </w:r>
        <w:r w:rsidR="00FE6813">
          <w:rPr>
            <w:noProof/>
            <w:webHidden/>
          </w:rPr>
        </w:r>
        <w:r w:rsidR="00FE6813">
          <w:rPr>
            <w:noProof/>
            <w:webHidden/>
          </w:rPr>
          <w:fldChar w:fldCharType="separate"/>
        </w:r>
        <w:r w:rsidR="00FE6813">
          <w:rPr>
            <w:noProof/>
            <w:webHidden/>
          </w:rPr>
          <w:t>34</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702" w:history="1">
        <w:r w:rsidR="00FE6813" w:rsidRPr="00367A54">
          <w:rPr>
            <w:rStyle w:val="af6"/>
            <w:noProof/>
          </w:rPr>
          <w:t>3.2 Характеристика выбранных программных сред и средств</w:t>
        </w:r>
        <w:r w:rsidR="00FE6813">
          <w:rPr>
            <w:noProof/>
            <w:webHidden/>
          </w:rPr>
          <w:tab/>
        </w:r>
        <w:r w:rsidR="00FE6813">
          <w:rPr>
            <w:noProof/>
            <w:webHidden/>
          </w:rPr>
          <w:fldChar w:fldCharType="begin"/>
        </w:r>
        <w:r w:rsidR="00FE6813">
          <w:rPr>
            <w:noProof/>
            <w:webHidden/>
          </w:rPr>
          <w:instrText xml:space="preserve"> PAGEREF _Toc230740702 \h </w:instrText>
        </w:r>
        <w:r w:rsidR="00FE6813">
          <w:rPr>
            <w:noProof/>
            <w:webHidden/>
          </w:rPr>
        </w:r>
        <w:r w:rsidR="00FE6813">
          <w:rPr>
            <w:noProof/>
            <w:webHidden/>
          </w:rPr>
          <w:fldChar w:fldCharType="separate"/>
        </w:r>
        <w:r w:rsidR="00FE6813">
          <w:rPr>
            <w:noProof/>
            <w:webHidden/>
          </w:rPr>
          <w:t>36</w:t>
        </w:r>
        <w:r w:rsidR="00FE6813">
          <w:rPr>
            <w:noProof/>
            <w:webHidden/>
          </w:rPr>
          <w:fldChar w:fldCharType="end"/>
        </w:r>
      </w:hyperlink>
    </w:p>
    <w:p w:rsidR="00FE6813" w:rsidRDefault="005D5A4E">
      <w:pPr>
        <w:pStyle w:val="12"/>
        <w:rPr>
          <w:rFonts w:asciiTheme="minorHAnsi" w:eastAsiaTheme="minorEastAsia" w:hAnsiTheme="minorHAnsi" w:cstheme="minorBidi"/>
          <w:sz w:val="22"/>
          <w:lang w:eastAsia="ru-RU"/>
        </w:rPr>
      </w:pPr>
      <w:hyperlink w:anchor="_Toc230740703" w:history="1">
        <w:r w:rsidR="00FE6813" w:rsidRPr="00367A54">
          <w:rPr>
            <w:rStyle w:val="af6"/>
          </w:rPr>
          <w:t>4 АЛГОРИТМЫ РЕШЕНИЯ ПОСТАВЛЕННОЙ ЗАДАЧИ</w:t>
        </w:r>
        <w:r w:rsidR="00FE6813">
          <w:rPr>
            <w:webHidden/>
          </w:rPr>
          <w:tab/>
        </w:r>
        <w:r w:rsidR="00FE6813">
          <w:rPr>
            <w:webHidden/>
          </w:rPr>
          <w:fldChar w:fldCharType="begin"/>
        </w:r>
        <w:r w:rsidR="00FE6813">
          <w:rPr>
            <w:webHidden/>
          </w:rPr>
          <w:instrText xml:space="preserve"> PAGEREF _Toc230740703 \h </w:instrText>
        </w:r>
        <w:r w:rsidR="00FE6813">
          <w:rPr>
            <w:webHidden/>
          </w:rPr>
        </w:r>
        <w:r w:rsidR="00FE6813">
          <w:rPr>
            <w:webHidden/>
          </w:rPr>
          <w:fldChar w:fldCharType="separate"/>
        </w:r>
        <w:r w:rsidR="00FE6813">
          <w:rPr>
            <w:webHidden/>
          </w:rPr>
          <w:t>38</w:t>
        </w:r>
        <w:r w:rsidR="00FE6813">
          <w:rPr>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704" w:history="1">
        <w:r w:rsidR="00FE6813" w:rsidRPr="00367A54">
          <w:rPr>
            <w:rStyle w:val="af6"/>
            <w:noProof/>
          </w:rPr>
          <w:t>4.1 Этапы реализации</w:t>
        </w:r>
        <w:r w:rsidR="00FE6813">
          <w:rPr>
            <w:noProof/>
            <w:webHidden/>
          </w:rPr>
          <w:tab/>
        </w:r>
        <w:r w:rsidR="00FE6813">
          <w:rPr>
            <w:noProof/>
            <w:webHidden/>
          </w:rPr>
          <w:fldChar w:fldCharType="begin"/>
        </w:r>
        <w:r w:rsidR="00FE6813">
          <w:rPr>
            <w:noProof/>
            <w:webHidden/>
          </w:rPr>
          <w:instrText xml:space="preserve"> PAGEREF _Toc230740704 \h </w:instrText>
        </w:r>
        <w:r w:rsidR="00FE6813">
          <w:rPr>
            <w:noProof/>
            <w:webHidden/>
          </w:rPr>
        </w:r>
        <w:r w:rsidR="00FE6813">
          <w:rPr>
            <w:noProof/>
            <w:webHidden/>
          </w:rPr>
          <w:fldChar w:fldCharType="separate"/>
        </w:r>
        <w:r w:rsidR="00FE6813">
          <w:rPr>
            <w:noProof/>
            <w:webHidden/>
          </w:rPr>
          <w:t>38</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705" w:history="1">
        <w:r w:rsidR="00FE6813" w:rsidRPr="00367A54">
          <w:rPr>
            <w:rStyle w:val="af6"/>
            <w:noProof/>
          </w:rPr>
          <w:t>4.2 Пользовательский интерфейс</w:t>
        </w:r>
        <w:r w:rsidR="00FE6813">
          <w:rPr>
            <w:noProof/>
            <w:webHidden/>
          </w:rPr>
          <w:tab/>
        </w:r>
        <w:r w:rsidR="00FE6813">
          <w:rPr>
            <w:noProof/>
            <w:webHidden/>
          </w:rPr>
          <w:fldChar w:fldCharType="begin"/>
        </w:r>
        <w:r w:rsidR="00FE6813">
          <w:rPr>
            <w:noProof/>
            <w:webHidden/>
          </w:rPr>
          <w:instrText xml:space="preserve"> PAGEREF _Toc230740705 \h </w:instrText>
        </w:r>
        <w:r w:rsidR="00FE6813">
          <w:rPr>
            <w:noProof/>
            <w:webHidden/>
          </w:rPr>
        </w:r>
        <w:r w:rsidR="00FE6813">
          <w:rPr>
            <w:noProof/>
            <w:webHidden/>
          </w:rPr>
          <w:fldChar w:fldCharType="separate"/>
        </w:r>
        <w:r w:rsidR="00FE6813">
          <w:rPr>
            <w:noProof/>
            <w:webHidden/>
          </w:rPr>
          <w:t>39</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706" w:history="1">
        <w:r w:rsidR="00FE6813" w:rsidRPr="00367A54">
          <w:rPr>
            <w:rStyle w:val="af6"/>
            <w:noProof/>
          </w:rPr>
          <w:t>4.2.1 Описание взаимодействия с пользователем</w:t>
        </w:r>
        <w:r w:rsidR="00FE6813">
          <w:rPr>
            <w:noProof/>
            <w:webHidden/>
          </w:rPr>
          <w:tab/>
        </w:r>
        <w:r w:rsidR="00FE6813">
          <w:rPr>
            <w:noProof/>
            <w:webHidden/>
          </w:rPr>
          <w:fldChar w:fldCharType="begin"/>
        </w:r>
        <w:r w:rsidR="00FE6813">
          <w:rPr>
            <w:noProof/>
            <w:webHidden/>
          </w:rPr>
          <w:instrText xml:space="preserve"> PAGEREF _Toc230740706 \h </w:instrText>
        </w:r>
        <w:r w:rsidR="00FE6813">
          <w:rPr>
            <w:noProof/>
            <w:webHidden/>
          </w:rPr>
        </w:r>
        <w:r w:rsidR="00FE6813">
          <w:rPr>
            <w:noProof/>
            <w:webHidden/>
          </w:rPr>
          <w:fldChar w:fldCharType="separate"/>
        </w:r>
        <w:r w:rsidR="00FE6813">
          <w:rPr>
            <w:noProof/>
            <w:webHidden/>
          </w:rPr>
          <w:t>39</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707" w:history="1">
        <w:r w:rsidR="00FE6813" w:rsidRPr="00367A54">
          <w:rPr>
            <w:rStyle w:val="af6"/>
            <w:noProof/>
          </w:rPr>
          <w:t>4.2.2 Определение операций пользователей и составление функциональных блоков</w:t>
        </w:r>
        <w:r w:rsidR="00FE6813">
          <w:rPr>
            <w:noProof/>
            <w:webHidden/>
          </w:rPr>
          <w:tab/>
        </w:r>
        <w:r w:rsidR="00FE6813">
          <w:rPr>
            <w:noProof/>
            <w:webHidden/>
          </w:rPr>
          <w:fldChar w:fldCharType="begin"/>
        </w:r>
        <w:r w:rsidR="00FE6813">
          <w:rPr>
            <w:noProof/>
            <w:webHidden/>
          </w:rPr>
          <w:instrText xml:space="preserve"> PAGEREF _Toc230740707 \h </w:instrText>
        </w:r>
        <w:r w:rsidR="00FE6813">
          <w:rPr>
            <w:noProof/>
            <w:webHidden/>
          </w:rPr>
        </w:r>
        <w:r w:rsidR="00FE6813">
          <w:rPr>
            <w:noProof/>
            <w:webHidden/>
          </w:rPr>
          <w:fldChar w:fldCharType="separate"/>
        </w:r>
        <w:r w:rsidR="00FE6813">
          <w:rPr>
            <w:noProof/>
            <w:webHidden/>
          </w:rPr>
          <w:t>45</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708" w:history="1">
        <w:r w:rsidR="00FE6813" w:rsidRPr="00367A54">
          <w:rPr>
            <w:rStyle w:val="af6"/>
            <w:noProof/>
          </w:rPr>
          <w:t>4.2.3 Проектирование структуры экранов и схемы навигации</w:t>
        </w:r>
        <w:r w:rsidR="00FE6813">
          <w:rPr>
            <w:noProof/>
            <w:webHidden/>
          </w:rPr>
          <w:tab/>
        </w:r>
        <w:r w:rsidR="00FE6813">
          <w:rPr>
            <w:noProof/>
            <w:webHidden/>
          </w:rPr>
          <w:fldChar w:fldCharType="begin"/>
        </w:r>
        <w:r w:rsidR="00FE6813">
          <w:rPr>
            <w:noProof/>
            <w:webHidden/>
          </w:rPr>
          <w:instrText xml:space="preserve"> PAGEREF _Toc230740708 \h </w:instrText>
        </w:r>
        <w:r w:rsidR="00FE6813">
          <w:rPr>
            <w:noProof/>
            <w:webHidden/>
          </w:rPr>
        </w:r>
        <w:r w:rsidR="00FE6813">
          <w:rPr>
            <w:noProof/>
            <w:webHidden/>
          </w:rPr>
          <w:fldChar w:fldCharType="separate"/>
        </w:r>
        <w:r w:rsidR="00FE6813">
          <w:rPr>
            <w:noProof/>
            <w:webHidden/>
          </w:rPr>
          <w:t>47</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709" w:history="1">
        <w:r w:rsidR="00FE6813" w:rsidRPr="00367A54">
          <w:rPr>
            <w:rStyle w:val="af6"/>
            <w:noProof/>
          </w:rPr>
          <w:t>4.2.4 Разработка дизайна интерфейса</w:t>
        </w:r>
        <w:r w:rsidR="00FE6813">
          <w:rPr>
            <w:noProof/>
            <w:webHidden/>
          </w:rPr>
          <w:tab/>
        </w:r>
        <w:r w:rsidR="00FE6813">
          <w:rPr>
            <w:noProof/>
            <w:webHidden/>
          </w:rPr>
          <w:fldChar w:fldCharType="begin"/>
        </w:r>
        <w:r w:rsidR="00FE6813">
          <w:rPr>
            <w:noProof/>
            <w:webHidden/>
          </w:rPr>
          <w:instrText xml:space="preserve"> PAGEREF _Toc230740709 \h </w:instrText>
        </w:r>
        <w:r w:rsidR="00FE6813">
          <w:rPr>
            <w:noProof/>
            <w:webHidden/>
          </w:rPr>
        </w:r>
        <w:r w:rsidR="00FE6813">
          <w:rPr>
            <w:noProof/>
            <w:webHidden/>
          </w:rPr>
          <w:fldChar w:fldCharType="separate"/>
        </w:r>
        <w:r w:rsidR="00FE6813">
          <w:rPr>
            <w:noProof/>
            <w:webHidden/>
          </w:rPr>
          <w:t>49</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710" w:history="1">
        <w:r w:rsidR="00FE6813" w:rsidRPr="00367A54">
          <w:rPr>
            <w:rStyle w:val="af6"/>
            <w:noProof/>
          </w:rPr>
          <w:t>4.3 Входные, выходные и промежуточные данные</w:t>
        </w:r>
        <w:r w:rsidR="00FE6813">
          <w:rPr>
            <w:noProof/>
            <w:webHidden/>
          </w:rPr>
          <w:tab/>
        </w:r>
        <w:r w:rsidR="00FE6813">
          <w:rPr>
            <w:noProof/>
            <w:webHidden/>
          </w:rPr>
          <w:fldChar w:fldCharType="begin"/>
        </w:r>
        <w:r w:rsidR="00FE6813">
          <w:rPr>
            <w:noProof/>
            <w:webHidden/>
          </w:rPr>
          <w:instrText xml:space="preserve"> PAGEREF _Toc230740710 \h </w:instrText>
        </w:r>
        <w:r w:rsidR="00FE6813">
          <w:rPr>
            <w:noProof/>
            <w:webHidden/>
          </w:rPr>
        </w:r>
        <w:r w:rsidR="00FE6813">
          <w:rPr>
            <w:noProof/>
            <w:webHidden/>
          </w:rPr>
          <w:fldChar w:fldCharType="separate"/>
        </w:r>
        <w:r w:rsidR="00FE6813">
          <w:rPr>
            <w:noProof/>
            <w:webHidden/>
          </w:rPr>
          <w:t>52</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711" w:history="1">
        <w:r w:rsidR="00FE6813" w:rsidRPr="00367A54">
          <w:rPr>
            <w:rStyle w:val="af6"/>
            <w:noProof/>
          </w:rPr>
          <w:t>4.3.1 Входные данные</w:t>
        </w:r>
        <w:r w:rsidR="00FE6813">
          <w:rPr>
            <w:noProof/>
            <w:webHidden/>
          </w:rPr>
          <w:tab/>
        </w:r>
        <w:r w:rsidR="00FE6813">
          <w:rPr>
            <w:noProof/>
            <w:webHidden/>
          </w:rPr>
          <w:fldChar w:fldCharType="begin"/>
        </w:r>
        <w:r w:rsidR="00FE6813">
          <w:rPr>
            <w:noProof/>
            <w:webHidden/>
          </w:rPr>
          <w:instrText xml:space="preserve"> PAGEREF _Toc230740711 \h </w:instrText>
        </w:r>
        <w:r w:rsidR="00FE6813">
          <w:rPr>
            <w:noProof/>
            <w:webHidden/>
          </w:rPr>
        </w:r>
        <w:r w:rsidR="00FE6813">
          <w:rPr>
            <w:noProof/>
            <w:webHidden/>
          </w:rPr>
          <w:fldChar w:fldCharType="separate"/>
        </w:r>
        <w:r w:rsidR="00FE6813">
          <w:rPr>
            <w:noProof/>
            <w:webHidden/>
          </w:rPr>
          <w:t>52</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712" w:history="1">
        <w:r w:rsidR="00FE6813" w:rsidRPr="00367A54">
          <w:rPr>
            <w:rStyle w:val="af6"/>
            <w:noProof/>
          </w:rPr>
          <w:t>4.3.2 Выходные данные</w:t>
        </w:r>
        <w:r w:rsidR="00FE6813">
          <w:rPr>
            <w:noProof/>
            <w:webHidden/>
          </w:rPr>
          <w:tab/>
        </w:r>
        <w:r w:rsidR="00FE6813">
          <w:rPr>
            <w:noProof/>
            <w:webHidden/>
          </w:rPr>
          <w:fldChar w:fldCharType="begin"/>
        </w:r>
        <w:r w:rsidR="00FE6813">
          <w:rPr>
            <w:noProof/>
            <w:webHidden/>
          </w:rPr>
          <w:instrText xml:space="preserve"> PAGEREF _Toc230740712 \h </w:instrText>
        </w:r>
        <w:r w:rsidR="00FE6813">
          <w:rPr>
            <w:noProof/>
            <w:webHidden/>
          </w:rPr>
        </w:r>
        <w:r w:rsidR="00FE6813">
          <w:rPr>
            <w:noProof/>
            <w:webHidden/>
          </w:rPr>
          <w:fldChar w:fldCharType="separate"/>
        </w:r>
        <w:r w:rsidR="00FE6813">
          <w:rPr>
            <w:noProof/>
            <w:webHidden/>
          </w:rPr>
          <w:t>52</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713" w:history="1">
        <w:r w:rsidR="00FE6813" w:rsidRPr="00367A54">
          <w:rPr>
            <w:rStyle w:val="af6"/>
            <w:noProof/>
          </w:rPr>
          <w:t>4.3.3 Промежуточные данные</w:t>
        </w:r>
        <w:r w:rsidR="00FE6813">
          <w:rPr>
            <w:noProof/>
            <w:webHidden/>
          </w:rPr>
          <w:tab/>
        </w:r>
        <w:r w:rsidR="00FE6813">
          <w:rPr>
            <w:noProof/>
            <w:webHidden/>
          </w:rPr>
          <w:fldChar w:fldCharType="begin"/>
        </w:r>
        <w:r w:rsidR="00FE6813">
          <w:rPr>
            <w:noProof/>
            <w:webHidden/>
          </w:rPr>
          <w:instrText xml:space="preserve"> PAGEREF _Toc230740713 \h </w:instrText>
        </w:r>
        <w:r w:rsidR="00FE6813">
          <w:rPr>
            <w:noProof/>
            <w:webHidden/>
          </w:rPr>
        </w:r>
        <w:r w:rsidR="00FE6813">
          <w:rPr>
            <w:noProof/>
            <w:webHidden/>
          </w:rPr>
          <w:fldChar w:fldCharType="separate"/>
        </w:r>
        <w:r w:rsidR="00FE6813">
          <w:rPr>
            <w:noProof/>
            <w:webHidden/>
          </w:rPr>
          <w:t>53</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714" w:history="1">
        <w:r w:rsidR="00FE6813" w:rsidRPr="00367A54">
          <w:rPr>
            <w:rStyle w:val="af6"/>
            <w:noProof/>
          </w:rPr>
          <w:t>4.4 Реализация используемых методов хранения, обработки и передачи информации об объектах предметной области</w:t>
        </w:r>
        <w:r w:rsidR="00FE6813">
          <w:rPr>
            <w:noProof/>
            <w:webHidden/>
          </w:rPr>
          <w:tab/>
        </w:r>
        <w:r w:rsidR="00FE6813">
          <w:rPr>
            <w:noProof/>
            <w:webHidden/>
          </w:rPr>
          <w:fldChar w:fldCharType="begin"/>
        </w:r>
        <w:r w:rsidR="00FE6813">
          <w:rPr>
            <w:noProof/>
            <w:webHidden/>
          </w:rPr>
          <w:instrText xml:space="preserve"> PAGEREF _Toc230740714 \h </w:instrText>
        </w:r>
        <w:r w:rsidR="00FE6813">
          <w:rPr>
            <w:noProof/>
            <w:webHidden/>
          </w:rPr>
        </w:r>
        <w:r w:rsidR="00FE6813">
          <w:rPr>
            <w:noProof/>
            <w:webHidden/>
          </w:rPr>
          <w:fldChar w:fldCharType="separate"/>
        </w:r>
        <w:r w:rsidR="00FE6813">
          <w:rPr>
            <w:noProof/>
            <w:webHidden/>
          </w:rPr>
          <w:t>53</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715" w:history="1">
        <w:r w:rsidR="00FE6813" w:rsidRPr="00367A54">
          <w:rPr>
            <w:rStyle w:val="af6"/>
            <w:noProof/>
          </w:rPr>
          <w:t>4.4.1 Методы хранения данных</w:t>
        </w:r>
        <w:r w:rsidR="00FE6813">
          <w:rPr>
            <w:noProof/>
            <w:webHidden/>
          </w:rPr>
          <w:tab/>
        </w:r>
        <w:r w:rsidR="00FE6813">
          <w:rPr>
            <w:noProof/>
            <w:webHidden/>
          </w:rPr>
          <w:fldChar w:fldCharType="begin"/>
        </w:r>
        <w:r w:rsidR="00FE6813">
          <w:rPr>
            <w:noProof/>
            <w:webHidden/>
          </w:rPr>
          <w:instrText xml:space="preserve"> PAGEREF _Toc230740715 \h </w:instrText>
        </w:r>
        <w:r w:rsidR="00FE6813">
          <w:rPr>
            <w:noProof/>
            <w:webHidden/>
          </w:rPr>
        </w:r>
        <w:r w:rsidR="00FE6813">
          <w:rPr>
            <w:noProof/>
            <w:webHidden/>
          </w:rPr>
          <w:fldChar w:fldCharType="separate"/>
        </w:r>
        <w:r w:rsidR="00FE6813">
          <w:rPr>
            <w:noProof/>
            <w:webHidden/>
          </w:rPr>
          <w:t>53</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716" w:history="1">
        <w:r w:rsidR="00FE6813" w:rsidRPr="00367A54">
          <w:rPr>
            <w:rStyle w:val="af6"/>
            <w:noProof/>
          </w:rPr>
          <w:t>4.4.2 Алгоритмы реализации используемых формул расчета</w:t>
        </w:r>
        <w:r w:rsidR="00FE6813">
          <w:rPr>
            <w:noProof/>
            <w:webHidden/>
          </w:rPr>
          <w:tab/>
        </w:r>
        <w:r w:rsidR="00FE6813">
          <w:rPr>
            <w:noProof/>
            <w:webHidden/>
          </w:rPr>
          <w:fldChar w:fldCharType="begin"/>
        </w:r>
        <w:r w:rsidR="00FE6813">
          <w:rPr>
            <w:noProof/>
            <w:webHidden/>
          </w:rPr>
          <w:instrText xml:space="preserve"> PAGEREF _Toc230740716 \h </w:instrText>
        </w:r>
        <w:r w:rsidR="00FE6813">
          <w:rPr>
            <w:noProof/>
            <w:webHidden/>
          </w:rPr>
        </w:r>
        <w:r w:rsidR="00FE6813">
          <w:rPr>
            <w:noProof/>
            <w:webHidden/>
          </w:rPr>
          <w:fldChar w:fldCharType="separate"/>
        </w:r>
        <w:r w:rsidR="00FE6813">
          <w:rPr>
            <w:noProof/>
            <w:webHidden/>
          </w:rPr>
          <w:t>62</w:t>
        </w:r>
        <w:r w:rsidR="00FE6813">
          <w:rPr>
            <w:noProof/>
            <w:webHidden/>
          </w:rPr>
          <w:fldChar w:fldCharType="end"/>
        </w:r>
      </w:hyperlink>
    </w:p>
    <w:p w:rsidR="00FE6813" w:rsidRDefault="005D5A4E">
      <w:pPr>
        <w:pStyle w:val="43"/>
        <w:rPr>
          <w:rFonts w:asciiTheme="minorHAnsi" w:eastAsiaTheme="minorEastAsia" w:hAnsiTheme="minorHAnsi" w:cstheme="minorBidi"/>
          <w:noProof/>
        </w:rPr>
      </w:pPr>
      <w:hyperlink w:anchor="_Toc230740717" w:history="1">
        <w:r w:rsidR="00FE6813" w:rsidRPr="00367A54">
          <w:rPr>
            <w:rStyle w:val="af6"/>
            <w:noProof/>
          </w:rPr>
          <w:t>4.4.2.1 Алгоритм определения рабочего веса компонента технологической карты</w:t>
        </w:r>
        <w:r w:rsidR="00FE6813">
          <w:rPr>
            <w:noProof/>
            <w:webHidden/>
          </w:rPr>
          <w:tab/>
        </w:r>
        <w:r w:rsidR="00FE6813">
          <w:rPr>
            <w:noProof/>
            <w:webHidden/>
          </w:rPr>
          <w:fldChar w:fldCharType="begin"/>
        </w:r>
        <w:r w:rsidR="00FE6813">
          <w:rPr>
            <w:noProof/>
            <w:webHidden/>
          </w:rPr>
          <w:instrText xml:space="preserve"> PAGEREF _Toc230740717 \h </w:instrText>
        </w:r>
        <w:r w:rsidR="00FE6813">
          <w:rPr>
            <w:noProof/>
            <w:webHidden/>
          </w:rPr>
        </w:r>
        <w:r w:rsidR="00FE6813">
          <w:rPr>
            <w:noProof/>
            <w:webHidden/>
          </w:rPr>
          <w:fldChar w:fldCharType="separate"/>
        </w:r>
        <w:r w:rsidR="00FE6813">
          <w:rPr>
            <w:noProof/>
            <w:webHidden/>
          </w:rPr>
          <w:t>63</w:t>
        </w:r>
        <w:r w:rsidR="00FE6813">
          <w:rPr>
            <w:noProof/>
            <w:webHidden/>
          </w:rPr>
          <w:fldChar w:fldCharType="end"/>
        </w:r>
      </w:hyperlink>
    </w:p>
    <w:p w:rsidR="00FE6813" w:rsidRDefault="005D5A4E">
      <w:pPr>
        <w:pStyle w:val="43"/>
        <w:rPr>
          <w:rFonts w:asciiTheme="minorHAnsi" w:eastAsiaTheme="minorEastAsia" w:hAnsiTheme="minorHAnsi" w:cstheme="minorBidi"/>
          <w:noProof/>
        </w:rPr>
      </w:pPr>
      <w:hyperlink w:anchor="_Toc230740718" w:history="1">
        <w:r w:rsidR="00FE6813" w:rsidRPr="00367A54">
          <w:rPr>
            <w:rStyle w:val="af6"/>
            <w:noProof/>
          </w:rPr>
          <w:t>4.4.2.2 Алгоритм расчета складских остатков</w:t>
        </w:r>
        <w:r w:rsidR="00FE6813">
          <w:rPr>
            <w:noProof/>
            <w:webHidden/>
          </w:rPr>
          <w:tab/>
        </w:r>
        <w:r w:rsidR="00FE6813">
          <w:rPr>
            <w:noProof/>
            <w:webHidden/>
          </w:rPr>
          <w:fldChar w:fldCharType="begin"/>
        </w:r>
        <w:r w:rsidR="00FE6813">
          <w:rPr>
            <w:noProof/>
            <w:webHidden/>
          </w:rPr>
          <w:instrText xml:space="preserve"> PAGEREF _Toc230740718 \h </w:instrText>
        </w:r>
        <w:r w:rsidR="00FE6813">
          <w:rPr>
            <w:noProof/>
            <w:webHidden/>
          </w:rPr>
        </w:r>
        <w:r w:rsidR="00FE6813">
          <w:rPr>
            <w:noProof/>
            <w:webHidden/>
          </w:rPr>
          <w:fldChar w:fldCharType="separate"/>
        </w:r>
        <w:r w:rsidR="00FE6813">
          <w:rPr>
            <w:noProof/>
            <w:webHidden/>
          </w:rPr>
          <w:t>64</w:t>
        </w:r>
        <w:r w:rsidR="00FE6813">
          <w:rPr>
            <w:noProof/>
            <w:webHidden/>
          </w:rPr>
          <w:fldChar w:fldCharType="end"/>
        </w:r>
      </w:hyperlink>
    </w:p>
    <w:p w:rsidR="00FE6813" w:rsidRDefault="005D5A4E">
      <w:pPr>
        <w:pStyle w:val="43"/>
        <w:rPr>
          <w:rFonts w:asciiTheme="minorHAnsi" w:eastAsiaTheme="minorEastAsia" w:hAnsiTheme="minorHAnsi" w:cstheme="minorBidi"/>
          <w:noProof/>
        </w:rPr>
      </w:pPr>
      <w:hyperlink w:anchor="_Toc230740719" w:history="1">
        <w:r w:rsidR="00FE6813" w:rsidRPr="00367A54">
          <w:rPr>
            <w:rStyle w:val="af6"/>
            <w:noProof/>
          </w:rPr>
          <w:t>4.4.2.3 Алгоритм расчета заказа</w:t>
        </w:r>
        <w:r w:rsidR="00FE6813">
          <w:rPr>
            <w:noProof/>
            <w:webHidden/>
          </w:rPr>
          <w:tab/>
        </w:r>
        <w:r w:rsidR="00FE6813">
          <w:rPr>
            <w:noProof/>
            <w:webHidden/>
          </w:rPr>
          <w:fldChar w:fldCharType="begin"/>
        </w:r>
        <w:r w:rsidR="00FE6813">
          <w:rPr>
            <w:noProof/>
            <w:webHidden/>
          </w:rPr>
          <w:instrText xml:space="preserve"> PAGEREF _Toc230740719 \h </w:instrText>
        </w:r>
        <w:r w:rsidR="00FE6813">
          <w:rPr>
            <w:noProof/>
            <w:webHidden/>
          </w:rPr>
        </w:r>
        <w:r w:rsidR="00FE6813">
          <w:rPr>
            <w:noProof/>
            <w:webHidden/>
          </w:rPr>
          <w:fldChar w:fldCharType="separate"/>
        </w:r>
        <w:r w:rsidR="00FE6813">
          <w:rPr>
            <w:noProof/>
            <w:webHidden/>
          </w:rPr>
          <w:t>66</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720" w:history="1">
        <w:r w:rsidR="00FE6813" w:rsidRPr="00367A54">
          <w:rPr>
            <w:rStyle w:val="af6"/>
            <w:noProof/>
          </w:rPr>
          <w:t>4.4.3 Алгоритмы применения методов графического анализа данных</w:t>
        </w:r>
        <w:r w:rsidR="00FE6813">
          <w:rPr>
            <w:noProof/>
            <w:webHidden/>
          </w:rPr>
          <w:tab/>
        </w:r>
        <w:r w:rsidR="00FE6813">
          <w:rPr>
            <w:noProof/>
            <w:webHidden/>
          </w:rPr>
          <w:fldChar w:fldCharType="begin"/>
        </w:r>
        <w:r w:rsidR="00FE6813">
          <w:rPr>
            <w:noProof/>
            <w:webHidden/>
          </w:rPr>
          <w:instrText xml:space="preserve"> PAGEREF _Toc230740720 \h </w:instrText>
        </w:r>
        <w:r w:rsidR="00FE6813">
          <w:rPr>
            <w:noProof/>
            <w:webHidden/>
          </w:rPr>
        </w:r>
        <w:r w:rsidR="00FE6813">
          <w:rPr>
            <w:noProof/>
            <w:webHidden/>
          </w:rPr>
          <w:fldChar w:fldCharType="separate"/>
        </w:r>
        <w:r w:rsidR="00FE6813">
          <w:rPr>
            <w:noProof/>
            <w:webHidden/>
          </w:rPr>
          <w:t>68</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721" w:history="1">
        <w:r w:rsidR="00FE6813" w:rsidRPr="00367A54">
          <w:rPr>
            <w:rStyle w:val="af6"/>
            <w:noProof/>
          </w:rPr>
          <w:t>4.4.4 Алгоритмы использования технологий передачи данных</w:t>
        </w:r>
        <w:r w:rsidR="00FE6813">
          <w:rPr>
            <w:noProof/>
            <w:webHidden/>
          </w:rPr>
          <w:tab/>
        </w:r>
        <w:r w:rsidR="00FE6813">
          <w:rPr>
            <w:noProof/>
            <w:webHidden/>
          </w:rPr>
          <w:fldChar w:fldCharType="begin"/>
        </w:r>
        <w:r w:rsidR="00FE6813">
          <w:rPr>
            <w:noProof/>
            <w:webHidden/>
          </w:rPr>
          <w:instrText xml:space="preserve"> PAGEREF _Toc230740721 \h </w:instrText>
        </w:r>
        <w:r w:rsidR="00FE6813">
          <w:rPr>
            <w:noProof/>
            <w:webHidden/>
          </w:rPr>
        </w:r>
        <w:r w:rsidR="00FE6813">
          <w:rPr>
            <w:noProof/>
            <w:webHidden/>
          </w:rPr>
          <w:fldChar w:fldCharType="separate"/>
        </w:r>
        <w:r w:rsidR="00FE6813">
          <w:rPr>
            <w:noProof/>
            <w:webHidden/>
          </w:rPr>
          <w:t>70</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722" w:history="1">
        <w:r w:rsidR="00FE6813" w:rsidRPr="00367A54">
          <w:rPr>
            <w:rStyle w:val="af6"/>
            <w:noProof/>
          </w:rPr>
          <w:t>4.5 Описание архитектурного решения</w:t>
        </w:r>
        <w:r w:rsidR="00FE6813">
          <w:rPr>
            <w:noProof/>
            <w:webHidden/>
          </w:rPr>
          <w:tab/>
        </w:r>
        <w:r w:rsidR="00FE6813">
          <w:rPr>
            <w:noProof/>
            <w:webHidden/>
          </w:rPr>
          <w:fldChar w:fldCharType="begin"/>
        </w:r>
        <w:r w:rsidR="00FE6813">
          <w:rPr>
            <w:noProof/>
            <w:webHidden/>
          </w:rPr>
          <w:instrText xml:space="preserve"> PAGEREF _Toc230740722 \h </w:instrText>
        </w:r>
        <w:r w:rsidR="00FE6813">
          <w:rPr>
            <w:noProof/>
            <w:webHidden/>
          </w:rPr>
        </w:r>
        <w:r w:rsidR="00FE6813">
          <w:rPr>
            <w:noProof/>
            <w:webHidden/>
          </w:rPr>
          <w:fldChar w:fldCharType="separate"/>
        </w:r>
        <w:r w:rsidR="00FE6813">
          <w:rPr>
            <w:noProof/>
            <w:webHidden/>
          </w:rPr>
          <w:t>72</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723" w:history="1">
        <w:r w:rsidR="00FE6813" w:rsidRPr="00367A54">
          <w:rPr>
            <w:rStyle w:val="af6"/>
            <w:noProof/>
          </w:rPr>
          <w:t>4.5.1 Структурная организация программной системы</w:t>
        </w:r>
        <w:r w:rsidR="00FE6813">
          <w:rPr>
            <w:noProof/>
            <w:webHidden/>
          </w:rPr>
          <w:tab/>
        </w:r>
        <w:r w:rsidR="00FE6813">
          <w:rPr>
            <w:noProof/>
            <w:webHidden/>
          </w:rPr>
          <w:fldChar w:fldCharType="begin"/>
        </w:r>
        <w:r w:rsidR="00FE6813">
          <w:rPr>
            <w:noProof/>
            <w:webHidden/>
          </w:rPr>
          <w:instrText xml:space="preserve"> PAGEREF _Toc230740723 \h </w:instrText>
        </w:r>
        <w:r w:rsidR="00FE6813">
          <w:rPr>
            <w:noProof/>
            <w:webHidden/>
          </w:rPr>
        </w:r>
        <w:r w:rsidR="00FE6813">
          <w:rPr>
            <w:noProof/>
            <w:webHidden/>
          </w:rPr>
          <w:fldChar w:fldCharType="separate"/>
        </w:r>
        <w:r w:rsidR="00FE6813">
          <w:rPr>
            <w:noProof/>
            <w:webHidden/>
          </w:rPr>
          <w:t>72</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724" w:history="1">
        <w:r w:rsidR="00FE6813" w:rsidRPr="00367A54">
          <w:rPr>
            <w:rStyle w:val="af6"/>
            <w:noProof/>
          </w:rPr>
          <w:t>4.5.2 Архитектура программного кода</w:t>
        </w:r>
        <w:r w:rsidR="00FE6813">
          <w:rPr>
            <w:noProof/>
            <w:webHidden/>
          </w:rPr>
          <w:tab/>
        </w:r>
        <w:r w:rsidR="00FE6813">
          <w:rPr>
            <w:noProof/>
            <w:webHidden/>
          </w:rPr>
          <w:fldChar w:fldCharType="begin"/>
        </w:r>
        <w:r w:rsidR="00FE6813">
          <w:rPr>
            <w:noProof/>
            <w:webHidden/>
          </w:rPr>
          <w:instrText xml:space="preserve"> PAGEREF _Toc230740724 \h </w:instrText>
        </w:r>
        <w:r w:rsidR="00FE6813">
          <w:rPr>
            <w:noProof/>
            <w:webHidden/>
          </w:rPr>
        </w:r>
        <w:r w:rsidR="00FE6813">
          <w:rPr>
            <w:noProof/>
            <w:webHidden/>
          </w:rPr>
          <w:fldChar w:fldCharType="separate"/>
        </w:r>
        <w:r w:rsidR="00FE6813">
          <w:rPr>
            <w:noProof/>
            <w:webHidden/>
          </w:rPr>
          <w:t>74</w:t>
        </w:r>
        <w:r w:rsidR="00FE6813">
          <w:rPr>
            <w:noProof/>
            <w:webHidden/>
          </w:rPr>
          <w:fldChar w:fldCharType="end"/>
        </w:r>
      </w:hyperlink>
    </w:p>
    <w:p w:rsidR="00FE6813" w:rsidRDefault="005D5A4E">
      <w:pPr>
        <w:pStyle w:val="12"/>
        <w:rPr>
          <w:rFonts w:asciiTheme="minorHAnsi" w:eastAsiaTheme="minorEastAsia" w:hAnsiTheme="minorHAnsi" w:cstheme="minorBidi"/>
          <w:sz w:val="22"/>
          <w:lang w:eastAsia="ru-RU"/>
        </w:rPr>
      </w:pPr>
      <w:hyperlink w:anchor="_Toc230740725" w:history="1">
        <w:r w:rsidR="00FE6813" w:rsidRPr="00367A54">
          <w:rPr>
            <w:rStyle w:val="af6"/>
          </w:rPr>
          <w:t>5 ТЕСТИРОВАНИЕ И ОПТИМИЗАЦИЯ</w:t>
        </w:r>
        <w:r w:rsidR="00FE6813">
          <w:rPr>
            <w:webHidden/>
          </w:rPr>
          <w:tab/>
        </w:r>
        <w:r w:rsidR="00FE6813">
          <w:rPr>
            <w:webHidden/>
          </w:rPr>
          <w:fldChar w:fldCharType="begin"/>
        </w:r>
        <w:r w:rsidR="00FE6813">
          <w:rPr>
            <w:webHidden/>
          </w:rPr>
          <w:instrText xml:space="preserve"> PAGEREF _Toc230740725 \h </w:instrText>
        </w:r>
        <w:r w:rsidR="00FE6813">
          <w:rPr>
            <w:webHidden/>
          </w:rPr>
        </w:r>
        <w:r w:rsidR="00FE6813">
          <w:rPr>
            <w:webHidden/>
          </w:rPr>
          <w:fldChar w:fldCharType="separate"/>
        </w:r>
        <w:r w:rsidR="00FE6813">
          <w:rPr>
            <w:webHidden/>
          </w:rPr>
          <w:t>81</w:t>
        </w:r>
        <w:r w:rsidR="00FE6813">
          <w:rPr>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726" w:history="1">
        <w:r w:rsidR="00FE6813" w:rsidRPr="00367A54">
          <w:rPr>
            <w:rStyle w:val="af6"/>
            <w:noProof/>
            <w:shd w:val="clear" w:color="auto" w:fill="FFFFFF"/>
          </w:rPr>
          <w:t>5.1 План тестирования</w:t>
        </w:r>
        <w:r w:rsidR="00FE6813">
          <w:rPr>
            <w:noProof/>
            <w:webHidden/>
          </w:rPr>
          <w:tab/>
        </w:r>
        <w:r w:rsidR="00FE6813">
          <w:rPr>
            <w:noProof/>
            <w:webHidden/>
          </w:rPr>
          <w:fldChar w:fldCharType="begin"/>
        </w:r>
        <w:r w:rsidR="00FE6813">
          <w:rPr>
            <w:noProof/>
            <w:webHidden/>
          </w:rPr>
          <w:instrText xml:space="preserve"> PAGEREF _Toc230740726 \h </w:instrText>
        </w:r>
        <w:r w:rsidR="00FE6813">
          <w:rPr>
            <w:noProof/>
            <w:webHidden/>
          </w:rPr>
        </w:r>
        <w:r w:rsidR="00FE6813">
          <w:rPr>
            <w:noProof/>
            <w:webHidden/>
          </w:rPr>
          <w:fldChar w:fldCharType="separate"/>
        </w:r>
        <w:r w:rsidR="00FE6813">
          <w:rPr>
            <w:noProof/>
            <w:webHidden/>
          </w:rPr>
          <w:t>81</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727" w:history="1">
        <w:r w:rsidR="00FE6813" w:rsidRPr="00367A54">
          <w:rPr>
            <w:rStyle w:val="af6"/>
            <w:noProof/>
          </w:rPr>
          <w:t>5.2 Результаты тестирования и оптимизация</w:t>
        </w:r>
        <w:r w:rsidR="00FE6813">
          <w:rPr>
            <w:noProof/>
            <w:webHidden/>
          </w:rPr>
          <w:tab/>
        </w:r>
        <w:r w:rsidR="00FE6813">
          <w:rPr>
            <w:noProof/>
            <w:webHidden/>
          </w:rPr>
          <w:fldChar w:fldCharType="begin"/>
        </w:r>
        <w:r w:rsidR="00FE6813">
          <w:rPr>
            <w:noProof/>
            <w:webHidden/>
          </w:rPr>
          <w:instrText xml:space="preserve"> PAGEREF _Toc230740727 \h </w:instrText>
        </w:r>
        <w:r w:rsidR="00FE6813">
          <w:rPr>
            <w:noProof/>
            <w:webHidden/>
          </w:rPr>
        </w:r>
        <w:r w:rsidR="00FE6813">
          <w:rPr>
            <w:noProof/>
            <w:webHidden/>
          </w:rPr>
          <w:fldChar w:fldCharType="separate"/>
        </w:r>
        <w:r w:rsidR="00FE6813">
          <w:rPr>
            <w:noProof/>
            <w:webHidden/>
          </w:rPr>
          <w:t>82</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728" w:history="1">
        <w:r w:rsidR="00FE6813" w:rsidRPr="00367A54">
          <w:rPr>
            <w:rStyle w:val="af6"/>
            <w:noProof/>
          </w:rPr>
          <w:t>5.2.1 Функциональное тестирование</w:t>
        </w:r>
        <w:r w:rsidR="00FE6813">
          <w:rPr>
            <w:noProof/>
            <w:webHidden/>
          </w:rPr>
          <w:tab/>
        </w:r>
        <w:r w:rsidR="00FE6813">
          <w:rPr>
            <w:noProof/>
            <w:webHidden/>
          </w:rPr>
          <w:fldChar w:fldCharType="begin"/>
        </w:r>
        <w:r w:rsidR="00FE6813">
          <w:rPr>
            <w:noProof/>
            <w:webHidden/>
          </w:rPr>
          <w:instrText xml:space="preserve"> PAGEREF _Toc230740728 \h </w:instrText>
        </w:r>
        <w:r w:rsidR="00FE6813">
          <w:rPr>
            <w:noProof/>
            <w:webHidden/>
          </w:rPr>
        </w:r>
        <w:r w:rsidR="00FE6813">
          <w:rPr>
            <w:noProof/>
            <w:webHidden/>
          </w:rPr>
          <w:fldChar w:fldCharType="separate"/>
        </w:r>
        <w:r w:rsidR="00FE6813">
          <w:rPr>
            <w:noProof/>
            <w:webHidden/>
          </w:rPr>
          <w:t>82</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729" w:history="1">
        <w:r w:rsidR="00FE6813" w:rsidRPr="00367A54">
          <w:rPr>
            <w:rStyle w:val="af6"/>
            <w:noProof/>
          </w:rPr>
          <w:t>5.2.2 Тестирование пользовательского интерфейса</w:t>
        </w:r>
        <w:r w:rsidR="00FE6813">
          <w:rPr>
            <w:noProof/>
            <w:webHidden/>
          </w:rPr>
          <w:tab/>
        </w:r>
        <w:r w:rsidR="00FE6813">
          <w:rPr>
            <w:noProof/>
            <w:webHidden/>
          </w:rPr>
          <w:fldChar w:fldCharType="begin"/>
        </w:r>
        <w:r w:rsidR="00FE6813">
          <w:rPr>
            <w:noProof/>
            <w:webHidden/>
          </w:rPr>
          <w:instrText xml:space="preserve"> PAGEREF _Toc230740729 \h </w:instrText>
        </w:r>
        <w:r w:rsidR="00FE6813">
          <w:rPr>
            <w:noProof/>
            <w:webHidden/>
          </w:rPr>
        </w:r>
        <w:r w:rsidR="00FE6813">
          <w:rPr>
            <w:noProof/>
            <w:webHidden/>
          </w:rPr>
          <w:fldChar w:fldCharType="separate"/>
        </w:r>
        <w:r w:rsidR="00FE6813">
          <w:rPr>
            <w:noProof/>
            <w:webHidden/>
          </w:rPr>
          <w:t>84</w:t>
        </w:r>
        <w:r w:rsidR="00FE6813">
          <w:rPr>
            <w:noProof/>
            <w:webHidden/>
          </w:rPr>
          <w:fldChar w:fldCharType="end"/>
        </w:r>
      </w:hyperlink>
    </w:p>
    <w:p w:rsidR="00FE6813" w:rsidRDefault="005D5A4E">
      <w:pPr>
        <w:pStyle w:val="43"/>
        <w:rPr>
          <w:rFonts w:asciiTheme="minorHAnsi" w:eastAsiaTheme="minorEastAsia" w:hAnsiTheme="minorHAnsi" w:cstheme="minorBidi"/>
          <w:noProof/>
        </w:rPr>
      </w:pPr>
      <w:hyperlink w:anchor="_Toc230740730" w:history="1">
        <w:r w:rsidR="00FE6813" w:rsidRPr="00367A54">
          <w:rPr>
            <w:rStyle w:val="af6"/>
            <w:noProof/>
          </w:rPr>
          <w:t>5.2.3 Тестирование API-взаимодействия</w:t>
        </w:r>
        <w:r w:rsidR="00FE6813">
          <w:rPr>
            <w:noProof/>
            <w:webHidden/>
          </w:rPr>
          <w:tab/>
        </w:r>
        <w:r w:rsidR="00FE6813">
          <w:rPr>
            <w:noProof/>
            <w:webHidden/>
          </w:rPr>
          <w:fldChar w:fldCharType="begin"/>
        </w:r>
        <w:r w:rsidR="00FE6813">
          <w:rPr>
            <w:noProof/>
            <w:webHidden/>
          </w:rPr>
          <w:instrText xml:space="preserve"> PAGEREF _Toc230740730 \h </w:instrText>
        </w:r>
        <w:r w:rsidR="00FE6813">
          <w:rPr>
            <w:noProof/>
            <w:webHidden/>
          </w:rPr>
        </w:r>
        <w:r w:rsidR="00FE6813">
          <w:rPr>
            <w:noProof/>
            <w:webHidden/>
          </w:rPr>
          <w:fldChar w:fldCharType="separate"/>
        </w:r>
        <w:r w:rsidR="00FE6813">
          <w:rPr>
            <w:noProof/>
            <w:webHidden/>
          </w:rPr>
          <w:t>86</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731" w:history="1">
        <w:r w:rsidR="00FE6813" w:rsidRPr="00367A54">
          <w:rPr>
            <w:rStyle w:val="af6"/>
            <w:noProof/>
          </w:rPr>
          <w:t>5.2.4 Тестирование данных и бизнес-правил</w:t>
        </w:r>
        <w:r w:rsidR="00FE6813">
          <w:rPr>
            <w:noProof/>
            <w:webHidden/>
          </w:rPr>
          <w:tab/>
        </w:r>
        <w:r w:rsidR="00FE6813">
          <w:rPr>
            <w:noProof/>
            <w:webHidden/>
          </w:rPr>
          <w:fldChar w:fldCharType="begin"/>
        </w:r>
        <w:r w:rsidR="00FE6813">
          <w:rPr>
            <w:noProof/>
            <w:webHidden/>
          </w:rPr>
          <w:instrText xml:space="preserve"> PAGEREF _Toc230740731 \h </w:instrText>
        </w:r>
        <w:r w:rsidR="00FE6813">
          <w:rPr>
            <w:noProof/>
            <w:webHidden/>
          </w:rPr>
        </w:r>
        <w:r w:rsidR="00FE6813">
          <w:rPr>
            <w:noProof/>
            <w:webHidden/>
          </w:rPr>
          <w:fldChar w:fldCharType="separate"/>
        </w:r>
        <w:r w:rsidR="00FE6813">
          <w:rPr>
            <w:noProof/>
            <w:webHidden/>
          </w:rPr>
          <w:t>87</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732" w:history="1">
        <w:r w:rsidR="00FE6813" w:rsidRPr="00367A54">
          <w:rPr>
            <w:rStyle w:val="af6"/>
            <w:noProof/>
          </w:rPr>
          <w:t>5.2.5 Unit-тестирование</w:t>
        </w:r>
        <w:r w:rsidR="00FE6813">
          <w:rPr>
            <w:noProof/>
            <w:webHidden/>
          </w:rPr>
          <w:tab/>
        </w:r>
        <w:r w:rsidR="00FE6813">
          <w:rPr>
            <w:noProof/>
            <w:webHidden/>
          </w:rPr>
          <w:fldChar w:fldCharType="begin"/>
        </w:r>
        <w:r w:rsidR="00FE6813">
          <w:rPr>
            <w:noProof/>
            <w:webHidden/>
          </w:rPr>
          <w:instrText xml:space="preserve"> PAGEREF _Toc230740732 \h </w:instrText>
        </w:r>
        <w:r w:rsidR="00FE6813">
          <w:rPr>
            <w:noProof/>
            <w:webHidden/>
          </w:rPr>
        </w:r>
        <w:r w:rsidR="00FE6813">
          <w:rPr>
            <w:noProof/>
            <w:webHidden/>
          </w:rPr>
          <w:fldChar w:fldCharType="separate"/>
        </w:r>
        <w:r w:rsidR="00FE6813">
          <w:rPr>
            <w:noProof/>
            <w:webHidden/>
          </w:rPr>
          <w:t>88</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733" w:history="1">
        <w:r w:rsidR="00FE6813" w:rsidRPr="00367A54">
          <w:rPr>
            <w:rStyle w:val="af6"/>
            <w:noProof/>
          </w:rPr>
          <w:t>5.2.6 Тестирование безопасности</w:t>
        </w:r>
        <w:r w:rsidR="00FE6813">
          <w:rPr>
            <w:noProof/>
            <w:webHidden/>
          </w:rPr>
          <w:tab/>
        </w:r>
        <w:r w:rsidR="00FE6813">
          <w:rPr>
            <w:noProof/>
            <w:webHidden/>
          </w:rPr>
          <w:fldChar w:fldCharType="begin"/>
        </w:r>
        <w:r w:rsidR="00FE6813">
          <w:rPr>
            <w:noProof/>
            <w:webHidden/>
          </w:rPr>
          <w:instrText xml:space="preserve"> PAGEREF _Toc230740733 \h </w:instrText>
        </w:r>
        <w:r w:rsidR="00FE6813">
          <w:rPr>
            <w:noProof/>
            <w:webHidden/>
          </w:rPr>
        </w:r>
        <w:r w:rsidR="00FE6813">
          <w:rPr>
            <w:noProof/>
            <w:webHidden/>
          </w:rPr>
          <w:fldChar w:fldCharType="separate"/>
        </w:r>
        <w:r w:rsidR="00FE6813">
          <w:rPr>
            <w:noProof/>
            <w:webHidden/>
          </w:rPr>
          <w:t>89</w:t>
        </w:r>
        <w:r w:rsidR="00FE6813">
          <w:rPr>
            <w:noProof/>
            <w:webHidden/>
          </w:rPr>
          <w:fldChar w:fldCharType="end"/>
        </w:r>
      </w:hyperlink>
    </w:p>
    <w:p w:rsidR="00FE6813" w:rsidRDefault="005D5A4E">
      <w:pPr>
        <w:pStyle w:val="34"/>
        <w:rPr>
          <w:rFonts w:asciiTheme="minorHAnsi" w:eastAsiaTheme="minorEastAsia" w:hAnsiTheme="minorHAnsi" w:cstheme="minorBidi"/>
          <w:noProof/>
        </w:rPr>
      </w:pPr>
      <w:hyperlink w:anchor="_Toc230740734" w:history="1">
        <w:r w:rsidR="00FE6813" w:rsidRPr="00367A54">
          <w:rPr>
            <w:rStyle w:val="af6"/>
            <w:noProof/>
          </w:rPr>
          <w:t>5.2.7 Базовое тестирование производительности и оптимизация</w:t>
        </w:r>
        <w:r w:rsidR="00FE6813">
          <w:rPr>
            <w:noProof/>
            <w:webHidden/>
          </w:rPr>
          <w:tab/>
        </w:r>
        <w:r w:rsidR="00FE6813">
          <w:rPr>
            <w:noProof/>
            <w:webHidden/>
          </w:rPr>
          <w:fldChar w:fldCharType="begin"/>
        </w:r>
        <w:r w:rsidR="00FE6813">
          <w:rPr>
            <w:noProof/>
            <w:webHidden/>
          </w:rPr>
          <w:instrText xml:space="preserve"> PAGEREF _Toc230740734 \h </w:instrText>
        </w:r>
        <w:r w:rsidR="00FE6813">
          <w:rPr>
            <w:noProof/>
            <w:webHidden/>
          </w:rPr>
        </w:r>
        <w:r w:rsidR="00FE6813">
          <w:rPr>
            <w:noProof/>
            <w:webHidden/>
          </w:rPr>
          <w:fldChar w:fldCharType="separate"/>
        </w:r>
        <w:r w:rsidR="00FE6813">
          <w:rPr>
            <w:noProof/>
            <w:webHidden/>
          </w:rPr>
          <w:t>90</w:t>
        </w:r>
        <w:r w:rsidR="00FE6813">
          <w:rPr>
            <w:noProof/>
            <w:webHidden/>
          </w:rPr>
          <w:fldChar w:fldCharType="end"/>
        </w:r>
      </w:hyperlink>
    </w:p>
    <w:p w:rsidR="00FE6813" w:rsidRDefault="005D5A4E">
      <w:pPr>
        <w:pStyle w:val="12"/>
        <w:rPr>
          <w:rFonts w:asciiTheme="minorHAnsi" w:eastAsiaTheme="minorEastAsia" w:hAnsiTheme="minorHAnsi" w:cstheme="minorBidi"/>
          <w:sz w:val="22"/>
          <w:lang w:eastAsia="ru-RU"/>
        </w:rPr>
      </w:pPr>
      <w:hyperlink w:anchor="_Toc230740735" w:history="1">
        <w:r w:rsidR="00FE6813" w:rsidRPr="00367A54">
          <w:rPr>
            <w:rStyle w:val="af6"/>
          </w:rPr>
          <w:t>6 РУКОВОДСТВО ПОЛЬЗОВАТЕЛЯ</w:t>
        </w:r>
        <w:r w:rsidR="00FE6813">
          <w:rPr>
            <w:webHidden/>
          </w:rPr>
          <w:tab/>
        </w:r>
        <w:r w:rsidR="00FE6813">
          <w:rPr>
            <w:webHidden/>
          </w:rPr>
          <w:fldChar w:fldCharType="begin"/>
        </w:r>
        <w:r w:rsidR="00FE6813">
          <w:rPr>
            <w:webHidden/>
          </w:rPr>
          <w:instrText xml:space="preserve"> PAGEREF _Toc230740735 \h </w:instrText>
        </w:r>
        <w:r w:rsidR="00FE6813">
          <w:rPr>
            <w:webHidden/>
          </w:rPr>
        </w:r>
        <w:r w:rsidR="00FE6813">
          <w:rPr>
            <w:webHidden/>
          </w:rPr>
          <w:fldChar w:fldCharType="separate"/>
        </w:r>
        <w:r w:rsidR="00FE6813">
          <w:rPr>
            <w:webHidden/>
          </w:rPr>
          <w:t>91</w:t>
        </w:r>
        <w:r w:rsidR="00FE6813">
          <w:rPr>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736" w:history="1">
        <w:r w:rsidR="00FE6813" w:rsidRPr="00367A54">
          <w:rPr>
            <w:rStyle w:val="af6"/>
            <w:noProof/>
          </w:rPr>
          <w:t>6.1 Клиент</w:t>
        </w:r>
        <w:r w:rsidR="00FE6813">
          <w:rPr>
            <w:noProof/>
            <w:webHidden/>
          </w:rPr>
          <w:tab/>
        </w:r>
        <w:r w:rsidR="00FE6813">
          <w:rPr>
            <w:noProof/>
            <w:webHidden/>
          </w:rPr>
          <w:fldChar w:fldCharType="begin"/>
        </w:r>
        <w:r w:rsidR="00FE6813">
          <w:rPr>
            <w:noProof/>
            <w:webHidden/>
          </w:rPr>
          <w:instrText xml:space="preserve"> PAGEREF _Toc230740736 \h </w:instrText>
        </w:r>
        <w:r w:rsidR="00FE6813">
          <w:rPr>
            <w:noProof/>
            <w:webHidden/>
          </w:rPr>
        </w:r>
        <w:r w:rsidR="00FE6813">
          <w:rPr>
            <w:noProof/>
            <w:webHidden/>
          </w:rPr>
          <w:fldChar w:fldCharType="separate"/>
        </w:r>
        <w:r w:rsidR="00FE6813">
          <w:rPr>
            <w:noProof/>
            <w:webHidden/>
          </w:rPr>
          <w:t>91</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737" w:history="1">
        <w:r w:rsidR="00FE6813" w:rsidRPr="00367A54">
          <w:rPr>
            <w:rStyle w:val="af6"/>
            <w:noProof/>
          </w:rPr>
          <w:t>6.2 Повар</w:t>
        </w:r>
        <w:r w:rsidR="00FE6813">
          <w:rPr>
            <w:noProof/>
            <w:webHidden/>
          </w:rPr>
          <w:tab/>
        </w:r>
        <w:r w:rsidR="00FE6813">
          <w:rPr>
            <w:noProof/>
            <w:webHidden/>
          </w:rPr>
          <w:fldChar w:fldCharType="begin"/>
        </w:r>
        <w:r w:rsidR="00FE6813">
          <w:rPr>
            <w:noProof/>
            <w:webHidden/>
          </w:rPr>
          <w:instrText xml:space="preserve"> PAGEREF _Toc230740737 \h </w:instrText>
        </w:r>
        <w:r w:rsidR="00FE6813">
          <w:rPr>
            <w:noProof/>
            <w:webHidden/>
          </w:rPr>
        </w:r>
        <w:r w:rsidR="00FE6813">
          <w:rPr>
            <w:noProof/>
            <w:webHidden/>
          </w:rPr>
          <w:fldChar w:fldCharType="separate"/>
        </w:r>
        <w:r w:rsidR="00FE6813">
          <w:rPr>
            <w:noProof/>
            <w:webHidden/>
          </w:rPr>
          <w:t>94</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738" w:history="1">
        <w:r w:rsidR="00FE6813" w:rsidRPr="00367A54">
          <w:rPr>
            <w:rStyle w:val="af6"/>
            <w:noProof/>
          </w:rPr>
          <w:t>6.3 Бариста-кассир</w:t>
        </w:r>
        <w:r w:rsidR="00FE6813">
          <w:rPr>
            <w:noProof/>
            <w:webHidden/>
          </w:rPr>
          <w:tab/>
        </w:r>
        <w:r w:rsidR="00FE6813">
          <w:rPr>
            <w:noProof/>
            <w:webHidden/>
          </w:rPr>
          <w:fldChar w:fldCharType="begin"/>
        </w:r>
        <w:r w:rsidR="00FE6813">
          <w:rPr>
            <w:noProof/>
            <w:webHidden/>
          </w:rPr>
          <w:instrText xml:space="preserve"> PAGEREF _Toc230740738 \h </w:instrText>
        </w:r>
        <w:r w:rsidR="00FE6813">
          <w:rPr>
            <w:noProof/>
            <w:webHidden/>
          </w:rPr>
        </w:r>
        <w:r w:rsidR="00FE6813">
          <w:rPr>
            <w:noProof/>
            <w:webHidden/>
          </w:rPr>
          <w:fldChar w:fldCharType="separate"/>
        </w:r>
        <w:r w:rsidR="00FE6813">
          <w:rPr>
            <w:noProof/>
            <w:webHidden/>
          </w:rPr>
          <w:t>97</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739" w:history="1">
        <w:r w:rsidR="00FE6813" w:rsidRPr="00367A54">
          <w:rPr>
            <w:rStyle w:val="af6"/>
            <w:noProof/>
          </w:rPr>
          <w:t>6.4 Администратор</w:t>
        </w:r>
        <w:r w:rsidR="00FE6813">
          <w:rPr>
            <w:noProof/>
            <w:webHidden/>
          </w:rPr>
          <w:tab/>
        </w:r>
        <w:r w:rsidR="00FE6813">
          <w:rPr>
            <w:noProof/>
            <w:webHidden/>
          </w:rPr>
          <w:fldChar w:fldCharType="begin"/>
        </w:r>
        <w:r w:rsidR="00FE6813">
          <w:rPr>
            <w:noProof/>
            <w:webHidden/>
          </w:rPr>
          <w:instrText xml:space="preserve"> PAGEREF _Toc230740739 \h </w:instrText>
        </w:r>
        <w:r w:rsidR="00FE6813">
          <w:rPr>
            <w:noProof/>
            <w:webHidden/>
          </w:rPr>
        </w:r>
        <w:r w:rsidR="00FE6813">
          <w:rPr>
            <w:noProof/>
            <w:webHidden/>
          </w:rPr>
          <w:fldChar w:fldCharType="separate"/>
        </w:r>
        <w:r w:rsidR="00FE6813">
          <w:rPr>
            <w:noProof/>
            <w:webHidden/>
          </w:rPr>
          <w:t>99</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740" w:history="1">
        <w:r w:rsidR="00FE6813" w:rsidRPr="00367A54">
          <w:rPr>
            <w:rStyle w:val="af6"/>
            <w:noProof/>
          </w:rPr>
          <w:t>6.5 Обработка ошибок и завершение работы</w:t>
        </w:r>
        <w:r w:rsidR="00FE6813">
          <w:rPr>
            <w:noProof/>
            <w:webHidden/>
          </w:rPr>
          <w:tab/>
        </w:r>
        <w:r w:rsidR="00FE6813">
          <w:rPr>
            <w:noProof/>
            <w:webHidden/>
          </w:rPr>
          <w:fldChar w:fldCharType="begin"/>
        </w:r>
        <w:r w:rsidR="00FE6813">
          <w:rPr>
            <w:noProof/>
            <w:webHidden/>
          </w:rPr>
          <w:instrText xml:space="preserve"> PAGEREF _Toc230740740 \h </w:instrText>
        </w:r>
        <w:r w:rsidR="00FE6813">
          <w:rPr>
            <w:noProof/>
            <w:webHidden/>
          </w:rPr>
        </w:r>
        <w:r w:rsidR="00FE6813">
          <w:rPr>
            <w:noProof/>
            <w:webHidden/>
          </w:rPr>
          <w:fldChar w:fldCharType="separate"/>
        </w:r>
        <w:r w:rsidR="00FE6813">
          <w:rPr>
            <w:noProof/>
            <w:webHidden/>
          </w:rPr>
          <w:t>101</w:t>
        </w:r>
        <w:r w:rsidR="00FE6813">
          <w:rPr>
            <w:noProof/>
            <w:webHidden/>
          </w:rPr>
          <w:fldChar w:fldCharType="end"/>
        </w:r>
      </w:hyperlink>
    </w:p>
    <w:p w:rsidR="00FE6813" w:rsidRDefault="005D5A4E">
      <w:pPr>
        <w:pStyle w:val="12"/>
        <w:rPr>
          <w:rFonts w:asciiTheme="minorHAnsi" w:eastAsiaTheme="minorEastAsia" w:hAnsiTheme="minorHAnsi" w:cstheme="minorBidi"/>
          <w:sz w:val="22"/>
          <w:lang w:eastAsia="ru-RU"/>
        </w:rPr>
      </w:pPr>
      <w:hyperlink w:anchor="_Toc230740741" w:history="1">
        <w:r w:rsidR="00FE6813" w:rsidRPr="00367A54">
          <w:rPr>
            <w:rStyle w:val="af6"/>
          </w:rPr>
          <w:t>ЗАКЛЮЧЕНИЕ</w:t>
        </w:r>
        <w:r w:rsidR="00FE6813">
          <w:rPr>
            <w:webHidden/>
          </w:rPr>
          <w:tab/>
        </w:r>
        <w:r w:rsidR="00FE6813">
          <w:rPr>
            <w:webHidden/>
          </w:rPr>
          <w:fldChar w:fldCharType="begin"/>
        </w:r>
        <w:r w:rsidR="00FE6813">
          <w:rPr>
            <w:webHidden/>
          </w:rPr>
          <w:instrText xml:space="preserve"> PAGEREF _Toc230740741 \h </w:instrText>
        </w:r>
        <w:r w:rsidR="00FE6813">
          <w:rPr>
            <w:webHidden/>
          </w:rPr>
        </w:r>
        <w:r w:rsidR="00FE6813">
          <w:rPr>
            <w:webHidden/>
          </w:rPr>
          <w:fldChar w:fldCharType="separate"/>
        </w:r>
        <w:r w:rsidR="00FE6813">
          <w:rPr>
            <w:webHidden/>
          </w:rPr>
          <w:t>102</w:t>
        </w:r>
        <w:r w:rsidR="00FE6813">
          <w:rPr>
            <w:webHidden/>
          </w:rPr>
          <w:fldChar w:fldCharType="end"/>
        </w:r>
      </w:hyperlink>
    </w:p>
    <w:p w:rsidR="00FE6813" w:rsidRDefault="005D5A4E">
      <w:pPr>
        <w:pStyle w:val="12"/>
        <w:rPr>
          <w:rFonts w:asciiTheme="minorHAnsi" w:eastAsiaTheme="minorEastAsia" w:hAnsiTheme="minorHAnsi" w:cstheme="minorBidi"/>
          <w:sz w:val="22"/>
          <w:lang w:eastAsia="ru-RU"/>
        </w:rPr>
      </w:pPr>
      <w:hyperlink w:anchor="_Toc230740742" w:history="1">
        <w:r w:rsidR="00FE6813" w:rsidRPr="00367A54">
          <w:rPr>
            <w:rStyle w:val="af6"/>
          </w:rPr>
          <w:t>СПИСОК ИСПОЛЬЗУЕМЫХ ИСТОЧНИКОВ</w:t>
        </w:r>
        <w:r w:rsidR="00FE6813">
          <w:rPr>
            <w:webHidden/>
          </w:rPr>
          <w:tab/>
        </w:r>
        <w:r w:rsidR="00FE6813">
          <w:rPr>
            <w:webHidden/>
          </w:rPr>
          <w:fldChar w:fldCharType="begin"/>
        </w:r>
        <w:r w:rsidR="00FE6813">
          <w:rPr>
            <w:webHidden/>
          </w:rPr>
          <w:instrText xml:space="preserve"> PAGEREF _Toc230740742 \h </w:instrText>
        </w:r>
        <w:r w:rsidR="00FE6813">
          <w:rPr>
            <w:webHidden/>
          </w:rPr>
        </w:r>
        <w:r w:rsidR="00FE6813">
          <w:rPr>
            <w:webHidden/>
          </w:rPr>
          <w:fldChar w:fldCharType="separate"/>
        </w:r>
        <w:r w:rsidR="00FE6813">
          <w:rPr>
            <w:webHidden/>
          </w:rPr>
          <w:t>104</w:t>
        </w:r>
        <w:r w:rsidR="00FE6813">
          <w:rPr>
            <w:webHidden/>
          </w:rPr>
          <w:fldChar w:fldCharType="end"/>
        </w:r>
      </w:hyperlink>
    </w:p>
    <w:p w:rsidR="00FE6813" w:rsidRDefault="005D5A4E">
      <w:pPr>
        <w:pStyle w:val="12"/>
        <w:rPr>
          <w:rFonts w:asciiTheme="minorHAnsi" w:eastAsiaTheme="minorEastAsia" w:hAnsiTheme="minorHAnsi" w:cstheme="minorBidi"/>
          <w:sz w:val="22"/>
          <w:lang w:eastAsia="ru-RU"/>
        </w:rPr>
      </w:pPr>
      <w:hyperlink w:anchor="_Toc230740743" w:history="1">
        <w:r w:rsidR="00FE6813" w:rsidRPr="00367A54">
          <w:rPr>
            <w:rStyle w:val="af6"/>
          </w:rPr>
          <w:t>ПРИЛОЖЕНИЯ</w:t>
        </w:r>
        <w:r w:rsidR="00FE6813">
          <w:rPr>
            <w:webHidden/>
          </w:rPr>
          <w:tab/>
        </w:r>
        <w:r w:rsidR="00FE6813">
          <w:rPr>
            <w:webHidden/>
          </w:rPr>
          <w:fldChar w:fldCharType="begin"/>
        </w:r>
        <w:r w:rsidR="00FE6813">
          <w:rPr>
            <w:webHidden/>
          </w:rPr>
          <w:instrText xml:space="preserve"> PAGEREF _Toc230740743 \h </w:instrText>
        </w:r>
        <w:r w:rsidR="00FE6813">
          <w:rPr>
            <w:webHidden/>
          </w:rPr>
        </w:r>
        <w:r w:rsidR="00FE6813">
          <w:rPr>
            <w:webHidden/>
          </w:rPr>
          <w:fldChar w:fldCharType="separate"/>
        </w:r>
        <w:r w:rsidR="00FE6813">
          <w:rPr>
            <w:webHidden/>
          </w:rPr>
          <w:t>105</w:t>
        </w:r>
        <w:r w:rsidR="00FE6813">
          <w:rPr>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744" w:history="1">
        <w:r w:rsidR="00FE6813" w:rsidRPr="00367A54">
          <w:rPr>
            <w:rStyle w:val="af6"/>
            <w:noProof/>
          </w:rPr>
          <w:t>Приложение А</w:t>
        </w:r>
        <w:r w:rsidR="00FE6813">
          <w:rPr>
            <w:noProof/>
            <w:webHidden/>
          </w:rPr>
          <w:tab/>
        </w:r>
        <w:r w:rsidR="00FE6813">
          <w:rPr>
            <w:noProof/>
            <w:webHidden/>
          </w:rPr>
          <w:fldChar w:fldCharType="begin"/>
        </w:r>
        <w:r w:rsidR="00FE6813">
          <w:rPr>
            <w:noProof/>
            <w:webHidden/>
          </w:rPr>
          <w:instrText xml:space="preserve"> PAGEREF _Toc230740744 \h </w:instrText>
        </w:r>
        <w:r w:rsidR="00FE6813">
          <w:rPr>
            <w:noProof/>
            <w:webHidden/>
          </w:rPr>
        </w:r>
        <w:r w:rsidR="00FE6813">
          <w:rPr>
            <w:noProof/>
            <w:webHidden/>
          </w:rPr>
          <w:fldChar w:fldCharType="separate"/>
        </w:r>
        <w:r w:rsidR="00FE6813">
          <w:rPr>
            <w:noProof/>
            <w:webHidden/>
          </w:rPr>
          <w:t>105</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745" w:history="1">
        <w:r w:rsidR="00FE6813" w:rsidRPr="00367A54">
          <w:rPr>
            <w:rStyle w:val="af6"/>
            <w:noProof/>
          </w:rPr>
          <w:t>Приложение Б</w:t>
        </w:r>
        <w:r w:rsidR="00FE6813">
          <w:rPr>
            <w:noProof/>
            <w:webHidden/>
          </w:rPr>
          <w:tab/>
        </w:r>
        <w:r w:rsidR="00FE6813">
          <w:rPr>
            <w:noProof/>
            <w:webHidden/>
          </w:rPr>
          <w:fldChar w:fldCharType="begin"/>
        </w:r>
        <w:r w:rsidR="00FE6813">
          <w:rPr>
            <w:noProof/>
            <w:webHidden/>
          </w:rPr>
          <w:instrText xml:space="preserve"> PAGEREF _Toc230740745 \h </w:instrText>
        </w:r>
        <w:r w:rsidR="00FE6813">
          <w:rPr>
            <w:noProof/>
            <w:webHidden/>
          </w:rPr>
        </w:r>
        <w:r w:rsidR="00FE6813">
          <w:rPr>
            <w:noProof/>
            <w:webHidden/>
          </w:rPr>
          <w:fldChar w:fldCharType="separate"/>
        </w:r>
        <w:r w:rsidR="00FE6813">
          <w:rPr>
            <w:noProof/>
            <w:webHidden/>
          </w:rPr>
          <w:t>107</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746" w:history="1">
        <w:r w:rsidR="00FE6813" w:rsidRPr="00367A54">
          <w:rPr>
            <w:rStyle w:val="af6"/>
            <w:noProof/>
          </w:rPr>
          <w:t>Приложение В</w:t>
        </w:r>
        <w:r w:rsidR="00FE6813">
          <w:rPr>
            <w:noProof/>
            <w:webHidden/>
          </w:rPr>
          <w:tab/>
        </w:r>
        <w:r w:rsidR="00FE6813">
          <w:rPr>
            <w:noProof/>
            <w:webHidden/>
          </w:rPr>
          <w:fldChar w:fldCharType="begin"/>
        </w:r>
        <w:r w:rsidR="00FE6813">
          <w:rPr>
            <w:noProof/>
            <w:webHidden/>
          </w:rPr>
          <w:instrText xml:space="preserve"> PAGEREF _Toc230740746 \h </w:instrText>
        </w:r>
        <w:r w:rsidR="00FE6813">
          <w:rPr>
            <w:noProof/>
            <w:webHidden/>
          </w:rPr>
        </w:r>
        <w:r w:rsidR="00FE6813">
          <w:rPr>
            <w:noProof/>
            <w:webHidden/>
          </w:rPr>
          <w:fldChar w:fldCharType="separate"/>
        </w:r>
        <w:r w:rsidR="00FE6813">
          <w:rPr>
            <w:noProof/>
            <w:webHidden/>
          </w:rPr>
          <w:t>109</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747" w:history="1">
        <w:r w:rsidR="00FE6813" w:rsidRPr="00367A54">
          <w:rPr>
            <w:rStyle w:val="af6"/>
            <w:noProof/>
          </w:rPr>
          <w:t>Приложение Г</w:t>
        </w:r>
        <w:r w:rsidR="00FE6813">
          <w:rPr>
            <w:noProof/>
            <w:webHidden/>
          </w:rPr>
          <w:tab/>
        </w:r>
        <w:r w:rsidR="00FE6813">
          <w:rPr>
            <w:noProof/>
            <w:webHidden/>
          </w:rPr>
          <w:fldChar w:fldCharType="begin"/>
        </w:r>
        <w:r w:rsidR="00FE6813">
          <w:rPr>
            <w:noProof/>
            <w:webHidden/>
          </w:rPr>
          <w:instrText xml:space="preserve"> PAGEREF _Toc230740747 \h </w:instrText>
        </w:r>
        <w:r w:rsidR="00FE6813">
          <w:rPr>
            <w:noProof/>
            <w:webHidden/>
          </w:rPr>
        </w:r>
        <w:r w:rsidR="00FE6813">
          <w:rPr>
            <w:noProof/>
            <w:webHidden/>
          </w:rPr>
          <w:fldChar w:fldCharType="separate"/>
        </w:r>
        <w:r w:rsidR="00FE6813">
          <w:rPr>
            <w:noProof/>
            <w:webHidden/>
          </w:rPr>
          <w:t>115</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748" w:history="1">
        <w:r w:rsidR="00FE6813" w:rsidRPr="00367A54">
          <w:rPr>
            <w:rStyle w:val="af6"/>
            <w:noProof/>
          </w:rPr>
          <w:t>Приложение Д</w:t>
        </w:r>
        <w:r w:rsidR="00FE6813">
          <w:rPr>
            <w:noProof/>
            <w:webHidden/>
          </w:rPr>
          <w:tab/>
        </w:r>
        <w:r w:rsidR="00FE6813">
          <w:rPr>
            <w:noProof/>
            <w:webHidden/>
          </w:rPr>
          <w:fldChar w:fldCharType="begin"/>
        </w:r>
        <w:r w:rsidR="00FE6813">
          <w:rPr>
            <w:noProof/>
            <w:webHidden/>
          </w:rPr>
          <w:instrText xml:space="preserve"> PAGEREF _Toc230740748 \h </w:instrText>
        </w:r>
        <w:r w:rsidR="00FE6813">
          <w:rPr>
            <w:noProof/>
            <w:webHidden/>
          </w:rPr>
        </w:r>
        <w:r w:rsidR="00FE6813">
          <w:rPr>
            <w:noProof/>
            <w:webHidden/>
          </w:rPr>
          <w:fldChar w:fldCharType="separate"/>
        </w:r>
        <w:r w:rsidR="00FE6813">
          <w:rPr>
            <w:noProof/>
            <w:webHidden/>
          </w:rPr>
          <w:t>115</w:t>
        </w:r>
        <w:r w:rsidR="00FE6813">
          <w:rPr>
            <w:noProof/>
            <w:webHidden/>
          </w:rPr>
          <w:fldChar w:fldCharType="end"/>
        </w:r>
      </w:hyperlink>
    </w:p>
    <w:p w:rsidR="00FE6813" w:rsidRDefault="005D5A4E">
      <w:pPr>
        <w:pStyle w:val="25"/>
        <w:rPr>
          <w:rFonts w:asciiTheme="minorHAnsi" w:eastAsiaTheme="minorEastAsia" w:hAnsiTheme="minorHAnsi" w:cstheme="minorBidi"/>
          <w:noProof/>
          <w:sz w:val="22"/>
          <w:lang w:eastAsia="ru-RU"/>
        </w:rPr>
      </w:pPr>
      <w:hyperlink w:anchor="_Toc230740749" w:history="1">
        <w:r w:rsidR="00FE6813" w:rsidRPr="00367A54">
          <w:rPr>
            <w:rStyle w:val="af6"/>
            <w:noProof/>
          </w:rPr>
          <w:t>Приложение Е</w:t>
        </w:r>
        <w:r w:rsidR="00FE6813">
          <w:rPr>
            <w:noProof/>
            <w:webHidden/>
          </w:rPr>
          <w:tab/>
        </w:r>
        <w:r w:rsidR="00FE6813">
          <w:rPr>
            <w:noProof/>
            <w:webHidden/>
          </w:rPr>
          <w:fldChar w:fldCharType="begin"/>
        </w:r>
        <w:r w:rsidR="00FE6813">
          <w:rPr>
            <w:noProof/>
            <w:webHidden/>
          </w:rPr>
          <w:instrText xml:space="preserve"> PAGEREF _Toc230740749 \h </w:instrText>
        </w:r>
        <w:r w:rsidR="00FE6813">
          <w:rPr>
            <w:noProof/>
            <w:webHidden/>
          </w:rPr>
        </w:r>
        <w:r w:rsidR="00FE6813">
          <w:rPr>
            <w:noProof/>
            <w:webHidden/>
          </w:rPr>
          <w:fldChar w:fldCharType="separate"/>
        </w:r>
        <w:r w:rsidR="00FE6813">
          <w:rPr>
            <w:noProof/>
            <w:webHidden/>
          </w:rPr>
          <w:t>115</w:t>
        </w:r>
        <w:r w:rsidR="00FE6813">
          <w:rPr>
            <w:noProof/>
            <w:webHidden/>
          </w:rPr>
          <w:fldChar w:fldCharType="end"/>
        </w:r>
      </w:hyperlink>
    </w:p>
    <w:p w:rsidR="00713E18" w:rsidRPr="00B0125F" w:rsidRDefault="00112C47" w:rsidP="00C43BC3">
      <w:pPr>
        <w:pStyle w:val="10"/>
      </w:pPr>
      <w:r w:rsidRPr="005F03C4">
        <w:lastRenderedPageBreak/>
        <w:fldChar w:fldCharType="end"/>
      </w:r>
      <w:bookmarkStart w:id="0" w:name="_Toc484616751"/>
      <w:bookmarkStart w:id="1" w:name="_Toc504040235"/>
      <w:bookmarkStart w:id="2" w:name="_Toc230740670"/>
      <w:r w:rsidR="003D00C8" w:rsidRPr="00B0125F">
        <w:t>ПЕРЕЧЕНЬ СОКРАЩЕНИЙ</w:t>
      </w:r>
      <w:r w:rsidR="00F05F95" w:rsidRPr="00B0125F">
        <w:t>,</w:t>
      </w:r>
      <w:r w:rsidR="003D00C8" w:rsidRPr="00B0125F">
        <w:t xml:space="preserve"> УСЛОВНЫХ ОБОЗНАЧЕНИЙ</w:t>
      </w:r>
      <w:bookmarkEnd w:id="0"/>
      <w:bookmarkEnd w:id="1"/>
      <w:r w:rsidR="00F05F95" w:rsidRPr="00B0125F">
        <w:t xml:space="preserve"> И ТЕРМИНОВ</w:t>
      </w:r>
      <w:bookmarkEnd w:id="2"/>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713E18" w:rsidRPr="005F03C4" w:rsidRDefault="00C65F09" w:rsidP="00B0125F">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3D00C8" w:rsidRPr="00B0125F" w:rsidRDefault="003D00C8" w:rsidP="00B0125F">
      <w:pPr>
        <w:pStyle w:val="10"/>
      </w:pPr>
      <w:bookmarkStart w:id="3" w:name="_Toc468825803"/>
      <w:bookmarkStart w:id="4" w:name="_Toc468703337"/>
      <w:bookmarkStart w:id="5" w:name="_Toc484433289"/>
      <w:bookmarkStart w:id="6" w:name="_Toc484616752"/>
      <w:bookmarkStart w:id="7" w:name="_Toc504040236"/>
      <w:bookmarkStart w:id="8" w:name="_Toc230740671"/>
      <w:bookmarkStart w:id="9" w:name="_Toc220489331"/>
      <w:r w:rsidRPr="00B0125F">
        <w:lastRenderedPageBreak/>
        <w:t>В</w:t>
      </w:r>
      <w:bookmarkEnd w:id="3"/>
      <w:bookmarkEnd w:id="4"/>
      <w:r w:rsidRPr="00B0125F">
        <w:t>ВЕДЕНИЕ</w:t>
      </w:r>
      <w:bookmarkEnd w:id="5"/>
      <w:bookmarkEnd w:id="6"/>
      <w:bookmarkEnd w:id="7"/>
      <w:bookmarkEnd w:id="8"/>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 xml:space="preserve">ленческие решения, </w:t>
      </w:r>
      <w:r w:rsidRPr="008963DF">
        <w:rPr>
          <w:sz w:val="24"/>
          <w:szCs w:val="24"/>
        </w:rPr>
        <w:lastRenderedPageBreak/>
        <w:t>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B0125F" w:rsidRDefault="0037596C" w:rsidP="00B0125F">
      <w:pPr>
        <w:pStyle w:val="10"/>
      </w:pPr>
      <w:bookmarkStart w:id="10" w:name="_Toc230740672"/>
      <w:bookmarkStart w:id="11" w:name="_Toc504040237"/>
      <w:bookmarkEnd w:id="9"/>
      <w:r w:rsidRPr="00B0125F">
        <w:rPr>
          <w:rStyle w:val="a7"/>
          <w:b/>
        </w:rPr>
        <w:lastRenderedPageBreak/>
        <w:t>1 ПОСТАНОВКА ЗАДАЧИ ВКР</w:t>
      </w:r>
      <w:bookmarkEnd w:id="10"/>
    </w:p>
    <w:p w:rsidR="0037596C" w:rsidRPr="00B0125F" w:rsidRDefault="00E06080" w:rsidP="00B0125F">
      <w:pPr>
        <w:pStyle w:val="2"/>
      </w:pPr>
      <w:bookmarkStart w:id="12" w:name="_Toc230740673"/>
      <w:r w:rsidRPr="00B0125F">
        <w:t>1</w:t>
      </w:r>
      <w:r w:rsidR="0037596C" w:rsidRPr="00B0125F">
        <w:t>.1 Бизнес-требования</w:t>
      </w:r>
      <w:bookmarkEnd w:id="12"/>
    </w:p>
    <w:p w:rsidR="00487BFE" w:rsidRDefault="00B11BC3" w:rsidP="00B0125F">
      <w:pPr>
        <w:pStyle w:val="aff"/>
        <w:rPr>
          <w:b/>
        </w:rPr>
      </w:pPr>
      <w:bookmarkStart w:id="13" w:name="_Toc230619743"/>
      <w:r w:rsidRPr="00B11BC3">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End w:id="13"/>
    </w:p>
    <w:p w:rsidR="00B11BC3" w:rsidRPr="00B11BC3" w:rsidRDefault="00B11BC3" w:rsidP="00B0125F">
      <w:pPr>
        <w:pStyle w:val="aff"/>
        <w:rPr>
          <w:b/>
        </w:rPr>
      </w:pPr>
      <w:bookmarkStart w:id="14" w:name="_Toc230619744"/>
      <w:r w:rsidRPr="00B11BC3">
        <w:t>Ключевые бизнес-требования к системе:</w:t>
      </w:r>
      <w:bookmarkEnd w:id="14"/>
    </w:p>
    <w:p w:rsidR="00B11BC3" w:rsidRPr="00B11BC3" w:rsidRDefault="00B11BC3" w:rsidP="00B0125F">
      <w:pPr>
        <w:pStyle w:val="aff"/>
        <w:numPr>
          <w:ilvl w:val="0"/>
          <w:numId w:val="36"/>
        </w:numPr>
        <w:ind w:left="0" w:firstLine="709"/>
        <w:rPr>
          <w:b/>
        </w:rPr>
      </w:pPr>
      <w:bookmarkStart w:id="15" w:name="_Toc230619745"/>
      <w:r w:rsidRPr="00B11BC3">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t>ь пропускную способность заведе</w:t>
      </w:r>
      <w:r w:rsidRPr="00B11BC3">
        <w:t>ния.</w:t>
      </w:r>
      <w:bookmarkEnd w:id="15"/>
      <w:r w:rsidRPr="00B11BC3">
        <w:t xml:space="preserve"> </w:t>
      </w:r>
    </w:p>
    <w:p w:rsidR="00B11BC3" w:rsidRPr="00B11BC3" w:rsidRDefault="00B11BC3" w:rsidP="00B0125F">
      <w:pPr>
        <w:pStyle w:val="aff"/>
        <w:numPr>
          <w:ilvl w:val="0"/>
          <w:numId w:val="36"/>
        </w:numPr>
        <w:ind w:left="0" w:firstLine="709"/>
        <w:rPr>
          <w:b/>
        </w:rPr>
      </w:pPr>
      <w:bookmarkStart w:id="16" w:name="_Toc230619746"/>
      <w:r w:rsidRPr="00B11BC3">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t>ентов и повышать их лояльность.</w:t>
      </w:r>
      <w:bookmarkEnd w:id="16"/>
    </w:p>
    <w:p w:rsidR="00B11BC3" w:rsidRPr="00B11BC3" w:rsidRDefault="00B11BC3" w:rsidP="00B0125F">
      <w:pPr>
        <w:pStyle w:val="aff"/>
        <w:numPr>
          <w:ilvl w:val="0"/>
          <w:numId w:val="36"/>
        </w:numPr>
        <w:ind w:left="0" w:firstLine="709"/>
        <w:rPr>
          <w:b/>
        </w:rPr>
      </w:pPr>
      <w:bookmarkStart w:id="17" w:name="_Toc230619747"/>
      <w:r w:rsidRPr="00B11BC3">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7"/>
      <w:r w:rsidRPr="00B11BC3">
        <w:t xml:space="preserve"> </w:t>
      </w:r>
    </w:p>
    <w:p w:rsidR="00B11BC3" w:rsidRDefault="00B11BC3" w:rsidP="00B0125F">
      <w:pPr>
        <w:pStyle w:val="aff"/>
        <w:numPr>
          <w:ilvl w:val="0"/>
          <w:numId w:val="36"/>
        </w:numPr>
        <w:ind w:left="0" w:firstLine="709"/>
        <w:rPr>
          <w:b/>
        </w:rPr>
      </w:pPr>
      <w:bookmarkStart w:id="18" w:name="_Toc230619748"/>
      <w:r w:rsidRPr="00B11BC3">
        <w:t>Увеличение количества повторных продаж. Система должна обеспечивать ведение клиентской базы, хранение истории заказо</w:t>
      </w:r>
      <w:r>
        <w:t>в и поддержку программы лояльно</w:t>
      </w:r>
      <w:r w:rsidRPr="00B11BC3">
        <w:t>сти. Использование CRM-механизмов позволит повыси</w:t>
      </w:r>
      <w:r>
        <w:t>ть вовлеченность клиентов и сти</w:t>
      </w:r>
      <w:r w:rsidRPr="00B11BC3">
        <w:t>мулировать рост повторных п</w:t>
      </w:r>
      <w:r>
        <w:t>окупок.</w:t>
      </w:r>
      <w:bookmarkEnd w:id="18"/>
    </w:p>
    <w:p w:rsidR="00B11BC3" w:rsidRPr="00B11BC3" w:rsidRDefault="00B11BC3" w:rsidP="00B0125F">
      <w:pPr>
        <w:pStyle w:val="aff"/>
        <w:numPr>
          <w:ilvl w:val="0"/>
          <w:numId w:val="36"/>
        </w:numPr>
        <w:ind w:left="0" w:firstLine="709"/>
        <w:rPr>
          <w:b/>
        </w:rPr>
      </w:pPr>
      <w:bookmarkStart w:id="19" w:name="_Toc230619749"/>
      <w:r w:rsidRPr="00B11BC3">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t>ических отчетов позволит оптими</w:t>
      </w:r>
      <w:r w:rsidRPr="00B11BC3">
        <w:t>зировать меню, корректировать маркетинговые активности и повышать рентабельность бизнеса.</w:t>
      </w:r>
      <w:bookmarkEnd w:id="19"/>
    </w:p>
    <w:p w:rsidR="00E06080" w:rsidRPr="005F03C4" w:rsidRDefault="00E06080" w:rsidP="00B0125F">
      <w:pPr>
        <w:pStyle w:val="2"/>
      </w:pPr>
      <w:bookmarkStart w:id="20" w:name="_Toc230740674"/>
      <w:r w:rsidRPr="005F03C4">
        <w:t>1.2 Пользовательские требования</w:t>
      </w:r>
      <w:bookmarkEnd w:id="20"/>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w:t>
      </w:r>
      <w:r w:rsidR="00B0125F">
        <w:rPr>
          <w:sz w:val="24"/>
          <w:szCs w:val="24"/>
        </w:rPr>
        <w:t xml:space="preserve"> на разделение функциональности по ролевому принципу</w:t>
      </w:r>
      <w:r w:rsidR="004C03E7">
        <w:rPr>
          <w:sz w:val="24"/>
          <w:szCs w:val="24"/>
        </w:rPr>
        <w:t>.</w:t>
      </w:r>
    </w:p>
    <w:p w:rsidR="008632F2" w:rsidRPr="00721748" w:rsidRDefault="008632F2" w:rsidP="00CB332B">
      <w:pPr>
        <w:pStyle w:val="aa"/>
        <w:numPr>
          <w:ilvl w:val="0"/>
          <w:numId w:val="21"/>
        </w:numPr>
        <w:ind w:left="284" w:firstLine="0"/>
        <w:jc w:val="both"/>
        <w:rPr>
          <w:sz w:val="24"/>
          <w:szCs w:val="24"/>
        </w:rPr>
      </w:pPr>
      <w:r w:rsidRPr="00721748">
        <w:rPr>
          <w:sz w:val="24"/>
          <w:szCs w:val="24"/>
        </w:rPr>
        <w:lastRenderedPageBreak/>
        <w:t>Администраторы должны иметь возможность:</w:t>
      </w:r>
    </w:p>
    <w:p w:rsidR="008632F2" w:rsidRDefault="007358F8" w:rsidP="00CB332B">
      <w:pPr>
        <w:pStyle w:val="aa"/>
        <w:numPr>
          <w:ilvl w:val="0"/>
          <w:numId w:val="22"/>
        </w:numPr>
        <w:tabs>
          <w:tab w:val="clear" w:pos="1069"/>
        </w:tabs>
        <w:ind w:left="851"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CB332B">
      <w:pPr>
        <w:pStyle w:val="aa"/>
        <w:numPr>
          <w:ilvl w:val="0"/>
          <w:numId w:val="22"/>
        </w:numPr>
        <w:ind w:left="851"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CB332B">
      <w:pPr>
        <w:pStyle w:val="aa"/>
        <w:numPr>
          <w:ilvl w:val="0"/>
          <w:numId w:val="22"/>
        </w:numPr>
        <w:ind w:left="851" w:hanging="284"/>
        <w:jc w:val="both"/>
        <w:rPr>
          <w:sz w:val="24"/>
          <w:szCs w:val="24"/>
        </w:rPr>
      </w:pPr>
      <w:r>
        <w:rPr>
          <w:sz w:val="24"/>
          <w:szCs w:val="24"/>
        </w:rPr>
        <w:t>выполнять операции пополнения остатков;</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технол</w:t>
      </w:r>
      <w:r w:rsidR="00721748">
        <w:rPr>
          <w:sz w:val="24"/>
          <w:szCs w:val="24"/>
        </w:rPr>
        <w:t>огические карты полуфабрикатов</w:t>
      </w:r>
      <w:r>
        <w:rPr>
          <w:sz w:val="24"/>
          <w:szCs w:val="24"/>
        </w:rPr>
        <w:t>;</w:t>
      </w:r>
    </w:p>
    <w:p w:rsidR="00721748" w:rsidRDefault="00721748" w:rsidP="00CB332B">
      <w:pPr>
        <w:pStyle w:val="aa"/>
        <w:numPr>
          <w:ilvl w:val="0"/>
          <w:numId w:val="22"/>
        </w:numPr>
        <w:ind w:left="851" w:hanging="284"/>
        <w:jc w:val="both"/>
        <w:rPr>
          <w:sz w:val="24"/>
          <w:szCs w:val="24"/>
        </w:rPr>
      </w:pPr>
      <w:r w:rsidRPr="00721748">
        <w:rPr>
          <w:sz w:val="24"/>
          <w:szCs w:val="24"/>
        </w:rPr>
        <w:t xml:space="preserve">просматривать, добавлять, удалять и редактировать технологические карты </w:t>
      </w:r>
      <w:r>
        <w:rPr>
          <w:sz w:val="24"/>
          <w:szCs w:val="24"/>
        </w:rPr>
        <w:t>готовых товаров;</w:t>
      </w:r>
    </w:p>
    <w:p w:rsidR="008632F2" w:rsidRPr="00721748" w:rsidRDefault="009F185E" w:rsidP="00CB332B">
      <w:pPr>
        <w:pStyle w:val="aa"/>
        <w:numPr>
          <w:ilvl w:val="0"/>
          <w:numId w:val="22"/>
        </w:numPr>
        <w:tabs>
          <w:tab w:val="clear" w:pos="1069"/>
        </w:tabs>
        <w:ind w:left="851" w:hanging="284"/>
        <w:jc w:val="both"/>
        <w:rPr>
          <w:sz w:val="24"/>
          <w:szCs w:val="24"/>
        </w:rPr>
      </w:pPr>
      <w:r w:rsidRPr="00721748">
        <w:rPr>
          <w:sz w:val="24"/>
          <w:szCs w:val="24"/>
        </w:rPr>
        <w:t>просматривать и управлять данными о клиентах: просматривать историю заказов и изменять категорию;</w:t>
      </w:r>
    </w:p>
    <w:p w:rsidR="002B642B" w:rsidRDefault="009F185E" w:rsidP="00CB332B">
      <w:pPr>
        <w:pStyle w:val="aa"/>
        <w:numPr>
          <w:ilvl w:val="0"/>
          <w:numId w:val="22"/>
        </w:numPr>
        <w:ind w:left="851"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историю заказов;</w:t>
      </w:r>
    </w:p>
    <w:p w:rsidR="008632F2" w:rsidRPr="005F03C4" w:rsidRDefault="009F185E" w:rsidP="00CB332B">
      <w:pPr>
        <w:pStyle w:val="aa"/>
        <w:numPr>
          <w:ilvl w:val="0"/>
          <w:numId w:val="22"/>
        </w:numPr>
        <w:ind w:left="851" w:hanging="284"/>
        <w:jc w:val="both"/>
        <w:rPr>
          <w:sz w:val="24"/>
          <w:szCs w:val="24"/>
        </w:rPr>
      </w:pPr>
      <w:r>
        <w:rPr>
          <w:sz w:val="24"/>
          <w:szCs w:val="24"/>
        </w:rPr>
        <w:t>помещать и удалять позиции из стоп-листа;</w:t>
      </w:r>
    </w:p>
    <w:p w:rsidR="008632F2" w:rsidRPr="005F03C4" w:rsidRDefault="009F185E" w:rsidP="00CB332B">
      <w:pPr>
        <w:pStyle w:val="aa"/>
        <w:numPr>
          <w:ilvl w:val="0"/>
          <w:numId w:val="22"/>
        </w:numPr>
        <w:ind w:left="851"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CB332B">
      <w:pPr>
        <w:pStyle w:val="aa"/>
        <w:numPr>
          <w:ilvl w:val="0"/>
          <w:numId w:val="22"/>
        </w:numPr>
        <w:ind w:left="851" w:hanging="284"/>
        <w:jc w:val="both"/>
        <w:rPr>
          <w:sz w:val="24"/>
          <w:szCs w:val="24"/>
        </w:rPr>
      </w:pPr>
      <w:r>
        <w:rPr>
          <w:sz w:val="24"/>
          <w:szCs w:val="24"/>
        </w:rPr>
        <w:t>формировать, просматривать и удалять акты списания;</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CB332B">
      <w:pPr>
        <w:pStyle w:val="aa"/>
        <w:numPr>
          <w:ilvl w:val="0"/>
          <w:numId w:val="22"/>
        </w:numPr>
        <w:ind w:left="851"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CB332B">
      <w:pPr>
        <w:pStyle w:val="aa"/>
        <w:numPr>
          <w:ilvl w:val="0"/>
          <w:numId w:val="22"/>
        </w:numPr>
        <w:ind w:left="851" w:hanging="284"/>
        <w:jc w:val="both"/>
        <w:rPr>
          <w:sz w:val="24"/>
          <w:szCs w:val="24"/>
        </w:rPr>
      </w:pPr>
      <w:r>
        <w:rPr>
          <w:sz w:val="24"/>
          <w:szCs w:val="24"/>
        </w:rPr>
        <w:t xml:space="preserve">управлять </w:t>
      </w:r>
      <w:r w:rsidR="002B642B">
        <w:rPr>
          <w:sz w:val="24"/>
          <w:szCs w:val="24"/>
        </w:rPr>
        <w:t>правами доступа сотрудников;</w:t>
      </w:r>
    </w:p>
    <w:p w:rsidR="007604A7" w:rsidRDefault="002B642B" w:rsidP="00CB332B">
      <w:pPr>
        <w:pStyle w:val="aa"/>
        <w:numPr>
          <w:ilvl w:val="0"/>
          <w:numId w:val="22"/>
        </w:numPr>
        <w:ind w:left="851" w:hanging="284"/>
        <w:jc w:val="both"/>
        <w:rPr>
          <w:sz w:val="24"/>
          <w:szCs w:val="24"/>
        </w:rPr>
      </w:pPr>
      <w:r>
        <w:rPr>
          <w:sz w:val="24"/>
          <w:szCs w:val="24"/>
        </w:rPr>
        <w:t xml:space="preserve">управлять </w:t>
      </w:r>
      <w:r w:rsidR="009F185E">
        <w:rPr>
          <w:sz w:val="24"/>
          <w:szCs w:val="24"/>
        </w:rPr>
        <w:t>программой лояльности.</w:t>
      </w:r>
    </w:p>
    <w:p w:rsidR="0013622A" w:rsidRPr="007604A7" w:rsidRDefault="0013622A" w:rsidP="00CB332B">
      <w:pPr>
        <w:pStyle w:val="aa"/>
        <w:numPr>
          <w:ilvl w:val="0"/>
          <w:numId w:val="21"/>
        </w:numPr>
        <w:ind w:left="284" w:firstLine="0"/>
        <w:jc w:val="both"/>
        <w:rPr>
          <w:sz w:val="24"/>
          <w:szCs w:val="24"/>
        </w:rPr>
      </w:pPr>
      <w:r w:rsidRPr="007604A7">
        <w:rPr>
          <w:sz w:val="24"/>
          <w:szCs w:val="24"/>
        </w:rPr>
        <w:t>Сотрудники должны иметь возможность:</w:t>
      </w:r>
    </w:p>
    <w:p w:rsidR="0013622A" w:rsidRDefault="007D7F50" w:rsidP="00CB332B">
      <w:pPr>
        <w:pStyle w:val="aa"/>
        <w:numPr>
          <w:ilvl w:val="0"/>
          <w:numId w:val="23"/>
        </w:numPr>
        <w:tabs>
          <w:tab w:val="clear" w:pos="720"/>
        </w:tabs>
        <w:ind w:left="851"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CB332B">
      <w:pPr>
        <w:pStyle w:val="aa"/>
        <w:numPr>
          <w:ilvl w:val="0"/>
          <w:numId w:val="23"/>
        </w:numPr>
        <w:tabs>
          <w:tab w:val="clear" w:pos="720"/>
        </w:tabs>
        <w:ind w:left="851" w:hanging="284"/>
        <w:jc w:val="both"/>
        <w:rPr>
          <w:sz w:val="24"/>
          <w:szCs w:val="24"/>
        </w:rPr>
      </w:pPr>
      <w:r>
        <w:rPr>
          <w:sz w:val="24"/>
          <w:szCs w:val="24"/>
        </w:rPr>
        <w:t>формировать заказы и изменять состав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Default="00F6481C" w:rsidP="00CB332B">
      <w:pPr>
        <w:pStyle w:val="aa"/>
        <w:numPr>
          <w:ilvl w:val="0"/>
          <w:numId w:val="23"/>
        </w:numPr>
        <w:tabs>
          <w:tab w:val="clear" w:pos="720"/>
        </w:tabs>
        <w:ind w:left="851" w:hanging="284"/>
        <w:jc w:val="both"/>
        <w:rPr>
          <w:sz w:val="24"/>
          <w:szCs w:val="24"/>
        </w:rPr>
      </w:pPr>
      <w:r>
        <w:rPr>
          <w:sz w:val="24"/>
          <w:szCs w:val="24"/>
        </w:rPr>
        <w:t>просматривать состав и</w:t>
      </w:r>
      <w:r w:rsidR="00DE2A96">
        <w:rPr>
          <w:sz w:val="24"/>
          <w:szCs w:val="24"/>
        </w:rPr>
        <w:t xml:space="preserve"> КБЖУ позиций меню;</w:t>
      </w:r>
    </w:p>
    <w:p w:rsidR="00F6481C" w:rsidRPr="005F03C4" w:rsidRDefault="00F6481C" w:rsidP="00CB332B">
      <w:pPr>
        <w:pStyle w:val="aa"/>
        <w:numPr>
          <w:ilvl w:val="0"/>
          <w:numId w:val="23"/>
        </w:numPr>
        <w:tabs>
          <w:tab w:val="clear" w:pos="720"/>
        </w:tabs>
        <w:ind w:left="851" w:hanging="284"/>
        <w:jc w:val="both"/>
        <w:rPr>
          <w:sz w:val="24"/>
          <w:szCs w:val="24"/>
        </w:rPr>
      </w:pPr>
      <w:r>
        <w:rPr>
          <w:sz w:val="24"/>
          <w:szCs w:val="24"/>
        </w:rPr>
        <w:t>просматривать доступность позиций меню;</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F6481C" w:rsidRDefault="00F6481C" w:rsidP="00CB332B">
      <w:pPr>
        <w:pStyle w:val="aa"/>
        <w:numPr>
          <w:ilvl w:val="0"/>
          <w:numId w:val="23"/>
        </w:numPr>
        <w:tabs>
          <w:tab w:val="clear" w:pos="720"/>
        </w:tabs>
        <w:ind w:left="851" w:hanging="284"/>
        <w:jc w:val="both"/>
        <w:rPr>
          <w:sz w:val="24"/>
          <w:szCs w:val="24"/>
        </w:rPr>
      </w:pPr>
      <w:r>
        <w:rPr>
          <w:sz w:val="24"/>
          <w:szCs w:val="24"/>
        </w:rPr>
        <w:t>создавать задачи по заготовкам</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указывать дату приготовления полуфабриката;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помещать и удалять позиции из стоп-листа;</w:t>
      </w:r>
    </w:p>
    <w:p w:rsidR="0013622A" w:rsidRDefault="00DE2A96" w:rsidP="00CB332B">
      <w:pPr>
        <w:pStyle w:val="aa"/>
        <w:numPr>
          <w:ilvl w:val="0"/>
          <w:numId w:val="23"/>
        </w:numPr>
        <w:tabs>
          <w:tab w:val="clear" w:pos="720"/>
        </w:tabs>
        <w:ind w:left="851" w:hanging="284"/>
        <w:jc w:val="both"/>
        <w:rPr>
          <w:sz w:val="24"/>
          <w:szCs w:val="24"/>
        </w:rPr>
      </w:pPr>
      <w:r>
        <w:rPr>
          <w:sz w:val="24"/>
          <w:szCs w:val="24"/>
        </w:rPr>
        <w:t>формироват</w:t>
      </w:r>
      <w:r w:rsidR="002B642B">
        <w:rPr>
          <w:sz w:val="24"/>
          <w:szCs w:val="24"/>
        </w:rPr>
        <w:t>ь и просматривать акты списания.</w:t>
      </w:r>
    </w:p>
    <w:p w:rsidR="008632F2" w:rsidRPr="007604A7" w:rsidRDefault="008632F2" w:rsidP="00CB332B">
      <w:pPr>
        <w:pStyle w:val="aa"/>
        <w:numPr>
          <w:ilvl w:val="0"/>
          <w:numId w:val="21"/>
        </w:numPr>
        <w:ind w:left="284" w:firstLine="0"/>
        <w:jc w:val="both"/>
        <w:rPr>
          <w:sz w:val="24"/>
          <w:szCs w:val="24"/>
        </w:rPr>
      </w:pPr>
      <w:r w:rsidRPr="007604A7">
        <w:rPr>
          <w:sz w:val="24"/>
          <w:szCs w:val="24"/>
        </w:rPr>
        <w:lastRenderedPageBreak/>
        <w:t>Клиенты должны иметь возможность:</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Авторизоваться и регистрироваться в приложении;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получать скидку по категории клиента в системе лояльности;</w:t>
      </w:r>
    </w:p>
    <w:p w:rsidR="000D62BE" w:rsidRDefault="00B11BC3" w:rsidP="00CB332B">
      <w:pPr>
        <w:pStyle w:val="aa"/>
        <w:numPr>
          <w:ilvl w:val="0"/>
          <w:numId w:val="24"/>
        </w:numPr>
        <w:tabs>
          <w:tab w:val="clear" w:pos="720"/>
        </w:tabs>
        <w:ind w:left="851"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B0125F">
      <w:pPr>
        <w:pStyle w:val="2"/>
      </w:pPr>
      <w:bookmarkStart w:id="21" w:name="_Toc230740675"/>
      <w:r w:rsidRPr="005F03C4">
        <w:t>1</w:t>
      </w:r>
      <w:r w:rsidR="0037596C" w:rsidRPr="005F03C4">
        <w:t>.</w:t>
      </w:r>
      <w:r w:rsidRPr="005F03C4">
        <w:t>3</w:t>
      </w:r>
      <w:r w:rsidR="0037596C" w:rsidRPr="005F03C4">
        <w:t xml:space="preserve"> Системные требования</w:t>
      </w:r>
      <w:bookmarkEnd w:id="21"/>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BD143F">
      <w:pPr>
        <w:widowControl w:val="0"/>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C35F04">
      <w:pPr>
        <w:pStyle w:val="aff"/>
      </w:pPr>
      <w:bookmarkStart w:id="22" w:name="_Toc230619752"/>
      <w:r w:rsidRPr="000D7F13">
        <w:t xml:space="preserve">Программная система спроектирована как самостоятельное решение для автоматизации работы кофейни Garden </w:t>
      </w:r>
      <w:r>
        <w:rPr>
          <w:lang w:val="en-US"/>
        </w:rPr>
        <w:t>Room</w:t>
      </w:r>
      <w:r w:rsidRPr="000D7F13">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2"/>
    </w:p>
    <w:p w:rsidR="0037596C" w:rsidRPr="005F03C4" w:rsidRDefault="00E06080" w:rsidP="00B0125F">
      <w:pPr>
        <w:pStyle w:val="2"/>
      </w:pPr>
      <w:bookmarkStart w:id="23" w:name="_Toc230740676"/>
      <w:r w:rsidRPr="005F03C4">
        <w:lastRenderedPageBreak/>
        <w:t>1</w:t>
      </w:r>
      <w:r w:rsidR="0037596C" w:rsidRPr="005F03C4">
        <w:t>.4 Требования к пользовательскому интерфейсу</w:t>
      </w:r>
      <w:bookmarkEnd w:id="23"/>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B0125F">
      <w:pPr>
        <w:pStyle w:val="2"/>
      </w:pPr>
      <w:bookmarkStart w:id="24" w:name="_Toc230740677"/>
      <w:r w:rsidRPr="005F03C4">
        <w:t>1.5 План-график выполнения ВКР</w:t>
      </w:r>
      <w:bookmarkEnd w:id="24"/>
    </w:p>
    <w:p w:rsidR="00134011" w:rsidRDefault="00134011" w:rsidP="00134011">
      <w:pPr>
        <w:ind w:firstLine="709"/>
        <w:jc w:val="both"/>
        <w:rPr>
          <w:sz w:val="24"/>
          <w:szCs w:val="24"/>
        </w:rPr>
      </w:pPr>
      <w:r w:rsidRPr="005F03C4">
        <w:rPr>
          <w:sz w:val="24"/>
          <w:szCs w:val="24"/>
        </w:rPr>
        <w:t xml:space="preserve">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w:t>
      </w:r>
      <w:r w:rsidRPr="005F03C4">
        <w:rPr>
          <w:sz w:val="24"/>
          <w:szCs w:val="24"/>
        </w:rPr>
        <w:lastRenderedPageBreak/>
        <w:t>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C35F04" w:rsidRDefault="00782575" w:rsidP="00C35F04">
      <w:pPr>
        <w:pStyle w:val="10"/>
      </w:pPr>
      <w:bookmarkStart w:id="25" w:name="_Toc230740678"/>
      <w:r w:rsidRPr="00C35F04">
        <w:lastRenderedPageBreak/>
        <w:t xml:space="preserve">2 АНАЛИЗ ТРЕБОВАНИЙ </w:t>
      </w:r>
      <w:r w:rsidR="00B47EAE" w:rsidRPr="00C35F04">
        <w:t>И ОПРЕДЕЛЕНИЕ СПЕЦИФИКАЦИЙ</w:t>
      </w:r>
      <w:bookmarkEnd w:id="25"/>
      <w:r w:rsidRPr="00C35F04">
        <w:t xml:space="preserve"> </w:t>
      </w:r>
    </w:p>
    <w:p w:rsidR="003D00C8" w:rsidRPr="00C35F04" w:rsidRDefault="00782575" w:rsidP="00C35F04">
      <w:pPr>
        <w:pStyle w:val="2"/>
      </w:pPr>
      <w:bookmarkStart w:id="26" w:name="_Toc230740679"/>
      <w:r w:rsidRPr="00C35F04">
        <w:t>2.1</w:t>
      </w:r>
      <w:r w:rsidR="003D00C8" w:rsidRPr="00C35F04">
        <w:t xml:space="preserve"> </w:t>
      </w:r>
      <w:r w:rsidRPr="00C35F04">
        <w:t>Описание предметной области</w:t>
      </w:r>
      <w:bookmarkEnd w:id="11"/>
      <w:r w:rsidRPr="00C35F04">
        <w:t xml:space="preserve"> задачи ВКР</w:t>
      </w:r>
      <w:bookmarkEnd w:id="26"/>
    </w:p>
    <w:p w:rsidR="000D7746" w:rsidRPr="005F03C4" w:rsidRDefault="007E1BAD" w:rsidP="0013622A">
      <w:pPr>
        <w:pStyle w:val="30"/>
        <w:rPr>
          <w:szCs w:val="24"/>
        </w:rPr>
      </w:pPr>
      <w:bookmarkStart w:id="27" w:name="_Toc230740680"/>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CB332B">
      <w:pPr>
        <w:pStyle w:val="aff"/>
        <w:numPr>
          <w:ilvl w:val="0"/>
          <w:numId w:val="1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тип (блюдо, напиток или 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CB332B">
      <w:pPr>
        <w:pStyle w:val="aff"/>
        <w:numPr>
          <w:ilvl w:val="0"/>
          <w:numId w:val="17"/>
        </w:numPr>
        <w:ind w:left="0" w:firstLine="709"/>
        <w:rPr>
          <w:b/>
          <w:i/>
          <w:color w:val="1F1F1F"/>
          <w:highlight w:val="white"/>
        </w:rPr>
      </w:pPr>
      <w:r w:rsidRPr="001B3C79">
        <w:lastRenderedPageBreak/>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CB332B">
      <w:pPr>
        <w:pStyle w:val="aff"/>
        <w:numPr>
          <w:ilvl w:val="0"/>
          <w:numId w:val="1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CB332B">
      <w:pPr>
        <w:pStyle w:val="aff"/>
        <w:numPr>
          <w:ilvl w:val="0"/>
          <w:numId w:val="1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bookmarkStart w:id="28" w:name="_Toc230740681"/>
      <w:r w:rsidRPr="0005686B">
        <w:rPr>
          <w:highlight w:val="white"/>
        </w:rPr>
        <w:t>2.1.2 Информационные потребности пользователей</w:t>
      </w:r>
      <w:bookmarkEnd w:id="28"/>
      <w:r w:rsidRPr="0005686B">
        <w:rPr>
          <w:highlight w:val="white"/>
        </w:rPr>
        <w:t xml:space="preserve"> </w:t>
      </w:r>
    </w:p>
    <w:p w:rsid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p>
    <w:p w:rsidR="003039D2" w:rsidRPr="003039D2" w:rsidRDefault="003039D2" w:rsidP="003039D2">
      <w:pPr>
        <w:pStyle w:val="aa"/>
        <w:widowControl w:val="0"/>
        <w:pBdr>
          <w:top w:val="nil"/>
          <w:left w:val="nil"/>
          <w:bottom w:val="nil"/>
          <w:right w:val="nil"/>
          <w:between w:val="nil"/>
        </w:pBdr>
        <w:ind w:left="0" w:firstLine="709"/>
        <w:jc w:val="both"/>
        <w:rPr>
          <w:color w:val="1F1F1F"/>
          <w:sz w:val="24"/>
          <w:szCs w:val="24"/>
        </w:rPr>
      </w:pPr>
      <w:r w:rsidRPr="003039D2">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w:t>
      </w:r>
      <w:r>
        <w:rPr>
          <w:color w:val="1F1F1F"/>
          <w:sz w:val="24"/>
          <w:szCs w:val="24"/>
        </w:rPr>
        <w:t xml:space="preserve">сматриваемого бизнес-процесса. </w:t>
      </w:r>
    </w:p>
    <w:p w:rsidR="003039D2" w:rsidRPr="000C2DE5" w:rsidRDefault="003039D2" w:rsidP="003039D2">
      <w:pPr>
        <w:pStyle w:val="aa"/>
        <w:widowControl w:val="0"/>
        <w:pBdr>
          <w:top w:val="nil"/>
          <w:left w:val="nil"/>
          <w:bottom w:val="nil"/>
          <w:right w:val="nil"/>
          <w:between w:val="nil"/>
        </w:pBdr>
        <w:ind w:left="0" w:firstLine="709"/>
        <w:jc w:val="both"/>
        <w:rPr>
          <w:color w:val="1F1F1F"/>
          <w:sz w:val="24"/>
          <w:szCs w:val="24"/>
        </w:rPr>
      </w:pPr>
      <w:r w:rsidRPr="003039D2">
        <w:rPr>
          <w:color w:val="1F1F1F"/>
          <w:sz w:val="24"/>
          <w:szCs w:val="24"/>
        </w:rPr>
        <w:t xml:space="preserve">Такие потребности определяют, какие данные необходимы сотруднику для корректного выполнения повседневных операций, взаимодействия с другими участниками и соблюдения </w:t>
      </w:r>
      <w:r>
        <w:rPr>
          <w:color w:val="1F1F1F"/>
          <w:sz w:val="24"/>
          <w:szCs w:val="24"/>
        </w:rPr>
        <w:t xml:space="preserve">установленного порядка работы. </w:t>
      </w:r>
      <w:r w:rsidRPr="003039D2">
        <w:rPr>
          <w:color w:val="1F1F1F"/>
          <w:sz w:val="24"/>
          <w:szCs w:val="24"/>
        </w:rPr>
        <w:t>На их основе формируется перечень информации, используемой для принятия обоснованных решений, контроля результатов деятельности и своевременного выявления возможных отклонений в процессе.</w:t>
      </w:r>
    </w:p>
    <w:p w:rsidR="00BF6D74" w:rsidRPr="000C2DE5" w:rsidRDefault="00D4400B" w:rsidP="00CB332B">
      <w:pPr>
        <w:pStyle w:val="aa"/>
        <w:widowControl w:val="0"/>
        <w:numPr>
          <w:ilvl w:val="0"/>
          <w:numId w:val="21"/>
        </w:numPr>
        <w:pBdr>
          <w:top w:val="nil"/>
          <w:left w:val="nil"/>
          <w:bottom w:val="nil"/>
          <w:right w:val="nil"/>
          <w:between w:val="nil"/>
        </w:pBdr>
        <w:ind w:left="284"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534055"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w:t>
      </w:r>
      <w:r w:rsidR="00534055">
        <w:rPr>
          <w:color w:val="1F1F1F"/>
          <w:sz w:val="24"/>
          <w:szCs w:val="24"/>
        </w:rPr>
        <w:t xml:space="preserve"> наличии сырья и полуфабрикатов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 xml:space="preserve"> для производственного процесса;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CB332B">
      <w:pPr>
        <w:pStyle w:val="aa"/>
        <w:widowControl w:val="0"/>
        <w:numPr>
          <w:ilvl w:val="0"/>
          <w:numId w:val="5"/>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CB332B">
      <w:pPr>
        <w:pStyle w:val="aa"/>
        <w:widowControl w:val="0"/>
        <w:numPr>
          <w:ilvl w:val="1"/>
          <w:numId w:val="4"/>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t>Для клиента: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9" w:name="_Toc230740682"/>
      <w:r w:rsidRPr="005F03C4">
        <w:rPr>
          <w:szCs w:val="24"/>
        </w:rPr>
        <w:lastRenderedPageBreak/>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9"/>
    </w:p>
    <w:p w:rsidR="00E166EC" w:rsidRPr="005F03C4" w:rsidRDefault="00E166EC" w:rsidP="0013622A">
      <w:pPr>
        <w:pStyle w:val="4"/>
        <w:rPr>
          <w:szCs w:val="24"/>
        </w:rPr>
      </w:pPr>
      <w:bookmarkStart w:id="30" w:name="_Toc230740683"/>
      <w:r w:rsidRPr="005F03C4">
        <w:rPr>
          <w:szCs w:val="24"/>
        </w:rPr>
        <w:t>2.1.3.1 Способы хранения информации об объектах предметной области</w:t>
      </w:r>
      <w:bookmarkEnd w:id="30"/>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1" w:name="_Toc230740684"/>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bookmarkEnd w:id="31"/>
      <w:r w:rsidR="005908F4" w:rsidRPr="005F03C4">
        <w:rPr>
          <w:szCs w:val="24"/>
        </w:rPr>
        <w:t xml:space="preserve"> </w:t>
      </w:r>
    </w:p>
    <w:p w:rsidR="001C58F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w:t>
      </w:r>
      <w:r w:rsidR="00566E1E">
        <w:t xml:space="preserve">. </w:t>
      </w:r>
      <w:r w:rsidR="008C4C04">
        <w:t>Способы расчета</w:t>
      </w:r>
      <w:r w:rsidR="001C58F1">
        <w:t xml:space="preserve"> все</w:t>
      </w:r>
      <w:r w:rsidR="003039D2">
        <w:t>х</w:t>
      </w:r>
      <w:r w:rsidR="001C58F1">
        <w:t xml:space="preserve"> необходимых показателей представлены </w:t>
      </w:r>
      <w:r w:rsidR="001C58F1" w:rsidRPr="00154CAF">
        <w:rPr>
          <w:highlight w:val="yellow"/>
        </w:rPr>
        <w:t>на формулах 1-12</w:t>
      </w:r>
      <w:r w:rsidR="001C58F1">
        <w:t>.</w:t>
      </w:r>
    </w:p>
    <w:p w:rsidR="00617E78" w:rsidRDefault="008C4C04">
      <w:pPr>
        <w:pStyle w:val="aff"/>
      </w:pPr>
      <w:r>
        <w:t xml:space="preserve"> </w:t>
      </w:r>
      <w:r w:rsidR="00997558">
        <w:t>Фактический вклад ингредиента в калорийность позиции определяется пропор</w:t>
      </w:r>
      <w:r w:rsidR="00633CE8">
        <w:t>ционально его массе в рецептуре</w:t>
      </w:r>
      <w:r w:rsidR="00524A25">
        <w:t>.</w:t>
      </w:r>
      <w:r w:rsidR="00997558">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m,       </w:t>
      </w:r>
      <w:r w:rsidR="001737F3" w:rsidRPr="001C58F1">
        <w:rPr>
          <w:sz w:val="24"/>
          <w:szCs w:val="24"/>
        </w:rPr>
        <w:t xml:space="preserve">                              (</w:t>
      </w:r>
      <w:r w:rsidRPr="001C58F1">
        <w:rPr>
          <w:sz w:val="24"/>
          <w:szCs w:val="24"/>
        </w:rPr>
        <w:t>1)</w:t>
      </w:r>
    </w:p>
    <w:p w:rsidR="00617E78" w:rsidRDefault="00617E78"/>
    <w:p w:rsidR="00617E78" w:rsidRDefault="00997558" w:rsidP="003039D2">
      <w:pPr>
        <w:pStyle w:val="aff"/>
        <w:ind w:firstLine="0"/>
        <w:jc w:val="center"/>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lastRenderedPageBreak/>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Default="00997558" w:rsidP="003039D2">
      <w:pPr>
        <w:pStyle w:val="aff"/>
        <w:ind w:firstLine="0"/>
        <w:jc w:val="center"/>
      </w:pPr>
      <w:r>
        <w:t xml:space="preserve">где m_i </w:t>
      </w:r>
      <w:r w:rsidR="00202537">
        <w:rPr>
          <w:bCs/>
          <w:szCs w:val="24"/>
        </w:rPr>
        <w:t>–</w:t>
      </w:r>
      <w:r>
        <w:t xml:space="preserve"> масса i-го ингредиента, г; КБЖУ_ингр_i </w:t>
      </w:r>
      <w:r w:rsidR="00202537">
        <w:rPr>
          <w:bCs/>
          <w:szCs w:val="24"/>
        </w:rPr>
        <w:t>–</w:t>
      </w:r>
      <w: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3039D2">
      <w:pPr>
        <w:pStyle w:val="aff"/>
        <w:ind w:firstLine="0"/>
        <w:jc w:val="center"/>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r w:rsidR="004B3FEF" w:rsidRPr="00997558">
        <w:rPr>
          <w:sz w:val="24"/>
          <w:szCs w:val="24"/>
        </w:rPr>
        <w:t>),</w:t>
      </w:r>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rsidP="003039D2">
      <w:pPr>
        <w:pStyle w:val="aff"/>
        <w:ind w:firstLine="0"/>
        <w:jc w:val="center"/>
      </w:pPr>
      <w:r>
        <w:t xml:space="preserve">где K_наценки </w:t>
      </w:r>
      <w:r w:rsidR="00202537">
        <w:rPr>
          <w:bCs/>
          <w:szCs w:val="24"/>
        </w:rPr>
        <w:t>–</w:t>
      </w:r>
      <w:r>
        <w:t xml:space="preserve"> коэффициент наценки, применяемый при формировании цены продажи.</w:t>
      </w:r>
    </w:p>
    <w:p w:rsidR="0036193D" w:rsidRDefault="0036193D" w:rsidP="0036193D">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p>
    <w:p w:rsidR="001C58F1" w:rsidRDefault="0036193D" w:rsidP="0036193D">
      <w:pPr>
        <w:pStyle w:val="aff"/>
      </w:pPr>
      <w:r>
        <w:t>Такой подход позволяет автоматически учитывать итоговое влияние каждой позиции заказа на общую сумму и пищевую ценность.</w:t>
      </w:r>
    </w:p>
    <w:p w:rsidR="0036193D" w:rsidRDefault="0036193D" w:rsidP="0036193D">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Pr="001737F3" w:rsidRDefault="00053328" w:rsidP="001C58F1">
      <w:pPr>
        <w:jc w:val="right"/>
        <w:rPr>
          <w:sz w:val="22"/>
          <w:szCs w:val="24"/>
          <w:highlight w:val="yellow"/>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Sum_добавок</w:t>
      </w:r>
      <w:r w:rsidRPr="001C58F1">
        <w:rPr>
          <w:sz w:val="24"/>
        </w:rPr>
        <w:t>,</w:t>
      </w:r>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8E5125" w:rsidRPr="001C58F1" w:rsidRDefault="001C58F1" w:rsidP="001C58F1">
      <w:pPr>
        <w:jc w:val="right"/>
        <w:rPr>
          <w:sz w:val="22"/>
          <w:szCs w:val="24"/>
          <w:highlight w:val="yellow"/>
        </w:rPr>
      </w:pPr>
      <w:r w:rsidRPr="001C58F1">
        <w:rPr>
          <w:sz w:val="24"/>
          <w:lang w:val="en-US"/>
        </w:rPr>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_добавок</w:t>
      </w:r>
      <w:r w:rsidRPr="001C58F1">
        <w:rPr>
          <w:sz w:val="24"/>
        </w:rPr>
        <w:t>,</w:t>
      </w:r>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rsidP="003039D2">
      <w:pPr>
        <w:pStyle w:val="aff"/>
        <w:ind w:firstLine="0"/>
        <w:jc w:val="center"/>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lastRenderedPageBreak/>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r w:rsidR="004B3FEF">
        <w:rPr>
          <w:sz w:val="24"/>
        </w:rPr>
        <w:t xml:space="preserve">                                             </w:t>
      </w:r>
      <w:r w:rsidR="001C58F1">
        <w:rPr>
          <w:sz w:val="24"/>
        </w:rPr>
        <w:t xml:space="preserve"> (10</w:t>
      </w:r>
      <w:r w:rsidRPr="004B3FEF">
        <w:rPr>
          <w:sz w:val="24"/>
        </w:rPr>
        <w:t>)</w:t>
      </w:r>
    </w:p>
    <w:p w:rsidR="008E5125" w:rsidRDefault="008E5125"/>
    <w:p w:rsidR="008E5125" w:rsidRDefault="00053328" w:rsidP="003039D2">
      <w:pPr>
        <w:pStyle w:val="aff"/>
        <w:ind w:firstLine="0"/>
        <w:jc w:val="center"/>
      </w:pPr>
      <w:r w:rsidRPr="00703470">
        <w:rPr>
          <w:highlight w:val="yellow"/>
        </w:rPr>
        <w:t xml:space="preserve">где S_заказа </w:t>
      </w:r>
      <w:r w:rsidR="00202537" w:rsidRPr="00703470">
        <w:rPr>
          <w:bCs/>
          <w:szCs w:val="24"/>
          <w:highlight w:val="yellow"/>
        </w:rPr>
        <w:t>–</w:t>
      </w:r>
      <w:r w:rsidRPr="00703470">
        <w:rPr>
          <w:highlight w:val="yellow"/>
        </w:rPr>
        <w:t xml:space="preserve"> итоговая стоимость заказа с учетом скидки; K_заказа </w:t>
      </w:r>
      <w:r w:rsidR="00202537" w:rsidRPr="00703470">
        <w:rPr>
          <w:bCs/>
          <w:szCs w:val="24"/>
          <w:highlight w:val="yellow"/>
        </w:rPr>
        <w:t>–</w:t>
      </w:r>
      <w:r w:rsidRPr="00703470">
        <w:rPr>
          <w:highlight w:val="yellow"/>
        </w:rPr>
        <w:t xml:space="preserve"> итоговая калорийность заказа; DiscountPercent </w:t>
      </w:r>
      <w:r w:rsidR="00202537" w:rsidRPr="00703470">
        <w:rPr>
          <w:bCs/>
          <w:szCs w:val="24"/>
          <w:highlight w:val="yellow"/>
        </w:rPr>
        <w:t>–</w:t>
      </w:r>
      <w:r w:rsidRPr="00703470">
        <w:rPr>
          <w:highlight w:val="yellow"/>
        </w:rPr>
        <w:t xml:space="preserve"> процент скидки.</w:t>
      </w:r>
      <w:r w:rsidR="00703470">
        <w:t>(выравнивание на странице)</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rsidP="003039D2">
      <w:pPr>
        <w:pStyle w:val="aff"/>
        <w:ind w:firstLine="0"/>
        <w:jc w:val="center"/>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2" w:name="_Toc230740685"/>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2"/>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36193D" w:rsidRDefault="0036193D" w:rsidP="0036193D">
      <w:pPr>
        <w:pStyle w:val="af5"/>
        <w:spacing w:before="0" w:beforeAutospacing="0" w:after="0" w:afterAutospacing="0" w:line="360" w:lineRule="auto"/>
        <w:ind w:firstLine="709"/>
        <w:jc w:val="both"/>
      </w:pPr>
      <w:r>
        <w:t>В разрабатываемой системе способы представления информации подбираются с учётом роли пользователя:</w:t>
      </w:r>
    </w:p>
    <w:p w:rsidR="0036193D" w:rsidRDefault="0036193D" w:rsidP="0036193D">
      <w:pPr>
        <w:pStyle w:val="af5"/>
        <w:numPr>
          <w:ilvl w:val="0"/>
          <w:numId w:val="37"/>
        </w:numPr>
        <w:spacing w:before="0" w:beforeAutospacing="0" w:after="0" w:afterAutospacing="0" w:line="360" w:lineRule="auto"/>
        <w:ind w:left="0" w:firstLine="709"/>
        <w:jc w:val="both"/>
      </w:pPr>
      <w:r>
        <w:t xml:space="preserve">Клиенту важно удобно просматривать меню, состав позиций, стоимость и пищевую ценность. </w:t>
      </w:r>
    </w:p>
    <w:p w:rsidR="0036193D" w:rsidRDefault="0036193D" w:rsidP="0036193D">
      <w:pPr>
        <w:pStyle w:val="af5"/>
        <w:numPr>
          <w:ilvl w:val="0"/>
          <w:numId w:val="37"/>
        </w:numPr>
        <w:spacing w:before="0" w:beforeAutospacing="0" w:after="0" w:afterAutospacing="0" w:line="360" w:lineRule="auto"/>
        <w:ind w:left="0" w:firstLine="709"/>
        <w:jc w:val="both"/>
      </w:pPr>
      <w:r>
        <w:t xml:space="preserve">Сотрудникам необходимо быстро ориентироваться в заказах, технологических картах, стоп-листе, остатках ингредиентов и текущем состоянии рабочих процессов. </w:t>
      </w:r>
    </w:p>
    <w:p w:rsidR="0036193D" w:rsidRDefault="0036193D" w:rsidP="0036193D">
      <w:pPr>
        <w:pStyle w:val="af5"/>
        <w:numPr>
          <w:ilvl w:val="0"/>
          <w:numId w:val="37"/>
        </w:numPr>
        <w:spacing w:before="0" w:beforeAutospacing="0" w:after="0" w:afterAutospacing="0" w:line="360" w:lineRule="auto"/>
        <w:ind w:left="0" w:firstLine="709"/>
        <w:jc w:val="both"/>
      </w:pPr>
      <w:r>
        <w:t>Администратор использует интерфейс для контроля меню, складских данных, заказов, клиентов, аналитической информации и общего состояния системы</w:t>
      </w:r>
      <w:r w:rsidR="0062021F">
        <w:t>.</w:t>
      </w:r>
    </w:p>
    <w:p w:rsidR="0062021F" w:rsidRDefault="0062021F" w:rsidP="00CB332B">
      <w:pPr>
        <w:pStyle w:val="af5"/>
        <w:numPr>
          <w:ilvl w:val="0"/>
          <w:numId w:val="5"/>
        </w:numPr>
        <w:spacing w:before="0" w:beforeAutospacing="0" w:after="0" w:afterAutospacing="0" w:line="360" w:lineRule="auto"/>
        <w:ind w:left="284" w:firstLine="0"/>
        <w:jc w:val="both"/>
      </w:pPr>
      <w:r>
        <w:lastRenderedPageBreak/>
        <w:t>Информация в предметной области представляется несколькими способами:</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CB332B">
      <w:pPr>
        <w:pStyle w:val="af5"/>
        <w:numPr>
          <w:ilvl w:val="0"/>
          <w:numId w:val="25"/>
        </w:numPr>
        <w:spacing w:before="0" w:beforeAutospacing="0" w:after="0" w:afterAutospacing="0" w:line="360" w:lineRule="auto"/>
        <w:ind w:left="851" w:hanging="284"/>
        <w:jc w:val="both"/>
      </w:pPr>
      <w:r>
        <w:t xml:space="preserve">в виде диаграмм </w:t>
      </w:r>
      <w:r>
        <w:rPr>
          <w:bCs/>
        </w:rPr>
        <w:t>– для отображения статистических данных;</w:t>
      </w:r>
    </w:p>
    <w:p w:rsidR="00385C2B" w:rsidRDefault="0062021F" w:rsidP="00CB332B">
      <w:pPr>
        <w:pStyle w:val="af5"/>
        <w:numPr>
          <w:ilvl w:val="0"/>
          <w:numId w:val="25"/>
        </w:numPr>
        <w:spacing w:before="0" w:beforeAutospacing="0" w:after="0" w:afterAutospacing="0" w:line="360" w:lineRule="auto"/>
        <w:ind w:left="851" w:hanging="284"/>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CB332B">
      <w:pPr>
        <w:pStyle w:val="af5"/>
        <w:numPr>
          <w:ilvl w:val="0"/>
          <w:numId w:val="5"/>
        </w:numPr>
        <w:spacing w:before="0" w:beforeAutospacing="0" w:after="0" w:afterAutospacing="0" w:line="360" w:lineRule="auto"/>
        <w:ind w:left="284" w:firstLine="0"/>
        <w:jc w:val="both"/>
      </w:pPr>
      <w:r>
        <w:t>Принципы интерпретации:</w:t>
      </w:r>
    </w:p>
    <w:p w:rsidR="0062021F" w:rsidRDefault="0062021F" w:rsidP="00CB332B">
      <w:pPr>
        <w:pStyle w:val="af5"/>
        <w:numPr>
          <w:ilvl w:val="0"/>
          <w:numId w:val="26"/>
        </w:numPr>
        <w:spacing w:before="0" w:beforeAutospacing="0" w:after="0" w:afterAutospacing="0" w:line="360" w:lineRule="auto"/>
        <w:ind w:left="851" w:hanging="284"/>
        <w:jc w:val="both"/>
      </w:pPr>
      <w:r>
        <w:t>позиции отображаются с составом, ценой и рассчитанной пищевой ценностью, включая КБЖУ;</w:t>
      </w:r>
    </w:p>
    <w:p w:rsidR="0062021F" w:rsidRDefault="0062021F" w:rsidP="00CB332B">
      <w:pPr>
        <w:pStyle w:val="af5"/>
        <w:numPr>
          <w:ilvl w:val="0"/>
          <w:numId w:val="26"/>
        </w:numPr>
        <w:spacing w:before="0" w:beforeAutospacing="0" w:after="0" w:afterAutospacing="0" w:line="360" w:lineRule="auto"/>
        <w:ind w:left="851" w:hanging="284"/>
        <w:jc w:val="both"/>
      </w:pPr>
      <w:r>
        <w:t>остатки ингредиентов визуализируются с цветовым индикатором состояния: достаточно, мало или критично;</w:t>
      </w:r>
    </w:p>
    <w:p w:rsidR="0062021F" w:rsidRDefault="0062021F" w:rsidP="00CB332B">
      <w:pPr>
        <w:pStyle w:val="af5"/>
        <w:numPr>
          <w:ilvl w:val="0"/>
          <w:numId w:val="26"/>
        </w:numPr>
        <w:spacing w:before="0" w:beforeAutospacing="0" w:after="0" w:afterAutospacing="0" w:line="360" w:lineRule="auto"/>
        <w:ind w:left="851" w:hanging="284"/>
        <w:jc w:val="both"/>
      </w:pPr>
      <w:r>
        <w:t>заказы отображаются в списке очередности с выделением текущего статуса: новый → готовится → готов;</w:t>
      </w:r>
    </w:p>
    <w:p w:rsidR="0062021F" w:rsidRDefault="0062021F" w:rsidP="00CB332B">
      <w:pPr>
        <w:pStyle w:val="af5"/>
        <w:numPr>
          <w:ilvl w:val="0"/>
          <w:numId w:val="26"/>
        </w:numPr>
        <w:spacing w:before="0" w:beforeAutospacing="0" w:after="0" w:afterAutospacing="0" w:line="360" w:lineRule="auto"/>
        <w:ind w:left="851" w:hanging="284"/>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CB332B">
      <w:pPr>
        <w:pStyle w:val="af5"/>
        <w:numPr>
          <w:ilvl w:val="0"/>
          <w:numId w:val="26"/>
        </w:numPr>
        <w:spacing w:before="0" w:beforeAutospacing="0" w:after="0" w:afterAutospacing="0" w:line="360" w:lineRule="auto"/>
        <w:ind w:left="851" w:hanging="284"/>
        <w:jc w:val="both"/>
      </w:pPr>
      <w:r>
        <w:t>клиенты отображаются с ФИО, категорией и номером телефона, для удобной навигации администратора;</w:t>
      </w:r>
    </w:p>
    <w:p w:rsidR="0062021F" w:rsidRDefault="0062021F" w:rsidP="00CB332B">
      <w:pPr>
        <w:pStyle w:val="af5"/>
        <w:numPr>
          <w:ilvl w:val="0"/>
          <w:numId w:val="26"/>
        </w:numPr>
        <w:spacing w:before="0" w:beforeAutospacing="0" w:after="0" w:afterAutospacing="0" w:line="360" w:lineRule="auto"/>
        <w:ind w:left="851" w:hanging="284"/>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3" w:name="_Toc230740686"/>
      <w:r w:rsidRPr="00217105">
        <w:t>2.1.3.</w:t>
      </w:r>
      <w:r w:rsidR="005908F4" w:rsidRPr="00217105">
        <w:t>4</w:t>
      </w:r>
      <w:r w:rsidRPr="00217105">
        <w:t xml:space="preserve"> Технологии получения и передачи информации</w:t>
      </w:r>
      <w:bookmarkEnd w:id="33"/>
      <w:r w:rsidRPr="00217105">
        <w:t xml:space="preserve"> </w:t>
      </w:r>
    </w:p>
    <w:p w:rsidR="00222ECC" w:rsidRPr="00222ECC" w:rsidRDefault="00222ECC" w:rsidP="00C43BC3">
      <w:pPr>
        <w:pStyle w:val="aff"/>
      </w:pPr>
      <w:r w:rsidRPr="00222ECC">
        <w:t>Передача и получение информации являются важной частью функционирования информационной системы общественного питания «</w:t>
      </w:r>
      <w:r w:rsidR="00E70F3F" w:rsidRPr="00222ECC">
        <w:t>Garden Nook</w:t>
      </w:r>
      <w:r w:rsidRPr="00222ECC">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t>лить функции системы на логичные блоки</w:t>
      </w:r>
      <w:r w:rsidRPr="00222ECC">
        <w:t>.</w:t>
      </w:r>
    </w:p>
    <w:p w:rsidR="0036193D" w:rsidRDefault="00222ECC" w:rsidP="00C43BC3">
      <w:pPr>
        <w:pStyle w:val="aff"/>
      </w:pPr>
      <w:r w:rsidRPr="00222ECC">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w:t>
      </w:r>
      <w:r w:rsidR="0036193D">
        <w:t>сть реализована в виде Web API.</w:t>
      </w:r>
    </w:p>
    <w:p w:rsidR="00222ECC" w:rsidRPr="00222ECC" w:rsidRDefault="00222ECC" w:rsidP="00C43BC3">
      <w:pPr>
        <w:pStyle w:val="aff"/>
      </w:pPr>
      <w:r w:rsidRPr="00222ECC">
        <w:t>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C43BC3">
      <w:pPr>
        <w:pStyle w:val="aff"/>
      </w:pPr>
      <w:r w:rsidRPr="00222ECC">
        <w:lastRenderedPageBreak/>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C43BC3">
      <w:pPr>
        <w:pStyle w:val="aff"/>
      </w:pPr>
      <w:r>
        <w:t xml:space="preserve">GET </w:t>
      </w:r>
      <w:r>
        <w:rPr>
          <w:szCs w:val="24"/>
        </w:rPr>
        <w:t>–</w:t>
      </w:r>
      <w:r>
        <w:t xml:space="preserve"> </w:t>
      </w:r>
      <w:r w:rsidR="00222ECC" w:rsidRPr="00222ECC">
        <w:t>получение данных, например, списка блюд, напитков, заказов, клиентов, складских остатков или отчётов;</w:t>
      </w:r>
    </w:p>
    <w:p w:rsidR="00222ECC" w:rsidRPr="00222ECC" w:rsidRDefault="00202537" w:rsidP="00C43BC3">
      <w:pPr>
        <w:pStyle w:val="aff"/>
      </w:pPr>
      <w:r>
        <w:t xml:space="preserve">POST </w:t>
      </w:r>
      <w:r>
        <w:rPr>
          <w:szCs w:val="24"/>
        </w:rPr>
        <w:t>–</w:t>
      </w:r>
      <w:r w:rsidR="00222ECC" w:rsidRPr="00222ECC">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C43BC3">
      <w:pPr>
        <w:pStyle w:val="aff"/>
      </w:pPr>
      <w:r w:rsidRPr="00222ECC">
        <w:t xml:space="preserve">PUT </w:t>
      </w:r>
      <w:r w:rsidR="00202537">
        <w:rPr>
          <w:szCs w:val="24"/>
        </w:rPr>
        <w:t>–</w:t>
      </w:r>
      <w:r w:rsidRPr="00222ECC">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C43BC3">
      <w:pPr>
        <w:pStyle w:val="aff"/>
      </w:pPr>
      <w:r>
        <w:t xml:space="preserve">DELETE </w:t>
      </w:r>
      <w:r>
        <w:rPr>
          <w:szCs w:val="24"/>
        </w:rPr>
        <w:t>–</w:t>
      </w:r>
      <w:r w:rsidR="00222ECC" w:rsidRPr="00222ECC">
        <w:t xml:space="preserve"> удаление записей, если это допускается бизнес-логикой системы.</w:t>
      </w:r>
    </w:p>
    <w:p w:rsidR="00222ECC" w:rsidRPr="00222ECC" w:rsidRDefault="00222ECC" w:rsidP="00C43BC3">
      <w:pPr>
        <w:pStyle w:val="aff"/>
      </w:pPr>
      <w:r w:rsidRPr="00222ECC">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t>например,</w:t>
      </w:r>
      <w:r w:rsidRPr="00222ECC">
        <w:t xml:space="preserve"> управление меню, складом, сотрудниками, скидками</w:t>
      </w:r>
      <w:r w:rsidR="00154CAF">
        <w:t>, категориями товаров</w:t>
      </w:r>
      <w:r w:rsidRPr="00222ECC">
        <w:t xml:space="preserve"> и отчётностью доступно только пользователям с соответствующей ролью.</w:t>
      </w:r>
    </w:p>
    <w:p w:rsidR="00222ECC" w:rsidRPr="00222ECC" w:rsidRDefault="00222ECC" w:rsidP="00C43BC3">
      <w:pPr>
        <w:pStyle w:val="aff"/>
      </w:pPr>
      <w:r w:rsidRPr="00222ECC">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C43BC3">
      <w:pPr>
        <w:pStyle w:val="aff"/>
      </w:pPr>
      <w:r w:rsidRPr="00222ECC">
        <w:t>Таким образом, технологии получения и передачи информации в системе «</w:t>
      </w:r>
      <w:r w:rsidR="00E70F3F" w:rsidRPr="00222ECC">
        <w:t>GardenNook</w:t>
      </w:r>
      <w:r w:rsidRPr="00222ECC">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bookmarkStart w:id="34" w:name="_Toc230740687"/>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4"/>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CB332B">
      <w:pPr>
        <w:pStyle w:val="aa"/>
        <w:widowControl w:val="0"/>
        <w:numPr>
          <w:ilvl w:val="0"/>
          <w:numId w:val="9"/>
        </w:numPr>
        <w:ind w:left="0" w:firstLine="709"/>
        <w:jc w:val="both"/>
        <w:rPr>
          <w:sz w:val="24"/>
          <w:szCs w:val="24"/>
        </w:rPr>
      </w:pPr>
      <w:r w:rsidRPr="009B6A14">
        <w:rPr>
          <w:sz w:val="24"/>
          <w:szCs w:val="24"/>
        </w:rPr>
        <w:lastRenderedPageBreak/>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5853043" cy="2804160"/>
            <wp:effectExtent l="19050" t="19050" r="14605" b="1524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1627" cy="2899301"/>
                    </a:xfrm>
                    <a:prstGeom prst="rect">
                      <a:avLst/>
                    </a:prstGeom>
                    <a:noFill/>
                    <a:ln w="12700">
                      <a:solidFill>
                        <a:schemeClr val="bg1">
                          <a:lumMod val="50000"/>
                        </a:schemeClr>
                      </a:solidFill>
                      <a:prstDash val="sysDot"/>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CB332B">
      <w:pPr>
        <w:pStyle w:val="aa"/>
        <w:numPr>
          <w:ilvl w:val="0"/>
          <w:numId w:val="7"/>
        </w:numPr>
        <w:tabs>
          <w:tab w:val="clear" w:pos="720"/>
        </w:tabs>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17E78" w:rsidRPr="009B6A14" w:rsidRDefault="00997558" w:rsidP="00CB332B">
      <w:pPr>
        <w:pStyle w:val="aa"/>
        <w:numPr>
          <w:ilvl w:val="0"/>
          <w:numId w:val="9"/>
        </w:numPr>
        <w:ind w:left="0" w:firstLine="709"/>
        <w:jc w:val="both"/>
        <w:rPr>
          <w:sz w:val="22"/>
          <w:szCs w:val="24"/>
          <w:lang w:eastAsia="ru-RU"/>
        </w:rPr>
      </w:pPr>
      <w:r w:rsidRPr="009B6A14">
        <w:rPr>
          <w:sz w:val="24"/>
        </w:rPr>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lastRenderedPageBreak/>
        <w:drawing>
          <wp:inline distT="0" distB="0" distL="0" distR="0">
            <wp:extent cx="5954395" cy="3663950"/>
            <wp:effectExtent l="19050" t="19050" r="27305" b="1270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50717" cy="3723220"/>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CB332B">
      <w:pPr>
        <w:pStyle w:val="30"/>
        <w:numPr>
          <w:ilvl w:val="2"/>
          <w:numId w:val="9"/>
        </w:numPr>
        <w:rPr>
          <w:szCs w:val="24"/>
        </w:rPr>
      </w:pPr>
      <w:bookmarkStart w:id="35" w:name="_Toc230740688"/>
      <w:r>
        <w:lastRenderedPageBreak/>
        <w:t>Концептуальное обоснование разработки</w:t>
      </w:r>
      <w:bookmarkEnd w:id="35"/>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B0125F">
      <w:pPr>
        <w:pStyle w:val="2"/>
      </w:pPr>
      <w:bookmarkStart w:id="36" w:name="_Toc230740689"/>
      <w:r w:rsidRPr="005F03C4">
        <w:t>2.2 Классы и характеристики пользователей</w:t>
      </w:r>
      <w:bookmarkEnd w:id="36"/>
    </w:p>
    <w:p w:rsidR="00617E78" w:rsidRPr="00315E97" w:rsidRDefault="0036193D" w:rsidP="0036193D">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 Дополнительно классификация пользователей помогает выстроить логику интерфейса, разграничить доступные функции системы и обеспечить более удобную работу каждого участника процесса. Классы пользователей подробно описаны в таблице 2.2.1.</w:t>
      </w:r>
    </w:p>
    <w:p w:rsidR="00617E78" w:rsidRPr="00AE3EA5" w:rsidRDefault="00997558" w:rsidP="003218DC">
      <w:pPr>
        <w:ind w:firstLine="709"/>
        <w:rPr>
          <w:sz w:val="24"/>
        </w:rPr>
      </w:pPr>
      <w:r w:rsidRPr="00AE3EA5">
        <w:rPr>
          <w:sz w:val="24"/>
        </w:rPr>
        <w:lastRenderedPageBreak/>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214" w:type="dxa"/>
        <w:tblLayout w:type="fixed"/>
        <w:tblLook w:val="04A0" w:firstRow="1" w:lastRow="0" w:firstColumn="1" w:lastColumn="0" w:noHBand="0" w:noVBand="1"/>
      </w:tblPr>
      <w:tblGrid>
        <w:gridCol w:w="1696"/>
        <w:gridCol w:w="3546"/>
        <w:gridCol w:w="2081"/>
        <w:gridCol w:w="1891"/>
      </w:tblGrid>
      <w:tr w:rsidR="00617E78" w:rsidRPr="00315E97" w:rsidTr="00746EB7">
        <w:tc>
          <w:tcPr>
            <w:tcW w:w="1696" w:type="dxa"/>
          </w:tcPr>
          <w:p w:rsidR="00617E78" w:rsidRPr="00315E97" w:rsidRDefault="00997558">
            <w:pPr>
              <w:spacing w:line="240" w:lineRule="auto"/>
              <w:rPr>
                <w:sz w:val="22"/>
                <w:szCs w:val="24"/>
              </w:rPr>
            </w:pPr>
            <w:r w:rsidRPr="00315E97">
              <w:rPr>
                <w:sz w:val="22"/>
                <w:szCs w:val="24"/>
              </w:rPr>
              <w:t>Роль пользователя</w:t>
            </w:r>
          </w:p>
        </w:tc>
        <w:tc>
          <w:tcPr>
            <w:tcW w:w="3546"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081"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1891"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746EB7">
        <w:trPr>
          <w:trHeight w:val="2894"/>
        </w:trPr>
        <w:tc>
          <w:tcPr>
            <w:tcW w:w="1696" w:type="dxa"/>
          </w:tcPr>
          <w:p w:rsidR="00617E78" w:rsidRPr="00315E97" w:rsidRDefault="00997558">
            <w:pPr>
              <w:spacing w:line="240" w:lineRule="auto"/>
              <w:rPr>
                <w:sz w:val="22"/>
                <w:szCs w:val="24"/>
              </w:rPr>
            </w:pPr>
            <w:r w:rsidRPr="00315E97">
              <w:rPr>
                <w:sz w:val="22"/>
                <w:szCs w:val="24"/>
              </w:rPr>
              <w:t>Клиент</w:t>
            </w:r>
          </w:p>
        </w:tc>
        <w:tc>
          <w:tcPr>
            <w:tcW w:w="3546"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081"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1891"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746EB7">
        <w:trPr>
          <w:trHeight w:val="2112"/>
        </w:trPr>
        <w:tc>
          <w:tcPr>
            <w:tcW w:w="1696" w:type="dxa"/>
          </w:tcPr>
          <w:p w:rsidR="00617E78" w:rsidRPr="00315E97" w:rsidRDefault="00997558">
            <w:pPr>
              <w:spacing w:line="240" w:lineRule="auto"/>
              <w:rPr>
                <w:sz w:val="22"/>
                <w:szCs w:val="24"/>
              </w:rPr>
            </w:pPr>
            <w:r w:rsidRPr="00315E97">
              <w:rPr>
                <w:sz w:val="22"/>
                <w:szCs w:val="24"/>
              </w:rPr>
              <w:t>Бариста-кассир</w:t>
            </w:r>
          </w:p>
        </w:tc>
        <w:tc>
          <w:tcPr>
            <w:tcW w:w="3546"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081"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1891"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746EB7">
        <w:trPr>
          <w:trHeight w:val="2256"/>
        </w:trPr>
        <w:tc>
          <w:tcPr>
            <w:tcW w:w="1696" w:type="dxa"/>
          </w:tcPr>
          <w:p w:rsidR="00617E78" w:rsidRPr="00315E97" w:rsidRDefault="00997558">
            <w:pPr>
              <w:spacing w:line="240" w:lineRule="auto"/>
              <w:rPr>
                <w:sz w:val="22"/>
                <w:szCs w:val="24"/>
              </w:rPr>
            </w:pPr>
            <w:r w:rsidRPr="00315E97">
              <w:rPr>
                <w:sz w:val="22"/>
                <w:szCs w:val="24"/>
              </w:rPr>
              <w:t>Повар</w:t>
            </w:r>
          </w:p>
        </w:tc>
        <w:tc>
          <w:tcPr>
            <w:tcW w:w="3546"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081"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1891"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746EB7">
        <w:trPr>
          <w:trHeight w:val="2685"/>
        </w:trPr>
        <w:tc>
          <w:tcPr>
            <w:tcW w:w="1696"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3546"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081"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1891"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B0125F">
      <w:pPr>
        <w:pStyle w:val="2"/>
      </w:pPr>
      <w:bookmarkStart w:id="37" w:name="_Toc230740690"/>
      <w:r w:rsidRPr="005F03C4">
        <w:lastRenderedPageBreak/>
        <w:t>2.3 Функциональные требования</w:t>
      </w:r>
      <w:bookmarkEnd w:id="37"/>
    </w:p>
    <w:p w:rsidR="007D2529" w:rsidRPr="005F03C4" w:rsidRDefault="0009653A" w:rsidP="0013622A">
      <w:pPr>
        <w:pStyle w:val="30"/>
        <w:rPr>
          <w:szCs w:val="24"/>
        </w:rPr>
      </w:pPr>
      <w:bookmarkStart w:id="38" w:name="_Toc230740691"/>
      <w:r w:rsidRPr="005F03C4">
        <w:rPr>
          <w:szCs w:val="24"/>
        </w:rPr>
        <w:t>2.3.1 Определение функциональных возможностей</w:t>
      </w:r>
      <w:bookmarkEnd w:id="38"/>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3B6FFE">
        <w:rPr>
          <w:rFonts w:cs="Times New Roman"/>
          <w:szCs w:val="24"/>
          <w:highlight w:val="yellow"/>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B332B">
      <w:pPr>
        <w:pStyle w:val="aff"/>
        <w:numPr>
          <w:ilvl w:val="1"/>
          <w:numId w:val="27"/>
        </w:numPr>
        <w:tabs>
          <w:tab w:val="clear" w:pos="1440"/>
        </w:tabs>
        <w:ind w:left="284" w:firstLine="0"/>
        <w:rPr>
          <w:rFonts w:cs="Times New Roman"/>
          <w:szCs w:val="24"/>
          <w:lang w:val="en-US"/>
        </w:rPr>
      </w:pPr>
      <w:r>
        <w:rPr>
          <w:rFonts w:cs="Times New Roman"/>
          <w:szCs w:val="24"/>
        </w:rPr>
        <w:t>Ф</w:t>
      </w:r>
      <w:r w:rsidR="0009653A" w:rsidRPr="00806BD5">
        <w:rPr>
          <w:rFonts w:cs="Times New Roman"/>
          <w:szCs w:val="24"/>
        </w:rPr>
        <w:t xml:space="preserve">ункциональные </w:t>
      </w:r>
      <w:r w:rsidR="00D44BF6">
        <w:rPr>
          <w:rFonts w:cs="Times New Roman"/>
          <w:szCs w:val="24"/>
        </w:rPr>
        <w:t>требования</w:t>
      </w:r>
      <w:r w:rsidR="0009653A" w:rsidRPr="00806BD5">
        <w:rPr>
          <w:rFonts w:cs="Times New Roman"/>
          <w:szCs w:val="24"/>
        </w:rPr>
        <w:t xml:space="preserve"> </w:t>
      </w:r>
      <w:r>
        <w:rPr>
          <w:rFonts w:cs="Times New Roman"/>
          <w:szCs w:val="24"/>
        </w:rPr>
        <w:t>клиента</w:t>
      </w:r>
      <w:r w:rsidR="0009653A" w:rsidRPr="00806BD5">
        <w:rPr>
          <w:rFonts w:cs="Times New Roman"/>
          <w:szCs w:val="24"/>
        </w:rPr>
        <w:t>:</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Регистрация новой учетной записи;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авторизация с созданием защищенной сессии;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просмотр личного профиля и истории заказов;</w:t>
      </w:r>
    </w:p>
    <w:p w:rsidR="00F60F0D" w:rsidRDefault="005C7CC4" w:rsidP="00CB332B">
      <w:pPr>
        <w:pStyle w:val="aff"/>
        <w:numPr>
          <w:ilvl w:val="0"/>
          <w:numId w:val="28"/>
        </w:numPr>
        <w:tabs>
          <w:tab w:val="clear" w:pos="720"/>
        </w:tabs>
        <w:ind w:left="851" w:hanging="284"/>
        <w:rPr>
          <w:rFonts w:cs="Times New Roman"/>
          <w:szCs w:val="24"/>
        </w:rPr>
      </w:pPr>
      <w:r>
        <w:rPr>
          <w:rFonts w:cs="Times New Roman"/>
          <w:szCs w:val="24"/>
        </w:rPr>
        <w:t>отмена заказа при допустимом статусе.</w:t>
      </w:r>
    </w:p>
    <w:p w:rsidR="00315E97" w:rsidRPr="00F60F0D" w:rsidRDefault="00315E97" w:rsidP="00CB332B">
      <w:pPr>
        <w:pStyle w:val="aff"/>
        <w:numPr>
          <w:ilvl w:val="0"/>
          <w:numId w:val="5"/>
        </w:numPr>
        <w:ind w:left="284" w:firstLine="0"/>
        <w:rPr>
          <w:rFonts w:cs="Times New Roman"/>
          <w:szCs w:val="24"/>
        </w:rPr>
      </w:pPr>
      <w:r w:rsidRPr="00F60F0D">
        <w:rPr>
          <w:rFonts w:cs="Times New Roman"/>
          <w:szCs w:val="24"/>
        </w:rPr>
        <w:t xml:space="preserve">Функциональные </w:t>
      </w:r>
      <w:r w:rsidR="00D44BF6">
        <w:rPr>
          <w:rFonts w:cs="Times New Roman"/>
          <w:szCs w:val="24"/>
        </w:rPr>
        <w:t>требования</w:t>
      </w:r>
      <w:r w:rsidRPr="00F60F0D">
        <w:rPr>
          <w:rFonts w:cs="Times New Roman"/>
          <w:szCs w:val="24"/>
        </w:rPr>
        <w:t xml:space="preserve"> повара: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Авторизация в системе;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добавление элемента в список задач;</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D44BF6">
      <w:pPr>
        <w:pStyle w:val="aff"/>
        <w:ind w:hanging="140"/>
        <w:rPr>
          <w:rFonts w:cs="Times New Roman"/>
          <w:szCs w:val="24"/>
        </w:rPr>
      </w:pPr>
      <w:r>
        <w:rPr>
          <w:rFonts w:cs="Times New Roman"/>
          <w:noProof/>
          <w:szCs w:val="24"/>
        </w:rPr>
        <w:lastRenderedPageBreak/>
        <w:drawing>
          <wp:inline distT="0" distB="0" distL="0" distR="0">
            <wp:extent cx="6134735" cy="8702040"/>
            <wp:effectExtent l="19050" t="19050" r="18415" b="2286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a:ln w="12700">
                      <a:solidFill>
                        <a:schemeClr val="bg1">
                          <a:lumMod val="50000"/>
                        </a:schemeClr>
                      </a:solidFill>
                      <a:prstDash val="sysDot"/>
                    </a:ln>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575F9F" w:rsidRDefault="007F2383" w:rsidP="00F97BD4">
      <w:pPr>
        <w:pStyle w:val="aff"/>
        <w:ind w:firstLine="0"/>
        <w:rPr>
          <w:rFonts w:cs="Times New Roman"/>
          <w:szCs w:val="24"/>
        </w:rPr>
      </w:pPr>
      <w:r>
        <w:rPr>
          <w:rFonts w:cs="Times New Roman"/>
          <w:noProof/>
          <w:szCs w:val="24"/>
        </w:rPr>
        <w:lastRenderedPageBreak/>
        <w:drawing>
          <wp:inline distT="0" distB="0" distL="0" distR="0">
            <wp:extent cx="5939790" cy="8938260"/>
            <wp:effectExtent l="19050" t="19050" r="22860" b="1524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938260"/>
                    </a:xfrm>
                    <a:prstGeom prst="rect">
                      <a:avLst/>
                    </a:prstGeom>
                    <a:ln w="12700">
                      <a:solidFill>
                        <a:schemeClr val="bg1">
                          <a:lumMod val="50000"/>
                        </a:schemeClr>
                      </a:solidFill>
                      <a:prstDash val="sysDot"/>
                    </a:ln>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B332B">
      <w:pPr>
        <w:pStyle w:val="aff"/>
        <w:numPr>
          <w:ilvl w:val="0"/>
          <w:numId w:val="30"/>
        </w:numPr>
        <w:tabs>
          <w:tab w:val="clear" w:pos="720"/>
        </w:tabs>
        <w:ind w:left="284" w:firstLine="0"/>
        <w:rPr>
          <w:rFonts w:cs="Times New Roman"/>
          <w:szCs w:val="24"/>
        </w:rPr>
      </w:pPr>
      <w:r w:rsidRPr="00574E90">
        <w:rPr>
          <w:rFonts w:cs="Times New Roman"/>
          <w:szCs w:val="24"/>
        </w:rPr>
        <w:lastRenderedPageBreak/>
        <w:t>Функциональные требования для администратора:</w:t>
      </w:r>
    </w:p>
    <w:p w:rsidR="00634E98" w:rsidRPr="00574E90" w:rsidRDefault="00634E98" w:rsidP="00CB332B">
      <w:pPr>
        <w:numPr>
          <w:ilvl w:val="0"/>
          <w:numId w:val="31"/>
        </w:numPr>
        <w:spacing w:after="3"/>
        <w:ind w:left="851" w:right="79" w:hanging="284"/>
        <w:rPr>
          <w:sz w:val="24"/>
          <w:szCs w:val="24"/>
        </w:rPr>
      </w:pPr>
      <w:r>
        <w:rPr>
          <w:sz w:val="24"/>
          <w:szCs w:val="24"/>
        </w:rPr>
        <w:t>Авторизация в системе;</w:t>
      </w:r>
    </w:p>
    <w:p w:rsidR="00634E98" w:rsidRPr="00574E90" w:rsidRDefault="00634E98" w:rsidP="00CB332B">
      <w:pPr>
        <w:numPr>
          <w:ilvl w:val="0"/>
          <w:numId w:val="31"/>
        </w:numPr>
        <w:spacing w:after="3"/>
        <w:ind w:left="851" w:right="79" w:hanging="284"/>
        <w:rPr>
          <w:sz w:val="24"/>
          <w:szCs w:val="24"/>
        </w:rPr>
      </w:pPr>
      <w:r>
        <w:rPr>
          <w:sz w:val="24"/>
          <w:szCs w:val="24"/>
        </w:rPr>
        <w:t>просмотр и добавление, удаление и редактирование (далее – управление) позиций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списком сырья и полуфабрикатов (далее – ингредиентов);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сырья и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контроль остатка ингредиентов и выполнение операций пополнения склада;</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техническими картами;</w:t>
      </w:r>
    </w:p>
    <w:p w:rsidR="00634E98" w:rsidRPr="00574E90" w:rsidRDefault="00634E98" w:rsidP="00CB332B">
      <w:pPr>
        <w:numPr>
          <w:ilvl w:val="0"/>
          <w:numId w:val="31"/>
        </w:numPr>
        <w:spacing w:after="3"/>
        <w:ind w:left="851" w:right="79" w:hanging="284"/>
        <w:rPr>
          <w:sz w:val="24"/>
          <w:szCs w:val="24"/>
        </w:rPr>
      </w:pPr>
      <w:r>
        <w:rPr>
          <w:sz w:val="24"/>
          <w:szCs w:val="24"/>
        </w:rPr>
        <w:t>управление заготовками и задачами по приготовлению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добавление и удаление позиций стоп-листа;</w:t>
      </w:r>
    </w:p>
    <w:p w:rsidR="00634E98" w:rsidRPr="00574E90" w:rsidRDefault="00634E98" w:rsidP="00CB332B">
      <w:pPr>
        <w:numPr>
          <w:ilvl w:val="0"/>
          <w:numId w:val="31"/>
        </w:numPr>
        <w:spacing w:after="3"/>
        <w:ind w:left="851" w:right="79" w:hanging="284"/>
        <w:rPr>
          <w:sz w:val="24"/>
          <w:szCs w:val="24"/>
        </w:rPr>
      </w:pPr>
      <w:r>
        <w:rPr>
          <w:sz w:val="24"/>
          <w:szCs w:val="24"/>
        </w:rPr>
        <w:t>формирование, просмотр и удаление актов списания;</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заказов за все время;</w:t>
      </w:r>
    </w:p>
    <w:p w:rsidR="00634E98" w:rsidRPr="00574E90" w:rsidRDefault="00634E98" w:rsidP="00CB332B">
      <w:pPr>
        <w:numPr>
          <w:ilvl w:val="0"/>
          <w:numId w:val="31"/>
        </w:numPr>
        <w:spacing w:after="3"/>
        <w:ind w:left="851" w:right="79" w:hanging="284"/>
        <w:rPr>
          <w:sz w:val="24"/>
          <w:szCs w:val="24"/>
        </w:rPr>
      </w:pPr>
      <w:r>
        <w:rPr>
          <w:sz w:val="24"/>
          <w:szCs w:val="24"/>
        </w:rPr>
        <w:t>добавление, удаление и редактирование заказов;</w:t>
      </w:r>
    </w:p>
    <w:p w:rsidR="00634E98" w:rsidRPr="00574E90" w:rsidRDefault="00634E98" w:rsidP="00CB332B">
      <w:pPr>
        <w:numPr>
          <w:ilvl w:val="0"/>
          <w:numId w:val="31"/>
        </w:numPr>
        <w:spacing w:after="3"/>
        <w:ind w:left="851" w:right="79" w:hanging="284"/>
        <w:rPr>
          <w:sz w:val="24"/>
          <w:szCs w:val="24"/>
        </w:rPr>
      </w:pPr>
      <w:r>
        <w:rPr>
          <w:sz w:val="24"/>
          <w:szCs w:val="24"/>
        </w:rPr>
        <w:t>изменение статуса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деталей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клиентов;</w:t>
      </w:r>
    </w:p>
    <w:p w:rsidR="00634E98" w:rsidRPr="00574E90" w:rsidRDefault="00634E98" w:rsidP="00CB332B">
      <w:pPr>
        <w:numPr>
          <w:ilvl w:val="0"/>
          <w:numId w:val="31"/>
        </w:numPr>
        <w:spacing w:after="3"/>
        <w:ind w:left="851" w:right="79" w:hanging="284"/>
        <w:rPr>
          <w:sz w:val="24"/>
          <w:szCs w:val="24"/>
        </w:rPr>
      </w:pPr>
      <w:r>
        <w:rPr>
          <w:sz w:val="24"/>
          <w:szCs w:val="24"/>
        </w:rPr>
        <w:t>управление данными клиентов, включая изменение категории и просмотр истории заказов;</w:t>
      </w:r>
    </w:p>
    <w:p w:rsidR="00634E98" w:rsidRPr="00574E90" w:rsidRDefault="00634E98" w:rsidP="00CB332B">
      <w:pPr>
        <w:numPr>
          <w:ilvl w:val="0"/>
          <w:numId w:val="31"/>
        </w:numPr>
        <w:spacing w:after="3"/>
        <w:ind w:left="851" w:right="79" w:hanging="284"/>
        <w:rPr>
          <w:sz w:val="24"/>
          <w:szCs w:val="24"/>
        </w:rPr>
      </w:pPr>
      <w:r>
        <w:rPr>
          <w:sz w:val="24"/>
          <w:szCs w:val="24"/>
        </w:rPr>
        <w:t>просмотр аналитики по продажам, ABC-анализа и данных инвентаризации;</w:t>
      </w:r>
    </w:p>
    <w:p w:rsidR="00634E98" w:rsidRPr="00574E90" w:rsidRDefault="00634E98" w:rsidP="00CB332B">
      <w:pPr>
        <w:numPr>
          <w:ilvl w:val="0"/>
          <w:numId w:val="31"/>
        </w:numPr>
        <w:spacing w:after="3"/>
        <w:ind w:left="851" w:right="79" w:hanging="284"/>
        <w:rPr>
          <w:sz w:val="24"/>
          <w:szCs w:val="24"/>
        </w:rPr>
      </w:pPr>
      <w:r>
        <w:rPr>
          <w:sz w:val="24"/>
          <w:szCs w:val="24"/>
        </w:rPr>
        <w:t>просмотр статистики популярных позиций;</w:t>
      </w:r>
    </w:p>
    <w:p w:rsidR="00634E98" w:rsidRPr="00574E90" w:rsidRDefault="00634E98" w:rsidP="00CB332B">
      <w:pPr>
        <w:numPr>
          <w:ilvl w:val="0"/>
          <w:numId w:val="31"/>
        </w:numPr>
        <w:spacing w:after="3"/>
        <w:ind w:left="851" w:right="79" w:hanging="284"/>
        <w:rPr>
          <w:sz w:val="24"/>
          <w:szCs w:val="24"/>
        </w:rPr>
      </w:pPr>
      <w:r>
        <w:rPr>
          <w:sz w:val="24"/>
          <w:szCs w:val="24"/>
        </w:rPr>
        <w:t>управление программой лояльности;</w:t>
      </w:r>
    </w:p>
    <w:p w:rsidR="00634E98" w:rsidRPr="00574E90" w:rsidRDefault="00634E98" w:rsidP="00CB332B">
      <w:pPr>
        <w:numPr>
          <w:ilvl w:val="0"/>
          <w:numId w:val="31"/>
        </w:numPr>
        <w:spacing w:after="3"/>
        <w:ind w:left="851" w:right="79" w:hanging="284"/>
        <w:rPr>
          <w:sz w:val="24"/>
          <w:szCs w:val="24"/>
        </w:rPr>
      </w:pPr>
      <w:r>
        <w:rPr>
          <w:sz w:val="24"/>
          <w:szCs w:val="24"/>
        </w:rPr>
        <w:t>управление составом персонала и правами доступа сотрудников.</w:t>
      </w:r>
    </w:p>
    <w:p w:rsidR="00634E98" w:rsidRDefault="00634E98" w:rsidP="00634E98">
      <w:pPr>
        <w:pStyle w:val="aff"/>
      </w:pPr>
      <w:r w:rsidRPr="003B6FFE">
        <w:rPr>
          <w:highlight w:val="yellow"/>
        </w:rPr>
        <w:t>Диаграмма вариантов использования для администратора представлена в Приложении Б.</w:t>
      </w:r>
    </w:p>
    <w:p w:rsidR="00634E98" w:rsidRDefault="00634E98" w:rsidP="00CB332B">
      <w:pPr>
        <w:pStyle w:val="aff"/>
        <w:numPr>
          <w:ilvl w:val="0"/>
          <w:numId w:val="5"/>
        </w:numPr>
        <w:ind w:left="284" w:firstLine="0"/>
        <w:rPr>
          <w:rFonts w:cs="Times New Roman"/>
          <w:szCs w:val="24"/>
        </w:rPr>
      </w:pPr>
      <w:r>
        <w:rPr>
          <w:rFonts w:cs="Times New Roman"/>
          <w:szCs w:val="24"/>
        </w:rPr>
        <w:t>Функциональные требования бариста-кассира:</w:t>
      </w:r>
    </w:p>
    <w:p w:rsidR="00634E98" w:rsidRDefault="00634E98" w:rsidP="00CB332B">
      <w:pPr>
        <w:pStyle w:val="aff"/>
        <w:numPr>
          <w:ilvl w:val="0"/>
          <w:numId w:val="32"/>
        </w:numPr>
        <w:ind w:left="851" w:hanging="284"/>
        <w:rPr>
          <w:rFonts w:cs="Times New Roman"/>
          <w:szCs w:val="24"/>
        </w:rPr>
      </w:pPr>
      <w:r>
        <w:rPr>
          <w:rFonts w:cs="Times New Roman"/>
          <w:szCs w:val="24"/>
        </w:rPr>
        <w:t>Авторизация в системе;</w:t>
      </w:r>
    </w:p>
    <w:p w:rsidR="00634E98" w:rsidRDefault="00634E98" w:rsidP="00CB332B">
      <w:pPr>
        <w:pStyle w:val="aff"/>
        <w:numPr>
          <w:ilvl w:val="0"/>
          <w:numId w:val="32"/>
        </w:numPr>
        <w:ind w:left="851"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CB332B">
      <w:pPr>
        <w:pStyle w:val="aff"/>
        <w:numPr>
          <w:ilvl w:val="0"/>
          <w:numId w:val="32"/>
        </w:numPr>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CB332B">
      <w:pPr>
        <w:pStyle w:val="aff"/>
        <w:numPr>
          <w:ilvl w:val="0"/>
          <w:numId w:val="32"/>
        </w:numPr>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CB332B">
      <w:pPr>
        <w:pStyle w:val="aff"/>
        <w:numPr>
          <w:ilvl w:val="0"/>
          <w:numId w:val="32"/>
        </w:numPr>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634E98" w:rsidRDefault="00634E98" w:rsidP="00CB332B">
      <w:pPr>
        <w:pStyle w:val="aff"/>
        <w:numPr>
          <w:ilvl w:val="0"/>
          <w:numId w:val="32"/>
        </w:numPr>
        <w:ind w:left="851" w:hanging="284"/>
        <w:rPr>
          <w:rFonts w:cs="Times New Roman"/>
          <w:szCs w:val="24"/>
        </w:rPr>
      </w:pPr>
      <w:r>
        <w:rPr>
          <w:rFonts w:cs="Times New Roman"/>
          <w:szCs w:val="24"/>
        </w:rPr>
        <w:lastRenderedPageBreak/>
        <w:t>просмотр технологических карт напитков, включающих список ингредиентов и технологию приготовления;</w:t>
      </w:r>
    </w:p>
    <w:p w:rsidR="00634E98" w:rsidRDefault="00634E98" w:rsidP="00CB332B">
      <w:pPr>
        <w:pStyle w:val="aff"/>
        <w:numPr>
          <w:ilvl w:val="0"/>
          <w:numId w:val="32"/>
        </w:numPr>
        <w:ind w:left="851"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CB332B">
      <w:pPr>
        <w:pStyle w:val="aff"/>
        <w:numPr>
          <w:ilvl w:val="0"/>
          <w:numId w:val="32"/>
        </w:numPr>
        <w:ind w:left="851"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CB332B">
      <w:pPr>
        <w:pStyle w:val="aff"/>
        <w:numPr>
          <w:ilvl w:val="0"/>
          <w:numId w:val="32"/>
        </w:numPr>
        <w:ind w:left="851"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19050" t="19050" r="27305" b="2667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a:ln w="12700">
                      <a:solidFill>
                        <a:schemeClr val="bg1">
                          <a:lumMod val="50000"/>
                        </a:schemeClr>
                      </a:solidFill>
                      <a:prstDash val="sysDot"/>
                    </a:ln>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39" w:name="_Toc230740692"/>
      <w:r w:rsidRPr="005F03C4">
        <w:rPr>
          <w:szCs w:val="24"/>
        </w:rPr>
        <w:lastRenderedPageBreak/>
        <w:t>2.3.2 Описание прецедентов</w:t>
      </w:r>
      <w:bookmarkEnd w:id="39"/>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9300" w:type="dxa"/>
        <w:tblLook w:val="04A0" w:firstRow="1" w:lastRow="0" w:firstColumn="1" w:lastColumn="0" w:noHBand="0" w:noVBand="1"/>
      </w:tblPr>
      <w:tblGrid>
        <w:gridCol w:w="2230"/>
        <w:gridCol w:w="7070"/>
      </w:tblGrid>
      <w:tr w:rsidR="002C42CA" w:rsidRPr="000816AC" w:rsidTr="000816AC">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070"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070"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070"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Актер</w:t>
            </w:r>
          </w:p>
        </w:tc>
        <w:tc>
          <w:tcPr>
            <w:tcW w:w="7070"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0816AC">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070"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0816AC">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070"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070"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9391" w:type="dxa"/>
        <w:tblLook w:val="04A0" w:firstRow="1" w:lastRow="0" w:firstColumn="1" w:lastColumn="0" w:noHBand="0" w:noVBand="1"/>
      </w:tblPr>
      <w:tblGrid>
        <w:gridCol w:w="2122"/>
        <w:gridCol w:w="7269"/>
      </w:tblGrid>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269"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269"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269"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Актер</w:t>
            </w:r>
          </w:p>
        </w:tc>
        <w:tc>
          <w:tcPr>
            <w:tcW w:w="7269"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269"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269"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746EB7">
        <w:trPr>
          <w:trHeight w:val="767"/>
        </w:trPr>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269"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9342" w:type="dxa"/>
        <w:tblLook w:val="04A0" w:firstRow="1" w:lastRow="0" w:firstColumn="1" w:lastColumn="0" w:noHBand="0" w:noVBand="1"/>
      </w:tblPr>
      <w:tblGrid>
        <w:gridCol w:w="2510"/>
        <w:gridCol w:w="6832"/>
      </w:tblGrid>
      <w:tr w:rsidR="002C42CA" w:rsidRPr="00D03653" w:rsidTr="00D03653">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6832"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6832"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6832"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Актер</w:t>
            </w:r>
          </w:p>
        </w:tc>
        <w:tc>
          <w:tcPr>
            <w:tcW w:w="6832" w:type="dxa"/>
          </w:tcPr>
          <w:p w:rsidR="002C42CA" w:rsidRPr="00D03653" w:rsidRDefault="00ED1954">
            <w:pPr>
              <w:spacing w:line="240" w:lineRule="auto"/>
              <w:rPr>
                <w:sz w:val="22"/>
                <w:szCs w:val="24"/>
              </w:rPr>
            </w:pPr>
            <w:r w:rsidRPr="00D03653">
              <w:rPr>
                <w:sz w:val="22"/>
                <w:szCs w:val="24"/>
              </w:rPr>
              <w:t>Повар.</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Предусловия</w:t>
            </w:r>
          </w:p>
        </w:tc>
        <w:tc>
          <w:tcPr>
            <w:tcW w:w="6832"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6832"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Постусловие</w:t>
            </w:r>
          </w:p>
        </w:tc>
        <w:tc>
          <w:tcPr>
            <w:tcW w:w="6832"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B0125F">
      <w:pPr>
        <w:pStyle w:val="2"/>
      </w:pPr>
      <w:bookmarkStart w:id="40" w:name="_Toc230740693"/>
      <w:r w:rsidRPr="005F03C4">
        <w:t>2.4 Нефункциональные требования</w:t>
      </w:r>
      <w:bookmarkEnd w:id="40"/>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bookmarkStart w:id="41" w:name="_Toc230740694"/>
      <w:r w:rsidRPr="00315E97">
        <w:t xml:space="preserve">2.4.1 </w:t>
      </w:r>
      <w:r w:rsidRPr="00CC0B8A">
        <w:t>Производительность</w:t>
      </w:r>
      <w:r w:rsidRPr="00315E97">
        <w:t xml:space="preserve"> и масштабируемость</w:t>
      </w:r>
      <w:bookmarkEnd w:id="41"/>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bookmarkStart w:id="42" w:name="_Toc230740695"/>
      <w:r w:rsidRPr="00CC0B8A">
        <w:lastRenderedPageBreak/>
        <w:t>2.4.2 Надежность и доступность</w:t>
      </w:r>
      <w:bookmarkEnd w:id="42"/>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bookmarkStart w:id="43" w:name="_Toc230740696"/>
      <w:r w:rsidRPr="00CC0B8A">
        <w:t>2.4.3 Безопасность</w:t>
      </w:r>
      <w:bookmarkEnd w:id="43"/>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bookmarkStart w:id="44" w:name="_Toc230740697"/>
      <w:r w:rsidRPr="00CC0B8A">
        <w:t>2.4.4 Переносимость и совместимость</w:t>
      </w:r>
      <w:bookmarkEnd w:id="44"/>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bookmarkStart w:id="45" w:name="_Toc230740698"/>
      <w:r w:rsidRPr="00CC0B8A">
        <w:lastRenderedPageBreak/>
        <w:t>2.4.5 Сопровождаемость и расширяемость</w:t>
      </w:r>
      <w:bookmarkEnd w:id="45"/>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bookmarkStart w:id="46" w:name="_Toc230740699"/>
      <w:r w:rsidRPr="00CC0B8A">
        <w:t>2.4.6 Удобство использования и локализация</w:t>
      </w:r>
      <w:bookmarkEnd w:id="46"/>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746EB7" w:rsidRDefault="0079520A" w:rsidP="00746EB7">
      <w:pPr>
        <w:pStyle w:val="10"/>
      </w:pPr>
      <w:bookmarkStart w:id="47" w:name="_Toc37579722"/>
      <w:bookmarkStart w:id="48" w:name="_Toc230740700"/>
      <w:r w:rsidRPr="00746EB7">
        <w:lastRenderedPageBreak/>
        <w:t xml:space="preserve">3 ВЫБОР ПРОГРАММНЫХ </w:t>
      </w:r>
      <w:r w:rsidR="006A5C2A" w:rsidRPr="00746EB7">
        <w:t xml:space="preserve">СРЕД И </w:t>
      </w:r>
      <w:r w:rsidRPr="00746EB7">
        <w:t>СРЕДСТВ РАЗРАБОТКИ</w:t>
      </w:r>
      <w:bookmarkEnd w:id="47"/>
      <w:bookmarkEnd w:id="48"/>
    </w:p>
    <w:p w:rsidR="00AB3555" w:rsidRDefault="003D0141" w:rsidP="00B0125F">
      <w:pPr>
        <w:pStyle w:val="2"/>
      </w:pPr>
      <w:bookmarkStart w:id="49" w:name="_Toc230740701"/>
      <w:r w:rsidRPr="00746EB7">
        <w:t>3</w:t>
      </w:r>
      <w:r>
        <w:t>.1 Сравнительный анализ имеющихся возможностей по выбору средств разработки</w:t>
      </w:r>
      <w:bookmarkEnd w:id="49"/>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r w:rsidR="000804AE">
        <w:rPr>
          <w:sz w:val="24"/>
          <w:szCs w:val="24"/>
        </w:rPr>
        <w:t xml:space="preserve"> Сводная информация предоставлена в </w:t>
      </w:r>
      <w:r w:rsidR="000804AE" w:rsidRPr="00154CAF">
        <w:rPr>
          <w:sz w:val="24"/>
          <w:szCs w:val="24"/>
          <w:highlight w:val="yellow"/>
        </w:rPr>
        <w:t>таблицах 3.1.1-3.1.5</w:t>
      </w:r>
      <w:r w:rsidR="000804AE">
        <w:rPr>
          <w:sz w:val="24"/>
          <w:szCs w:val="24"/>
        </w:rPr>
        <w:t>.</w:t>
      </w:r>
    </w:p>
    <w:p w:rsidR="00AB3555" w:rsidRDefault="003D0141" w:rsidP="003218DC">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367" w:type="dxa"/>
        <w:tblLook w:val="04A0" w:firstRow="1" w:lastRow="0" w:firstColumn="1" w:lastColumn="0" w:noHBand="0" w:noVBand="1"/>
      </w:tblPr>
      <w:tblGrid>
        <w:gridCol w:w="1282"/>
        <w:gridCol w:w="3827"/>
        <w:gridCol w:w="4258"/>
      </w:tblGrid>
      <w:tr w:rsidR="00AB3555" w:rsidRPr="004665BB" w:rsidTr="00746EB7">
        <w:tc>
          <w:tcPr>
            <w:tcW w:w="1282"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746EB7">
        <w:tc>
          <w:tcPr>
            <w:tcW w:w="1282"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Нативная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Удобная реализация REST API и middleware</w:t>
            </w:r>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746EB7">
        <w:tc>
          <w:tcPr>
            <w:tcW w:w="1282" w:type="dxa"/>
          </w:tcPr>
          <w:p w:rsidR="00AB3555" w:rsidRPr="00ED75EA" w:rsidRDefault="003D0141" w:rsidP="004665BB">
            <w:pPr>
              <w:spacing w:line="240" w:lineRule="auto"/>
              <w:jc w:val="both"/>
              <w:rPr>
                <w:sz w:val="24"/>
              </w:rPr>
            </w:pPr>
            <w:r w:rsidRPr="00ED75EA">
              <w:rPr>
                <w:sz w:val="24"/>
                <w:szCs w:val="24"/>
              </w:rPr>
              <w:t>Spring Boot</w:t>
            </w:r>
          </w:p>
        </w:tc>
        <w:tc>
          <w:tcPr>
            <w:tcW w:w="3827" w:type="dxa"/>
          </w:tcPr>
          <w:p w:rsidR="00AB3555" w:rsidRPr="00ED75EA" w:rsidRDefault="003D0141" w:rsidP="004665BB">
            <w:pPr>
              <w:spacing w:line="240" w:lineRule="auto"/>
              <w:jc w:val="both"/>
              <w:rPr>
                <w:sz w:val="24"/>
              </w:rPr>
            </w:pPr>
            <w:r w:rsidRPr="00ED75EA">
              <w:rPr>
                <w:sz w:val="24"/>
                <w:szCs w:val="24"/>
              </w:rPr>
              <w:t>• Зрелая экосистема Java</w:t>
            </w:r>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746EB7">
        <w:tc>
          <w:tcPr>
            <w:tcW w:w="1282" w:type="dxa"/>
          </w:tcPr>
          <w:p w:rsidR="00AB3555" w:rsidRPr="00ED75EA" w:rsidRDefault="003D0141" w:rsidP="004665BB">
            <w:pPr>
              <w:spacing w:line="240" w:lineRule="auto"/>
              <w:jc w:val="both"/>
              <w:rPr>
                <w:sz w:val="24"/>
              </w:rPr>
            </w:pPr>
            <w:r w:rsidRPr="00ED75EA">
              <w:rPr>
                <w:sz w:val="24"/>
                <w:szCs w:val="24"/>
              </w:rPr>
              <w:t>Node.js (NestJS)</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Единый язык с фронтендом</w:t>
            </w:r>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0" w:type="auto"/>
        <w:tblLook w:val="04A0" w:firstRow="1" w:lastRow="0" w:firstColumn="1" w:lastColumn="0" w:noHBand="0" w:noVBand="1"/>
      </w:tblPr>
      <w:tblGrid>
        <w:gridCol w:w="1255"/>
        <w:gridCol w:w="3418"/>
        <w:gridCol w:w="4671"/>
      </w:tblGrid>
      <w:tr w:rsidR="00AB3555" w:rsidTr="00746EB7">
        <w:tc>
          <w:tcPr>
            <w:tcW w:w="1255" w:type="dxa"/>
          </w:tcPr>
          <w:p w:rsidR="00AB3555" w:rsidRPr="00ED75EA" w:rsidRDefault="003D0141">
            <w:pPr>
              <w:spacing w:line="240" w:lineRule="auto"/>
            </w:pPr>
            <w:r w:rsidRPr="00ED75EA">
              <w:rPr>
                <w:sz w:val="24"/>
                <w:szCs w:val="24"/>
              </w:rPr>
              <w:t>Кандидат</w:t>
            </w:r>
          </w:p>
        </w:tc>
        <w:tc>
          <w:tcPr>
            <w:tcW w:w="3418" w:type="dxa"/>
          </w:tcPr>
          <w:p w:rsidR="00AB3555" w:rsidRPr="00ED75EA" w:rsidRDefault="003D0141">
            <w:pPr>
              <w:spacing w:line="240" w:lineRule="auto"/>
            </w:pPr>
            <w:r w:rsidRPr="00ED75EA">
              <w:rPr>
                <w:sz w:val="24"/>
                <w:szCs w:val="24"/>
              </w:rPr>
              <w:t>Плюсы</w:t>
            </w:r>
          </w:p>
        </w:tc>
        <w:tc>
          <w:tcPr>
            <w:tcW w:w="4671" w:type="dxa"/>
          </w:tcPr>
          <w:p w:rsidR="00AB3555" w:rsidRPr="00ED75EA" w:rsidRDefault="00EC5685">
            <w:pPr>
              <w:spacing w:line="240" w:lineRule="auto"/>
            </w:pPr>
            <w:r w:rsidRPr="00ED75EA">
              <w:rPr>
                <w:sz w:val="24"/>
                <w:szCs w:val="24"/>
              </w:rPr>
              <w:t>Минусы</w:t>
            </w:r>
          </w:p>
        </w:tc>
      </w:tr>
      <w:tr w:rsidR="00AB3555" w:rsidTr="00746EB7">
        <w:tc>
          <w:tcPr>
            <w:tcW w:w="1255" w:type="dxa"/>
          </w:tcPr>
          <w:p w:rsidR="00AB3555" w:rsidRDefault="003D0141">
            <w:pPr>
              <w:spacing w:line="240" w:lineRule="auto"/>
            </w:pPr>
            <w:r>
              <w:rPr>
                <w:sz w:val="24"/>
                <w:szCs w:val="24"/>
              </w:rPr>
              <w:t>WPF</w:t>
            </w:r>
          </w:p>
        </w:tc>
        <w:tc>
          <w:tcPr>
            <w:tcW w:w="3418" w:type="dxa"/>
          </w:tcPr>
          <w:p w:rsidR="00AB3555" w:rsidRDefault="003D0141">
            <w:pPr>
              <w:spacing w:line="240" w:lineRule="auto"/>
            </w:pPr>
            <w:r>
              <w:rPr>
                <w:sz w:val="24"/>
                <w:szCs w:val="24"/>
              </w:rPr>
              <w:t>• Развитый data binding</w:t>
            </w:r>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4671" w:type="dxa"/>
          </w:tcPr>
          <w:p w:rsidR="00AB3555" w:rsidRDefault="003D0141">
            <w:pPr>
              <w:spacing w:line="240" w:lineRule="auto"/>
            </w:pPr>
            <w:r>
              <w:rPr>
                <w:sz w:val="24"/>
                <w:szCs w:val="24"/>
              </w:rPr>
              <w:t>• Платформенная зависимость от Windows</w:t>
            </w:r>
          </w:p>
        </w:tc>
      </w:tr>
      <w:tr w:rsidR="00AB3555" w:rsidTr="00746EB7">
        <w:tc>
          <w:tcPr>
            <w:tcW w:w="1255" w:type="dxa"/>
          </w:tcPr>
          <w:p w:rsidR="00AB3555" w:rsidRDefault="003D0141">
            <w:pPr>
              <w:spacing w:line="240" w:lineRule="auto"/>
            </w:pPr>
            <w:r>
              <w:rPr>
                <w:sz w:val="24"/>
                <w:szCs w:val="24"/>
              </w:rPr>
              <w:t>WinForms</w:t>
            </w:r>
          </w:p>
        </w:tc>
        <w:tc>
          <w:tcPr>
            <w:tcW w:w="3418"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4671"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rsidTr="00746EB7">
        <w:tc>
          <w:tcPr>
            <w:tcW w:w="1255" w:type="dxa"/>
          </w:tcPr>
          <w:p w:rsidR="00AB3555" w:rsidRDefault="003D0141">
            <w:pPr>
              <w:spacing w:line="240" w:lineRule="auto"/>
            </w:pPr>
            <w:r>
              <w:rPr>
                <w:sz w:val="24"/>
                <w:szCs w:val="24"/>
              </w:rPr>
              <w:t>.NET MAUI</w:t>
            </w:r>
          </w:p>
        </w:tc>
        <w:tc>
          <w:tcPr>
            <w:tcW w:w="3418" w:type="dxa"/>
          </w:tcPr>
          <w:p w:rsidR="00AB3555" w:rsidRDefault="003D0141">
            <w:pPr>
              <w:spacing w:line="240" w:lineRule="auto"/>
            </w:pPr>
            <w:r>
              <w:rPr>
                <w:sz w:val="24"/>
                <w:szCs w:val="24"/>
              </w:rPr>
              <w:t>• Потенциальная кроссплатформенность</w:t>
            </w:r>
          </w:p>
        </w:tc>
        <w:tc>
          <w:tcPr>
            <w:tcW w:w="4671"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Дополнительные риски для стабильности desktop-сценариев</w:t>
            </w:r>
          </w:p>
        </w:tc>
      </w:tr>
    </w:tbl>
    <w:p w:rsidR="00AB3555" w:rsidRDefault="00997558">
      <w:pPr>
        <w:ind w:firstLine="709"/>
        <w:jc w:val="both"/>
        <w:rPr>
          <w:sz w:val="24"/>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jc w:val="center"/>
        <w:tblLook w:val="04A0" w:firstRow="1" w:lastRow="0" w:firstColumn="1" w:lastColumn="0" w:noHBand="0" w:noVBand="1"/>
      </w:tblPr>
      <w:tblGrid>
        <w:gridCol w:w="1890"/>
        <w:gridCol w:w="4744"/>
        <w:gridCol w:w="3277"/>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rsidTr="000804AE">
        <w:trPr>
          <w:jc w:val="center"/>
        </w:trPr>
        <w:tc>
          <w:tcPr>
            <w:tcW w:w="1900" w:type="dxa"/>
          </w:tcPr>
          <w:p w:rsidR="00AB3555" w:rsidRDefault="003D0141">
            <w:pPr>
              <w:spacing w:line="240" w:lineRule="auto"/>
            </w:pPr>
            <w:r>
              <w:rPr>
                <w:sz w:val="24"/>
                <w:szCs w:val="24"/>
              </w:rPr>
              <w:t>Dapper</w:t>
            </w:r>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rsidTr="000804AE">
        <w:trPr>
          <w:jc w:val="center"/>
        </w:trPr>
        <w:tc>
          <w:tcPr>
            <w:tcW w:w="1900" w:type="dxa"/>
          </w:tcPr>
          <w:p w:rsidR="00AB3555" w:rsidRDefault="003D0141">
            <w:pPr>
              <w:spacing w:line="240" w:lineRule="auto"/>
            </w:pPr>
            <w:r>
              <w:rPr>
                <w:sz w:val="24"/>
                <w:szCs w:val="24"/>
              </w:rPr>
              <w:t>NHibernate</w:t>
            </w:r>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0" w:type="auto"/>
        <w:jc w:val="center"/>
        <w:tblLook w:val="04A0" w:firstRow="1" w:lastRow="0" w:firstColumn="1" w:lastColumn="0" w:noHBand="0" w:noVBand="1"/>
      </w:tblPr>
      <w:tblGrid>
        <w:gridCol w:w="1847"/>
        <w:gridCol w:w="4028"/>
        <w:gridCol w:w="3469"/>
      </w:tblGrid>
      <w:tr w:rsidR="00AB3555" w:rsidTr="000804AE">
        <w:trPr>
          <w:jc w:val="center"/>
        </w:trPr>
        <w:tc>
          <w:tcPr>
            <w:tcW w:w="1847" w:type="dxa"/>
          </w:tcPr>
          <w:p w:rsidR="00AB3555" w:rsidRPr="00ED75EA" w:rsidRDefault="003D0141">
            <w:pPr>
              <w:spacing w:line="240" w:lineRule="auto"/>
            </w:pPr>
            <w:r w:rsidRPr="00ED75EA">
              <w:rPr>
                <w:sz w:val="24"/>
                <w:szCs w:val="24"/>
              </w:rPr>
              <w:t>Кандидат</w:t>
            </w:r>
          </w:p>
        </w:tc>
        <w:tc>
          <w:tcPr>
            <w:tcW w:w="4028" w:type="dxa"/>
          </w:tcPr>
          <w:p w:rsidR="00AB3555" w:rsidRPr="00ED75EA" w:rsidRDefault="003D0141">
            <w:pPr>
              <w:spacing w:line="240" w:lineRule="auto"/>
            </w:pPr>
            <w:r w:rsidRPr="00ED75EA">
              <w:rPr>
                <w:sz w:val="24"/>
                <w:szCs w:val="24"/>
              </w:rPr>
              <w:t>Плюсы</w:t>
            </w:r>
          </w:p>
        </w:tc>
        <w:tc>
          <w:tcPr>
            <w:tcW w:w="3469" w:type="dxa"/>
          </w:tcPr>
          <w:p w:rsidR="00AB3555" w:rsidRPr="00ED75EA" w:rsidRDefault="00EC5685">
            <w:pPr>
              <w:spacing w:line="240" w:lineRule="auto"/>
            </w:pPr>
            <w:r w:rsidRPr="00ED75EA">
              <w:rPr>
                <w:sz w:val="24"/>
                <w:szCs w:val="24"/>
              </w:rPr>
              <w:t>Минусы</w:t>
            </w:r>
          </w:p>
        </w:tc>
      </w:tr>
      <w:tr w:rsidR="00AB3555" w:rsidTr="000804AE">
        <w:trPr>
          <w:trHeight w:val="1248"/>
          <w:jc w:val="center"/>
        </w:trPr>
        <w:tc>
          <w:tcPr>
            <w:tcW w:w="1847" w:type="dxa"/>
          </w:tcPr>
          <w:p w:rsidR="00AB3555" w:rsidRDefault="003D0141">
            <w:pPr>
              <w:spacing w:line="240" w:lineRule="auto"/>
            </w:pPr>
            <w:r>
              <w:rPr>
                <w:sz w:val="24"/>
                <w:szCs w:val="24"/>
              </w:rPr>
              <w:t>Microsoft SQL Server</w:t>
            </w:r>
          </w:p>
        </w:tc>
        <w:tc>
          <w:tcPr>
            <w:tcW w:w="4028"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Интеграция с EF Core SqlServer</w:t>
            </w:r>
          </w:p>
          <w:p w:rsidR="00AB3555" w:rsidRDefault="003D0141">
            <w:pPr>
              <w:spacing w:line="240" w:lineRule="auto"/>
            </w:pPr>
            <w:r>
              <w:rPr>
                <w:sz w:val="24"/>
                <w:szCs w:val="24"/>
              </w:rPr>
              <w:t>• Развитые инструменты администрирования</w:t>
            </w:r>
          </w:p>
        </w:tc>
        <w:tc>
          <w:tcPr>
            <w:tcW w:w="3469"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rsidTr="000804AE">
        <w:trPr>
          <w:trHeight w:val="888"/>
          <w:jc w:val="center"/>
        </w:trPr>
        <w:tc>
          <w:tcPr>
            <w:tcW w:w="1847" w:type="dxa"/>
          </w:tcPr>
          <w:p w:rsidR="00AB3555" w:rsidRDefault="003D0141">
            <w:pPr>
              <w:spacing w:line="240" w:lineRule="auto"/>
            </w:pPr>
            <w:r>
              <w:rPr>
                <w:sz w:val="24"/>
                <w:szCs w:val="24"/>
              </w:rPr>
              <w:t>PostgreSQL</w:t>
            </w:r>
          </w:p>
        </w:tc>
        <w:tc>
          <w:tcPr>
            <w:tcW w:w="4028"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469" w:type="dxa"/>
          </w:tcPr>
          <w:p w:rsidR="00AB3555" w:rsidRDefault="003D0141">
            <w:pPr>
              <w:spacing w:line="240" w:lineRule="auto"/>
            </w:pPr>
            <w:r>
              <w:rPr>
                <w:sz w:val="24"/>
                <w:szCs w:val="24"/>
              </w:rPr>
              <w:t>• Дополнительные затраты на переадаптацию текущей конфигурации проекта</w:t>
            </w:r>
          </w:p>
        </w:tc>
      </w:tr>
      <w:tr w:rsidR="00AB3555" w:rsidTr="00746EB7">
        <w:trPr>
          <w:trHeight w:val="1984"/>
          <w:jc w:val="center"/>
        </w:trPr>
        <w:tc>
          <w:tcPr>
            <w:tcW w:w="1847" w:type="dxa"/>
          </w:tcPr>
          <w:p w:rsidR="00AB3555" w:rsidRDefault="003D0141">
            <w:pPr>
              <w:spacing w:line="240" w:lineRule="auto"/>
            </w:pPr>
            <w:r>
              <w:rPr>
                <w:sz w:val="24"/>
                <w:szCs w:val="24"/>
              </w:rPr>
              <w:t>SQLite</w:t>
            </w:r>
          </w:p>
        </w:tc>
        <w:tc>
          <w:tcPr>
            <w:tcW w:w="4028" w:type="dxa"/>
          </w:tcPr>
          <w:p w:rsidR="00AB3555" w:rsidRDefault="003D0141">
            <w:pPr>
              <w:spacing w:line="240" w:lineRule="auto"/>
            </w:pPr>
            <w:r>
              <w:rPr>
                <w:sz w:val="24"/>
                <w:szCs w:val="24"/>
              </w:rPr>
              <w:t>• Простота развертывания</w:t>
            </w:r>
          </w:p>
        </w:tc>
        <w:tc>
          <w:tcPr>
            <w:tcW w:w="3469"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Неподходяща для центральной БД производственной системы</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lastRenderedPageBreak/>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889"/>
        <w:gridCol w:w="4750"/>
        <w:gridCol w:w="3272"/>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Visual Studio Community</w:t>
            </w:r>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rsidTr="000804AE">
        <w:trPr>
          <w:jc w:val="center"/>
        </w:trPr>
        <w:tc>
          <w:tcPr>
            <w:tcW w:w="1900" w:type="dxa"/>
          </w:tcPr>
          <w:p w:rsidR="00AB3555" w:rsidRDefault="003D0141">
            <w:pPr>
              <w:spacing w:line="240" w:lineRule="auto"/>
            </w:pPr>
            <w:r>
              <w:rPr>
                <w:sz w:val="24"/>
                <w:szCs w:val="24"/>
              </w:rPr>
              <w:t>Visual Studio Code</w:t>
            </w:r>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rsidTr="000804AE">
        <w:trPr>
          <w:jc w:val="center"/>
        </w:trPr>
        <w:tc>
          <w:tcPr>
            <w:tcW w:w="1900" w:type="dxa"/>
          </w:tcPr>
          <w:p w:rsidR="00AB3555" w:rsidRDefault="003D0141">
            <w:pPr>
              <w:spacing w:line="240" w:lineRule="auto"/>
            </w:pPr>
            <w:r>
              <w:rPr>
                <w:sz w:val="24"/>
                <w:szCs w:val="24"/>
              </w:rPr>
              <w:t>JetBrains Rider</w:t>
            </w:r>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rsidP="00B0125F">
      <w:pPr>
        <w:pStyle w:val="2"/>
      </w:pPr>
      <w:bookmarkStart w:id="50" w:name="_Toc230740702"/>
      <w:r>
        <w:t>3.2 Характеристика выбранных программных сред и средств</w:t>
      </w:r>
      <w:bookmarkEnd w:id="50"/>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t xml:space="preserve">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w:t>
      </w:r>
      <w:r>
        <w:rPr>
          <w:sz w:val="24"/>
          <w:szCs w:val="24"/>
        </w:rPr>
        <w:lastRenderedPageBreak/>
        <w:t>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B0125F">
      <w:pPr>
        <w:pStyle w:val="10"/>
      </w:pPr>
      <w:bookmarkStart w:id="51" w:name="_Toc230740703"/>
      <w:r w:rsidRPr="00746EB7">
        <w:lastRenderedPageBreak/>
        <w:t>4</w:t>
      </w:r>
      <w:r w:rsidR="00BE6182" w:rsidRPr="005F03C4">
        <w:rPr>
          <w:rStyle w:val="a7"/>
          <w:b/>
          <w:sz w:val="24"/>
        </w:rPr>
        <w:t xml:space="preserve"> </w:t>
      </w:r>
      <w:r w:rsidR="00BE6182" w:rsidRPr="005F03C4">
        <w:t>АЛГОРИТМ</w:t>
      </w:r>
      <w:r w:rsidR="00063FEB" w:rsidRPr="005F03C4">
        <w:t>Ы</w:t>
      </w:r>
      <w:r w:rsidR="00BE6182" w:rsidRPr="005F03C4">
        <w:t xml:space="preserve"> РЕШЕНИЯ </w:t>
      </w:r>
      <w:r w:rsidR="00393423" w:rsidRPr="005F03C4">
        <w:t xml:space="preserve">ПОСТАВЛЕННОЙ </w:t>
      </w:r>
      <w:r w:rsidR="00BE6182" w:rsidRPr="005F03C4">
        <w:t>ЗАДАЧИ</w:t>
      </w:r>
      <w:bookmarkEnd w:id="51"/>
    </w:p>
    <w:p w:rsidR="00A2638C" w:rsidRDefault="0075495C" w:rsidP="00B0125F">
      <w:pPr>
        <w:pStyle w:val="2"/>
      </w:pPr>
      <w:bookmarkStart w:id="52" w:name="_Toc230740704"/>
      <w:r>
        <w:t>4.1 Этапы реализации</w:t>
      </w:r>
      <w:bookmarkEnd w:id="52"/>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CB332B">
      <w:pPr>
        <w:pStyle w:val="aff"/>
        <w:widowControl w:val="0"/>
        <w:numPr>
          <w:ilvl w:val="0"/>
          <w:numId w:val="1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CB332B">
      <w:pPr>
        <w:pStyle w:val="aff"/>
        <w:widowControl w:val="0"/>
        <w:numPr>
          <w:ilvl w:val="0"/>
          <w:numId w:val="1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CB332B">
      <w:pPr>
        <w:pStyle w:val="aff"/>
        <w:widowControl w:val="0"/>
        <w:numPr>
          <w:ilvl w:val="0"/>
          <w:numId w:val="1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CB332B">
      <w:pPr>
        <w:pStyle w:val="aff"/>
        <w:widowControl w:val="0"/>
        <w:numPr>
          <w:ilvl w:val="0"/>
          <w:numId w:val="1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CB332B">
      <w:pPr>
        <w:pStyle w:val="aff"/>
        <w:widowControl w:val="0"/>
        <w:numPr>
          <w:ilvl w:val="0"/>
          <w:numId w:val="1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rsidP="00B0125F">
      <w:pPr>
        <w:pStyle w:val="2"/>
      </w:pPr>
      <w:bookmarkStart w:id="53" w:name="_Toc230740705"/>
      <w:r>
        <w:lastRenderedPageBreak/>
        <w:t>4.2 Пользовательский интерфейс</w:t>
      </w:r>
      <w:bookmarkEnd w:id="53"/>
    </w:p>
    <w:p w:rsidR="00A2638C" w:rsidRDefault="0075495C">
      <w:pPr>
        <w:pStyle w:val="30"/>
      </w:pPr>
      <w:bookmarkStart w:id="54" w:name="_Toc230740706"/>
      <w:r>
        <w:t>4.2.1 Описание взаимодействия с пользователем</w:t>
      </w:r>
      <w:bookmarkEnd w:id="54"/>
    </w:p>
    <w:p w:rsidR="00A2638C" w:rsidRPr="00C43BC3" w:rsidRDefault="0075495C" w:rsidP="00C43BC3">
      <w:pPr>
        <w:pStyle w:val="aff"/>
      </w:pPr>
      <w:r w:rsidRPr="00C43BC3">
        <w:t xml:space="preserve">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w:t>
      </w:r>
      <w:r w:rsidRPr="00C43BC3">
        <w:rPr>
          <w:highlight w:val="yellow"/>
        </w:rPr>
        <w:t>4.2.1</w:t>
      </w:r>
      <w:r w:rsidR="000271F9" w:rsidRPr="00C43BC3">
        <w:rPr>
          <w:highlight w:val="yellow"/>
        </w:rPr>
        <w:t>.1 - 4.2.1</w:t>
      </w:r>
      <w:r w:rsidR="00463A83" w:rsidRPr="00C43BC3">
        <w:rPr>
          <w:highlight w:val="yellow"/>
        </w:rPr>
        <w:t>.3</w:t>
      </w:r>
      <w:r w:rsidRPr="00C43BC3">
        <w:t xml:space="preserve"> представлены </w:t>
      </w:r>
      <w:r w:rsidR="00463A83" w:rsidRPr="00C43BC3">
        <w:t xml:space="preserve">основные </w:t>
      </w:r>
      <w:r w:rsidRPr="00C43BC3">
        <w:t>UML-диаграммы активности.</w:t>
      </w:r>
      <w:r w:rsidR="00463A83" w:rsidRPr="00C43BC3">
        <w:t xml:space="preserve"> </w:t>
      </w:r>
      <w:r w:rsidR="00463A83" w:rsidRPr="00C43BC3">
        <w:rPr>
          <w:highlight w:val="yellow"/>
        </w:rPr>
        <w:t>Полный список диаграмм представлен в Приложении В.</w:t>
      </w:r>
    </w:p>
    <w:p w:rsidR="000271F9" w:rsidRPr="00C43BC3" w:rsidRDefault="00265790" w:rsidP="00C43BC3">
      <w:pPr>
        <w:pStyle w:val="aff"/>
      </w:pPr>
      <w:r w:rsidRPr="00C43BC3">
        <w:rPr>
          <w:noProof/>
        </w:rPr>
        <w:drawing>
          <wp:inline distT="0" distB="0" distL="0" distR="0">
            <wp:extent cx="4662805" cy="6545580"/>
            <wp:effectExtent l="19050" t="19050" r="23495" b="266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A2638C" w:rsidRPr="00C43BC3" w:rsidRDefault="00C01DED" w:rsidP="00C43BC3">
      <w:pPr>
        <w:pStyle w:val="aff"/>
      </w:pPr>
      <w:r w:rsidRPr="00C43BC3">
        <w:t>Рисунок 4.2.1</w:t>
      </w:r>
      <w:r w:rsidR="0075495C" w:rsidRPr="00C43BC3">
        <w:t>.1 – Алгоритм действий по авторизации пользователя</w:t>
      </w:r>
    </w:p>
    <w:p w:rsidR="009E22AC" w:rsidRPr="00C43BC3" w:rsidRDefault="009E22AC" w:rsidP="00C43BC3">
      <w:pPr>
        <w:pStyle w:val="aff"/>
      </w:pPr>
      <w:r w:rsidRPr="00C43BC3">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C43BC3" w:rsidRDefault="009E22AC" w:rsidP="00C43BC3">
      <w:pPr>
        <w:pStyle w:val="aff"/>
      </w:pPr>
      <w:r w:rsidRPr="00C43BC3">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C43BC3" w:rsidRDefault="009E22AC" w:rsidP="00C43BC3">
      <w:pPr>
        <w:pStyle w:val="aff"/>
      </w:pPr>
      <w:r w:rsidRPr="00C43BC3">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C43BC3" w:rsidRDefault="009E22AC" w:rsidP="00C43BC3">
      <w:pPr>
        <w:pStyle w:val="aff"/>
      </w:pPr>
      <w:r w:rsidRPr="00C43BC3">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Pr="00C43BC3" w:rsidRDefault="009E22AC" w:rsidP="00C43BC3">
      <w:pPr>
        <w:pStyle w:val="aff"/>
      </w:pPr>
      <w:r w:rsidRPr="00C43BC3">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Pr="00C43BC3" w:rsidRDefault="00C01DED" w:rsidP="00C43BC3">
      <w:pPr>
        <w:pStyle w:val="aff"/>
      </w:pPr>
      <w:r w:rsidRPr="00C43BC3">
        <w:rPr>
          <w:noProof/>
        </w:rPr>
        <w:lastRenderedPageBreak/>
        <w:drawing>
          <wp:inline distT="0" distB="0" distL="0" distR="0">
            <wp:extent cx="5941060" cy="8938260"/>
            <wp:effectExtent l="19050" t="19050" r="21590" b="152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EF2E0E" w:rsidRPr="00C43BC3" w:rsidRDefault="00C01DED" w:rsidP="00C43BC3">
      <w:pPr>
        <w:pStyle w:val="aff"/>
      </w:pPr>
      <w:r w:rsidRPr="00C43BC3">
        <w:t>Рисунок 4.2.1</w:t>
      </w:r>
      <w:r w:rsidR="0075495C" w:rsidRPr="00C43BC3">
        <w:t>.2 – Алгоритм действий по просмотру меню клиентом</w:t>
      </w:r>
    </w:p>
    <w:p w:rsidR="00EF2E0E" w:rsidRPr="00C43BC3" w:rsidRDefault="00EF2E0E" w:rsidP="00C43BC3">
      <w:pPr>
        <w:pStyle w:val="aff"/>
      </w:pPr>
      <w:r w:rsidRPr="00C43BC3">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C43BC3" w:rsidRDefault="00EF2E0E" w:rsidP="00C43BC3">
      <w:pPr>
        <w:pStyle w:val="aff"/>
      </w:pPr>
      <w:r w:rsidRPr="00C43BC3">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C43BC3" w:rsidRDefault="00EF2E0E" w:rsidP="00C43BC3">
      <w:pPr>
        <w:pStyle w:val="aff"/>
      </w:pPr>
      <w:r w:rsidRPr="00C43BC3">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C43BC3" w:rsidRDefault="00EF2E0E" w:rsidP="00C43BC3">
      <w:pPr>
        <w:pStyle w:val="aff"/>
      </w:pPr>
      <w:r w:rsidRPr="00C43BC3">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C43BC3" w:rsidRDefault="00EF2E0E" w:rsidP="00C43BC3">
      <w:pPr>
        <w:pStyle w:val="aff"/>
      </w:pPr>
      <w:r w:rsidRPr="00C43BC3">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Pr="00C43BC3" w:rsidRDefault="00EF2E0E" w:rsidP="00C43BC3">
      <w:pPr>
        <w:pStyle w:val="aff"/>
      </w:pPr>
      <w:r w:rsidRPr="00C43BC3">
        <w:t>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сообщение о недоступности. Так, диаграмма описывает процесс получения меню, выбора позиции и проверки возможности её добавления в корзину.</w:t>
      </w:r>
    </w:p>
    <w:p w:rsidR="00A2638C" w:rsidRPr="00C43BC3" w:rsidRDefault="00C01DED" w:rsidP="00C43BC3">
      <w:pPr>
        <w:pStyle w:val="aff"/>
      </w:pPr>
      <w:r w:rsidRPr="00C43BC3">
        <w:rPr>
          <w:noProof/>
        </w:rPr>
        <w:lastRenderedPageBreak/>
        <w:drawing>
          <wp:inline distT="0" distB="0" distL="0" distR="0">
            <wp:extent cx="4312285" cy="8930640"/>
            <wp:effectExtent l="19050" t="19050" r="12065" b="2286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8" cy="8942244"/>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746EB7" w:rsidRPr="00C43BC3" w:rsidRDefault="00C01DED" w:rsidP="00C43BC3">
      <w:pPr>
        <w:pStyle w:val="aff"/>
      </w:pPr>
      <w:r w:rsidRPr="00C43BC3">
        <w:t>Рисунок 4.2.1</w:t>
      </w:r>
      <w:r w:rsidR="0075495C" w:rsidRPr="00C43BC3">
        <w:t>.3 – Алгоритм действий по оформлению заказа клиентом</w:t>
      </w:r>
    </w:p>
    <w:p w:rsidR="00EF2E0E" w:rsidRPr="00C43BC3" w:rsidRDefault="00EF2E0E" w:rsidP="00C43BC3">
      <w:pPr>
        <w:pStyle w:val="aff"/>
      </w:pPr>
      <w:r w:rsidRPr="00C43BC3">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C43BC3" w:rsidRDefault="00EF2E0E" w:rsidP="00C43BC3">
      <w:pPr>
        <w:pStyle w:val="aff"/>
      </w:pPr>
      <w:r w:rsidRPr="00C43BC3">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C43BC3" w:rsidRDefault="00EF2E0E" w:rsidP="00C43BC3">
      <w:pPr>
        <w:pStyle w:val="aff"/>
      </w:pPr>
      <w:r w:rsidRPr="00C43BC3">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C43BC3" w:rsidRDefault="00EF2E0E" w:rsidP="00C43BC3">
      <w:pPr>
        <w:pStyle w:val="aff"/>
      </w:pPr>
      <w:r w:rsidRPr="00C43BC3">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C43BC3" w:rsidRDefault="00EF2E0E" w:rsidP="00C43BC3">
      <w:pPr>
        <w:pStyle w:val="aff"/>
      </w:pPr>
      <w:r w:rsidRPr="00C43BC3">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4F5657" w:rsidRPr="00C43BC3" w:rsidRDefault="00EF2E0E" w:rsidP="00C43BC3">
      <w:pPr>
        <w:pStyle w:val="aff"/>
      </w:pPr>
      <w:r w:rsidRPr="00C43BC3">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746EB7" w:rsidRPr="00C43BC3" w:rsidRDefault="00746EB7" w:rsidP="00C43BC3">
      <w:pPr>
        <w:pStyle w:val="aff"/>
      </w:pPr>
      <w:r w:rsidRPr="00C43BC3">
        <w:t>При успешном создании заказа веб-интерфейс очищает корзину и показывает клиенту номер заказа, его текущий статус и итоговую стоимость. Это позволяет пользователю сразу убедиться, что заказ был принят системой и п</w:t>
      </w:r>
      <w:r w:rsidR="004F5657" w:rsidRPr="00C43BC3">
        <w:t>ередан в дальнейшую обработку.</w:t>
      </w:r>
    </w:p>
    <w:p w:rsidR="00EF2E0E" w:rsidRPr="00C43BC3" w:rsidRDefault="00746EB7" w:rsidP="00C43BC3">
      <w:pPr>
        <w:pStyle w:val="aff"/>
      </w:pPr>
      <w:r w:rsidRPr="00C43BC3">
        <w:t>Дополнительно клиент получает актуальную информацию о состоянии заказа без необходимости повторно вводить данные или оформлять покупку заново. Таким образом, диаграмма описывает полный цикл оформления заказа от выбора позиций до подтверждения результата.</w:t>
      </w:r>
    </w:p>
    <w:p w:rsidR="00503C01" w:rsidRDefault="00265790" w:rsidP="00EF2E0E">
      <w:pPr>
        <w:pStyle w:val="30"/>
        <w:keepNext w:val="0"/>
        <w:keepLines w:val="0"/>
        <w:widowControl w:val="0"/>
      </w:pPr>
      <w:bookmarkStart w:id="55" w:name="_Toc230740707"/>
      <w:r>
        <w:lastRenderedPageBreak/>
        <w:t>4.2.2 Определение операций пользователей и составление функциональных блоков</w:t>
      </w:r>
      <w:bookmarkEnd w:id="55"/>
    </w:p>
    <w:p w:rsidR="00503C01" w:rsidRDefault="00265790" w:rsidP="00EF2E0E">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rsidP="00CB332B">
      <w:pPr>
        <w:pStyle w:val="aff"/>
        <w:numPr>
          <w:ilvl w:val="0"/>
          <w:numId w:val="16"/>
        </w:numPr>
        <w:ind w:left="284" w:firstLine="0"/>
      </w:pPr>
      <w:r>
        <w:t>В веб-интерфейсе клиента:</w:t>
      </w:r>
    </w:p>
    <w:p w:rsidR="00503C01" w:rsidRDefault="007F2632" w:rsidP="00601991">
      <w:pPr>
        <w:pStyle w:val="aff"/>
        <w:ind w:left="1134" w:hanging="426"/>
      </w:pPr>
      <w:r>
        <w:t>1.</w:t>
      </w:r>
      <w:r>
        <w:tab/>
      </w:r>
      <w:r w:rsidR="00265790">
        <w:t>Авторизация клиента.</w:t>
      </w:r>
    </w:p>
    <w:p w:rsidR="00503C01" w:rsidRDefault="00265790" w:rsidP="00601991">
      <w:pPr>
        <w:pStyle w:val="aff"/>
        <w:ind w:left="1134" w:hanging="426"/>
      </w:pPr>
      <w:r>
        <w:t>2.</w:t>
      </w:r>
      <w:r w:rsidR="007F2632">
        <w:tab/>
      </w:r>
      <w:r>
        <w:t xml:space="preserve"> Регистрация клиента.</w:t>
      </w:r>
    </w:p>
    <w:p w:rsidR="00503C01" w:rsidRDefault="007F2632" w:rsidP="00601991">
      <w:pPr>
        <w:pStyle w:val="aff"/>
        <w:ind w:left="1134" w:hanging="426"/>
      </w:pPr>
      <w:r>
        <w:t>3.</w:t>
      </w:r>
      <w:r>
        <w:tab/>
      </w:r>
      <w:r w:rsidR="00265790">
        <w:t>Просмотр меню клиента.</w:t>
      </w:r>
    </w:p>
    <w:p w:rsidR="00503C01" w:rsidRDefault="007F2632" w:rsidP="00601991">
      <w:pPr>
        <w:pStyle w:val="aff"/>
        <w:ind w:left="1134" w:hanging="426"/>
      </w:pPr>
      <w:r>
        <w:t>4.</w:t>
      </w:r>
      <w:r>
        <w:tab/>
      </w:r>
      <w:r w:rsidR="00265790">
        <w:t>Открытие карточки выбранной позиции.</w:t>
      </w:r>
    </w:p>
    <w:p w:rsidR="00503C01" w:rsidRDefault="00265790" w:rsidP="00601991">
      <w:pPr>
        <w:pStyle w:val="aff"/>
        <w:ind w:left="1134" w:hanging="426"/>
      </w:pPr>
      <w:r>
        <w:t>5.</w:t>
      </w:r>
      <w:r w:rsidR="007F2632">
        <w:tab/>
      </w:r>
      <w:r>
        <w:t xml:space="preserve"> Выбор добавок или модификаторов позиции.</w:t>
      </w:r>
    </w:p>
    <w:p w:rsidR="00503C01" w:rsidRDefault="007F2632" w:rsidP="00601991">
      <w:pPr>
        <w:pStyle w:val="aff"/>
        <w:ind w:left="1134" w:hanging="426"/>
      </w:pPr>
      <w:r>
        <w:t>6.</w:t>
      </w:r>
      <w:r>
        <w:tab/>
      </w:r>
      <w:r w:rsidR="00265790">
        <w:t>Добавление позиции в корзину.</w:t>
      </w:r>
    </w:p>
    <w:p w:rsidR="00503C01" w:rsidRDefault="007F2632" w:rsidP="00601991">
      <w:pPr>
        <w:pStyle w:val="aff"/>
        <w:ind w:left="1134" w:hanging="426"/>
      </w:pPr>
      <w:r>
        <w:t>7.</w:t>
      </w:r>
      <w:r>
        <w:tab/>
      </w:r>
      <w:r w:rsidR="00265790">
        <w:t>Изменение количества позиции в корзине.</w:t>
      </w:r>
    </w:p>
    <w:p w:rsidR="00503C01" w:rsidRDefault="007F2632" w:rsidP="00601991">
      <w:pPr>
        <w:pStyle w:val="aff"/>
        <w:ind w:left="1134" w:hanging="426"/>
      </w:pPr>
      <w:r>
        <w:t>8.</w:t>
      </w:r>
      <w:r>
        <w:tab/>
      </w:r>
      <w:r w:rsidR="00265790">
        <w:t>Выбор типа заказа.</w:t>
      </w:r>
    </w:p>
    <w:p w:rsidR="00503C01" w:rsidRDefault="007F2632" w:rsidP="00601991">
      <w:pPr>
        <w:pStyle w:val="aff"/>
        <w:ind w:left="1134" w:hanging="426"/>
      </w:pPr>
      <w:r>
        <w:t>9.</w:t>
      </w:r>
      <w:r>
        <w:tab/>
      </w:r>
      <w:r w:rsidR="00265790">
        <w:t>Выбор времени самовывоза.</w:t>
      </w:r>
    </w:p>
    <w:p w:rsidR="00503C01" w:rsidRDefault="007F2632" w:rsidP="00601991">
      <w:pPr>
        <w:pStyle w:val="aff"/>
        <w:ind w:left="1134" w:hanging="426"/>
      </w:pPr>
      <w:r>
        <w:t>10.</w:t>
      </w:r>
      <w:r>
        <w:tab/>
      </w:r>
      <w:r w:rsidR="00265790">
        <w:t>Ввод комментария к заказу.</w:t>
      </w:r>
    </w:p>
    <w:p w:rsidR="00503C01" w:rsidRDefault="007F2632" w:rsidP="00601991">
      <w:pPr>
        <w:pStyle w:val="aff"/>
        <w:ind w:left="1134" w:hanging="426"/>
      </w:pPr>
      <w:r>
        <w:t>11.</w:t>
      </w:r>
      <w:r>
        <w:tab/>
      </w:r>
      <w:r w:rsidR="00265790">
        <w:t>Подтверждение оформления заказа.</w:t>
      </w:r>
    </w:p>
    <w:p w:rsidR="00503C01" w:rsidRDefault="007F2632" w:rsidP="00601991">
      <w:pPr>
        <w:pStyle w:val="aff"/>
        <w:ind w:left="1134" w:hanging="426"/>
      </w:pPr>
      <w:r>
        <w:t>12.</w:t>
      </w:r>
      <w:r>
        <w:tab/>
      </w:r>
      <w:r w:rsidR="00265790">
        <w:t>Просмотр личного кабинета клиента.</w:t>
      </w:r>
    </w:p>
    <w:p w:rsidR="00503C01" w:rsidRDefault="007F2632" w:rsidP="00601991">
      <w:pPr>
        <w:pStyle w:val="aff"/>
        <w:ind w:left="1134" w:hanging="426"/>
      </w:pPr>
      <w:r>
        <w:t>13.</w:t>
      </w:r>
      <w:r>
        <w:tab/>
      </w:r>
      <w:r w:rsidR="00265790">
        <w:t>Просмотр истории и статусов заказов.</w:t>
      </w:r>
    </w:p>
    <w:p w:rsidR="007F2632" w:rsidRDefault="00265790" w:rsidP="00601991">
      <w:pPr>
        <w:pStyle w:val="aff"/>
        <w:ind w:left="1134" w:hanging="426"/>
      </w:pPr>
      <w:r>
        <w:t>14</w:t>
      </w:r>
      <w:r w:rsidR="007F2632">
        <w:t>.</w:t>
      </w:r>
      <w:r w:rsidR="007F2632">
        <w:tab/>
      </w:r>
      <w:r>
        <w:t>Отмена активного заказа.</w:t>
      </w:r>
    </w:p>
    <w:p w:rsidR="00503C01" w:rsidRDefault="005B0F14" w:rsidP="00CB332B">
      <w:pPr>
        <w:pStyle w:val="aff"/>
        <w:numPr>
          <w:ilvl w:val="0"/>
          <w:numId w:val="16"/>
        </w:numPr>
        <w:ind w:left="284" w:firstLine="0"/>
      </w:pPr>
      <w:r>
        <w:t xml:space="preserve">В </w:t>
      </w:r>
      <w:r w:rsidR="00265790">
        <w:t>WPF-приложении сотрудника:</w:t>
      </w:r>
    </w:p>
    <w:p w:rsidR="00503C01" w:rsidRDefault="007F2632" w:rsidP="00601991">
      <w:pPr>
        <w:pStyle w:val="aff"/>
        <w:ind w:left="1134" w:hanging="426"/>
      </w:pPr>
      <w:r>
        <w:t>15.</w:t>
      </w:r>
      <w:r>
        <w:tab/>
      </w:r>
      <w:r w:rsidR="00265790">
        <w:t>Авторизация сотрудника.</w:t>
      </w:r>
    </w:p>
    <w:p w:rsidR="00503C01" w:rsidRDefault="007F2632" w:rsidP="00601991">
      <w:pPr>
        <w:pStyle w:val="aff"/>
        <w:ind w:left="1134" w:hanging="426"/>
      </w:pPr>
      <w:r>
        <w:t>16.</w:t>
      </w:r>
      <w:r>
        <w:tab/>
      </w:r>
      <w:r w:rsidR="00265790">
        <w:t>Просмотр производственной очереди заказов.</w:t>
      </w:r>
    </w:p>
    <w:p w:rsidR="00503C01" w:rsidRDefault="007F2632" w:rsidP="00601991">
      <w:pPr>
        <w:pStyle w:val="aff"/>
        <w:ind w:left="1134" w:hanging="426"/>
      </w:pPr>
      <w:r>
        <w:t>17.</w:t>
      </w:r>
      <w:r>
        <w:tab/>
      </w:r>
      <w:r w:rsidR="00265790">
        <w:t>Фильтрация заказов по статусу.</w:t>
      </w:r>
    </w:p>
    <w:p w:rsidR="00503C01" w:rsidRDefault="007F2632" w:rsidP="00601991">
      <w:pPr>
        <w:pStyle w:val="aff"/>
        <w:ind w:left="1134" w:hanging="426"/>
      </w:pPr>
      <w:r>
        <w:t>18.</w:t>
      </w:r>
      <w:r>
        <w:tab/>
      </w:r>
      <w:r w:rsidR="00265790">
        <w:t>Открытие деталей заказа.</w:t>
      </w:r>
    </w:p>
    <w:p w:rsidR="00503C01" w:rsidRDefault="007F2632" w:rsidP="00601991">
      <w:pPr>
        <w:pStyle w:val="aff"/>
        <w:ind w:left="1134" w:hanging="426"/>
      </w:pPr>
      <w:r>
        <w:t>19.</w:t>
      </w:r>
      <w:r>
        <w:tab/>
      </w:r>
      <w:r w:rsidR="00265790">
        <w:t>Просмотр технологической карты позиции.</w:t>
      </w:r>
    </w:p>
    <w:p w:rsidR="00503C01" w:rsidRDefault="007F2632" w:rsidP="00601991">
      <w:pPr>
        <w:pStyle w:val="aff"/>
        <w:ind w:left="1134" w:hanging="426"/>
      </w:pPr>
      <w:r>
        <w:t>20.</w:t>
      </w:r>
      <w:r>
        <w:tab/>
      </w:r>
      <w:r w:rsidR="00265790">
        <w:t>Отметка готовности позиции заказа.</w:t>
      </w:r>
    </w:p>
    <w:p w:rsidR="00503C01" w:rsidRDefault="007F2632" w:rsidP="00601991">
      <w:pPr>
        <w:pStyle w:val="aff"/>
        <w:ind w:left="1134" w:hanging="426"/>
      </w:pPr>
      <w:r>
        <w:t>21.</w:t>
      </w:r>
      <w:r>
        <w:tab/>
      </w:r>
      <w:r w:rsidR="00265790">
        <w:t>Завершение заказа.</w:t>
      </w:r>
    </w:p>
    <w:p w:rsidR="00503C01" w:rsidRDefault="007F2632" w:rsidP="00601991">
      <w:pPr>
        <w:pStyle w:val="aff"/>
        <w:ind w:left="1134" w:hanging="426"/>
      </w:pPr>
      <w:r>
        <w:t>22.</w:t>
      </w:r>
      <w:r>
        <w:tab/>
      </w:r>
      <w:r w:rsidR="00265790">
        <w:t>Создание заказа сотрудником.</w:t>
      </w:r>
    </w:p>
    <w:p w:rsidR="00503C01" w:rsidRDefault="007F2632" w:rsidP="00601991">
      <w:pPr>
        <w:pStyle w:val="aff"/>
        <w:ind w:left="1134" w:hanging="426"/>
      </w:pPr>
      <w:r>
        <w:t>23.</w:t>
      </w:r>
      <w:r>
        <w:tab/>
      </w:r>
      <w:r w:rsidR="00265790">
        <w:t>Добавление позиции меню.</w:t>
      </w:r>
    </w:p>
    <w:p w:rsidR="00503C01" w:rsidRDefault="007F2632" w:rsidP="00601991">
      <w:pPr>
        <w:pStyle w:val="aff"/>
        <w:ind w:left="1134" w:hanging="426"/>
      </w:pPr>
      <w:r>
        <w:t>24.</w:t>
      </w:r>
      <w:r>
        <w:tab/>
      </w:r>
      <w:r w:rsidR="00265790">
        <w:t>Редактирование позиции меню.</w:t>
      </w:r>
    </w:p>
    <w:p w:rsidR="00503C01" w:rsidRDefault="007F2632" w:rsidP="00601991">
      <w:pPr>
        <w:pStyle w:val="aff"/>
        <w:ind w:left="1134" w:hanging="426"/>
      </w:pPr>
      <w:r>
        <w:t>25.</w:t>
      </w:r>
      <w:r>
        <w:tab/>
      </w:r>
      <w:r w:rsidR="00265790">
        <w:t>Удаление позиции меню.</w:t>
      </w:r>
    </w:p>
    <w:p w:rsidR="00503C01" w:rsidRDefault="007F2632" w:rsidP="00601991">
      <w:pPr>
        <w:pStyle w:val="aff"/>
        <w:ind w:left="1134" w:hanging="426"/>
      </w:pPr>
      <w:r>
        <w:t>26.</w:t>
      </w:r>
      <w:r>
        <w:tab/>
      </w:r>
      <w:r w:rsidR="00265790">
        <w:t>Создание категории меню.</w:t>
      </w:r>
    </w:p>
    <w:p w:rsidR="00503C01" w:rsidRDefault="007F2632" w:rsidP="00601991">
      <w:pPr>
        <w:pStyle w:val="aff"/>
        <w:ind w:left="1134" w:hanging="426"/>
      </w:pPr>
      <w:r>
        <w:t>27.</w:t>
      </w:r>
      <w:r>
        <w:tab/>
      </w:r>
      <w:r w:rsidR="00265790">
        <w:t>Редактирование категории меню.</w:t>
      </w:r>
    </w:p>
    <w:p w:rsidR="00503C01" w:rsidRDefault="007F2632" w:rsidP="00601991">
      <w:pPr>
        <w:pStyle w:val="aff"/>
        <w:ind w:left="1134" w:hanging="426"/>
      </w:pPr>
      <w:r>
        <w:t>28.</w:t>
      </w:r>
      <w:r>
        <w:tab/>
      </w:r>
      <w:r w:rsidR="00265790">
        <w:t>Удаление категории меню.</w:t>
      </w:r>
    </w:p>
    <w:p w:rsidR="00503C01" w:rsidRDefault="007F2632" w:rsidP="00601991">
      <w:pPr>
        <w:pStyle w:val="aff"/>
        <w:ind w:left="1134" w:hanging="426"/>
      </w:pPr>
      <w:r>
        <w:t>29.</w:t>
      </w:r>
      <w:r>
        <w:tab/>
      </w:r>
      <w:r w:rsidR="00265790">
        <w:t>Прием поставки сырья.</w:t>
      </w:r>
    </w:p>
    <w:p w:rsidR="00503C01" w:rsidRDefault="007F2632" w:rsidP="00601991">
      <w:pPr>
        <w:pStyle w:val="aff"/>
        <w:ind w:left="1134" w:hanging="426"/>
      </w:pPr>
      <w:r>
        <w:lastRenderedPageBreak/>
        <w:t>30.</w:t>
      </w:r>
      <w:r>
        <w:tab/>
      </w:r>
      <w:r w:rsidR="00265790">
        <w:t>Редактирование складской позиции.</w:t>
      </w:r>
    </w:p>
    <w:p w:rsidR="00503C01" w:rsidRDefault="007F2632" w:rsidP="00601991">
      <w:pPr>
        <w:pStyle w:val="aff"/>
        <w:ind w:left="1134" w:hanging="426"/>
      </w:pPr>
      <w:r>
        <w:t>31.</w:t>
      </w:r>
      <w:r>
        <w:tab/>
      </w:r>
      <w:r w:rsidR="00265790">
        <w:t>Добавление позиции в стоп-лист.</w:t>
      </w:r>
    </w:p>
    <w:p w:rsidR="00503C01" w:rsidRDefault="007F2632" w:rsidP="00601991">
      <w:pPr>
        <w:pStyle w:val="aff"/>
        <w:ind w:left="1134" w:hanging="426"/>
      </w:pPr>
      <w:r>
        <w:t>32.</w:t>
      </w:r>
      <w:r>
        <w:tab/>
      </w:r>
      <w:r w:rsidR="00265790">
        <w:t>Удаление позиции из стоп-листа.</w:t>
      </w:r>
    </w:p>
    <w:p w:rsidR="00503C01" w:rsidRDefault="007F2632" w:rsidP="00601991">
      <w:pPr>
        <w:pStyle w:val="aff"/>
        <w:ind w:left="1134" w:hanging="426"/>
      </w:pPr>
      <w:r>
        <w:t>33.</w:t>
      </w:r>
      <w:r>
        <w:tab/>
      </w:r>
      <w:r w:rsidR="00265790">
        <w:t>Создание акта списания.</w:t>
      </w:r>
    </w:p>
    <w:p w:rsidR="00503C01" w:rsidRDefault="007F2632" w:rsidP="00601991">
      <w:pPr>
        <w:pStyle w:val="aff"/>
        <w:ind w:left="1134" w:hanging="426"/>
      </w:pPr>
      <w:r>
        <w:t>34.</w:t>
      </w:r>
      <w:r>
        <w:tab/>
      </w:r>
      <w:r w:rsidR="00265790">
        <w:t>Выполнение задачи заготовки.</w:t>
      </w:r>
    </w:p>
    <w:p w:rsidR="00503C01" w:rsidRDefault="007F2632" w:rsidP="00601991">
      <w:pPr>
        <w:pStyle w:val="aff"/>
        <w:ind w:left="1134" w:hanging="426"/>
      </w:pPr>
      <w:r>
        <w:t>35.</w:t>
      </w:r>
      <w:r>
        <w:tab/>
      </w:r>
      <w:r w:rsidR="00265790">
        <w:t>Просмотр списка клиентов.</w:t>
      </w:r>
    </w:p>
    <w:p w:rsidR="00503C01" w:rsidRDefault="007F2632" w:rsidP="00601991">
      <w:pPr>
        <w:pStyle w:val="aff"/>
        <w:ind w:left="1134" w:hanging="426"/>
      </w:pPr>
      <w:r>
        <w:t>36.</w:t>
      </w:r>
      <w:r>
        <w:tab/>
      </w:r>
      <w:r w:rsidR="00265790">
        <w:t>Изменение категории клиента.</w:t>
      </w:r>
    </w:p>
    <w:p w:rsidR="00503C01" w:rsidRDefault="007F2632" w:rsidP="00601991">
      <w:pPr>
        <w:pStyle w:val="aff"/>
        <w:ind w:left="1134" w:hanging="426"/>
      </w:pPr>
      <w:r>
        <w:t>37.</w:t>
      </w:r>
      <w:r>
        <w:tab/>
      </w:r>
      <w:r w:rsidR="00265790">
        <w:t>Управление персоналом.</w:t>
      </w:r>
    </w:p>
    <w:p w:rsidR="005B0F14" w:rsidRDefault="007F2632" w:rsidP="00601991">
      <w:pPr>
        <w:pStyle w:val="aff"/>
        <w:ind w:left="1134" w:hanging="426"/>
      </w:pPr>
      <w:r>
        <w:t>38.</w:t>
      </w:r>
      <w:r>
        <w:tab/>
      </w:r>
      <w:r w:rsidR="00265790">
        <w:t>Просмотр аналитических отчетов.</w:t>
      </w:r>
    </w:p>
    <w:p w:rsidR="00503C01" w:rsidRDefault="00265790" w:rsidP="00CB332B">
      <w:pPr>
        <w:pStyle w:val="aff"/>
        <w:numPr>
          <w:ilvl w:val="0"/>
          <w:numId w:val="16"/>
        </w:numPr>
        <w:ind w:left="284" w:firstLine="0"/>
      </w:pPr>
      <w:r>
        <w:t>Общее навигационное действие:</w:t>
      </w:r>
    </w:p>
    <w:p w:rsidR="00397AE0" w:rsidRDefault="007F2632" w:rsidP="00601991">
      <w:pPr>
        <w:pStyle w:val="aff"/>
        <w:ind w:left="1134" w:hanging="426"/>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Блок 5 – Складской учет и движение сырья. Блок предназначен</w:t>
      </w:r>
      <w:r w:rsidR="004F5657">
        <w:rPr>
          <w:rFonts w:cs="Times New Roman"/>
          <w:szCs w:val="24"/>
        </w:rPr>
        <w:t xml:space="preserve"> для контроля складских остатков. Сотрудники </w:t>
      </w:r>
      <w:r w:rsidRPr="008525A8">
        <w:rPr>
          <w:rFonts w:cs="Times New Roman"/>
          <w:szCs w:val="24"/>
        </w:rPr>
        <w:t>редактир</w:t>
      </w:r>
      <w:r w:rsidR="004F5657">
        <w:rPr>
          <w:rFonts w:cs="Times New Roman"/>
          <w:szCs w:val="24"/>
        </w:rPr>
        <w:t>уют складские позиции и создают акты списания.</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4F5657">
      <w:pPr>
        <w:pStyle w:val="aff"/>
        <w:numPr>
          <w:ilvl w:val="0"/>
          <w:numId w:val="16"/>
        </w:numPr>
        <w:ind w:left="0" w:firstLine="709"/>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bookmarkStart w:id="56" w:name="_Toc230740708"/>
      <w:r>
        <w:lastRenderedPageBreak/>
        <w:t xml:space="preserve">4.2.3 Проектирование структуры </w:t>
      </w:r>
      <w:r w:rsidRPr="00601991">
        <w:t>экранов</w:t>
      </w:r>
      <w:r>
        <w:t xml:space="preserve"> и </w:t>
      </w:r>
      <w:r w:rsidRPr="00154389">
        <w:t>схемы</w:t>
      </w:r>
      <w:r>
        <w:t xml:space="preserve"> навигации</w:t>
      </w:r>
      <w:bookmarkEnd w:id="56"/>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19050" t="19050" r="25400" b="1524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a:ln w="12700">
                      <a:solidFill>
                        <a:schemeClr val="bg1">
                          <a:lumMod val="50000"/>
                        </a:schemeClr>
                      </a:solidFill>
                      <a:prstDash val="sysDot"/>
                    </a:ln>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D610EF" w:rsidRDefault="00D610EF">
      <w:pPr>
        <w:jc w:val="center"/>
        <w:rPr>
          <w:sz w:val="24"/>
        </w:rPr>
      </w:pPr>
    </w:p>
    <w:p w:rsidR="00154389" w:rsidRDefault="00154389" w:rsidP="00154389">
      <w:pPr>
        <w:ind w:firstLine="709"/>
        <w:jc w:val="both"/>
        <w:rPr>
          <w:sz w:val="24"/>
        </w:rPr>
      </w:pPr>
      <w:r w:rsidRPr="00154389">
        <w:rPr>
          <w:sz w:val="24"/>
        </w:rPr>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lastRenderedPageBreak/>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19050" t="19050" r="2222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D610EF" w:rsidRDefault="00D610EF">
      <w:pPr>
        <w:jc w:val="center"/>
        <w:rPr>
          <w:sz w:val="24"/>
        </w:rPr>
      </w:pPr>
    </w:p>
    <w:p w:rsidR="004A6DF8" w:rsidRPr="004A6DF8" w:rsidRDefault="004A6DF8" w:rsidP="004A6DF8">
      <w:pPr>
        <w:ind w:firstLine="709"/>
        <w:jc w:val="both"/>
        <w:rPr>
          <w:sz w:val="24"/>
        </w:rPr>
      </w:pPr>
      <w:r w:rsidRPr="004A6DF8">
        <w:rPr>
          <w:sz w:val="24"/>
        </w:rPr>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bookmarkStart w:id="57" w:name="_Toc230740709"/>
      <w:r>
        <w:lastRenderedPageBreak/>
        <w:t>4.2.4 Разработка дизайна интерфейса</w:t>
      </w:r>
      <w:bookmarkEnd w:id="57"/>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CB332B">
      <w:pPr>
        <w:pStyle w:val="aff"/>
        <w:numPr>
          <w:ilvl w:val="0"/>
          <w:numId w:val="33"/>
        </w:numPr>
        <w:ind w:left="284" w:firstLine="0"/>
      </w:pPr>
      <w:r>
        <w:t>Основные цвета:</w:t>
      </w:r>
    </w:p>
    <w:p w:rsidR="00A2638C" w:rsidRDefault="0075495C" w:rsidP="00CB332B">
      <w:pPr>
        <w:pStyle w:val="aff"/>
        <w:numPr>
          <w:ilvl w:val="0"/>
          <w:numId w:val="35"/>
        </w:numPr>
        <w:ind w:left="851" w:hanging="284"/>
      </w:pPr>
      <w:r>
        <w:t>Оливково-зеленый – #91A56E (панель навигации, основные акценты и кнопки).</w:t>
      </w:r>
    </w:p>
    <w:p w:rsidR="00A2638C" w:rsidRDefault="0075495C" w:rsidP="00CB332B">
      <w:pPr>
        <w:pStyle w:val="aff"/>
        <w:numPr>
          <w:ilvl w:val="0"/>
          <w:numId w:val="35"/>
        </w:numPr>
        <w:ind w:left="851" w:hanging="284"/>
      </w:pPr>
      <w:r>
        <w:t>Темно-зеленый – #606E52 и #1E5928 (границы, активные состояния и подтверждающие действия).</w:t>
      </w:r>
    </w:p>
    <w:p w:rsidR="00A2638C" w:rsidRDefault="0075495C" w:rsidP="00CB332B">
      <w:pPr>
        <w:pStyle w:val="aff"/>
        <w:numPr>
          <w:ilvl w:val="0"/>
          <w:numId w:val="35"/>
        </w:numPr>
        <w:ind w:left="851" w:hanging="284"/>
      </w:pPr>
      <w:r>
        <w:t>Белый – #FFFFFF (основной фон модальных окон и карточек).</w:t>
      </w:r>
    </w:p>
    <w:p w:rsidR="00A2638C" w:rsidRDefault="0075495C" w:rsidP="00CB332B">
      <w:pPr>
        <w:pStyle w:val="aff"/>
        <w:numPr>
          <w:ilvl w:val="0"/>
          <w:numId w:val="35"/>
        </w:numPr>
        <w:ind w:left="851" w:hanging="284"/>
      </w:pPr>
      <w:r>
        <w:t>Светло-серый – #F5F5F5 и #F0F0F0 (фон клиентских страниц и неактивные области).</w:t>
      </w:r>
    </w:p>
    <w:p w:rsidR="00A2638C" w:rsidRDefault="0075495C" w:rsidP="00CB332B">
      <w:pPr>
        <w:pStyle w:val="aff"/>
        <w:numPr>
          <w:ilvl w:val="0"/>
          <w:numId w:val="35"/>
        </w:numPr>
        <w:ind w:left="851" w:hanging="284"/>
      </w:pPr>
      <w:r>
        <w:t>Темно-серый – #474747 (основной цвет текста).</w:t>
      </w:r>
    </w:p>
    <w:p w:rsidR="006662E8" w:rsidRDefault="0075495C" w:rsidP="00CB332B">
      <w:pPr>
        <w:pStyle w:val="aff"/>
        <w:numPr>
          <w:ilvl w:val="0"/>
          <w:numId w:val="35"/>
        </w:numPr>
        <w:ind w:left="851" w:hanging="284"/>
      </w:pPr>
      <w:r>
        <w:t>Темно-красный – #742C27 (удаление, отмена и сообщения об ошибках).</w:t>
      </w:r>
    </w:p>
    <w:p w:rsidR="00A2638C" w:rsidRDefault="0075495C" w:rsidP="00CB332B">
      <w:pPr>
        <w:pStyle w:val="aff"/>
        <w:numPr>
          <w:ilvl w:val="0"/>
          <w:numId w:val="33"/>
        </w:numPr>
        <w:ind w:left="284" w:firstLine="0"/>
      </w:pPr>
      <w:r>
        <w:t>Шрифты:</w:t>
      </w:r>
    </w:p>
    <w:p w:rsidR="00A2638C" w:rsidRDefault="0075495C" w:rsidP="00CB332B">
      <w:pPr>
        <w:pStyle w:val="aff"/>
        <w:numPr>
          <w:ilvl w:val="0"/>
          <w:numId w:val="34"/>
        </w:numPr>
        <w:ind w:left="851" w:hanging="284"/>
      </w:pPr>
      <w:r>
        <w:t>Веб-интерфейс – Segoe UI для меню и Arial для экранов авторизации и регистрации.</w:t>
      </w:r>
    </w:p>
    <w:p w:rsidR="00A2638C" w:rsidRDefault="0075495C" w:rsidP="00CB332B">
      <w:pPr>
        <w:pStyle w:val="aff"/>
        <w:numPr>
          <w:ilvl w:val="0"/>
          <w:numId w:val="34"/>
        </w:numPr>
        <w:ind w:left="851"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55339D">
      <w:pPr>
        <w:ind w:left="-140"/>
        <w:jc w:val="center"/>
      </w:pPr>
      <w:r>
        <w:rPr>
          <w:noProof/>
          <w:lang w:eastAsia="ru-RU"/>
        </w:rPr>
        <w:drawing>
          <wp:inline distT="0" distB="0" distL="0" distR="0">
            <wp:extent cx="6131560" cy="2887980"/>
            <wp:effectExtent l="19050" t="19050" r="21590" b="266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2" cy="2892154"/>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9B64E9" w:rsidRDefault="009B64E9" w:rsidP="009B64E9">
      <w:pPr>
        <w:pStyle w:val="aff"/>
      </w:pPr>
      <w:r>
        <w:lastRenderedPageBreak/>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7C0DEC" w:rsidP="009B64E9">
      <w:pPr>
        <w:jc w:val="center"/>
      </w:pPr>
      <w:r>
        <w:rPr>
          <w:noProof/>
          <w:lang w:eastAsia="ru-RU"/>
        </w:rPr>
        <mc:AlternateContent>
          <mc:Choice Requires="wps">
            <w:drawing>
              <wp:anchor distT="0" distB="0" distL="114300" distR="114300" simplePos="0" relativeHeight="251665408" behindDoc="0" locked="0" layoutInCell="1" allowOverlap="1" wp14:anchorId="0FF4C9CE" wp14:editId="3CEE8F38">
                <wp:simplePos x="0" y="0"/>
                <wp:positionH relativeFrom="column">
                  <wp:posOffset>844550</wp:posOffset>
                </wp:positionH>
                <wp:positionV relativeFrom="paragraph">
                  <wp:posOffset>1372235</wp:posOffset>
                </wp:positionV>
                <wp:extent cx="464820" cy="571500"/>
                <wp:effectExtent l="0" t="0" r="11430" b="19050"/>
                <wp:wrapNone/>
                <wp:docPr id="18" name="Прямоугольник 18"/>
                <wp:cNvGraphicFramePr/>
                <a:graphic xmlns:a="http://schemas.openxmlformats.org/drawingml/2006/main">
                  <a:graphicData uri="http://schemas.microsoft.com/office/word/2010/wordprocessingShape">
                    <wps:wsp>
                      <wps:cNvSpPr/>
                      <wps:spPr>
                        <a:xfrm>
                          <a:off x="0" y="0"/>
                          <a:ext cx="464820" cy="5715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D10D40" id="Прямоугольник 18" o:spid="_x0000_s1026" style="position:absolute;margin-left:66.5pt;margin-top:108.05pt;width:36.6pt;height: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7456" behindDoc="0" locked="0" layoutInCell="1" allowOverlap="1" wp14:anchorId="6627040C" wp14:editId="01D333E7">
                <wp:simplePos x="0" y="0"/>
                <wp:positionH relativeFrom="column">
                  <wp:posOffset>844550</wp:posOffset>
                </wp:positionH>
                <wp:positionV relativeFrom="paragraph">
                  <wp:posOffset>2103755</wp:posOffset>
                </wp:positionV>
                <wp:extent cx="464820" cy="586740"/>
                <wp:effectExtent l="0" t="0" r="11430" b="22860"/>
                <wp:wrapNone/>
                <wp:docPr id="20" name="Прямоугольник 20"/>
                <wp:cNvGraphicFramePr/>
                <a:graphic xmlns:a="http://schemas.openxmlformats.org/drawingml/2006/main">
                  <a:graphicData uri="http://schemas.microsoft.com/office/word/2010/wordprocessingShape">
                    <wps:wsp>
                      <wps:cNvSpPr/>
                      <wps:spPr>
                        <a:xfrm>
                          <a:off x="0" y="0"/>
                          <a:ext cx="464820" cy="58674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5E1F3" id="Прямоугольник 20" o:spid="_x0000_s1026" style="position:absolute;margin-left:66.5pt;margin-top:165.65pt;width:36.6pt;height:46.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" fillcolor="white [3212]" strokecolor="gray [1629]" strokeweight=".25pt"/>
            </w:pict>
          </mc:Fallback>
        </mc:AlternateContent>
      </w:r>
      <w:r w:rsidR="00D610EF">
        <w:rPr>
          <w:noProof/>
          <w:lang w:eastAsia="ru-RU"/>
        </w:rPr>
        <mc:AlternateContent>
          <mc:Choice Requires="wps">
            <w:drawing>
              <wp:anchor distT="0" distB="0" distL="114300" distR="114300" simplePos="0" relativeHeight="251669504" behindDoc="0" locked="0" layoutInCell="1" allowOverlap="1" wp14:anchorId="6627040C" wp14:editId="01D333E7">
                <wp:simplePos x="0" y="0"/>
                <wp:positionH relativeFrom="column">
                  <wp:posOffset>844550</wp:posOffset>
                </wp:positionH>
                <wp:positionV relativeFrom="paragraph">
                  <wp:posOffset>2888615</wp:posOffset>
                </wp:positionV>
                <wp:extent cx="464820" cy="609600"/>
                <wp:effectExtent l="0" t="0" r="11430" b="19050"/>
                <wp:wrapNone/>
                <wp:docPr id="22" name="Прямоугольник 22"/>
                <wp:cNvGraphicFramePr/>
                <a:graphic xmlns:a="http://schemas.openxmlformats.org/drawingml/2006/main">
                  <a:graphicData uri="http://schemas.microsoft.com/office/word/2010/wordprocessingShape">
                    <wps:wsp>
                      <wps:cNvSpPr/>
                      <wps:spPr>
                        <a:xfrm>
                          <a:off x="0" y="0"/>
                          <a:ext cx="464820" cy="6096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BB86E0" id="Прямоугольник 22" o:spid="_x0000_s1026" style="position:absolute;margin-left:66.5pt;margin-top:227.45pt;width:36.6pt;height:4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" fillcolor="white [3212]" strokecolor="gray [1629]" strokeweight=".25pt"/>
            </w:pict>
          </mc:Fallback>
        </mc:AlternateContent>
      </w:r>
      <w:r w:rsidR="005A1CD1">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B5720B"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sidR="005A1CD1">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E1DD2E"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sidR="005A1CD1">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BEB4DF"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3665220"/>
            <wp:effectExtent l="19050" t="19050" r="22860" b="1143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3665220"/>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rsidP="009B64E9">
      <w:pPr>
        <w:pStyle w:val="aff"/>
      </w:pPr>
      <w:r>
        <w:lastRenderedPageBreak/>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CB332B">
      <w:pPr>
        <w:pStyle w:val="aff"/>
        <w:numPr>
          <w:ilvl w:val="0"/>
          <w:numId w:val="15"/>
        </w:numPr>
        <w:ind w:left="0" w:firstLine="709"/>
      </w:pPr>
      <w:r>
        <w:t>«Добавить» – для создания новой записи.</w:t>
      </w:r>
    </w:p>
    <w:p w:rsidR="009B64E9" w:rsidRDefault="009B64E9" w:rsidP="00CB332B">
      <w:pPr>
        <w:pStyle w:val="aff"/>
        <w:numPr>
          <w:ilvl w:val="0"/>
          <w:numId w:val="15"/>
        </w:numPr>
        <w:ind w:left="0" w:firstLine="709"/>
      </w:pPr>
      <w:r>
        <w:t>«Изменить» – для редактирования выбранной записи.</w:t>
      </w:r>
    </w:p>
    <w:p w:rsidR="009B64E9" w:rsidRDefault="009B64E9" w:rsidP="00CB332B">
      <w:pPr>
        <w:pStyle w:val="aff"/>
        <w:numPr>
          <w:ilvl w:val="0"/>
          <w:numId w:val="15"/>
        </w:numPr>
        <w:ind w:left="0" w:firstLine="709"/>
      </w:pPr>
      <w:r>
        <w:t>«Удалить» – для удаления выбранной записи.</w:t>
      </w:r>
    </w:p>
    <w:p w:rsidR="009B64E9" w:rsidRDefault="009B64E9" w:rsidP="00CB332B">
      <w:pPr>
        <w:pStyle w:val="aff"/>
        <w:numPr>
          <w:ilvl w:val="0"/>
          <w:numId w:val="15"/>
        </w:numPr>
        <w:ind w:left="0" w:firstLine="709"/>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rsidP="00B0125F">
      <w:pPr>
        <w:pStyle w:val="2"/>
      </w:pPr>
      <w:bookmarkStart w:id="58" w:name="_Toc230740710"/>
      <w:r>
        <w:lastRenderedPageBreak/>
        <w:t>4.3 Входные, выходные и промежуточные данные</w:t>
      </w:r>
      <w:bookmarkEnd w:id="58"/>
    </w:p>
    <w:p w:rsidR="0000568E" w:rsidRDefault="00BB4BFD" w:rsidP="005A1CD1">
      <w:pPr>
        <w:pStyle w:val="30"/>
      </w:pPr>
      <w:bookmarkStart w:id="59" w:name="_Toc230740711"/>
      <w:r>
        <w:t>4.3.1 Входные данные</w:t>
      </w:r>
      <w:bookmarkEnd w:id="59"/>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0" w:type="auto"/>
        <w:tblLook w:val="04A0" w:firstRow="1" w:lastRow="0" w:firstColumn="1" w:lastColumn="0" w:noHBand="0" w:noVBand="1"/>
      </w:tblPr>
      <w:tblGrid>
        <w:gridCol w:w="2300"/>
        <w:gridCol w:w="2985"/>
        <w:gridCol w:w="1871"/>
        <w:gridCol w:w="2621"/>
      </w:tblGrid>
      <w:tr w:rsidR="0000568E" w:rsidTr="00FB14A3">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FB14A3">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FB14A3">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FB14A3">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FB14A3">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FB14A3">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rsidP="005F3436">
      <w:pPr>
        <w:pStyle w:val="30"/>
      </w:pPr>
      <w:bookmarkStart w:id="60" w:name="_Toc230740712"/>
      <w:r>
        <w:t xml:space="preserve">4.3.2 </w:t>
      </w:r>
      <w:r w:rsidRPr="005F3436">
        <w:t>Выходные</w:t>
      </w:r>
      <w:r>
        <w:t xml:space="preserve"> данные</w:t>
      </w:r>
      <w:bookmarkEnd w:id="60"/>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10024" w:type="dxa"/>
        <w:tblLook w:val="04A0" w:firstRow="1" w:lastRow="0" w:firstColumn="1" w:lastColumn="0" w:noHBand="0" w:noVBand="1"/>
      </w:tblPr>
      <w:tblGrid>
        <w:gridCol w:w="2263"/>
        <w:gridCol w:w="3402"/>
        <w:gridCol w:w="1418"/>
        <w:gridCol w:w="2941"/>
      </w:tblGrid>
      <w:tr w:rsidR="0000568E" w:rsidRPr="007C0DEC" w:rsidTr="007C0DEC">
        <w:tc>
          <w:tcPr>
            <w:tcW w:w="2263" w:type="dxa"/>
          </w:tcPr>
          <w:p w:rsidR="0000568E" w:rsidRPr="007C0DEC" w:rsidRDefault="00BB4BFD">
            <w:pPr>
              <w:spacing w:line="240" w:lineRule="auto"/>
              <w:rPr>
                <w:sz w:val="24"/>
                <w:szCs w:val="20"/>
              </w:rPr>
            </w:pPr>
            <w:r w:rsidRPr="007C0DEC">
              <w:rPr>
                <w:sz w:val="24"/>
                <w:szCs w:val="20"/>
              </w:rPr>
              <w:t>Категория данных</w:t>
            </w:r>
          </w:p>
        </w:tc>
        <w:tc>
          <w:tcPr>
            <w:tcW w:w="3402" w:type="dxa"/>
          </w:tcPr>
          <w:p w:rsidR="0000568E" w:rsidRPr="007C0DEC" w:rsidRDefault="00BB4BFD">
            <w:pPr>
              <w:spacing w:line="240" w:lineRule="auto"/>
              <w:rPr>
                <w:sz w:val="24"/>
                <w:szCs w:val="20"/>
              </w:rPr>
            </w:pPr>
            <w:r w:rsidRPr="007C0DEC">
              <w:rPr>
                <w:sz w:val="24"/>
                <w:szCs w:val="20"/>
              </w:rPr>
              <w:t>Структура</w:t>
            </w:r>
          </w:p>
        </w:tc>
        <w:tc>
          <w:tcPr>
            <w:tcW w:w="1418" w:type="dxa"/>
          </w:tcPr>
          <w:p w:rsidR="0000568E" w:rsidRPr="007C0DEC" w:rsidRDefault="00BB4BFD">
            <w:pPr>
              <w:spacing w:line="240" w:lineRule="auto"/>
              <w:rPr>
                <w:sz w:val="24"/>
                <w:szCs w:val="20"/>
              </w:rPr>
            </w:pPr>
            <w:r w:rsidRPr="007C0DEC">
              <w:rPr>
                <w:sz w:val="24"/>
                <w:szCs w:val="20"/>
              </w:rPr>
              <w:t>Формат</w:t>
            </w:r>
          </w:p>
        </w:tc>
        <w:tc>
          <w:tcPr>
            <w:tcW w:w="2941" w:type="dxa"/>
          </w:tcPr>
          <w:p w:rsidR="0000568E" w:rsidRPr="007C0DEC" w:rsidRDefault="00BB4BFD">
            <w:pPr>
              <w:spacing w:line="240" w:lineRule="auto"/>
              <w:rPr>
                <w:sz w:val="24"/>
                <w:szCs w:val="20"/>
              </w:rPr>
            </w:pPr>
            <w:r w:rsidRPr="007C0DEC">
              <w:rPr>
                <w:sz w:val="24"/>
                <w:szCs w:val="20"/>
              </w:rPr>
              <w:t>Назначение</w:t>
            </w:r>
          </w:p>
        </w:tc>
      </w:tr>
      <w:tr w:rsidR="0000568E" w:rsidRPr="007C0DEC" w:rsidTr="007C0DEC">
        <w:trPr>
          <w:trHeight w:val="701"/>
        </w:trPr>
        <w:tc>
          <w:tcPr>
            <w:tcW w:w="2263" w:type="dxa"/>
          </w:tcPr>
          <w:p w:rsidR="0000568E" w:rsidRPr="007C0DEC" w:rsidRDefault="00BB4BFD">
            <w:pPr>
              <w:spacing w:line="240" w:lineRule="auto"/>
              <w:rPr>
                <w:sz w:val="24"/>
                <w:szCs w:val="20"/>
              </w:rPr>
            </w:pPr>
            <w:r w:rsidRPr="007C0DEC">
              <w:rPr>
                <w:sz w:val="24"/>
                <w:szCs w:val="20"/>
              </w:rPr>
              <w:t>Ответ авторизации</w:t>
            </w:r>
          </w:p>
        </w:tc>
        <w:tc>
          <w:tcPr>
            <w:tcW w:w="3402" w:type="dxa"/>
          </w:tcPr>
          <w:p w:rsidR="0000568E" w:rsidRPr="007C0DEC" w:rsidRDefault="00BB4BFD">
            <w:pPr>
              <w:spacing w:line="240" w:lineRule="auto"/>
              <w:rPr>
                <w:sz w:val="24"/>
                <w:szCs w:val="20"/>
              </w:rPr>
            </w:pPr>
            <w:r w:rsidRPr="007C0DEC">
              <w:rPr>
                <w:sz w:val="24"/>
                <w:szCs w:val="20"/>
              </w:rPr>
              <w:t>Статус входа, cookie-сессия, роль пользователя</w:t>
            </w:r>
          </w:p>
        </w:tc>
        <w:tc>
          <w:tcPr>
            <w:tcW w:w="1418" w:type="dxa"/>
          </w:tcPr>
          <w:p w:rsidR="0000568E" w:rsidRPr="007C0DEC" w:rsidRDefault="00BB4BFD">
            <w:pPr>
              <w:spacing w:line="240" w:lineRule="auto"/>
              <w:rPr>
                <w:sz w:val="24"/>
                <w:szCs w:val="20"/>
              </w:rPr>
            </w:pPr>
            <w:r w:rsidRPr="007C0DEC">
              <w:rPr>
                <w:sz w:val="24"/>
                <w:szCs w:val="20"/>
              </w:rPr>
              <w:t>HTTP response / cookie</w:t>
            </w:r>
          </w:p>
        </w:tc>
        <w:tc>
          <w:tcPr>
            <w:tcW w:w="2941" w:type="dxa"/>
          </w:tcPr>
          <w:p w:rsidR="0000568E" w:rsidRPr="007C0DEC" w:rsidRDefault="00BB4BFD">
            <w:pPr>
              <w:spacing w:line="240" w:lineRule="auto"/>
              <w:rPr>
                <w:sz w:val="24"/>
                <w:szCs w:val="20"/>
              </w:rPr>
            </w:pPr>
            <w:r w:rsidRPr="007C0DEC">
              <w:rPr>
                <w:sz w:val="24"/>
                <w:szCs w:val="20"/>
              </w:rPr>
              <w:t>Открытие соответствующего контура системы.</w:t>
            </w:r>
          </w:p>
        </w:tc>
      </w:tr>
      <w:tr w:rsidR="0000568E" w:rsidRPr="007C0DEC" w:rsidTr="007C0DEC">
        <w:trPr>
          <w:trHeight w:val="854"/>
        </w:trPr>
        <w:tc>
          <w:tcPr>
            <w:tcW w:w="2263" w:type="dxa"/>
          </w:tcPr>
          <w:p w:rsidR="0000568E" w:rsidRPr="007C0DEC" w:rsidRDefault="00BB4BFD">
            <w:pPr>
              <w:spacing w:line="240" w:lineRule="auto"/>
              <w:rPr>
                <w:sz w:val="24"/>
                <w:szCs w:val="20"/>
              </w:rPr>
            </w:pPr>
            <w:r w:rsidRPr="007C0DEC">
              <w:rPr>
                <w:sz w:val="24"/>
                <w:szCs w:val="20"/>
              </w:rPr>
              <w:t>Результат оформления заказа</w:t>
            </w:r>
          </w:p>
        </w:tc>
        <w:tc>
          <w:tcPr>
            <w:tcW w:w="3402" w:type="dxa"/>
          </w:tcPr>
          <w:p w:rsidR="0000568E" w:rsidRPr="007C0DEC" w:rsidRDefault="00BB4BFD">
            <w:pPr>
              <w:spacing w:line="240" w:lineRule="auto"/>
              <w:rPr>
                <w:sz w:val="24"/>
                <w:szCs w:val="20"/>
              </w:rPr>
            </w:pPr>
            <w:r w:rsidRPr="007C0DEC">
              <w:rPr>
                <w:sz w:val="24"/>
                <w:szCs w:val="20"/>
              </w:rPr>
              <w:t>Номер заказа, сумма, скидка, статус, состав заказа</w:t>
            </w:r>
          </w:p>
        </w:tc>
        <w:tc>
          <w:tcPr>
            <w:tcW w:w="1418" w:type="dxa"/>
          </w:tcPr>
          <w:p w:rsidR="0000568E" w:rsidRPr="007C0DEC" w:rsidRDefault="00BB4BFD">
            <w:pPr>
              <w:spacing w:line="240" w:lineRule="auto"/>
              <w:rPr>
                <w:sz w:val="24"/>
                <w:szCs w:val="20"/>
              </w:rPr>
            </w:pPr>
            <w:r w:rsidRPr="007C0DEC">
              <w:rPr>
                <w:sz w:val="24"/>
                <w:szCs w:val="20"/>
              </w:rPr>
              <w:t>JSON</w:t>
            </w:r>
          </w:p>
        </w:tc>
        <w:tc>
          <w:tcPr>
            <w:tcW w:w="2941" w:type="dxa"/>
          </w:tcPr>
          <w:p w:rsidR="0000568E" w:rsidRPr="007C0DEC" w:rsidRDefault="00BB4BFD">
            <w:pPr>
              <w:spacing w:line="240" w:lineRule="auto"/>
              <w:rPr>
                <w:sz w:val="24"/>
                <w:szCs w:val="20"/>
              </w:rPr>
            </w:pPr>
            <w:r w:rsidRPr="007C0DEC">
              <w:rPr>
                <w:sz w:val="24"/>
                <w:szCs w:val="20"/>
              </w:rPr>
              <w:t>Подтверждение заказа клиенту и передача в очередь кухни.</w:t>
            </w:r>
          </w:p>
        </w:tc>
      </w:tr>
      <w:tr w:rsidR="0000568E" w:rsidRPr="007C0DEC" w:rsidTr="007C0DEC">
        <w:trPr>
          <w:trHeight w:val="570"/>
        </w:trPr>
        <w:tc>
          <w:tcPr>
            <w:tcW w:w="2263" w:type="dxa"/>
          </w:tcPr>
          <w:p w:rsidR="0000568E" w:rsidRPr="007C0DEC" w:rsidRDefault="00BB4BFD">
            <w:pPr>
              <w:spacing w:line="240" w:lineRule="auto"/>
              <w:rPr>
                <w:sz w:val="24"/>
                <w:szCs w:val="20"/>
              </w:rPr>
            </w:pPr>
            <w:r w:rsidRPr="007C0DEC">
              <w:rPr>
                <w:sz w:val="24"/>
                <w:szCs w:val="20"/>
              </w:rPr>
              <w:t>Очередь заказов</w:t>
            </w:r>
          </w:p>
        </w:tc>
        <w:tc>
          <w:tcPr>
            <w:tcW w:w="3402" w:type="dxa"/>
          </w:tcPr>
          <w:p w:rsidR="0000568E" w:rsidRPr="007C0DEC" w:rsidRDefault="00BB4BFD">
            <w:pPr>
              <w:spacing w:line="240" w:lineRule="auto"/>
              <w:rPr>
                <w:sz w:val="24"/>
                <w:szCs w:val="20"/>
              </w:rPr>
            </w:pPr>
            <w:r w:rsidRPr="007C0DEC">
              <w:rPr>
                <w:sz w:val="24"/>
                <w:szCs w:val="20"/>
              </w:rPr>
              <w:t>Список заказов, позиции, комментарии, время подачи, статусы</w:t>
            </w:r>
          </w:p>
        </w:tc>
        <w:tc>
          <w:tcPr>
            <w:tcW w:w="1418" w:type="dxa"/>
          </w:tcPr>
          <w:p w:rsidR="0000568E" w:rsidRPr="007C0DEC" w:rsidRDefault="00BB4BFD">
            <w:pPr>
              <w:spacing w:line="240" w:lineRule="auto"/>
              <w:rPr>
                <w:sz w:val="24"/>
                <w:szCs w:val="20"/>
              </w:rPr>
            </w:pPr>
            <w:r w:rsidRPr="007C0DEC">
              <w:rPr>
                <w:sz w:val="24"/>
                <w:szCs w:val="20"/>
              </w:rPr>
              <w:t>JSON</w:t>
            </w:r>
          </w:p>
        </w:tc>
        <w:tc>
          <w:tcPr>
            <w:tcW w:w="2941" w:type="dxa"/>
          </w:tcPr>
          <w:p w:rsidR="0000568E" w:rsidRPr="007C0DEC" w:rsidRDefault="00BB4BFD">
            <w:pPr>
              <w:spacing w:line="240" w:lineRule="auto"/>
              <w:rPr>
                <w:sz w:val="24"/>
                <w:szCs w:val="20"/>
              </w:rPr>
            </w:pPr>
            <w:r w:rsidRPr="007C0DEC">
              <w:rPr>
                <w:sz w:val="24"/>
                <w:szCs w:val="20"/>
              </w:rPr>
              <w:t>Работа повара и бариста-кассира.</w:t>
            </w:r>
          </w:p>
        </w:tc>
      </w:tr>
      <w:tr w:rsidR="0000568E" w:rsidRPr="007C0DEC" w:rsidTr="007C0DEC">
        <w:trPr>
          <w:trHeight w:val="711"/>
        </w:trPr>
        <w:tc>
          <w:tcPr>
            <w:tcW w:w="2263" w:type="dxa"/>
          </w:tcPr>
          <w:p w:rsidR="0000568E" w:rsidRPr="007C0DEC" w:rsidRDefault="00BB4BFD">
            <w:pPr>
              <w:spacing w:line="240" w:lineRule="auto"/>
              <w:rPr>
                <w:sz w:val="24"/>
                <w:szCs w:val="20"/>
              </w:rPr>
            </w:pPr>
            <w:r w:rsidRPr="007C0DEC">
              <w:rPr>
                <w:sz w:val="24"/>
                <w:szCs w:val="20"/>
              </w:rPr>
              <w:t>Справочные списки</w:t>
            </w:r>
          </w:p>
        </w:tc>
        <w:tc>
          <w:tcPr>
            <w:tcW w:w="3402" w:type="dxa"/>
          </w:tcPr>
          <w:p w:rsidR="0000568E" w:rsidRPr="007C0DEC" w:rsidRDefault="00BB4BFD">
            <w:pPr>
              <w:spacing w:line="240" w:lineRule="auto"/>
              <w:rPr>
                <w:sz w:val="24"/>
                <w:szCs w:val="20"/>
              </w:rPr>
            </w:pPr>
            <w:r w:rsidRPr="007C0DEC">
              <w:rPr>
                <w:sz w:val="24"/>
                <w:szCs w:val="20"/>
              </w:rPr>
              <w:t>Меню, ингредиенты, категории, клиенты, сотрудники</w:t>
            </w:r>
          </w:p>
        </w:tc>
        <w:tc>
          <w:tcPr>
            <w:tcW w:w="1418" w:type="dxa"/>
          </w:tcPr>
          <w:p w:rsidR="0000568E" w:rsidRPr="007C0DEC" w:rsidRDefault="00BB4BFD">
            <w:pPr>
              <w:spacing w:line="240" w:lineRule="auto"/>
              <w:rPr>
                <w:sz w:val="24"/>
                <w:szCs w:val="20"/>
              </w:rPr>
            </w:pPr>
            <w:r w:rsidRPr="007C0DEC">
              <w:rPr>
                <w:sz w:val="24"/>
                <w:szCs w:val="20"/>
              </w:rPr>
              <w:t>JSON / таблицы WPF</w:t>
            </w:r>
          </w:p>
        </w:tc>
        <w:tc>
          <w:tcPr>
            <w:tcW w:w="2941" w:type="dxa"/>
          </w:tcPr>
          <w:p w:rsidR="0000568E" w:rsidRPr="007C0DEC" w:rsidRDefault="00BB4BFD">
            <w:pPr>
              <w:spacing w:line="240" w:lineRule="auto"/>
              <w:rPr>
                <w:sz w:val="24"/>
                <w:szCs w:val="20"/>
              </w:rPr>
            </w:pPr>
            <w:r w:rsidRPr="007C0DEC">
              <w:rPr>
                <w:sz w:val="24"/>
                <w:szCs w:val="20"/>
              </w:rPr>
              <w:t>Заполнение экранов управления и форм редактирования.</w:t>
            </w:r>
          </w:p>
        </w:tc>
      </w:tr>
      <w:tr w:rsidR="0000568E" w:rsidRPr="007C0DEC" w:rsidTr="007C0DEC">
        <w:trPr>
          <w:trHeight w:val="852"/>
        </w:trPr>
        <w:tc>
          <w:tcPr>
            <w:tcW w:w="2263" w:type="dxa"/>
          </w:tcPr>
          <w:p w:rsidR="0000568E" w:rsidRPr="007C0DEC" w:rsidRDefault="00BB4BFD">
            <w:pPr>
              <w:spacing w:line="240" w:lineRule="auto"/>
              <w:rPr>
                <w:sz w:val="24"/>
                <w:szCs w:val="20"/>
              </w:rPr>
            </w:pPr>
            <w:r w:rsidRPr="007C0DEC">
              <w:rPr>
                <w:sz w:val="24"/>
                <w:szCs w:val="20"/>
              </w:rPr>
              <w:t>Отчеты и аналитика</w:t>
            </w:r>
          </w:p>
        </w:tc>
        <w:tc>
          <w:tcPr>
            <w:tcW w:w="3402" w:type="dxa"/>
          </w:tcPr>
          <w:p w:rsidR="0000568E" w:rsidRPr="007C0DEC" w:rsidRDefault="00BB4BFD">
            <w:pPr>
              <w:spacing w:line="240" w:lineRule="auto"/>
              <w:rPr>
                <w:sz w:val="24"/>
                <w:szCs w:val="20"/>
              </w:rPr>
            </w:pPr>
            <w:r w:rsidRPr="007C0DEC">
              <w:rPr>
                <w:sz w:val="24"/>
                <w:szCs w:val="20"/>
              </w:rPr>
              <w:t>Продажи, популярность позиций, ABC-анализ, инвентаризация</w:t>
            </w:r>
          </w:p>
        </w:tc>
        <w:tc>
          <w:tcPr>
            <w:tcW w:w="1418" w:type="dxa"/>
          </w:tcPr>
          <w:p w:rsidR="0000568E" w:rsidRPr="007C0DEC" w:rsidRDefault="00BB4BFD">
            <w:pPr>
              <w:spacing w:line="240" w:lineRule="auto"/>
              <w:rPr>
                <w:sz w:val="24"/>
                <w:szCs w:val="20"/>
              </w:rPr>
            </w:pPr>
            <w:r w:rsidRPr="007C0DEC">
              <w:rPr>
                <w:sz w:val="24"/>
                <w:szCs w:val="20"/>
              </w:rPr>
              <w:t>JSON / графики / таблицы</w:t>
            </w:r>
          </w:p>
        </w:tc>
        <w:tc>
          <w:tcPr>
            <w:tcW w:w="2941" w:type="dxa"/>
          </w:tcPr>
          <w:p w:rsidR="0000568E" w:rsidRPr="007C0DEC" w:rsidRDefault="00BB4BFD">
            <w:pPr>
              <w:spacing w:line="240" w:lineRule="auto"/>
              <w:rPr>
                <w:sz w:val="24"/>
                <w:szCs w:val="20"/>
              </w:rPr>
            </w:pPr>
            <w:r w:rsidRPr="007C0DEC">
              <w:rPr>
                <w:sz w:val="24"/>
                <w:szCs w:val="20"/>
              </w:rPr>
              <w:t>Поддержка управленческих решений.</w:t>
            </w:r>
          </w:p>
        </w:tc>
      </w:tr>
    </w:tbl>
    <w:p w:rsidR="0000568E" w:rsidRDefault="00BB4BFD">
      <w:pPr>
        <w:pStyle w:val="30"/>
      </w:pPr>
      <w:bookmarkStart w:id="61" w:name="_Toc230740713"/>
      <w:r>
        <w:lastRenderedPageBreak/>
        <w:t>4.3.3 Промежуточные данные</w:t>
      </w:r>
      <w:bookmarkEnd w:id="61"/>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5"/>
        <w:gridCol w:w="3101"/>
        <w:gridCol w:w="2100"/>
        <w:gridCol w:w="2595"/>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B0125F">
      <w:pPr>
        <w:pStyle w:val="2"/>
      </w:pPr>
      <w:bookmarkStart w:id="62" w:name="_Toc230740714"/>
      <w:r>
        <w:t>4.4 Реализация используемых методов хранения, обработки и передачи информации об объектах предметной области</w:t>
      </w:r>
      <w:bookmarkEnd w:id="62"/>
    </w:p>
    <w:p w:rsidR="0000568E" w:rsidRDefault="00BB4BFD">
      <w:pPr>
        <w:pStyle w:val="30"/>
      </w:pPr>
      <w:bookmarkStart w:id="63" w:name="_Toc230740715"/>
      <w:r>
        <w:t>4.4.1 Методы хранения данных</w:t>
      </w:r>
      <w:bookmarkEnd w:id="63"/>
    </w:p>
    <w:p w:rsidR="003145F4" w:rsidRPr="00C43BC3" w:rsidRDefault="003B250A">
      <w:pPr>
        <w:pStyle w:val="aff"/>
      </w:pPr>
      <w:r>
        <w:t xml:space="preserve">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w:t>
      </w:r>
      <w:r w:rsidR="00FB257B">
        <w:t>В таблицах 4.4.1.1 – 4.4.1.37</w:t>
      </w:r>
      <w:r>
        <w:t xml:space="preserve"> приведено подробное описание каждой таблицы базы данных</w:t>
      </w:r>
      <w:r w:rsidR="007C0DEC" w:rsidRPr="00C43BC3">
        <w:t>.</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580"/>
        <w:gridCol w:w="3824"/>
        <w:gridCol w:w="3507"/>
      </w:tblGrid>
      <w:tr w:rsidR="0000568E" w:rsidTr="007C0DEC">
        <w:trPr>
          <w:trHeight w:val="347"/>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7C0DEC">
        <w:trPr>
          <w:trHeight w:val="41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7C0DEC" w:rsidRDefault="00BB4BFD" w:rsidP="00AE7B56">
            <w:pPr>
              <w:spacing w:line="240" w:lineRule="auto"/>
              <w:jc w:val="center"/>
              <w:rPr>
                <w:sz w:val="24"/>
                <w:lang w:val="en-US"/>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7C0DEC">
        <w:trPr>
          <w:trHeight w:val="418"/>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B07821">
      <w:pPr>
        <w:ind w:firstLine="709"/>
        <w:jc w:val="both"/>
        <w:rPr>
          <w:sz w:val="24"/>
        </w:rPr>
      </w:pPr>
      <w:r w:rsidRPr="003B250A">
        <w:rPr>
          <w:sz w:val="24"/>
        </w:rPr>
        <w:lastRenderedPageBreak/>
        <w:t>Таблица 4.4.1.2 – Таблица «Clients»</w:t>
      </w:r>
    </w:p>
    <w:tbl>
      <w:tblPr>
        <w:tblStyle w:val="afd"/>
        <w:tblW w:w="0" w:type="auto"/>
        <w:tblLook w:val="04A0" w:firstRow="1" w:lastRow="0" w:firstColumn="1" w:lastColumn="0" w:noHBand="0" w:noVBand="1"/>
      </w:tblPr>
      <w:tblGrid>
        <w:gridCol w:w="2736"/>
        <w:gridCol w:w="3708"/>
        <w:gridCol w:w="3467"/>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732"/>
        <w:gridCol w:w="3741"/>
        <w:gridCol w:w="343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580"/>
        <w:gridCol w:w="3824"/>
        <w:gridCol w:w="3507"/>
      </w:tblGrid>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235" w:type="dxa"/>
        <w:tblLayout w:type="fixed"/>
        <w:tblLook w:val="04A0" w:firstRow="1" w:lastRow="0" w:firstColumn="1" w:lastColumn="0" w:noHBand="0" w:noVBand="1"/>
      </w:tblPr>
      <w:tblGrid>
        <w:gridCol w:w="1955"/>
        <w:gridCol w:w="2096"/>
        <w:gridCol w:w="5184"/>
      </w:tblGrid>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096" w:type="dxa"/>
          </w:tcPr>
          <w:p w:rsidR="0000568E" w:rsidRPr="00FB257B" w:rsidRDefault="00BB4BFD" w:rsidP="00AE7B56">
            <w:pPr>
              <w:spacing w:line="240" w:lineRule="auto"/>
              <w:jc w:val="center"/>
              <w:rPr>
                <w:sz w:val="24"/>
                <w:szCs w:val="24"/>
              </w:rPr>
            </w:pPr>
            <w:r w:rsidRPr="00FB257B">
              <w:rPr>
                <w:sz w:val="24"/>
                <w:szCs w:val="24"/>
              </w:rPr>
              <w:t>Тип</w:t>
            </w:r>
          </w:p>
        </w:tc>
        <w:tc>
          <w:tcPr>
            <w:tcW w:w="5184"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096"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184"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096" w:type="dxa"/>
          </w:tcPr>
          <w:p w:rsidR="0000568E" w:rsidRPr="00FB257B" w:rsidRDefault="00BB4BFD" w:rsidP="00AE7B56">
            <w:pPr>
              <w:spacing w:line="240" w:lineRule="auto"/>
              <w:jc w:val="center"/>
              <w:rPr>
                <w:sz w:val="24"/>
                <w:szCs w:val="24"/>
              </w:rPr>
            </w:pPr>
            <w:r w:rsidRPr="00FB257B">
              <w:rPr>
                <w:sz w:val="24"/>
                <w:szCs w:val="24"/>
              </w:rPr>
              <w:t>nvarchar(255)</w:t>
            </w:r>
          </w:p>
        </w:tc>
        <w:tc>
          <w:tcPr>
            <w:tcW w:w="5184"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FB257B">
        <w:trPr>
          <w:trHeight w:val="463"/>
        </w:trPr>
        <w:tc>
          <w:tcPr>
            <w:tcW w:w="1955" w:type="dxa"/>
          </w:tcPr>
          <w:p w:rsidR="0000568E" w:rsidRPr="00FB257B" w:rsidRDefault="00BB4BFD" w:rsidP="00AE7B56">
            <w:pPr>
              <w:spacing w:line="240" w:lineRule="auto"/>
              <w:jc w:val="center"/>
              <w:rPr>
                <w:sz w:val="24"/>
                <w:szCs w:val="24"/>
              </w:rPr>
            </w:pPr>
            <w:r w:rsidRPr="00FB257B">
              <w:rPr>
                <w:sz w:val="24"/>
                <w:szCs w:val="24"/>
              </w:rPr>
              <w:t>CategoryId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FB257B">
        <w:trPr>
          <w:trHeight w:val="513"/>
        </w:trPr>
        <w:tc>
          <w:tcPr>
            <w:tcW w:w="1955" w:type="dxa"/>
          </w:tcPr>
          <w:p w:rsidR="0000568E" w:rsidRPr="00FB257B" w:rsidRDefault="00BB4BFD" w:rsidP="00AE7B56">
            <w:pPr>
              <w:spacing w:line="240" w:lineRule="auto"/>
              <w:jc w:val="center"/>
              <w:rPr>
                <w:sz w:val="24"/>
                <w:szCs w:val="24"/>
              </w:rPr>
            </w:pPr>
            <w:r w:rsidRPr="00FB257B">
              <w:rPr>
                <w:sz w:val="24"/>
                <w:szCs w:val="24"/>
              </w:rPr>
              <w:t>UnitOfMeasureId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FB257B">
        <w:trPr>
          <w:trHeight w:val="493"/>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FB257B">
        <w:trPr>
          <w:trHeight w:val="325"/>
        </w:trPr>
        <w:tc>
          <w:tcPr>
            <w:tcW w:w="1955" w:type="dxa"/>
          </w:tcPr>
          <w:p w:rsidR="0000568E" w:rsidRPr="00FB257B" w:rsidRDefault="00BB4BFD" w:rsidP="00AE7B56">
            <w:pPr>
              <w:spacing w:line="240" w:lineRule="auto"/>
              <w:jc w:val="center"/>
              <w:rPr>
                <w:sz w:val="24"/>
                <w:szCs w:val="24"/>
              </w:rPr>
            </w:pPr>
            <w:r w:rsidRPr="00FB257B">
              <w:rPr>
                <w:sz w:val="24"/>
                <w:szCs w:val="24"/>
              </w:rPr>
              <w:t>MarkupPercent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CostPercent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decimal(5, 2)</w:t>
            </w:r>
          </w:p>
        </w:tc>
        <w:tc>
          <w:tcPr>
            <w:tcW w:w="5184"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FB257B">
        <w:trPr>
          <w:trHeight w:val="509"/>
        </w:trPr>
        <w:tc>
          <w:tcPr>
            <w:tcW w:w="1955" w:type="dxa"/>
          </w:tcPr>
          <w:p w:rsidR="0000568E" w:rsidRPr="00FB257B" w:rsidRDefault="00BB4BFD" w:rsidP="00AE7B56">
            <w:pPr>
              <w:spacing w:line="240" w:lineRule="auto"/>
              <w:jc w:val="center"/>
              <w:rPr>
                <w:sz w:val="24"/>
                <w:szCs w:val="24"/>
              </w:rPr>
            </w:pPr>
            <w:r w:rsidRPr="00FB257B">
              <w:rPr>
                <w:sz w:val="24"/>
                <w:szCs w:val="24"/>
              </w:rPr>
              <w:t>TechnicalCardId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«TechnicalCards»</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FatsG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FB257B">
        <w:trPr>
          <w:trHeight w:val="497"/>
        </w:trPr>
        <w:tc>
          <w:tcPr>
            <w:tcW w:w="1955" w:type="dxa"/>
          </w:tcPr>
          <w:p w:rsidR="0000568E" w:rsidRPr="00FB257B" w:rsidRDefault="00BB4BFD" w:rsidP="00AE7B56">
            <w:pPr>
              <w:spacing w:line="240" w:lineRule="auto"/>
              <w:jc w:val="center"/>
              <w:rPr>
                <w:sz w:val="24"/>
                <w:szCs w:val="24"/>
              </w:rPr>
            </w:pPr>
            <w:r w:rsidRPr="00FB257B">
              <w:rPr>
                <w:sz w:val="24"/>
                <w:szCs w:val="24"/>
              </w:rPr>
              <w:t>ProteinsG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CarbsG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FB257B">
        <w:trPr>
          <w:trHeight w:val="433"/>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Kilojoules</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FB257B">
        <w:trPr>
          <w:trHeight w:val="412"/>
        </w:trPr>
        <w:tc>
          <w:tcPr>
            <w:tcW w:w="1955" w:type="dxa"/>
          </w:tcPr>
          <w:p w:rsidR="0000568E" w:rsidRPr="00FB257B" w:rsidRDefault="00BB4BFD" w:rsidP="00AE7B56">
            <w:pPr>
              <w:spacing w:line="240" w:lineRule="auto"/>
              <w:jc w:val="center"/>
              <w:rPr>
                <w:sz w:val="24"/>
                <w:szCs w:val="24"/>
              </w:rPr>
            </w:pPr>
            <w:r w:rsidRPr="00FB257B">
              <w:rPr>
                <w:sz w:val="24"/>
                <w:szCs w:val="24"/>
              </w:rPr>
              <w:t>ImageUrl</w:t>
            </w:r>
          </w:p>
        </w:tc>
        <w:tc>
          <w:tcPr>
            <w:tcW w:w="2096" w:type="dxa"/>
          </w:tcPr>
          <w:p w:rsidR="0000568E" w:rsidRPr="00FB257B" w:rsidRDefault="00BB4BFD" w:rsidP="00AE7B56">
            <w:pPr>
              <w:spacing w:line="240" w:lineRule="auto"/>
              <w:jc w:val="center"/>
              <w:rPr>
                <w:sz w:val="24"/>
                <w:szCs w:val="24"/>
              </w:rPr>
            </w:pPr>
            <w:r w:rsidRPr="00FB257B">
              <w:rPr>
                <w:sz w:val="24"/>
                <w:szCs w:val="24"/>
              </w:rPr>
              <w:t>nvarchar(500)</w:t>
            </w:r>
          </w:p>
        </w:tc>
        <w:tc>
          <w:tcPr>
            <w:tcW w:w="5184"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7C0DEC">
        <w:trPr>
          <w:trHeight w:val="398"/>
        </w:trPr>
        <w:tc>
          <w:tcPr>
            <w:tcW w:w="1955" w:type="dxa"/>
          </w:tcPr>
          <w:p w:rsidR="0000568E" w:rsidRPr="00FB257B" w:rsidRDefault="00BB4BFD" w:rsidP="00AE7B56">
            <w:pPr>
              <w:spacing w:line="240" w:lineRule="auto"/>
              <w:jc w:val="center"/>
              <w:rPr>
                <w:sz w:val="24"/>
                <w:szCs w:val="24"/>
              </w:rPr>
            </w:pPr>
            <w:r w:rsidRPr="00FB257B">
              <w:rPr>
                <w:sz w:val="24"/>
                <w:szCs w:val="24"/>
              </w:rPr>
              <w:t>IsAvailable</w:t>
            </w:r>
          </w:p>
        </w:tc>
        <w:tc>
          <w:tcPr>
            <w:tcW w:w="2096" w:type="dxa"/>
          </w:tcPr>
          <w:p w:rsidR="0000568E" w:rsidRPr="00FB257B" w:rsidRDefault="00BB4BFD" w:rsidP="00AE7B56">
            <w:pPr>
              <w:spacing w:line="240" w:lineRule="auto"/>
              <w:jc w:val="center"/>
              <w:rPr>
                <w:sz w:val="24"/>
                <w:szCs w:val="24"/>
              </w:rPr>
            </w:pPr>
            <w:r w:rsidRPr="00FB257B">
              <w:rPr>
                <w:sz w:val="24"/>
                <w:szCs w:val="24"/>
              </w:rPr>
              <w:t>bit</w:t>
            </w:r>
          </w:p>
        </w:tc>
        <w:tc>
          <w:tcPr>
            <w:tcW w:w="5184"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7C0DEC" w:rsidRDefault="007C0DEC"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2714"/>
        <w:gridCol w:w="3666"/>
        <w:gridCol w:w="3531"/>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OrderDishItemId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«DrinkCategories»</w:t>
      </w:r>
    </w:p>
    <w:tbl>
      <w:tblPr>
        <w:tblStyle w:val="afd"/>
        <w:tblW w:w="0" w:type="auto"/>
        <w:tblLook w:val="04A0" w:firstRow="1" w:lastRow="0" w:firstColumn="1" w:lastColumn="0" w:noHBand="0" w:noVBand="1"/>
      </w:tblPr>
      <w:tblGrid>
        <w:gridCol w:w="2580"/>
        <w:gridCol w:w="3824"/>
        <w:gridCol w:w="3507"/>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«Drinks»</w:t>
      </w:r>
    </w:p>
    <w:tbl>
      <w:tblPr>
        <w:tblStyle w:val="afd"/>
        <w:tblW w:w="0" w:type="auto"/>
        <w:tblLook w:val="04A0" w:firstRow="1" w:lastRow="0" w:firstColumn="1" w:lastColumn="0" w:noHBand="0" w:noVBand="1"/>
      </w:tblPr>
      <w:tblGrid>
        <w:gridCol w:w="1955"/>
        <w:gridCol w:w="2660"/>
        <w:gridCol w:w="472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472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47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4729"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CategoryId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MarkupPercent</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CostPercent</w:t>
            </w:r>
          </w:p>
        </w:tc>
        <w:tc>
          <w:tcPr>
            <w:tcW w:w="2660" w:type="dxa"/>
          </w:tcPr>
          <w:p w:rsidR="0000568E" w:rsidRPr="003B250A" w:rsidRDefault="00BB4BFD" w:rsidP="00AE7B56">
            <w:pPr>
              <w:spacing w:line="240" w:lineRule="auto"/>
              <w:jc w:val="center"/>
              <w:rPr>
                <w:sz w:val="24"/>
              </w:rPr>
            </w:pPr>
            <w:r w:rsidRPr="003B250A">
              <w:rPr>
                <w:sz w:val="24"/>
              </w:rPr>
              <w:t>decimal(5, 2)</w:t>
            </w:r>
          </w:p>
        </w:tc>
        <w:tc>
          <w:tcPr>
            <w:tcW w:w="4729"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TechnicalCardId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FatsG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ProteinsG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CarbsG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Kilojoules</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FB257B">
        <w:trPr>
          <w:trHeight w:val="623"/>
        </w:trPr>
        <w:tc>
          <w:tcPr>
            <w:tcW w:w="1955" w:type="dxa"/>
          </w:tcPr>
          <w:p w:rsidR="0000568E" w:rsidRPr="003B250A" w:rsidRDefault="00BB4BFD" w:rsidP="00AE7B56">
            <w:pPr>
              <w:spacing w:line="240" w:lineRule="auto"/>
              <w:jc w:val="center"/>
              <w:rPr>
                <w:sz w:val="24"/>
              </w:rPr>
            </w:pPr>
            <w:r w:rsidRPr="003B250A">
              <w:rPr>
                <w:sz w:val="24"/>
              </w:rPr>
              <w:t>ImageUrl</w:t>
            </w:r>
          </w:p>
        </w:tc>
        <w:tc>
          <w:tcPr>
            <w:tcW w:w="2660" w:type="dxa"/>
          </w:tcPr>
          <w:p w:rsidR="0000568E" w:rsidRPr="003B250A" w:rsidRDefault="00BB4BFD" w:rsidP="00AE7B56">
            <w:pPr>
              <w:spacing w:line="240" w:lineRule="auto"/>
              <w:jc w:val="center"/>
              <w:rPr>
                <w:sz w:val="24"/>
              </w:rPr>
            </w:pPr>
            <w:r w:rsidRPr="003B250A">
              <w:rPr>
                <w:sz w:val="24"/>
              </w:rPr>
              <w:t>nvarchar(500)</w:t>
            </w:r>
          </w:p>
        </w:tc>
        <w:tc>
          <w:tcPr>
            <w:tcW w:w="4729"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IsAvailable</w:t>
            </w:r>
          </w:p>
        </w:tc>
        <w:tc>
          <w:tcPr>
            <w:tcW w:w="2660" w:type="dxa"/>
          </w:tcPr>
          <w:p w:rsidR="0000568E" w:rsidRPr="003B250A" w:rsidRDefault="00BB4BFD" w:rsidP="00AE7B56">
            <w:pPr>
              <w:spacing w:line="240" w:lineRule="auto"/>
              <w:jc w:val="center"/>
              <w:rPr>
                <w:sz w:val="24"/>
              </w:rPr>
            </w:pPr>
            <w:r w:rsidRPr="003B250A">
              <w:rPr>
                <w:sz w:val="24"/>
              </w:rPr>
              <w:t>bit</w:t>
            </w:r>
          </w:p>
        </w:tc>
        <w:tc>
          <w:tcPr>
            <w:tcW w:w="4729"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2735"/>
        <w:gridCol w:w="3653"/>
        <w:gridCol w:w="3523"/>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7C0DEC">
        <w:trPr>
          <w:trHeight w:val="355"/>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lastRenderedPageBreak/>
        <w:t>Таблица 4.4.1.10 – Таблица «IngredientCategories»</w:t>
      </w:r>
    </w:p>
    <w:tbl>
      <w:tblPr>
        <w:tblStyle w:val="afd"/>
        <w:tblW w:w="0" w:type="auto"/>
        <w:tblLook w:val="04A0" w:firstRow="1" w:lastRow="0" w:firstColumn="1" w:lastColumn="0" w:noHBand="0" w:noVBand="1"/>
      </w:tblPr>
      <w:tblGrid>
        <w:gridCol w:w="2580"/>
        <w:gridCol w:w="3824"/>
        <w:gridCol w:w="3507"/>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4.4.1.11 – Таблица «Ingredients»</w:t>
      </w:r>
    </w:p>
    <w:tbl>
      <w:tblPr>
        <w:tblStyle w:val="afd"/>
        <w:tblW w:w="0" w:type="auto"/>
        <w:tblLook w:val="04A0" w:firstRow="1" w:lastRow="0" w:firstColumn="1" w:lastColumn="0" w:noHBand="0" w:noVBand="1"/>
      </w:tblPr>
      <w:tblGrid>
        <w:gridCol w:w="2723"/>
        <w:gridCol w:w="3656"/>
        <w:gridCol w:w="3532"/>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rPr>
          <w:trHeight w:val="475"/>
        </w:trPr>
        <w:tc>
          <w:tcPr>
            <w:tcW w:w="3000" w:type="dxa"/>
          </w:tcPr>
          <w:p w:rsidR="0000568E" w:rsidRPr="003B250A" w:rsidRDefault="00BB4BFD" w:rsidP="00AE7B56">
            <w:pPr>
              <w:spacing w:line="240" w:lineRule="auto"/>
              <w:jc w:val="center"/>
              <w:rPr>
                <w:sz w:val="24"/>
              </w:rPr>
            </w:pPr>
            <w:r w:rsidRPr="003B250A">
              <w:rPr>
                <w:sz w:val="24"/>
              </w:rPr>
              <w:t>Stock</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FB257B">
        <w:trPr>
          <w:trHeight w:val="749"/>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«IngredientSupplyActItems»</w:t>
      </w:r>
    </w:p>
    <w:tbl>
      <w:tblPr>
        <w:tblStyle w:val="afd"/>
        <w:tblW w:w="0" w:type="auto"/>
        <w:tblLook w:val="04A0" w:firstRow="1" w:lastRow="0" w:firstColumn="1" w:lastColumn="0" w:noHBand="0" w:noVBand="1"/>
      </w:tblPr>
      <w:tblGrid>
        <w:gridCol w:w="2717"/>
        <w:gridCol w:w="3644"/>
        <w:gridCol w:w="3550"/>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SupplyActId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rPr>
          <w:trHeight w:val="743"/>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«IngredientSupplyActs»</w:t>
      </w:r>
    </w:p>
    <w:tbl>
      <w:tblPr>
        <w:tblStyle w:val="afd"/>
        <w:tblW w:w="0" w:type="auto"/>
        <w:tblLook w:val="04A0" w:firstRow="1" w:lastRow="0" w:firstColumn="1" w:lastColumn="0" w:noHBand="0" w:noVBand="1"/>
      </w:tblPr>
      <w:tblGrid>
        <w:gridCol w:w="2565"/>
        <w:gridCol w:w="3832"/>
        <w:gridCol w:w="3514"/>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«IngredientWriteOffActItems»</w:t>
      </w:r>
    </w:p>
    <w:tbl>
      <w:tblPr>
        <w:tblStyle w:val="afd"/>
        <w:tblW w:w="0" w:type="auto"/>
        <w:tblLook w:val="04A0" w:firstRow="1" w:lastRow="0" w:firstColumn="1" w:lastColumn="0" w:noHBand="0" w:noVBand="1"/>
      </w:tblPr>
      <w:tblGrid>
        <w:gridCol w:w="1955"/>
        <w:gridCol w:w="2240"/>
        <w:gridCol w:w="514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14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21"/>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14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WriteOffActId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IngredientId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r w:rsidRPr="003B250A">
              <w:rPr>
                <w:sz w:val="24"/>
              </w:rPr>
              <w:t>decimal(10, 2)</w:t>
            </w:r>
          </w:p>
        </w:tc>
        <w:tc>
          <w:tcPr>
            <w:tcW w:w="514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7C0DEC">
        <w:trPr>
          <w:trHeight w:val="440"/>
        </w:trPr>
        <w:tc>
          <w:tcPr>
            <w:tcW w:w="1955" w:type="dxa"/>
          </w:tcPr>
          <w:p w:rsidR="0000568E" w:rsidRPr="003B250A" w:rsidRDefault="00BB4BFD" w:rsidP="00AE7B56">
            <w:pPr>
              <w:spacing w:line="240" w:lineRule="auto"/>
              <w:jc w:val="center"/>
              <w:rPr>
                <w:sz w:val="24"/>
              </w:rPr>
            </w:pPr>
            <w:r w:rsidRPr="003B250A">
              <w:rPr>
                <w:sz w:val="24"/>
              </w:rPr>
              <w:t>WriteOffTypeId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4.4.1.15 – Таблица «MenuItemPortionLimits»</w:t>
      </w:r>
    </w:p>
    <w:tbl>
      <w:tblPr>
        <w:tblStyle w:val="afd"/>
        <w:tblW w:w="0" w:type="auto"/>
        <w:tblLook w:val="04A0" w:firstRow="1" w:lastRow="0" w:firstColumn="1" w:lastColumn="0" w:noHBand="0" w:noVBand="1"/>
      </w:tblPr>
      <w:tblGrid>
        <w:gridCol w:w="2782"/>
        <w:gridCol w:w="3713"/>
        <w:gridCol w:w="3416"/>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ItemType</w:t>
            </w:r>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RemainingPortions</w:t>
            </w:r>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UpdatedAt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4.4.1.16 – Таблица «OrderDishItems»</w:t>
      </w:r>
    </w:p>
    <w:tbl>
      <w:tblPr>
        <w:tblStyle w:val="afd"/>
        <w:tblW w:w="9380" w:type="dxa"/>
        <w:tblLook w:val="04A0" w:firstRow="1" w:lastRow="0" w:firstColumn="1" w:lastColumn="0" w:noHBand="0" w:noVBand="1"/>
      </w:tblPr>
      <w:tblGrid>
        <w:gridCol w:w="1560"/>
        <w:gridCol w:w="4315"/>
        <w:gridCol w:w="3505"/>
      </w:tblGrid>
      <w:tr w:rsidR="0000568E" w:rsidTr="00DA1E04">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3505"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350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OrderId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DishId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3505"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FinalPrice</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505"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IsCompleted</w:t>
            </w:r>
          </w:p>
        </w:tc>
        <w:tc>
          <w:tcPr>
            <w:tcW w:w="4315" w:type="dxa"/>
          </w:tcPr>
          <w:p w:rsidR="0000568E" w:rsidRPr="003B250A" w:rsidRDefault="00BB4BFD" w:rsidP="00AE7B56">
            <w:pPr>
              <w:spacing w:line="240" w:lineRule="auto"/>
              <w:jc w:val="center"/>
              <w:rPr>
                <w:sz w:val="24"/>
              </w:rPr>
            </w:pPr>
            <w:r w:rsidRPr="003B250A">
              <w:rPr>
                <w:sz w:val="24"/>
              </w:rPr>
              <w:t>bit</w:t>
            </w:r>
          </w:p>
        </w:tc>
        <w:tc>
          <w:tcPr>
            <w:tcW w:w="3505"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«OrderDrinkItemModifiers»</w:t>
      </w:r>
    </w:p>
    <w:tbl>
      <w:tblPr>
        <w:tblStyle w:val="afd"/>
        <w:tblW w:w="0" w:type="auto"/>
        <w:tblLook w:val="04A0" w:firstRow="1" w:lastRow="0" w:firstColumn="1" w:lastColumn="0" w:noHBand="0" w:noVBand="1"/>
      </w:tblPr>
      <w:tblGrid>
        <w:gridCol w:w="2768"/>
        <w:gridCol w:w="3684"/>
        <w:gridCol w:w="3459"/>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MilkIngredientId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CoffeeIngredientId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673"/>
        <w:gridCol w:w="3773"/>
        <w:gridCol w:w="3465"/>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DrinkId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DA1E04">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7C0DEC">
        <w:trPr>
          <w:trHeight w:val="557"/>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7C0DEC">
        <w:trPr>
          <w:trHeight w:val="647"/>
        </w:trPr>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4.4.1.19 – Таблица «Orders»</w:t>
      </w:r>
    </w:p>
    <w:tbl>
      <w:tblPr>
        <w:tblStyle w:val="afd"/>
        <w:tblW w:w="0" w:type="auto"/>
        <w:tblLook w:val="04A0" w:firstRow="1" w:lastRow="0" w:firstColumn="1" w:lastColumn="0" w:noHBand="0" w:noVBand="1"/>
      </w:tblPr>
      <w:tblGrid>
        <w:gridCol w:w="2549"/>
        <w:gridCol w:w="2766"/>
        <w:gridCol w:w="4029"/>
      </w:tblGrid>
      <w:tr w:rsidR="0000568E" w:rsidTr="00DA1E04">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02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0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CreatedAt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ClientId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OrderTypeId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Comment</w:t>
            </w:r>
          </w:p>
        </w:tc>
        <w:tc>
          <w:tcPr>
            <w:tcW w:w="2766" w:type="dxa"/>
          </w:tcPr>
          <w:p w:rsidR="0000568E" w:rsidRPr="003B250A" w:rsidRDefault="00BB4BFD" w:rsidP="00AE7B56">
            <w:pPr>
              <w:spacing w:line="240" w:lineRule="auto"/>
              <w:jc w:val="center"/>
              <w:rPr>
                <w:sz w:val="24"/>
              </w:rPr>
            </w:pPr>
            <w:r w:rsidRPr="003B250A">
              <w:rPr>
                <w:sz w:val="24"/>
              </w:rPr>
              <w:t>nvarchar(max)</w:t>
            </w:r>
          </w:p>
        </w:tc>
        <w:tc>
          <w:tcPr>
            <w:tcW w:w="4029"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DiscountId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StatusID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PickupAt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«OrderStatuses»</w:t>
      </w:r>
    </w:p>
    <w:tbl>
      <w:tblPr>
        <w:tblStyle w:val="afd"/>
        <w:tblW w:w="0" w:type="auto"/>
        <w:tblLook w:val="04A0" w:firstRow="1" w:lastRow="0" w:firstColumn="1" w:lastColumn="0" w:noHBand="0" w:noVBand="1"/>
      </w:tblPr>
      <w:tblGrid>
        <w:gridCol w:w="2580"/>
        <w:gridCol w:w="3824"/>
        <w:gridCol w:w="3507"/>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4.4.1.21 – Таблица «OrderToppingItems»</w:t>
      </w:r>
    </w:p>
    <w:tbl>
      <w:tblPr>
        <w:tblStyle w:val="afd"/>
        <w:tblW w:w="0" w:type="auto"/>
        <w:tblLook w:val="04A0" w:firstRow="1" w:lastRow="0" w:firstColumn="1" w:lastColumn="0" w:noHBand="0" w:noVBand="1"/>
      </w:tblPr>
      <w:tblGrid>
        <w:gridCol w:w="2476"/>
        <w:gridCol w:w="2279"/>
        <w:gridCol w:w="4589"/>
      </w:tblGrid>
      <w:tr w:rsidR="0000568E" w:rsidTr="00DA1E04">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458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458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OrderId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ToppingId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r w:rsidRPr="003B250A">
              <w:rPr>
                <w:sz w:val="24"/>
              </w:rPr>
              <w:t>decimal(18, 2)</w:t>
            </w:r>
          </w:p>
        </w:tc>
        <w:tc>
          <w:tcPr>
            <w:tcW w:w="458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IsCompleted</w:t>
            </w:r>
          </w:p>
        </w:tc>
        <w:tc>
          <w:tcPr>
            <w:tcW w:w="2279" w:type="dxa"/>
          </w:tcPr>
          <w:p w:rsidR="0000568E" w:rsidRPr="003B250A" w:rsidRDefault="00BB4BFD" w:rsidP="00AE7B56">
            <w:pPr>
              <w:spacing w:line="240" w:lineRule="auto"/>
              <w:jc w:val="center"/>
              <w:rPr>
                <w:sz w:val="24"/>
              </w:rPr>
            </w:pPr>
            <w:r w:rsidRPr="003B250A">
              <w:rPr>
                <w:sz w:val="24"/>
              </w:rPr>
              <w:t>bit</w:t>
            </w:r>
          </w:p>
        </w:tc>
        <w:tc>
          <w:tcPr>
            <w:tcW w:w="4589"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«OrderTypes»</w:t>
      </w:r>
    </w:p>
    <w:tbl>
      <w:tblPr>
        <w:tblStyle w:val="afd"/>
        <w:tblW w:w="0" w:type="auto"/>
        <w:tblLook w:val="04A0" w:firstRow="1" w:lastRow="0" w:firstColumn="1" w:lastColumn="0" w:noHBand="0" w:noVBand="1"/>
      </w:tblPr>
      <w:tblGrid>
        <w:gridCol w:w="2580"/>
        <w:gridCol w:w="3824"/>
        <w:gridCol w:w="3507"/>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«Preparations»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21"/>
        <w:gridCol w:w="3747"/>
        <w:gridCol w:w="3443"/>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rsidTr="007C0DEC">
        <w:trPr>
          <w:trHeight w:val="453"/>
        </w:trPr>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4.4.1.24 – Таблица «PreparationTasks»</w:t>
      </w:r>
    </w:p>
    <w:tbl>
      <w:tblPr>
        <w:tblStyle w:val="afd"/>
        <w:tblW w:w="0" w:type="auto"/>
        <w:tblLook w:val="04A0" w:firstRow="1" w:lastRow="0" w:firstColumn="1" w:lastColumn="0" w:noHBand="0" w:noVBand="1"/>
      </w:tblPr>
      <w:tblGrid>
        <w:gridCol w:w="1985"/>
        <w:gridCol w:w="2835"/>
        <w:gridCol w:w="4673"/>
      </w:tblGrid>
      <w:tr w:rsidR="0000568E" w:rsidTr="00DA1E04">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0" w:type="auto"/>
        <w:tblLook w:val="04A0" w:firstRow="1" w:lastRow="0" w:firstColumn="1" w:lastColumn="0" w:noHBand="0" w:noVBand="1"/>
      </w:tblPr>
      <w:tblGrid>
        <w:gridCol w:w="2263"/>
        <w:gridCol w:w="2410"/>
        <w:gridCol w:w="4673"/>
      </w:tblGrid>
      <w:tr w:rsidR="0000568E" w:rsidTr="00016E0E">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4.4.1.26 – Таблица «SemiFinishedCategories»</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«SemiFinishedWriteOffActItems»</w:t>
      </w:r>
    </w:p>
    <w:tbl>
      <w:tblPr>
        <w:tblStyle w:val="afd"/>
        <w:tblW w:w="9376" w:type="dxa"/>
        <w:tblLook w:val="04A0" w:firstRow="1" w:lastRow="0" w:firstColumn="1" w:lastColumn="0" w:noHBand="0" w:noVBand="1"/>
      </w:tblPr>
      <w:tblGrid>
        <w:gridCol w:w="2005"/>
        <w:gridCol w:w="2410"/>
        <w:gridCol w:w="4961"/>
      </w:tblGrid>
      <w:tr w:rsidR="0000568E" w:rsidTr="00016E0E">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016E0E">
        <w:trPr>
          <w:trHeight w:val="477"/>
        </w:trPr>
        <w:tc>
          <w:tcPr>
            <w:tcW w:w="200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Style w:val="afd"/>
        <w:tblW w:w="0" w:type="auto"/>
        <w:tblLook w:val="04A0" w:firstRow="1" w:lastRow="0" w:firstColumn="1" w:lastColumn="0" w:noHBand="0" w:noVBand="1"/>
      </w:tblPr>
      <w:tblGrid>
        <w:gridCol w:w="1271"/>
        <w:gridCol w:w="2268"/>
        <w:gridCol w:w="5807"/>
      </w:tblGrid>
      <w:tr w:rsidR="0000568E" w:rsidTr="00016E0E">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5807"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5807"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5807"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5807"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lastRenderedPageBreak/>
        <w:t>Таблица 4.4.1.29 – Таблица «StaffRoles»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80"/>
        <w:gridCol w:w="3824"/>
        <w:gridCol w:w="3507"/>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7C0DEC">
        <w:trPr>
          <w:trHeight w:val="424"/>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«TechnicalCardIngredientComposition»</w:t>
      </w:r>
    </w:p>
    <w:tbl>
      <w:tblPr>
        <w:tblStyle w:val="afd"/>
        <w:tblW w:w="0" w:type="auto"/>
        <w:tblLook w:val="04A0" w:firstRow="1" w:lastRow="0" w:firstColumn="1" w:lastColumn="0" w:noHBand="0" w:noVBand="1"/>
      </w:tblPr>
      <w:tblGrid>
        <w:gridCol w:w="2411"/>
        <w:gridCol w:w="2551"/>
        <w:gridCol w:w="4815"/>
      </w:tblGrid>
      <w:tr w:rsidR="0000568E" w:rsidTr="00016E0E">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7C0DEC">
        <w:trPr>
          <w:trHeight w:val="425"/>
        </w:trPr>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7C0DEC">
        <w:trPr>
          <w:trHeight w:val="415"/>
        </w:trPr>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7C0DEC">
        <w:trPr>
          <w:trHeight w:val="405"/>
        </w:trPr>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«TechnicalCards»</w:t>
      </w:r>
    </w:p>
    <w:tbl>
      <w:tblPr>
        <w:tblStyle w:val="afd"/>
        <w:tblW w:w="0" w:type="auto"/>
        <w:tblLook w:val="04A0" w:firstRow="1" w:lastRow="0" w:firstColumn="1" w:lastColumn="0" w:noHBand="0" w:noVBand="1"/>
      </w:tblPr>
      <w:tblGrid>
        <w:gridCol w:w="2656"/>
        <w:gridCol w:w="3782"/>
        <w:gridCol w:w="347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7C0DEC">
        <w:trPr>
          <w:trHeight w:val="421"/>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4.4.1.32 – Таблица «TechnicalCardSemiFinishedComposition»</w:t>
      </w:r>
    </w:p>
    <w:tbl>
      <w:tblPr>
        <w:tblStyle w:val="afd"/>
        <w:tblW w:w="0" w:type="auto"/>
        <w:tblLook w:val="04A0" w:firstRow="1" w:lastRow="0" w:firstColumn="1" w:lastColumn="0" w:noHBand="0" w:noVBand="1"/>
      </w:tblPr>
      <w:tblGrid>
        <w:gridCol w:w="2405"/>
        <w:gridCol w:w="2630"/>
        <w:gridCol w:w="4309"/>
      </w:tblGrid>
      <w:tr w:rsidR="0000568E" w:rsidTr="00016E0E">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309"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309"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TechnicalCardId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UnitOfMeasureId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ColdLossPercent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HotLossPercent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«ToppingCategories»</w:t>
      </w:r>
    </w:p>
    <w:tbl>
      <w:tblPr>
        <w:tblStyle w:val="afd"/>
        <w:tblW w:w="0" w:type="auto"/>
        <w:tblLook w:val="04A0" w:firstRow="1" w:lastRow="0" w:firstColumn="1" w:lastColumn="0" w:noHBand="0" w:noVBand="1"/>
      </w:tblPr>
      <w:tblGrid>
        <w:gridCol w:w="2573"/>
        <w:gridCol w:w="3828"/>
        <w:gridCol w:w="3510"/>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lastRenderedPageBreak/>
        <w:t>Таблица 4.4.1.34 – Таблица «ToppingsAndSyrups»</w:t>
      </w:r>
    </w:p>
    <w:tbl>
      <w:tblPr>
        <w:tblStyle w:val="afd"/>
        <w:tblW w:w="0" w:type="auto"/>
        <w:tblLook w:val="04A0" w:firstRow="1" w:lastRow="0" w:firstColumn="1" w:lastColumn="0" w:noHBand="0" w:noVBand="1"/>
      </w:tblPr>
      <w:tblGrid>
        <w:gridCol w:w="2553"/>
        <w:gridCol w:w="2551"/>
        <w:gridCol w:w="4673"/>
      </w:tblGrid>
      <w:tr w:rsidR="0000568E" w:rsidTr="00016E0E">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MarkupPercent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CostPercent</w:t>
            </w:r>
          </w:p>
        </w:tc>
        <w:tc>
          <w:tcPr>
            <w:tcW w:w="2551" w:type="dxa"/>
          </w:tcPr>
          <w:p w:rsidR="0000568E" w:rsidRPr="003B250A" w:rsidRDefault="00BB4BFD" w:rsidP="00882038">
            <w:pPr>
              <w:spacing w:line="240" w:lineRule="auto"/>
              <w:jc w:val="center"/>
              <w:rPr>
                <w:sz w:val="24"/>
              </w:rPr>
            </w:pPr>
            <w:r w:rsidRPr="003B250A">
              <w:rPr>
                <w:sz w:val="24"/>
              </w:rPr>
              <w:t>decimal(5,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FatsG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ProteinsG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CarbsG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Kilojoules</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CategoryID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IsAvailable</w:t>
            </w:r>
          </w:p>
        </w:tc>
        <w:tc>
          <w:tcPr>
            <w:tcW w:w="2551" w:type="dxa"/>
          </w:tcPr>
          <w:p w:rsidR="0000568E" w:rsidRPr="003B250A" w:rsidRDefault="00BB4BFD" w:rsidP="00882038">
            <w:pPr>
              <w:spacing w:line="240" w:lineRule="auto"/>
              <w:jc w:val="center"/>
              <w:rPr>
                <w:sz w:val="24"/>
              </w:rPr>
            </w:pPr>
            <w:r w:rsidRPr="003B250A">
              <w:rPr>
                <w:sz w:val="24"/>
              </w:rPr>
              <w:t>bit</w:t>
            </w:r>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«WriteOffActs»</w:t>
      </w:r>
    </w:p>
    <w:tbl>
      <w:tblPr>
        <w:tblStyle w:val="afd"/>
        <w:tblW w:w="0" w:type="auto"/>
        <w:tblLook w:val="04A0" w:firstRow="1" w:lastRow="0" w:firstColumn="1" w:lastColumn="0" w:noHBand="0" w:noVBand="1"/>
      </w:tblPr>
      <w:tblGrid>
        <w:gridCol w:w="2631"/>
        <w:gridCol w:w="3796"/>
        <w:gridCol w:w="3484"/>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Date</w:t>
            </w:r>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Comment</w:t>
            </w:r>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4.4.1.37 – Таблица «WriteOffTypes»</w:t>
      </w:r>
    </w:p>
    <w:tbl>
      <w:tblPr>
        <w:tblStyle w:val="afd"/>
        <w:tblW w:w="0" w:type="auto"/>
        <w:tblLook w:val="04A0" w:firstRow="1" w:lastRow="0" w:firstColumn="1" w:lastColumn="0" w:noHBand="0" w:noVBand="1"/>
      </w:tblPr>
      <w:tblGrid>
        <w:gridCol w:w="2465"/>
        <w:gridCol w:w="3693"/>
        <w:gridCol w:w="3188"/>
      </w:tblGrid>
      <w:tr w:rsidR="0000568E" w:rsidTr="00016E0E">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852BD" w:rsidRDefault="00B852BD">
      <w:pPr>
        <w:pStyle w:val="aff"/>
      </w:pPr>
    </w:p>
    <w:p w:rsidR="00882038" w:rsidRPr="00A26599" w:rsidRDefault="00A26599">
      <w:pPr>
        <w:pStyle w:val="aff"/>
      </w:pPr>
      <w:r>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4.4.1.38</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lastRenderedPageBreak/>
        <w:drawing>
          <wp:inline distT="0" distB="0" distL="0" distR="0">
            <wp:extent cx="5940425" cy="6332220"/>
            <wp:effectExtent l="19050" t="19050" r="22225" b="1143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6" cy="634160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p>
    <w:p w:rsidR="00B00C17" w:rsidRDefault="00BB4BFD" w:rsidP="00B00C17">
      <w:pPr>
        <w:pStyle w:val="30"/>
      </w:pPr>
      <w:bookmarkStart w:id="64" w:name="_Toc230740716"/>
      <w:r>
        <w:t xml:space="preserve">4.4.2 Алгоритмы реализации </w:t>
      </w:r>
      <w:r w:rsidR="00783372">
        <w:t>используемых формул расчета</w:t>
      </w:r>
      <w:bookmarkEnd w:id="64"/>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Default="001B4131" w:rsidP="001B4131">
      <w:pPr>
        <w:ind w:firstLine="709"/>
        <w:jc w:val="both"/>
        <w:rPr>
          <w:sz w:val="24"/>
        </w:rPr>
      </w:pPr>
      <w:r w:rsidRPr="001B4131">
        <w:rPr>
          <w:sz w:val="24"/>
        </w:rPr>
        <w:lastRenderedPageBreak/>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94176F" w:rsidRPr="0094176F" w:rsidRDefault="0094176F" w:rsidP="0094176F">
      <w:pPr>
        <w:pStyle w:val="4"/>
      </w:pPr>
      <w:bookmarkStart w:id="65" w:name="_Toc230740717"/>
      <w:r w:rsidRPr="0094176F">
        <w:t>4.4.2.1</w:t>
      </w:r>
      <w:r>
        <w:t xml:space="preserve"> Алгоритм</w:t>
      </w:r>
      <w:r w:rsidRPr="0094176F">
        <w:t xml:space="preserve"> определения рабочего веса компонента технологической карты</w:t>
      </w:r>
      <w:bookmarkEnd w:id="65"/>
    </w:p>
    <w:p w:rsidR="00B852BD"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r w:rsidR="008965F3">
        <w:rPr>
          <w:sz w:val="24"/>
        </w:rPr>
        <w:t xml:space="preserve"> На рисунке 4.4.2.1.1 представлен код с применением алгоритма.</w:t>
      </w:r>
      <w:r w:rsidR="00B852BD">
        <w:rPr>
          <w:sz w:val="24"/>
        </w:rPr>
        <w:t xml:space="preserve"> Алгоритм описан на схеме, представленно</w:t>
      </w:r>
      <w:r w:rsidR="00F560BF">
        <w:rPr>
          <w:sz w:val="24"/>
        </w:rPr>
        <w:t>й на рисунке 4.4.2.1</w:t>
      </w:r>
      <w:r w:rsidR="00B852BD">
        <w:rPr>
          <w:sz w:val="24"/>
        </w:rPr>
        <w:t>.</w:t>
      </w:r>
      <w:r w:rsidR="00F560BF">
        <w:rPr>
          <w:sz w:val="24"/>
        </w:rPr>
        <w:t>2</w:t>
      </w:r>
      <w:r w:rsidR="008965F3">
        <w:rPr>
          <w:sz w:val="24"/>
        </w:rPr>
        <w:t>.</w:t>
      </w:r>
    </w:p>
    <w:p w:rsidR="0094176F" w:rsidRDefault="0094176F" w:rsidP="0094176F">
      <w:pPr>
        <w:jc w:val="center"/>
        <w:rPr>
          <w:sz w:val="24"/>
        </w:rPr>
      </w:pPr>
      <w:r w:rsidRPr="0094176F">
        <w:rPr>
          <w:noProof/>
          <w:sz w:val="24"/>
          <w:lang w:eastAsia="ru-RU"/>
        </w:rPr>
        <w:drawing>
          <wp:inline distT="0" distB="0" distL="0" distR="0" wp14:anchorId="79154808" wp14:editId="6492D851">
            <wp:extent cx="5939790" cy="2926080"/>
            <wp:effectExtent l="19050" t="19050" r="22860" b="266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926080"/>
                    </a:xfrm>
                    <a:prstGeom prst="rect">
                      <a:avLst/>
                    </a:prstGeom>
                    <a:ln w="12700">
                      <a:solidFill>
                        <a:schemeClr val="tx1">
                          <a:lumMod val="75000"/>
                          <a:lumOff val="25000"/>
                        </a:schemeClr>
                      </a:solidFill>
                      <a:prstDash val="sysDot"/>
                    </a:ln>
                  </pic:spPr>
                </pic:pic>
              </a:graphicData>
            </a:graphic>
          </wp:inline>
        </w:drawing>
      </w:r>
    </w:p>
    <w:p w:rsidR="0094176F" w:rsidRDefault="0094176F" w:rsidP="0094176F">
      <w:pPr>
        <w:jc w:val="center"/>
        <w:rPr>
          <w:sz w:val="24"/>
        </w:rPr>
      </w:pPr>
      <w:r>
        <w:rPr>
          <w:sz w:val="24"/>
        </w:rPr>
        <w:t>Рисунок 4.4.2.1</w:t>
      </w:r>
      <w:r w:rsidR="00F560BF">
        <w:rPr>
          <w:sz w:val="24"/>
        </w:rPr>
        <w:t>.1</w:t>
      </w:r>
      <w:r>
        <w:rPr>
          <w:sz w:val="24"/>
        </w:rPr>
        <w:t xml:space="preserve"> –</w:t>
      </w:r>
      <w:r w:rsidR="00797399">
        <w:rPr>
          <w:sz w:val="24"/>
        </w:rPr>
        <w:t xml:space="preserve">Код </w:t>
      </w:r>
      <w:r>
        <w:rPr>
          <w:sz w:val="24"/>
        </w:rPr>
        <w:t>алгоритма определения веса</w:t>
      </w:r>
      <w:r w:rsidR="00797399">
        <w:rPr>
          <w:sz w:val="24"/>
        </w:rPr>
        <w:t xml:space="preserve"> компонента</w:t>
      </w:r>
    </w:p>
    <w:p w:rsidR="00B852BD" w:rsidRDefault="00B852BD" w:rsidP="00B852BD">
      <w:pPr>
        <w:jc w:val="center"/>
        <w:rPr>
          <w:sz w:val="24"/>
        </w:rPr>
      </w:pPr>
      <w:r>
        <w:rPr>
          <w:noProof/>
          <w:sz w:val="24"/>
          <w:lang w:eastAsia="ru-RU"/>
        </w:rPr>
        <w:lastRenderedPageBreak/>
        <w:drawing>
          <wp:inline distT="0" distB="0" distL="0" distR="0" wp14:anchorId="2957D444" wp14:editId="2976F990">
            <wp:extent cx="5908675" cy="4187190"/>
            <wp:effectExtent l="19050" t="19050" r="15875" b="2286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4">
                      <a:extLst>
                        <a:ext uri="{28A0092B-C50C-407E-A947-70E740481C1C}">
                          <a14:useLocalDpi xmlns:a14="http://schemas.microsoft.com/office/drawing/2010/main" val="0"/>
                        </a:ext>
                      </a:extLst>
                    </a:blip>
                    <a:stretch>
                      <a:fillRect/>
                    </a:stretch>
                  </pic:blipFill>
                  <pic:spPr>
                    <a:xfrm>
                      <a:off x="0" y="0"/>
                      <a:ext cx="5925695" cy="4199251"/>
                    </a:xfrm>
                    <a:prstGeom prst="rect">
                      <a:avLst/>
                    </a:prstGeom>
                    <a:ln w="12700">
                      <a:solidFill>
                        <a:schemeClr val="tx1">
                          <a:lumMod val="65000"/>
                          <a:lumOff val="35000"/>
                        </a:schemeClr>
                      </a:solidFill>
                      <a:prstDash val="sysDot"/>
                    </a:ln>
                  </pic:spPr>
                </pic:pic>
              </a:graphicData>
            </a:graphic>
          </wp:inline>
        </w:drawing>
      </w:r>
      <w:r w:rsidRPr="00B852BD">
        <w:rPr>
          <w:sz w:val="24"/>
        </w:rPr>
        <w:t xml:space="preserve"> </w:t>
      </w:r>
    </w:p>
    <w:p w:rsidR="00B852BD" w:rsidRDefault="0094176F" w:rsidP="00B852BD">
      <w:pPr>
        <w:jc w:val="center"/>
        <w:rPr>
          <w:sz w:val="24"/>
        </w:rPr>
      </w:pPr>
      <w:r>
        <w:rPr>
          <w:sz w:val="24"/>
        </w:rPr>
        <w:t>Рисунок 4.4.2.</w:t>
      </w:r>
      <w:r w:rsidR="00F560BF">
        <w:rPr>
          <w:sz w:val="24"/>
        </w:rPr>
        <w:t xml:space="preserve">1.2 </w:t>
      </w:r>
      <w:r w:rsidR="00B852BD">
        <w:rPr>
          <w:sz w:val="24"/>
        </w:rPr>
        <w:t xml:space="preserve">– Алгоритм </w:t>
      </w:r>
      <w:r>
        <w:rPr>
          <w:sz w:val="24"/>
        </w:rPr>
        <w:t>определения</w:t>
      </w:r>
      <w:r w:rsidRPr="001B4131">
        <w:rPr>
          <w:sz w:val="24"/>
        </w:rPr>
        <w:t xml:space="preserve"> веса компонента </w:t>
      </w:r>
      <w:r w:rsidR="00B852BD" w:rsidRPr="001B4131">
        <w:rPr>
          <w:sz w:val="24"/>
        </w:rPr>
        <w:t>технологической карты</w:t>
      </w:r>
    </w:p>
    <w:p w:rsidR="0094176F" w:rsidRPr="0094176F" w:rsidRDefault="00F560BF" w:rsidP="0094176F">
      <w:pPr>
        <w:pStyle w:val="4"/>
      </w:pPr>
      <w:bookmarkStart w:id="66" w:name="_Toc230740718"/>
      <w:r>
        <w:t>4.4.2.2</w:t>
      </w:r>
      <w:r w:rsidR="0094176F" w:rsidRPr="0094176F">
        <w:t xml:space="preserve"> Алгоритм расчета складских остатков</w:t>
      </w:r>
      <w:bookmarkEnd w:id="66"/>
    </w:p>
    <w:p w:rsidR="00B852BD" w:rsidRDefault="00797399" w:rsidP="00797399">
      <w:pPr>
        <w:widowControl w:val="0"/>
        <w:ind w:firstLine="709"/>
        <w:jc w:val="both"/>
        <w:rPr>
          <w:sz w:val="24"/>
        </w:rPr>
      </w:pPr>
      <w:r w:rsidRPr="00797399">
        <w:rPr>
          <w:sz w:val="24"/>
        </w:rPr>
        <w:t>Складские расчеты связаны с методами TryConsumeForOrderAsync, RefreshMenuAvailabilityAsync, TryConsumePortionLimitsAsync и Restor</w:t>
      </w:r>
      <w:r>
        <w:rPr>
          <w:sz w:val="24"/>
        </w:rPr>
        <w:t>ePortionLimitsAsync.</w:t>
      </w:r>
      <w:r w:rsidRPr="00797399">
        <w:rPr>
          <w:sz w:val="24"/>
        </w:rPr>
        <w:t xml:space="preserve"> Система определяет расчетный расход сырья по заказам, технологическим картам, списаниям и полуфабрикатам, затем сравнивает его с фактически остатками. Учет поля CostRub позволяет получать не только количественное, но и денежное выраж</w:t>
      </w:r>
      <w:r>
        <w:rPr>
          <w:sz w:val="24"/>
        </w:rPr>
        <w:t xml:space="preserve">ение отклонений. </w:t>
      </w:r>
      <w:r w:rsidRPr="00797399">
        <w:rPr>
          <w:sz w:val="24"/>
        </w:rPr>
        <w:t>Метод TryConsumeForOrderAsync выполняет проверку доступности требуемого сырья на складе на основе технологических карт и компонентов заказа. После успешного резервирования сырья запускается RefreshMenuAvailabilityAsync, которая пересчитывает доступность каждой позиции меню с учетом текущих остатков и новых резервирований. При ошибке выполнения заказа метод RestorePortionLimitsAsync автоматически</w:t>
      </w:r>
      <w:r w:rsidR="000E2AEF">
        <w:rPr>
          <w:sz w:val="24"/>
        </w:rPr>
        <w:t xml:space="preserve"> восстанавливает все остатки пор</w:t>
      </w:r>
      <w:r w:rsidRPr="00797399">
        <w:rPr>
          <w:sz w:val="24"/>
        </w:rPr>
        <w:t xml:space="preserve">ций и </w:t>
      </w:r>
      <w:r w:rsidR="000E2AEF">
        <w:rPr>
          <w:sz w:val="24"/>
        </w:rPr>
        <w:t>сырья</w:t>
      </w:r>
      <w:r w:rsidRPr="00797399">
        <w:rPr>
          <w:sz w:val="24"/>
        </w:rPr>
        <w:t>.</w:t>
      </w:r>
      <w:r w:rsidR="000E2AEF">
        <w:rPr>
          <w:sz w:val="24"/>
        </w:rPr>
        <w:t xml:space="preserve"> </w:t>
      </w:r>
      <w:r w:rsidRPr="00797399">
        <w:rPr>
          <w:sz w:val="24"/>
        </w:rPr>
        <w:t>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w:t>
      </w:r>
      <w:r w:rsidR="008965F3">
        <w:rPr>
          <w:sz w:val="24"/>
        </w:rPr>
        <w:t xml:space="preserve"> Н</w:t>
      </w:r>
      <w:r w:rsidR="008965F3" w:rsidRPr="00797399">
        <w:rPr>
          <w:sz w:val="24"/>
        </w:rPr>
        <w:t>а рисунке 4.4.2.2.1 представлен код метода RestorePortionLimitsAsync (), который восстанавливает остаток порций позиции при отмене заказа.</w:t>
      </w:r>
      <w:r w:rsidRPr="00797399">
        <w:rPr>
          <w:sz w:val="24"/>
        </w:rPr>
        <w:t xml:space="preserve"> Алгоритм описан на схеме, представленной на рисунке 4.4.2.2.2</w:t>
      </w:r>
      <w:r w:rsidR="000E2AEF">
        <w:rPr>
          <w:sz w:val="24"/>
        </w:rPr>
        <w:t xml:space="preserve">. </w:t>
      </w:r>
    </w:p>
    <w:p w:rsidR="00797399" w:rsidRDefault="00797399" w:rsidP="00797399">
      <w:pPr>
        <w:jc w:val="center"/>
        <w:rPr>
          <w:sz w:val="24"/>
        </w:rPr>
      </w:pPr>
      <w:r w:rsidRPr="00797399">
        <w:rPr>
          <w:noProof/>
          <w:sz w:val="24"/>
          <w:lang w:eastAsia="ru-RU"/>
        </w:rPr>
        <w:lastRenderedPageBreak/>
        <w:drawing>
          <wp:inline distT="0" distB="0" distL="0" distR="0" wp14:anchorId="35E12D45" wp14:editId="42B02367">
            <wp:extent cx="5939790" cy="3040380"/>
            <wp:effectExtent l="19050" t="19050" r="22860" b="2667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3040380"/>
                    </a:xfrm>
                    <a:prstGeom prst="rect">
                      <a:avLst/>
                    </a:prstGeom>
                    <a:ln w="12700">
                      <a:solidFill>
                        <a:schemeClr val="tx1">
                          <a:lumMod val="65000"/>
                          <a:lumOff val="35000"/>
                        </a:schemeClr>
                      </a:solidFill>
                      <a:prstDash val="sysDot"/>
                    </a:ln>
                  </pic:spPr>
                </pic:pic>
              </a:graphicData>
            </a:graphic>
          </wp:inline>
        </w:drawing>
      </w:r>
    </w:p>
    <w:p w:rsidR="00797399" w:rsidRDefault="00797399" w:rsidP="00797399">
      <w:pPr>
        <w:jc w:val="center"/>
        <w:rPr>
          <w:sz w:val="24"/>
        </w:rPr>
      </w:pPr>
      <w:r>
        <w:rPr>
          <w:sz w:val="24"/>
        </w:rPr>
        <w:t xml:space="preserve">Рисунок 4.4.2.2.1 – Код метода </w:t>
      </w:r>
      <w:r w:rsidRPr="00797399">
        <w:rPr>
          <w:sz w:val="24"/>
        </w:rPr>
        <w:t>RestorePortionLimitsAsync</w:t>
      </w:r>
      <w:r>
        <w:rPr>
          <w:sz w:val="24"/>
        </w:rPr>
        <w:t xml:space="preserve"> () </w:t>
      </w:r>
    </w:p>
    <w:p w:rsidR="008965F3" w:rsidRDefault="008965F3" w:rsidP="00797399">
      <w:pPr>
        <w:jc w:val="center"/>
        <w:rPr>
          <w:sz w:val="24"/>
        </w:rPr>
      </w:pPr>
    </w:p>
    <w:p w:rsidR="00B852BD" w:rsidRDefault="00B852BD" w:rsidP="001B4131">
      <w:pPr>
        <w:ind w:firstLine="709"/>
        <w:jc w:val="both"/>
        <w:rPr>
          <w:sz w:val="24"/>
        </w:rPr>
      </w:pPr>
      <w:r>
        <w:rPr>
          <w:noProof/>
          <w:sz w:val="24"/>
          <w:lang w:eastAsia="ru-RU"/>
        </w:rPr>
        <w:drawing>
          <wp:inline distT="0" distB="0" distL="0" distR="0" wp14:anchorId="1F6E7ABA" wp14:editId="6C66E4E5">
            <wp:extent cx="5126355" cy="5193030"/>
            <wp:effectExtent l="19050" t="19050" r="17145" b="2667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6">
                      <a:extLst>
                        <a:ext uri="{28A0092B-C50C-407E-A947-70E740481C1C}">
                          <a14:useLocalDpi xmlns:a14="http://schemas.microsoft.com/office/drawing/2010/main" val="0"/>
                        </a:ext>
                      </a:extLst>
                    </a:blip>
                    <a:stretch>
                      <a:fillRect/>
                    </a:stretch>
                  </pic:blipFill>
                  <pic:spPr>
                    <a:xfrm>
                      <a:off x="0" y="0"/>
                      <a:ext cx="5126355" cy="5193030"/>
                    </a:xfrm>
                    <a:prstGeom prst="rect">
                      <a:avLst/>
                    </a:prstGeom>
                    <a:ln w="12700">
                      <a:solidFill>
                        <a:schemeClr val="tx1">
                          <a:lumMod val="65000"/>
                          <a:lumOff val="35000"/>
                        </a:schemeClr>
                      </a:solidFill>
                      <a:prstDash val="sysDot"/>
                    </a:ln>
                  </pic:spPr>
                </pic:pic>
              </a:graphicData>
            </a:graphic>
          </wp:inline>
        </w:drawing>
      </w:r>
    </w:p>
    <w:p w:rsidR="00B852BD" w:rsidRDefault="00B852BD" w:rsidP="00B852BD">
      <w:pPr>
        <w:jc w:val="center"/>
        <w:rPr>
          <w:sz w:val="24"/>
        </w:rPr>
      </w:pPr>
      <w:r>
        <w:rPr>
          <w:sz w:val="24"/>
        </w:rPr>
        <w:t>Рисунок 4.4.2.2</w:t>
      </w:r>
      <w:r w:rsidR="00797399">
        <w:rPr>
          <w:sz w:val="24"/>
        </w:rPr>
        <w:t>.2</w:t>
      </w:r>
      <w:r>
        <w:rPr>
          <w:sz w:val="24"/>
        </w:rPr>
        <w:t xml:space="preserve"> – Алгоритм расчета складских остатков</w:t>
      </w:r>
    </w:p>
    <w:p w:rsidR="00797399" w:rsidRPr="000E2AEF" w:rsidRDefault="000E2AEF" w:rsidP="000E2AEF">
      <w:pPr>
        <w:pStyle w:val="4"/>
        <w:rPr>
          <w:rStyle w:val="a8"/>
          <w:b/>
          <w:i/>
          <w:spacing w:val="0"/>
        </w:rPr>
      </w:pPr>
      <w:bookmarkStart w:id="67" w:name="_Toc230740719"/>
      <w:r w:rsidRPr="000E2AEF">
        <w:rPr>
          <w:rStyle w:val="a8"/>
          <w:b/>
          <w:i/>
          <w:spacing w:val="0"/>
        </w:rPr>
        <w:lastRenderedPageBreak/>
        <w:t>4.4.2.3 Алгоритм расчета заказа</w:t>
      </w:r>
      <w:bookmarkEnd w:id="67"/>
    </w:p>
    <w:p w:rsidR="000E2AEF" w:rsidRPr="000E2AEF" w:rsidRDefault="000E2AEF" w:rsidP="000E2AEF">
      <w:pPr>
        <w:ind w:firstLine="709"/>
        <w:jc w:val="both"/>
        <w:rPr>
          <w:sz w:val="24"/>
        </w:rPr>
      </w:pPr>
      <w:r w:rsidRPr="000E2AEF">
        <w:rPr>
          <w:sz w:val="24"/>
        </w:rPr>
        <w:t>Расчет заказа выполняется в методе Create контроллера OrdersController.</w:t>
      </w:r>
      <w:r w:rsidR="005C4263">
        <w:rPr>
          <w:sz w:val="24"/>
        </w:rPr>
        <w:t xml:space="preserve"> Фрагмент кода метода </w:t>
      </w:r>
      <w:r w:rsidR="005C4263">
        <w:rPr>
          <w:sz w:val="24"/>
          <w:lang w:val="en-US"/>
        </w:rPr>
        <w:t>Create</w:t>
      </w:r>
      <w:r w:rsidR="005C4263" w:rsidRPr="005C4263">
        <w:rPr>
          <w:sz w:val="24"/>
        </w:rPr>
        <w:t xml:space="preserve"> </w:t>
      </w:r>
      <w:r w:rsidR="005C4263">
        <w:rPr>
          <w:sz w:val="24"/>
        </w:rPr>
        <w:t>представлен на рисунке 4.4.2.3.1</w:t>
      </w:r>
      <w:r w:rsidRPr="000E2AEF">
        <w:rPr>
          <w:sz w:val="24"/>
        </w:rPr>
        <w:t xml:space="preserve">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0E2AEF" w:rsidRDefault="000E2AEF" w:rsidP="000E2AEF">
      <w:pPr>
        <w:ind w:firstLine="709"/>
        <w:jc w:val="both"/>
        <w:rPr>
          <w:sz w:val="24"/>
          <w:lang w:val="en-US"/>
        </w:rPr>
      </w:pPr>
      <w:r w:rsidRPr="000E2AEF">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order.TotalPrice, а калорийность в order.TotalCalories. При изменении заказа аналогичные действия выполняются в методах UpdateHistoryOrder и RebuildOrderCompositionAsync. Алгоритм описан на схеме, представленной на рисунке 4.4.2.3.</w:t>
      </w:r>
      <w:r>
        <w:rPr>
          <w:sz w:val="24"/>
        </w:rPr>
        <w:t>2.</w:t>
      </w:r>
    </w:p>
    <w:p w:rsidR="000E2AEF" w:rsidRDefault="000E2AEF" w:rsidP="000E2AEF">
      <w:pPr>
        <w:jc w:val="center"/>
        <w:rPr>
          <w:sz w:val="24"/>
          <w:lang w:val="en-US"/>
        </w:rPr>
      </w:pPr>
      <w:r w:rsidRPr="000E2AEF">
        <w:rPr>
          <w:noProof/>
          <w:sz w:val="24"/>
          <w:lang w:eastAsia="ru-RU"/>
        </w:rPr>
        <w:drawing>
          <wp:inline distT="0" distB="0" distL="0" distR="0" wp14:anchorId="27E1A41A" wp14:editId="6713BD18">
            <wp:extent cx="5939790" cy="4922520"/>
            <wp:effectExtent l="19050" t="19050" r="22860" b="1143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4922520"/>
                    </a:xfrm>
                    <a:prstGeom prst="rect">
                      <a:avLst/>
                    </a:prstGeom>
                    <a:ln w="12700">
                      <a:solidFill>
                        <a:schemeClr val="tx1">
                          <a:lumMod val="65000"/>
                          <a:lumOff val="35000"/>
                        </a:schemeClr>
                      </a:solidFill>
                      <a:prstDash val="sysDot"/>
                    </a:ln>
                  </pic:spPr>
                </pic:pic>
              </a:graphicData>
            </a:graphic>
          </wp:inline>
        </w:drawing>
      </w:r>
    </w:p>
    <w:p w:rsidR="000E2AEF" w:rsidRPr="000E2AEF" w:rsidRDefault="000E2AEF" w:rsidP="000E2AEF">
      <w:pPr>
        <w:jc w:val="center"/>
        <w:rPr>
          <w:sz w:val="24"/>
        </w:rPr>
      </w:pPr>
      <w:r>
        <w:rPr>
          <w:sz w:val="24"/>
        </w:rPr>
        <w:t xml:space="preserve">Рисунок 4.4.2.3.1 – Фрагмент кода метода </w:t>
      </w:r>
      <w:r w:rsidR="005C4263">
        <w:rPr>
          <w:sz w:val="24"/>
          <w:lang w:val="en-US"/>
        </w:rPr>
        <w:t>Create</w:t>
      </w:r>
      <w:r w:rsidR="005C4263" w:rsidRPr="000E2AEF">
        <w:rPr>
          <w:sz w:val="24"/>
        </w:rPr>
        <w:t xml:space="preserve"> (</w:t>
      </w:r>
      <w:r w:rsidRPr="000E2AEF">
        <w:rPr>
          <w:sz w:val="24"/>
        </w:rPr>
        <w:t>)</w:t>
      </w:r>
    </w:p>
    <w:p w:rsidR="000D6928" w:rsidRDefault="000D6928" w:rsidP="000D6928">
      <w:pPr>
        <w:jc w:val="center"/>
        <w:rPr>
          <w:sz w:val="24"/>
        </w:rPr>
      </w:pPr>
      <w:r>
        <w:rPr>
          <w:noProof/>
          <w:sz w:val="24"/>
          <w:lang w:eastAsia="ru-RU"/>
        </w:rPr>
        <w:lastRenderedPageBreak/>
        <w:drawing>
          <wp:inline distT="0" distB="0" distL="0" distR="0" wp14:anchorId="6C203234" wp14:editId="2A32F29F">
            <wp:extent cx="5939155" cy="8930640"/>
            <wp:effectExtent l="19050" t="19050" r="23495" b="2286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8">
                      <a:extLst>
                        <a:ext uri="{28A0092B-C50C-407E-A947-70E740481C1C}">
                          <a14:useLocalDpi xmlns:a14="http://schemas.microsoft.com/office/drawing/2010/main" val="0"/>
                        </a:ext>
                      </a:extLst>
                    </a:blip>
                    <a:stretch>
                      <a:fillRect/>
                    </a:stretch>
                  </pic:blipFill>
                  <pic:spPr>
                    <a:xfrm>
                      <a:off x="0" y="0"/>
                      <a:ext cx="5943643" cy="8937389"/>
                    </a:xfrm>
                    <a:prstGeom prst="rect">
                      <a:avLst/>
                    </a:prstGeom>
                    <a:ln w="12700">
                      <a:solidFill>
                        <a:schemeClr val="tx1">
                          <a:lumMod val="65000"/>
                          <a:lumOff val="35000"/>
                        </a:schemeClr>
                      </a:solidFill>
                      <a:prstDash val="sysDot"/>
                    </a:ln>
                  </pic:spPr>
                </pic:pic>
              </a:graphicData>
            </a:graphic>
          </wp:inline>
        </w:drawing>
      </w:r>
    </w:p>
    <w:p w:rsidR="000D6928" w:rsidRDefault="000D6928" w:rsidP="000D6928">
      <w:pPr>
        <w:jc w:val="center"/>
        <w:rPr>
          <w:sz w:val="24"/>
        </w:rPr>
      </w:pPr>
      <w:r>
        <w:rPr>
          <w:sz w:val="24"/>
        </w:rPr>
        <w:t>Рисунок 4.4.2.3 – Алгоритм расчета заказа</w:t>
      </w:r>
    </w:p>
    <w:p w:rsidR="0000568E" w:rsidRDefault="00DC0959">
      <w:pPr>
        <w:pStyle w:val="30"/>
      </w:pPr>
      <w:bookmarkStart w:id="68" w:name="_Toc230740720"/>
      <w:r>
        <w:lastRenderedPageBreak/>
        <w:t>4.4.3</w:t>
      </w:r>
      <w:r w:rsidR="00BB4BFD">
        <w:t xml:space="preserve"> Алгоритмы применения методов графического анализа данных</w:t>
      </w:r>
      <w:bookmarkEnd w:id="68"/>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r w:rsidR="0019570B">
        <w:rPr>
          <w:sz w:val="24"/>
        </w:rPr>
        <w:t xml:space="preserve"> </w:t>
      </w:r>
    </w:p>
    <w:p w:rsidR="001F64F4" w:rsidRDefault="001F64F4" w:rsidP="001F64F4">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Pr>
          <w:bCs/>
          <w:sz w:val="24"/>
          <w:szCs w:val="24"/>
        </w:rPr>
        <w:t>–</w:t>
      </w:r>
      <w:r>
        <w:rPr>
          <w:sz w:val="24"/>
        </w:rPr>
        <w:t xml:space="preserve"> </w:t>
      </w:r>
      <w:r w:rsidRPr="00F20561">
        <w:rPr>
          <w:sz w:val="24"/>
        </w:rPr>
        <w:t>величина недостачи или излишка.</w:t>
      </w:r>
      <w:r>
        <w:rPr>
          <w:sz w:val="24"/>
        </w:rPr>
        <w:t xml:space="preserve"> Полный алгоритм представлен на рисунке 4.4.3.1.</w:t>
      </w:r>
    </w:p>
    <w:p w:rsidR="001F64F4" w:rsidRDefault="001F64F4"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19570B" w:rsidRPr="00F20561" w:rsidRDefault="0019570B" w:rsidP="0019570B">
      <w:pPr>
        <w:jc w:val="center"/>
        <w:rPr>
          <w:sz w:val="24"/>
        </w:rPr>
      </w:pPr>
      <w:r>
        <w:rPr>
          <w:noProof/>
          <w:sz w:val="24"/>
          <w:lang w:eastAsia="ru-RU"/>
        </w:rPr>
        <w:lastRenderedPageBreak/>
        <w:drawing>
          <wp:inline distT="0" distB="0" distL="0" distR="0" wp14:anchorId="437EF580" wp14:editId="789D0FDB">
            <wp:extent cx="5939790" cy="8871272"/>
            <wp:effectExtent l="19050" t="19050" r="22860" b="2540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9">
                      <a:extLst>
                        <a:ext uri="{28A0092B-C50C-407E-A947-70E740481C1C}">
                          <a14:useLocalDpi xmlns:a14="http://schemas.microsoft.com/office/drawing/2010/main" val="0"/>
                        </a:ext>
                      </a:extLst>
                    </a:blip>
                    <a:stretch>
                      <a:fillRect/>
                    </a:stretch>
                  </pic:blipFill>
                  <pic:spPr>
                    <a:xfrm>
                      <a:off x="0" y="0"/>
                      <a:ext cx="5939790" cy="8871272"/>
                    </a:xfrm>
                    <a:prstGeom prst="rect">
                      <a:avLst/>
                    </a:prstGeom>
                    <a:ln w="12700">
                      <a:solidFill>
                        <a:schemeClr val="tx1">
                          <a:lumMod val="65000"/>
                          <a:lumOff val="35000"/>
                        </a:schemeClr>
                      </a:solidFill>
                      <a:prstDash val="sysDot"/>
                    </a:ln>
                  </pic:spPr>
                </pic:pic>
              </a:graphicData>
            </a:graphic>
          </wp:inline>
        </w:drawing>
      </w:r>
      <w:r w:rsidRPr="0019570B">
        <w:rPr>
          <w:sz w:val="24"/>
        </w:rPr>
        <w:t xml:space="preserve"> </w:t>
      </w:r>
      <w:r>
        <w:rPr>
          <w:sz w:val="24"/>
        </w:rPr>
        <w:t xml:space="preserve">Рисунок 4.4.3.1 </w:t>
      </w:r>
      <w:r>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69" w:name="_Toc230740721"/>
      <w:r>
        <w:lastRenderedPageBreak/>
        <w:t>4.4.4</w:t>
      </w:r>
      <w:r w:rsidR="00BB4BFD">
        <w:t xml:space="preserve"> Алгоритмы использования технологий передачи данных</w:t>
      </w:r>
      <w:bookmarkEnd w:id="69"/>
    </w:p>
    <w:p w:rsidR="00B1397F"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w:t>
      </w:r>
      <w:r w:rsidR="00B1397F">
        <w:t xml:space="preserve"> Общая схема представлена на рисунке 4.4.4.1.</w:t>
      </w:r>
    </w:p>
    <w:p w:rsidR="00B1397F" w:rsidRDefault="00B1397F" w:rsidP="00B1397F">
      <w:pPr>
        <w:pStyle w:val="aff"/>
        <w:ind w:firstLine="0"/>
      </w:pPr>
      <w:r>
        <w:rPr>
          <w:noProof/>
        </w:rPr>
        <w:drawing>
          <wp:inline distT="0" distB="0" distL="0" distR="0" wp14:anchorId="7DF7C291" wp14:editId="24F0237F">
            <wp:extent cx="5936615" cy="2895254"/>
            <wp:effectExtent l="19050" t="19050" r="26035" b="1968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30">
                      <a:extLst>
                        <a:ext uri="{28A0092B-C50C-407E-A947-70E740481C1C}">
                          <a14:useLocalDpi xmlns:a14="http://schemas.microsoft.com/office/drawing/2010/main" val="0"/>
                        </a:ext>
                      </a:extLst>
                    </a:blip>
                    <a:stretch>
                      <a:fillRect/>
                    </a:stretch>
                  </pic:blipFill>
                  <pic:spPr>
                    <a:xfrm>
                      <a:off x="0" y="0"/>
                      <a:ext cx="6008319" cy="2930223"/>
                    </a:xfrm>
                    <a:prstGeom prst="rect">
                      <a:avLst/>
                    </a:prstGeom>
                    <a:ln w="12700">
                      <a:solidFill>
                        <a:schemeClr val="tx1">
                          <a:lumMod val="65000"/>
                          <a:lumOff val="35000"/>
                        </a:schemeClr>
                      </a:solidFill>
                      <a:prstDash val="sysDot"/>
                    </a:ln>
                  </pic:spPr>
                </pic:pic>
              </a:graphicData>
            </a:graphic>
          </wp:inline>
        </w:drawing>
      </w:r>
    </w:p>
    <w:p w:rsidR="00B1397F" w:rsidRDefault="00B1397F" w:rsidP="00B1397F">
      <w:pPr>
        <w:pStyle w:val="aff"/>
        <w:ind w:firstLine="0"/>
        <w:jc w:val="center"/>
        <w:rPr>
          <w:bCs/>
          <w:szCs w:val="24"/>
        </w:rPr>
      </w:pPr>
      <w:r>
        <w:t xml:space="preserve">Рисунок 4.4.4.1 </w:t>
      </w:r>
      <w:r>
        <w:rPr>
          <w:bCs/>
          <w:szCs w:val="24"/>
        </w:rPr>
        <w:t xml:space="preserve">– </w:t>
      </w:r>
      <w:r w:rsidRPr="009E1B12">
        <w:rPr>
          <w:bCs/>
          <w:szCs w:val="24"/>
        </w:rPr>
        <w:t>Общая схема передачи данных в системе Garden Nook</w:t>
      </w:r>
    </w:p>
    <w:p w:rsidR="00B1397F" w:rsidRDefault="00B1397F" w:rsidP="00B1397F">
      <w:pPr>
        <w:pStyle w:val="aff"/>
        <w:ind w:firstLine="0"/>
        <w:jc w:val="center"/>
      </w:pPr>
    </w:p>
    <w:p w:rsidR="00426A3B" w:rsidRDefault="00426A3B" w:rsidP="00426A3B">
      <w:pPr>
        <w:pStyle w:val="aff"/>
      </w:pPr>
      <w:r>
        <w:t xml:space="preserve">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r w:rsidR="008965F3">
        <w:t xml:space="preserve"> Приме</w:t>
      </w:r>
      <w:r w:rsidR="00B1397F">
        <w:t>р представлен на рисунке 4.4.4.2</w:t>
      </w:r>
      <w:r w:rsidR="008965F3">
        <w:t>.</w:t>
      </w:r>
    </w:p>
    <w:p w:rsidR="008965F3" w:rsidRDefault="008965F3" w:rsidP="008965F3">
      <w:pPr>
        <w:pStyle w:val="aff"/>
        <w:ind w:firstLine="0"/>
        <w:jc w:val="center"/>
      </w:pPr>
      <w:r>
        <w:rPr>
          <w:noProof/>
        </w:rPr>
        <w:drawing>
          <wp:inline distT="0" distB="0" distL="0" distR="0" wp14:anchorId="25F7A2C4" wp14:editId="282BF6B9">
            <wp:extent cx="5933381" cy="2867545"/>
            <wp:effectExtent l="19050" t="19050" r="10795" b="2857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31">
                      <a:extLst>
                        <a:ext uri="{28A0092B-C50C-407E-A947-70E740481C1C}">
                          <a14:useLocalDpi xmlns:a14="http://schemas.microsoft.com/office/drawing/2010/main" val="0"/>
                        </a:ext>
                      </a:extLst>
                    </a:blip>
                    <a:stretch>
                      <a:fillRect/>
                    </a:stretch>
                  </pic:blipFill>
                  <pic:spPr>
                    <a:xfrm>
                      <a:off x="0" y="0"/>
                      <a:ext cx="6023656" cy="2911174"/>
                    </a:xfrm>
                    <a:prstGeom prst="rect">
                      <a:avLst/>
                    </a:prstGeom>
                    <a:ln w="12700">
                      <a:solidFill>
                        <a:schemeClr val="tx1">
                          <a:lumMod val="75000"/>
                          <a:lumOff val="25000"/>
                        </a:schemeClr>
                      </a:solidFill>
                      <a:prstDash val="sysDot"/>
                    </a:ln>
                  </pic:spPr>
                </pic:pic>
              </a:graphicData>
            </a:graphic>
          </wp:inline>
        </w:drawing>
      </w:r>
    </w:p>
    <w:p w:rsidR="008965F3" w:rsidRDefault="008965F3" w:rsidP="008965F3">
      <w:pPr>
        <w:pStyle w:val="aff"/>
        <w:ind w:firstLine="0"/>
        <w:jc w:val="center"/>
      </w:pPr>
      <w:r>
        <w:t>Рисунок 4.4.4.</w:t>
      </w:r>
      <w:r w:rsidR="00B1397F">
        <w:t>2</w:t>
      </w:r>
      <w:r>
        <w:t xml:space="preserve"> </w:t>
      </w:r>
      <w:r>
        <w:rPr>
          <w:bCs/>
          <w:szCs w:val="24"/>
        </w:rPr>
        <w:t xml:space="preserve">– Пример </w:t>
      </w:r>
      <w:r>
        <w:rPr>
          <w:bCs/>
          <w:szCs w:val="24"/>
          <w:lang w:val="en-US"/>
        </w:rPr>
        <w:t>JSON</w:t>
      </w:r>
      <w:r w:rsidRPr="007E3D2C">
        <w:rPr>
          <w:bCs/>
          <w:szCs w:val="24"/>
        </w:rPr>
        <w:t>-</w:t>
      </w:r>
      <w:r>
        <w:rPr>
          <w:bCs/>
          <w:szCs w:val="24"/>
        </w:rPr>
        <w:t>файла</w:t>
      </w:r>
    </w:p>
    <w:p w:rsidR="00426A3B" w:rsidRDefault="00426A3B" w:rsidP="00426A3B">
      <w:pPr>
        <w:pStyle w:val="aff"/>
      </w:pPr>
      <w:r>
        <w:lastRenderedPageBreak/>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r w:rsidR="008965F3">
        <w:t xml:space="preserve"> Пример </w:t>
      </w:r>
      <w:r w:rsidR="008965F3">
        <w:rPr>
          <w:lang w:val="en-US"/>
        </w:rPr>
        <w:t>SQL</w:t>
      </w:r>
      <w:r w:rsidR="008965F3">
        <w:t>-запроса представле</w:t>
      </w:r>
      <w:r w:rsidR="00B1397F">
        <w:t>н на рисунке 4.4.4.3</w:t>
      </w:r>
      <w:r w:rsidR="008965F3">
        <w:t>.</w:t>
      </w:r>
    </w:p>
    <w:p w:rsidR="008965F3" w:rsidRDefault="008965F3" w:rsidP="008965F3">
      <w:pPr>
        <w:pStyle w:val="aff"/>
        <w:ind w:firstLine="0"/>
        <w:jc w:val="center"/>
      </w:pPr>
      <w:r>
        <w:rPr>
          <w:noProof/>
        </w:rPr>
        <w:drawing>
          <wp:inline distT="0" distB="0" distL="0" distR="0" wp14:anchorId="4D5B4633" wp14:editId="41A0F68F">
            <wp:extent cx="5668299" cy="2547329"/>
            <wp:effectExtent l="19050" t="19050" r="27940" b="2476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rotWithShape="1">
                    <a:blip r:embed="rId32">
                      <a:extLst>
                        <a:ext uri="{28A0092B-C50C-407E-A947-70E740481C1C}">
                          <a14:useLocalDpi xmlns:a14="http://schemas.microsoft.com/office/drawing/2010/main" val="0"/>
                        </a:ext>
                      </a:extLst>
                    </a:blip>
                    <a:srcRect b="26651"/>
                    <a:stretch/>
                  </pic:blipFill>
                  <pic:spPr bwMode="auto">
                    <a:xfrm>
                      <a:off x="0" y="0"/>
                      <a:ext cx="5754350" cy="2586000"/>
                    </a:xfrm>
                    <a:prstGeom prst="rect">
                      <a:avLst/>
                    </a:prstGeom>
                    <a:ln w="12700" cap="flat" cmpd="sng" algn="ctr">
                      <a:solidFill>
                        <a:sysClr val="window" lastClr="FFFFFF">
                          <a:lumMod val="6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8965F3" w:rsidRPr="005539BC" w:rsidRDefault="008965F3" w:rsidP="008965F3">
      <w:pPr>
        <w:pStyle w:val="aff"/>
        <w:ind w:firstLine="0"/>
        <w:jc w:val="center"/>
      </w:pPr>
      <w:r>
        <w:t>Рисунок 4.4.4.</w:t>
      </w:r>
      <w:r w:rsidR="00B1397F">
        <w:t>3</w:t>
      </w:r>
      <w:r>
        <w:t xml:space="preserve"> </w:t>
      </w:r>
      <w:r>
        <w:rPr>
          <w:bCs/>
          <w:szCs w:val="24"/>
        </w:rPr>
        <w:t xml:space="preserve">– Пример </w:t>
      </w:r>
      <w:r>
        <w:rPr>
          <w:bCs/>
          <w:szCs w:val="24"/>
          <w:lang w:val="en-US"/>
        </w:rPr>
        <w:t>SQL</w:t>
      </w:r>
      <w:r>
        <w:rPr>
          <w:bCs/>
          <w:szCs w:val="24"/>
        </w:rPr>
        <w:t>-запроса</w:t>
      </w:r>
    </w:p>
    <w:p w:rsidR="008965F3" w:rsidRPr="008965F3" w:rsidRDefault="008965F3" w:rsidP="008965F3">
      <w:pPr>
        <w:pStyle w:val="aff"/>
        <w:ind w:firstLine="0"/>
        <w:jc w:val="center"/>
      </w:pP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r w:rsidR="00603C4D">
        <w:t xml:space="preserve"> Приме</w:t>
      </w:r>
      <w:r w:rsidR="00B1397F">
        <w:t>р представлен на рисунке 4.4.4.4</w:t>
      </w:r>
      <w:r w:rsidR="00603C4D">
        <w:t>.</w:t>
      </w:r>
    </w:p>
    <w:p w:rsidR="00603C4D" w:rsidRDefault="00603C4D" w:rsidP="00603C4D">
      <w:pPr>
        <w:pStyle w:val="aff"/>
        <w:ind w:firstLine="0"/>
        <w:jc w:val="center"/>
      </w:pPr>
      <w:r>
        <w:rPr>
          <w:noProof/>
        </w:rPr>
        <w:drawing>
          <wp:inline distT="0" distB="0" distL="0" distR="0" wp14:anchorId="1DA3A763" wp14:editId="2A59351E">
            <wp:extent cx="5905500" cy="2836372"/>
            <wp:effectExtent l="19050" t="19050" r="19050" b="2159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3">
                      <a:extLst>
                        <a:ext uri="{28A0092B-C50C-407E-A947-70E740481C1C}">
                          <a14:useLocalDpi xmlns:a14="http://schemas.microsoft.com/office/drawing/2010/main" val="0"/>
                        </a:ext>
                      </a:extLst>
                    </a:blip>
                    <a:stretch>
                      <a:fillRect/>
                    </a:stretch>
                  </pic:blipFill>
                  <pic:spPr>
                    <a:xfrm>
                      <a:off x="0" y="0"/>
                      <a:ext cx="5968370" cy="2866568"/>
                    </a:xfrm>
                    <a:prstGeom prst="rect">
                      <a:avLst/>
                    </a:prstGeom>
                    <a:ln w="12700">
                      <a:solidFill>
                        <a:schemeClr val="tx1">
                          <a:lumMod val="65000"/>
                          <a:lumOff val="35000"/>
                        </a:schemeClr>
                      </a:solidFill>
                      <a:prstDash val="sysDot"/>
                    </a:ln>
                  </pic:spPr>
                </pic:pic>
              </a:graphicData>
            </a:graphic>
          </wp:inline>
        </w:drawing>
      </w:r>
    </w:p>
    <w:p w:rsidR="009E1B12" w:rsidRDefault="00603C4D" w:rsidP="008C5F44">
      <w:pPr>
        <w:pStyle w:val="aff"/>
        <w:ind w:firstLine="0"/>
        <w:jc w:val="center"/>
      </w:pPr>
      <w:r>
        <w:t>Рисунок 4.4.4.</w:t>
      </w:r>
      <w:r w:rsidR="00B1397F">
        <w:t>4</w:t>
      </w:r>
      <w:r>
        <w:t xml:space="preserve"> </w:t>
      </w:r>
      <w:r>
        <w:rPr>
          <w:bCs/>
          <w:szCs w:val="24"/>
        </w:rPr>
        <w:t xml:space="preserve">– Пример </w:t>
      </w:r>
      <w:r>
        <w:t>использования cookie-аутентификации</w:t>
      </w:r>
    </w:p>
    <w:p w:rsidR="0000568E" w:rsidRDefault="00DC0959" w:rsidP="00B0125F">
      <w:pPr>
        <w:pStyle w:val="2"/>
      </w:pPr>
      <w:bookmarkStart w:id="70" w:name="_Toc230740722"/>
      <w:r>
        <w:lastRenderedPageBreak/>
        <w:t>4.5</w:t>
      </w:r>
      <w:r w:rsidR="00BB4BFD">
        <w:t xml:space="preserve"> Описание </w:t>
      </w:r>
      <w:r w:rsidR="00BB4BFD" w:rsidRPr="00603C4D">
        <w:t>архитектурного</w:t>
      </w:r>
      <w:r w:rsidR="00BB4BFD">
        <w:t xml:space="preserve"> решения</w:t>
      </w:r>
      <w:bookmarkEnd w:id="70"/>
    </w:p>
    <w:p w:rsidR="0000568E" w:rsidRDefault="00DC0959">
      <w:pPr>
        <w:pStyle w:val="30"/>
      </w:pPr>
      <w:bookmarkStart w:id="71" w:name="_Toc230740723"/>
      <w:r>
        <w:t>4.5</w:t>
      </w:r>
      <w:r w:rsidR="00BB4BFD">
        <w:t>.1 Структурная организация программной системы</w:t>
      </w:r>
      <w:bookmarkEnd w:id="71"/>
    </w:p>
    <w:p w:rsidR="00031393" w:rsidRPr="00031393" w:rsidRDefault="000F275E" w:rsidP="00031393">
      <w:pPr>
        <w:ind w:firstLine="709"/>
        <w:jc w:val="both"/>
        <w:rPr>
          <w:sz w:val="24"/>
        </w:rPr>
      </w:pPr>
      <w:r w:rsidRPr="000F275E">
        <w:rPr>
          <w:sz w:val="24"/>
        </w:rPr>
        <w:t>Структурная организация программной системы –</w:t>
      </w:r>
      <w:r>
        <w:rPr>
          <w:sz w:val="24"/>
        </w:rPr>
        <w:t xml:space="preserve"> представление </w:t>
      </w:r>
      <w:r w:rsidR="00031393" w:rsidRPr="00031393">
        <w:rPr>
          <w:sz w:val="24"/>
        </w:rPr>
        <w:t>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w:t>
      </w:r>
      <w:r w:rsidR="00C55950">
        <w:rPr>
          <w:sz w:val="24"/>
        </w:rPr>
        <w:t>ния «GardenNook» структурная организация</w:t>
      </w:r>
      <w:r w:rsidR="00031393" w:rsidRPr="00031393">
        <w:rPr>
          <w:sz w:val="24"/>
        </w:rPr>
        <w:t xml:space="preserve">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C41586" w:rsidP="00C41586">
      <w:pPr>
        <w:jc w:val="both"/>
        <w:rPr>
          <w:sz w:val="24"/>
        </w:rPr>
      </w:pPr>
      <w:r>
        <w:rPr>
          <w:noProof/>
          <w:sz w:val="24"/>
          <w:lang w:eastAsia="ru-RU"/>
        </w:rPr>
        <w:drawing>
          <wp:inline distT="0" distB="0" distL="0" distR="0">
            <wp:extent cx="5939790" cy="5836920"/>
            <wp:effectExtent l="19050" t="19050" r="22860" b="1143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азверт.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5836920"/>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4.5.1.1 – Диаграмма развертывания</w:t>
      </w:r>
    </w:p>
    <w:p w:rsidR="00031393" w:rsidRPr="00031393" w:rsidRDefault="00031393" w:rsidP="00031393">
      <w:pPr>
        <w:ind w:firstLine="709"/>
        <w:jc w:val="both"/>
        <w:rPr>
          <w:sz w:val="24"/>
        </w:rPr>
      </w:pPr>
      <w:r w:rsidRPr="00031393">
        <w:rPr>
          <w:sz w:val="24"/>
        </w:rPr>
        <w:lastRenderedPageBreak/>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r w:rsidR="00C55950">
        <w:rPr>
          <w:sz w:val="24"/>
        </w:rPr>
        <w:t xml:space="preserve"> Для наглядности взаимодействия компонентов представлена диаграмма на рисунке 4.5.1.2.</w:t>
      </w:r>
    </w:p>
    <w:p w:rsidR="00031393" w:rsidRPr="00031393" w:rsidRDefault="00EE7EC8" w:rsidP="00EE7EC8">
      <w:pPr>
        <w:jc w:val="center"/>
        <w:rPr>
          <w:sz w:val="24"/>
        </w:rPr>
      </w:pPr>
      <w:r>
        <w:rPr>
          <w:noProof/>
          <w:sz w:val="24"/>
          <w:lang w:eastAsia="ru-RU"/>
        </w:rPr>
        <w:lastRenderedPageBreak/>
        <w:drawing>
          <wp:inline distT="0" distB="0" distL="0" distR="0">
            <wp:extent cx="5939790" cy="6026785"/>
            <wp:effectExtent l="19050" t="19050" r="22860" b="1206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mponents.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6026785"/>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72" w:name="_Toc230740724"/>
      <w:r>
        <w:t>4.5</w:t>
      </w:r>
      <w:r w:rsidR="00BB4BFD">
        <w:t>.2 Архитектура программного кода</w:t>
      </w:r>
      <w:bookmarkEnd w:id="72"/>
    </w:p>
    <w:p w:rsidR="00EE5D71" w:rsidRPr="00EE5D71" w:rsidRDefault="00EE5D71" w:rsidP="00EE5D71">
      <w:pPr>
        <w:ind w:firstLine="709"/>
        <w:jc w:val="both"/>
        <w:rPr>
          <w:sz w:val="24"/>
          <w:szCs w:val="24"/>
        </w:rPr>
      </w:pPr>
      <w:r w:rsidRPr="00EE5D71">
        <w:rPr>
          <w:sz w:val="24"/>
          <w:szCs w:val="24"/>
        </w:rPr>
        <w:t xml:space="preserve">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w:t>
      </w:r>
      <w:r w:rsidR="00EE7EC8" w:rsidRPr="00031393">
        <w:rPr>
          <w:sz w:val="24"/>
        </w:rPr>
        <w:t>–</w:t>
      </w:r>
      <w:r w:rsidR="00EE7EC8">
        <w:rPr>
          <w:sz w:val="24"/>
        </w:rPr>
        <w:t xml:space="preserve"> </w:t>
      </w:r>
      <w:r w:rsidRPr="00EE5D71">
        <w:rPr>
          <w:sz w:val="24"/>
          <w:szCs w:val="24"/>
        </w:rPr>
        <w:t xml:space="preserve">показывает структуру данных и основные сущности предметной области (рисунок 4.5.2.1), диаграмма Controller, Service, DTO и пользовательских интерфейсов </w:t>
      </w:r>
      <w:r w:rsidR="00EE7EC8" w:rsidRPr="00031393">
        <w:rPr>
          <w:sz w:val="24"/>
        </w:rPr>
        <w:t>–</w:t>
      </w:r>
      <w:r w:rsidR="00EE7EC8">
        <w:rPr>
          <w:sz w:val="24"/>
        </w:rPr>
        <w:t xml:space="preserve"> </w:t>
      </w:r>
      <w:r w:rsidRPr="00EE5D71">
        <w:rPr>
          <w:sz w:val="24"/>
          <w:szCs w:val="24"/>
        </w:rPr>
        <w:t>показывает организацию серверной логики, обмена данными и взаимодействия с клиентскими приложениями (рисунок 4.5.2.2).</w:t>
      </w:r>
    </w:p>
    <w:p w:rsidR="00EE5D71" w:rsidRPr="004A6708" w:rsidRDefault="0017521B" w:rsidP="0017521B">
      <w:pPr>
        <w:jc w:val="center"/>
        <w:rPr>
          <w:sz w:val="24"/>
          <w:szCs w:val="24"/>
        </w:rPr>
      </w:pPr>
      <w:r>
        <w:rPr>
          <w:noProof/>
          <w:sz w:val="24"/>
          <w:szCs w:val="24"/>
          <w:lang w:eastAsia="ru-RU"/>
        </w:rPr>
        <w:lastRenderedPageBreak/>
        <w:drawing>
          <wp:inline distT="0" distB="0" distL="0" distR="0">
            <wp:extent cx="5954395" cy="3893820"/>
            <wp:effectExtent l="19050" t="19050" r="27305" b="1143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model.png"/>
                    <pic:cNvPicPr/>
                  </pic:nvPicPr>
                  <pic:blipFill>
                    <a:blip r:embed="rId36">
                      <a:extLst>
                        <a:ext uri="{28A0092B-C50C-407E-A947-70E740481C1C}">
                          <a14:useLocalDpi xmlns:a14="http://schemas.microsoft.com/office/drawing/2010/main" val="0"/>
                        </a:ext>
                      </a:extLst>
                    </a:blip>
                    <a:stretch>
                      <a:fillRect/>
                    </a:stretch>
                  </pic:blipFill>
                  <pic:spPr>
                    <a:xfrm>
                      <a:off x="0" y="0"/>
                      <a:ext cx="5961408" cy="3898406"/>
                    </a:xfrm>
                    <a:prstGeom prst="rect">
                      <a:avLst/>
                    </a:prstGeom>
                    <a:ln w="12700">
                      <a:solidFill>
                        <a:schemeClr val="tx1">
                          <a:lumMod val="65000"/>
                          <a:lumOff val="35000"/>
                        </a:schemeClr>
                      </a:solidFill>
                      <a:prstDash val="sysDot"/>
                    </a:ln>
                  </pic:spPr>
                </pic:pic>
              </a:graphicData>
            </a:graphic>
          </wp:inline>
        </w:drawing>
      </w:r>
    </w:p>
    <w:p w:rsidR="00EE5D71" w:rsidRDefault="00EE5D71" w:rsidP="00EE5D71">
      <w:pPr>
        <w:jc w:val="center"/>
        <w:rPr>
          <w:sz w:val="24"/>
          <w:szCs w:val="24"/>
        </w:rPr>
      </w:pPr>
      <w:r w:rsidRPr="00EE5D71">
        <w:rPr>
          <w:sz w:val="24"/>
          <w:szCs w:val="24"/>
        </w:rPr>
        <w:t>Рисунок 4.5.2.1 – Диаграмма Model</w:t>
      </w:r>
    </w:p>
    <w:p w:rsidR="0017521B" w:rsidRPr="00EE5D71" w:rsidRDefault="0017521B" w:rsidP="00EE5D71">
      <w:pPr>
        <w:jc w:val="center"/>
        <w:rPr>
          <w:sz w:val="24"/>
          <w:szCs w:val="24"/>
        </w:rPr>
      </w:pPr>
    </w:p>
    <w:p w:rsidR="004A6708" w:rsidRPr="004A6708" w:rsidRDefault="004A6708" w:rsidP="004A6708">
      <w:pPr>
        <w:widowControl w:val="0"/>
        <w:ind w:firstLine="709"/>
        <w:jc w:val="both"/>
        <w:rPr>
          <w:sz w:val="24"/>
          <w:szCs w:val="24"/>
        </w:rPr>
      </w:pPr>
      <w:r w:rsidRPr="004A6708">
        <w:rPr>
          <w:sz w:val="24"/>
          <w:szCs w:val="24"/>
        </w:rPr>
        <w:t>На данной диаграмме представлены основные классы модели данных информационной системы GardenNook и связи между ними. Диаграмма отражает объектное представление ключевых сущностей в программном коде приложения: клиентов, сотрудников, заказов, позиций меню, технологических карт, складских остатков и списаний.</w:t>
      </w:r>
    </w:p>
    <w:p w:rsidR="004A6708" w:rsidRPr="004A6708" w:rsidRDefault="004A6708" w:rsidP="004A6708">
      <w:pPr>
        <w:widowControl w:val="0"/>
        <w:ind w:firstLine="709"/>
        <w:jc w:val="both"/>
        <w:rPr>
          <w:sz w:val="24"/>
          <w:szCs w:val="24"/>
        </w:rPr>
      </w:pPr>
      <w:r w:rsidRPr="004A6708">
        <w:rPr>
          <w:sz w:val="24"/>
          <w:szCs w:val="24"/>
        </w:rPr>
        <w:t>В отличие от ER-диаграммы базы данных, данная UML-диаграмма не предназначена для детального описания структуры таблиц, первичных и внешних ключей, индексов и ограничений SQL Server. ER-диаграмма показывает физическую и логическую организацию базы данных, а диаграмма Model показывает, какие классы используются в программном коде и как основные объекты предметной области связаны между собой на уровне приложения.</w:t>
      </w:r>
    </w:p>
    <w:p w:rsidR="004A6708" w:rsidRDefault="004A6708" w:rsidP="004A6708">
      <w:pPr>
        <w:widowControl w:val="0"/>
        <w:ind w:firstLine="709"/>
        <w:jc w:val="both"/>
        <w:rPr>
          <w:sz w:val="24"/>
          <w:szCs w:val="24"/>
        </w:rPr>
      </w:pPr>
      <w:r w:rsidRPr="004A6708">
        <w:rPr>
          <w:sz w:val="24"/>
          <w:szCs w:val="24"/>
        </w:rPr>
        <w:t>Центральными элементами модели являются классы Client, Order, Dish, Drink, ToppingsAndSyrup, TechnicalCard, Ingredient, SemiFinished, Staff и WriteOffAct. Эти классы описывают основные объекты системы: клиентов, заказы, блюда, напитки, добавки, технологические карты, сырьё, полуфабрикаты, сотрудников и акты списания.</w:t>
      </w:r>
    </w:p>
    <w:p w:rsidR="004A6708" w:rsidRPr="004A6708" w:rsidRDefault="004A6708" w:rsidP="004A6708">
      <w:pPr>
        <w:widowControl w:val="0"/>
        <w:ind w:firstLine="709"/>
        <w:jc w:val="both"/>
        <w:rPr>
          <w:sz w:val="24"/>
          <w:szCs w:val="24"/>
        </w:rPr>
      </w:pPr>
      <w:r w:rsidRPr="004A6708">
        <w:rPr>
          <w:sz w:val="24"/>
          <w:szCs w:val="24"/>
        </w:rPr>
        <w:t>Класс Client содержит сведения о клиенте: идентификатор, ФИО, номер телефона и пароль. Класс ClientCategory используется для разделения клиентов по категориям, от которых может зависеть применяемая скидка. Между ClientCategory и Client показана связь агрегации, так как одна категория может объединять несколько клиентов.</w:t>
      </w:r>
    </w:p>
    <w:p w:rsidR="004A6708" w:rsidRPr="004A6708" w:rsidRDefault="004A6708" w:rsidP="004A6708">
      <w:pPr>
        <w:widowControl w:val="0"/>
        <w:ind w:firstLine="709"/>
        <w:jc w:val="both"/>
        <w:rPr>
          <w:sz w:val="24"/>
          <w:szCs w:val="24"/>
        </w:rPr>
      </w:pPr>
      <w:r w:rsidRPr="004A6708">
        <w:rPr>
          <w:sz w:val="24"/>
          <w:szCs w:val="24"/>
        </w:rPr>
        <w:t xml:space="preserve">Класс Order описывает заказ клиента. Он содержит идентификатор, дату создания, </w:t>
      </w:r>
      <w:r w:rsidRPr="004A6708">
        <w:rPr>
          <w:sz w:val="24"/>
          <w:szCs w:val="24"/>
        </w:rPr>
        <w:lastRenderedPageBreak/>
        <w:t>итоговую стоимость, итоговую калорийность, комментарий и время подачи. С заказом связаны справочные классы OrderStatus и OrderType, определяющие состояние заказа и формат его получения. Класс Discount отражает скидку, которая может быть применена к заказу.</w:t>
      </w:r>
    </w:p>
    <w:p w:rsidR="004A6708" w:rsidRPr="004A6708" w:rsidRDefault="004A6708" w:rsidP="004A6708">
      <w:pPr>
        <w:widowControl w:val="0"/>
        <w:ind w:firstLine="709"/>
        <w:jc w:val="both"/>
        <w:rPr>
          <w:sz w:val="24"/>
          <w:szCs w:val="24"/>
        </w:rPr>
      </w:pPr>
      <w:r w:rsidRPr="004A6708">
        <w:rPr>
          <w:sz w:val="24"/>
          <w:szCs w:val="24"/>
        </w:rPr>
        <w:t>Состав заказа представлен классами OrderDishItem, OrderDrinkItem и OrderToppingItem. Эти классы описывают выбранные позиции заказа, их количество, итоговую цену и, для блюд и напитков, признак готовности. Классы OrderDishItem, OrderDrinkItem и OrderToppingItem связаны соответственно с Dish, Drink и ToppingsAndSyrup, что показывает принадлежность строки заказа к конкретной позиции меню.</w:t>
      </w:r>
    </w:p>
    <w:p w:rsidR="004A6708" w:rsidRPr="004A6708" w:rsidRDefault="004A6708" w:rsidP="004A6708">
      <w:pPr>
        <w:widowControl w:val="0"/>
        <w:ind w:firstLine="709"/>
        <w:jc w:val="both"/>
        <w:rPr>
          <w:sz w:val="24"/>
          <w:szCs w:val="24"/>
        </w:rPr>
      </w:pPr>
      <w:r w:rsidRPr="004A6708">
        <w:rPr>
          <w:sz w:val="24"/>
          <w:szCs w:val="24"/>
        </w:rPr>
        <w:t>Классы Dish, Drink и ToppingsAndSyrup описывают позиции меню. Для них указываются идентификатор, наименование, цена, себестоимость, калорийность и признак доступности. Каждая позиция меню может быть связана с технологической картой TechnicalCard, по которой рассчитывается состав и параметры приготовления.</w:t>
      </w:r>
    </w:p>
    <w:p w:rsidR="004A6708" w:rsidRPr="004A6708" w:rsidRDefault="004A6708" w:rsidP="004A6708">
      <w:pPr>
        <w:widowControl w:val="0"/>
        <w:ind w:firstLine="709"/>
        <w:jc w:val="both"/>
        <w:rPr>
          <w:sz w:val="24"/>
          <w:szCs w:val="24"/>
        </w:rPr>
      </w:pPr>
      <w:r w:rsidRPr="004A6708">
        <w:rPr>
          <w:sz w:val="24"/>
          <w:szCs w:val="24"/>
        </w:rPr>
        <w:t>Класс TechnicalCard описывает технологическую карту приготовления и содержит идентификатор, наименование, описание и выход готового продукта. На диаграмме показана связь технологической карты с классами Ingredient и SemiFinished, поскольку рецептура может включать как сырьё, так и полуфабрикаты.</w:t>
      </w:r>
    </w:p>
    <w:p w:rsidR="004A6708" w:rsidRPr="004A6708" w:rsidRDefault="004A6708" w:rsidP="004A6708">
      <w:pPr>
        <w:widowControl w:val="0"/>
        <w:ind w:firstLine="709"/>
        <w:jc w:val="both"/>
        <w:rPr>
          <w:sz w:val="24"/>
          <w:szCs w:val="24"/>
        </w:rPr>
      </w:pPr>
      <w:r w:rsidRPr="004A6708">
        <w:rPr>
          <w:sz w:val="24"/>
          <w:szCs w:val="24"/>
        </w:rPr>
        <w:t>Класс Ingredient описывает сырьё, используемое в приготовлении. Он содержит идентификатор, наименование, текущий остаток и стоимость. Класс Inventory применяется для складского учёта и фиксации количества сырья. Класс SemiFinished описывает полуфабрикат, его остаток в граммах, себестоимость и калорийность.</w:t>
      </w:r>
    </w:p>
    <w:p w:rsidR="004A6708" w:rsidRPr="004A6708" w:rsidRDefault="004A6708" w:rsidP="004A6708">
      <w:pPr>
        <w:widowControl w:val="0"/>
        <w:ind w:firstLine="709"/>
        <w:jc w:val="both"/>
        <w:rPr>
          <w:sz w:val="24"/>
          <w:szCs w:val="24"/>
        </w:rPr>
      </w:pPr>
      <w:r w:rsidRPr="004A6708">
        <w:rPr>
          <w:sz w:val="24"/>
          <w:szCs w:val="24"/>
        </w:rPr>
        <w:t>Класс Staff описывает сотрудника системы и содержит ФИО, логин и пароль. Класс StaffRole задаёт роль сотрудника: администратор, повар, бариста или кассир. Через эти классы реализуется разграничение функций между пользователями WPF-приложения.</w:t>
      </w:r>
    </w:p>
    <w:p w:rsidR="004A6708" w:rsidRDefault="004A6708" w:rsidP="004A6708">
      <w:pPr>
        <w:widowControl w:val="0"/>
        <w:ind w:firstLine="709"/>
        <w:jc w:val="both"/>
        <w:rPr>
          <w:sz w:val="24"/>
          <w:szCs w:val="24"/>
        </w:rPr>
      </w:pPr>
      <w:r w:rsidRPr="004A6708">
        <w:rPr>
          <w:sz w:val="24"/>
          <w:szCs w:val="24"/>
        </w:rPr>
        <w:t>Для оформления списаний используются классы WriteOffAct и WriteOffType. Класс WriteOffAct хранит дату создания и комментарий к акту списания, а WriteOffType определяет причину списания. На диаграмме также показано, что акт списания связан с сотрудником, оформившим операцию, а также с ингредиентами и полуфабрикатами, которые могут быть списаны со склада.</w:t>
      </w:r>
    </w:p>
    <w:p w:rsidR="00EE5D71" w:rsidRDefault="004A6708" w:rsidP="004A6708">
      <w:pPr>
        <w:widowControl w:val="0"/>
        <w:ind w:firstLine="709"/>
        <w:jc w:val="both"/>
        <w:rPr>
          <w:sz w:val="24"/>
          <w:szCs w:val="24"/>
        </w:rPr>
      </w:pPr>
      <w:r w:rsidRPr="004A6708">
        <w:rPr>
          <w:sz w:val="24"/>
          <w:szCs w:val="24"/>
        </w:rPr>
        <w:t>Таким образом, диаграмма Model показывает объектную структуру основных сущностей системы GardenNook и их взаимосвязи в программном коде. Она дополняет ER-диаграмму базы данных: ER-диаграмма раскрывает детальную структуру хранения данных, а UML-диаграмма Model описывает классы предметной области, используемые приложением для работы с этими данными.</w:t>
      </w:r>
    </w:p>
    <w:p w:rsidR="004A6708" w:rsidRPr="00EE5D71" w:rsidRDefault="003C7AD6" w:rsidP="004A6708">
      <w:pPr>
        <w:widowControl w:val="0"/>
        <w:jc w:val="center"/>
        <w:rPr>
          <w:sz w:val="24"/>
          <w:szCs w:val="24"/>
        </w:rPr>
      </w:pPr>
      <w:r>
        <w:rPr>
          <w:noProof/>
          <w:sz w:val="24"/>
          <w:szCs w:val="24"/>
          <w:lang w:eastAsia="ru-RU"/>
        </w:rPr>
        <w:lastRenderedPageBreak/>
        <w:drawing>
          <wp:inline distT="0" distB="0" distL="0" distR="0">
            <wp:extent cx="5939790" cy="4838700"/>
            <wp:effectExtent l="19050" t="19050" r="22860" b="1905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структура1.png"/>
                    <pic:cNvPicPr/>
                  </pic:nvPicPr>
                  <pic:blipFill>
                    <a:blip r:embed="rId37">
                      <a:extLst>
                        <a:ext uri="{28A0092B-C50C-407E-A947-70E740481C1C}">
                          <a14:useLocalDpi xmlns:a14="http://schemas.microsoft.com/office/drawing/2010/main" val="0"/>
                        </a:ext>
                      </a:extLst>
                    </a:blip>
                    <a:stretch>
                      <a:fillRect/>
                    </a:stretch>
                  </pic:blipFill>
                  <pic:spPr>
                    <a:xfrm>
                      <a:off x="0" y="0"/>
                      <a:ext cx="5939790" cy="4838700"/>
                    </a:xfrm>
                    <a:prstGeom prst="rect">
                      <a:avLst/>
                    </a:prstGeom>
                    <a:ln w="12700">
                      <a:solidFill>
                        <a:schemeClr val="tx1">
                          <a:lumMod val="65000"/>
                          <a:lumOff val="35000"/>
                        </a:schemeClr>
                      </a:solidFill>
                      <a:prstDash val="sysDot"/>
                    </a:ln>
                  </pic:spPr>
                </pic:pic>
              </a:graphicData>
            </a:graphic>
          </wp:inline>
        </w:drawing>
      </w:r>
    </w:p>
    <w:p w:rsid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4A6708" w:rsidRPr="00EE5D71" w:rsidRDefault="004A6708" w:rsidP="00EE5D71">
      <w:pPr>
        <w:jc w:val="center"/>
        <w:rPr>
          <w:sz w:val="24"/>
          <w:szCs w:val="24"/>
          <w:lang w:val="en-US"/>
        </w:rPr>
      </w:pP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w:t>
      </w:r>
      <w:r w:rsidR="003C7AD6" w:rsidRPr="003C7AD6">
        <w:rPr>
          <w:sz w:val="24"/>
          <w:szCs w:val="24"/>
          <w:lang w:val="en-US"/>
        </w:rPr>
        <w:t xml:space="preserve"> </w:t>
      </w:r>
      <w:r w:rsidR="003C7AD6" w:rsidRPr="003C7AD6">
        <w:rPr>
          <w:sz w:val="24"/>
          <w:szCs w:val="24"/>
        </w:rPr>
        <w:t xml:space="preserve">Дополнительно на диаграмме показана база данных </w:t>
      </w:r>
      <w:r w:rsidR="003C7AD6" w:rsidRPr="003C7AD6">
        <w:rPr>
          <w:sz w:val="24"/>
          <w:szCs w:val="24"/>
          <w:lang w:val="en-US"/>
        </w:rPr>
        <w:t>SQL</w:t>
      </w:r>
      <w:r w:rsidR="003C7AD6" w:rsidRPr="003C7AD6">
        <w:rPr>
          <w:sz w:val="24"/>
          <w:szCs w:val="24"/>
        </w:rPr>
        <w:t xml:space="preserve"> </w:t>
      </w:r>
      <w:r w:rsidR="003C7AD6" w:rsidRPr="003C7AD6">
        <w:rPr>
          <w:sz w:val="24"/>
          <w:szCs w:val="24"/>
          <w:lang w:val="en-US"/>
        </w:rPr>
        <w:t>Server</w:t>
      </w:r>
      <w:r w:rsidR="003C7AD6" w:rsidRPr="003C7AD6">
        <w:rPr>
          <w:sz w:val="24"/>
          <w:szCs w:val="24"/>
        </w:rPr>
        <w:t xml:space="preserve">, с которой серверная часть взаимодействует через </w:t>
      </w:r>
      <w:r w:rsidR="003C7AD6" w:rsidRPr="003C7AD6">
        <w:rPr>
          <w:sz w:val="24"/>
          <w:szCs w:val="24"/>
          <w:lang w:val="en-US"/>
        </w:rPr>
        <w:t>Entity</w:t>
      </w:r>
      <w:r w:rsidR="003C7AD6" w:rsidRPr="003C7AD6">
        <w:rPr>
          <w:sz w:val="24"/>
          <w:szCs w:val="24"/>
        </w:rPr>
        <w:t xml:space="preserve"> </w:t>
      </w:r>
      <w:r w:rsidR="003C7AD6" w:rsidRPr="003C7AD6">
        <w:rPr>
          <w:sz w:val="24"/>
          <w:szCs w:val="24"/>
          <w:lang w:val="en-US"/>
        </w:rPr>
        <w:t>Framework</w:t>
      </w:r>
      <w:r w:rsidR="003C7AD6" w:rsidRPr="003C7AD6">
        <w:rPr>
          <w:sz w:val="24"/>
          <w:szCs w:val="24"/>
        </w:rPr>
        <w:t xml:space="preserve"> </w:t>
      </w:r>
      <w:r w:rsidR="003C7AD6" w:rsidRPr="003C7AD6">
        <w:rPr>
          <w:sz w:val="24"/>
          <w:szCs w:val="24"/>
          <w:lang w:val="en-US"/>
        </w:rPr>
        <w:t>Core</w:t>
      </w:r>
      <w:r w:rsidR="003C7AD6" w:rsidRPr="003C7AD6">
        <w:rPr>
          <w:sz w:val="24"/>
          <w:szCs w:val="24"/>
        </w:rPr>
        <w:t>.</w:t>
      </w:r>
      <w:r w:rsidRPr="003C7AD6">
        <w:rPr>
          <w:sz w:val="24"/>
          <w:szCs w:val="24"/>
        </w:rPr>
        <w:t xml:space="preserve"> </w:t>
      </w:r>
      <w:r w:rsidRPr="00EE5D71">
        <w:rPr>
          <w:sz w:val="24"/>
          <w:szCs w:val="24"/>
        </w:rPr>
        <w:t>Модели данных на эту диаграмму полностью не 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EE5D71" w:rsidRPr="00EE5D71" w:rsidRDefault="00EE5D71" w:rsidP="00CB332B">
      <w:pPr>
        <w:pStyle w:val="aa"/>
        <w:numPr>
          <w:ilvl w:val="0"/>
          <w:numId w:val="19"/>
        </w:numPr>
        <w:tabs>
          <w:tab w:val="clear" w:pos="720"/>
        </w:tabs>
        <w:ind w:left="0" w:firstLine="709"/>
        <w:jc w:val="both"/>
        <w:rPr>
          <w:sz w:val="24"/>
          <w:szCs w:val="24"/>
        </w:rPr>
      </w:pPr>
      <w:r w:rsidRPr="00EE5D71">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CB332B">
      <w:pPr>
        <w:pStyle w:val="aa"/>
        <w:numPr>
          <w:ilvl w:val="0"/>
          <w:numId w:val="18"/>
        </w:numPr>
        <w:ind w:left="993"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CB332B">
      <w:pPr>
        <w:pStyle w:val="aa"/>
        <w:numPr>
          <w:ilvl w:val="0"/>
          <w:numId w:val="18"/>
        </w:numPr>
        <w:ind w:left="993"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CB332B">
      <w:pPr>
        <w:pStyle w:val="aa"/>
        <w:numPr>
          <w:ilvl w:val="0"/>
          <w:numId w:val="18"/>
        </w:numPr>
        <w:ind w:left="993" w:hanging="283"/>
        <w:jc w:val="both"/>
        <w:rPr>
          <w:sz w:val="24"/>
          <w:szCs w:val="24"/>
        </w:rPr>
      </w:pPr>
      <w:r w:rsidRPr="00EE5D71">
        <w:rPr>
          <w:sz w:val="24"/>
          <w:szCs w:val="24"/>
        </w:rPr>
        <w:lastRenderedPageBreak/>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CB332B">
      <w:pPr>
        <w:pStyle w:val="aa"/>
        <w:numPr>
          <w:ilvl w:val="0"/>
          <w:numId w:val="18"/>
        </w:numPr>
        <w:ind w:left="993"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CB332B">
      <w:pPr>
        <w:pStyle w:val="aa"/>
        <w:numPr>
          <w:ilvl w:val="0"/>
          <w:numId w:val="18"/>
        </w:numPr>
        <w:ind w:left="993" w:hanging="283"/>
        <w:jc w:val="both"/>
        <w:rPr>
          <w:sz w:val="24"/>
          <w:szCs w:val="24"/>
        </w:rPr>
      </w:pPr>
      <w:r w:rsidRPr="00EE5D71">
        <w:rPr>
          <w:sz w:val="24"/>
          <w:szCs w:val="24"/>
        </w:rPr>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CB332B">
      <w:pPr>
        <w:pStyle w:val="aa"/>
        <w:numPr>
          <w:ilvl w:val="0"/>
          <w:numId w:val="18"/>
        </w:numPr>
        <w:ind w:left="993"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CB332B">
      <w:pPr>
        <w:pStyle w:val="aa"/>
        <w:numPr>
          <w:ilvl w:val="0"/>
          <w:numId w:val="18"/>
        </w:numPr>
        <w:ind w:left="993"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CB332B">
      <w:pPr>
        <w:pStyle w:val="aa"/>
        <w:numPr>
          <w:ilvl w:val="0"/>
          <w:numId w:val="18"/>
        </w:numPr>
        <w:ind w:left="993"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CB332B">
      <w:pPr>
        <w:pStyle w:val="aa"/>
        <w:numPr>
          <w:ilvl w:val="0"/>
          <w:numId w:val="18"/>
        </w:numPr>
        <w:ind w:left="993"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CB332B">
      <w:pPr>
        <w:pStyle w:val="aa"/>
        <w:numPr>
          <w:ilvl w:val="0"/>
          <w:numId w:val="18"/>
        </w:numPr>
        <w:ind w:left="993" w:hanging="283"/>
        <w:jc w:val="both"/>
        <w:rPr>
          <w:sz w:val="24"/>
          <w:szCs w:val="24"/>
        </w:rPr>
      </w:pPr>
      <w:r w:rsidRPr="00EE5D71">
        <w:rPr>
          <w:sz w:val="24"/>
          <w:szCs w:val="24"/>
        </w:rPr>
        <w:t>LoyaltyController – отвечает за программу лояльности, клиентские категории и скидки.</w:t>
      </w:r>
    </w:p>
    <w:p w:rsidR="00EE5D71" w:rsidRPr="00EE5D71" w:rsidRDefault="00EE5D71" w:rsidP="00CB332B">
      <w:pPr>
        <w:pStyle w:val="aa"/>
        <w:numPr>
          <w:ilvl w:val="0"/>
          <w:numId w:val="18"/>
        </w:numPr>
        <w:ind w:left="993"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Services – классы, реализующие отдельные элементы бизнес-логики, вынесенные из контроллеров:</w:t>
      </w:r>
    </w:p>
    <w:p w:rsidR="00EE5D71" w:rsidRDefault="00EE5D71" w:rsidP="00CB332B">
      <w:pPr>
        <w:pStyle w:val="aa"/>
        <w:numPr>
          <w:ilvl w:val="0"/>
          <w:numId w:val="18"/>
        </w:numPr>
        <w:ind w:left="993"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CB332B">
      <w:pPr>
        <w:pStyle w:val="aa"/>
        <w:numPr>
          <w:ilvl w:val="0"/>
          <w:numId w:val="18"/>
        </w:numPr>
        <w:ind w:left="993"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CB332B">
      <w:pPr>
        <w:pStyle w:val="aa"/>
        <w:numPr>
          <w:ilvl w:val="0"/>
          <w:numId w:val="18"/>
        </w:numPr>
        <w:ind w:left="993"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CB332B">
      <w:pPr>
        <w:pStyle w:val="aa"/>
        <w:numPr>
          <w:ilvl w:val="0"/>
          <w:numId w:val="18"/>
        </w:numPr>
        <w:ind w:left="993" w:hanging="284"/>
        <w:jc w:val="both"/>
        <w:rPr>
          <w:sz w:val="24"/>
          <w:szCs w:val="24"/>
        </w:rPr>
      </w:pPr>
      <w:r w:rsidRPr="00EE5D71">
        <w:rPr>
          <w:sz w:val="24"/>
          <w:szCs w:val="24"/>
        </w:rPr>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EE5D71" w:rsidRDefault="007F3F1B" w:rsidP="00EE5D71">
      <w:pPr>
        <w:ind w:firstLine="709"/>
        <w:jc w:val="both"/>
        <w:rPr>
          <w:sz w:val="24"/>
          <w:szCs w:val="24"/>
        </w:rPr>
      </w:pPr>
      <w:r>
        <w:rPr>
          <w:sz w:val="24"/>
          <w:szCs w:val="24"/>
        </w:rPr>
        <w:lastRenderedPageBreak/>
        <w:t xml:space="preserve">TransferModels – </w:t>
      </w:r>
      <w:r w:rsidR="00EE5D71" w:rsidRPr="00EE5D71">
        <w:rPr>
          <w:sz w:val="24"/>
          <w:szCs w:val="24"/>
        </w:rPr>
        <w:t>пакет DTO-моделей, применяемых для передачи данных между клиентами и сервером. Он</w:t>
      </w:r>
      <w:r w:rsidR="00EE5D71" w:rsidRPr="00EE5D71">
        <w:rPr>
          <w:sz w:val="24"/>
          <w:szCs w:val="24"/>
          <w:lang w:val="en-US"/>
        </w:rPr>
        <w:t xml:space="preserve"> </w:t>
      </w:r>
      <w:r w:rsidR="00EE5D71" w:rsidRPr="00EE5D71">
        <w:rPr>
          <w:sz w:val="24"/>
          <w:szCs w:val="24"/>
        </w:rPr>
        <w:t>разделён</w:t>
      </w:r>
      <w:r w:rsidR="00EE5D71" w:rsidRPr="00EE5D71">
        <w:rPr>
          <w:sz w:val="24"/>
          <w:szCs w:val="24"/>
          <w:lang w:val="en-US"/>
        </w:rPr>
        <w:t xml:space="preserve"> </w:t>
      </w:r>
      <w:r w:rsidR="00EE5D71" w:rsidRPr="00EE5D71">
        <w:rPr>
          <w:sz w:val="24"/>
          <w:szCs w:val="24"/>
        </w:rPr>
        <w:t>на</w:t>
      </w:r>
      <w:r w:rsidR="00EE5D71" w:rsidRPr="00EE5D71">
        <w:rPr>
          <w:sz w:val="24"/>
          <w:szCs w:val="24"/>
          <w:lang w:val="en-US"/>
        </w:rPr>
        <w:t xml:space="preserve"> </w:t>
      </w:r>
      <w:r w:rsidR="00EE5D71" w:rsidRPr="00EE5D71">
        <w:rPr>
          <w:sz w:val="24"/>
          <w:szCs w:val="24"/>
        </w:rPr>
        <w:t>тематические</w:t>
      </w:r>
      <w:r w:rsidR="00EE5D71" w:rsidRPr="00EE5D71">
        <w:rPr>
          <w:sz w:val="24"/>
          <w:szCs w:val="24"/>
          <w:lang w:val="en-US"/>
        </w:rPr>
        <w:t xml:space="preserve"> </w:t>
      </w:r>
      <w:r w:rsidR="00EE5D71" w:rsidRPr="00EE5D71">
        <w:rPr>
          <w:sz w:val="24"/>
          <w:szCs w:val="24"/>
        </w:rPr>
        <w:t>группы</w:t>
      </w:r>
      <w:r w:rsidR="00EE5D71" w:rsidRPr="00EE5D71">
        <w:rPr>
          <w:sz w:val="24"/>
          <w:szCs w:val="24"/>
          <w:lang w:val="en-US"/>
        </w:rPr>
        <w:t xml:space="preserve">: Clients, Inventory, Kitchen, Loyalty, Menu, Order, Profile, Reports </w:t>
      </w:r>
      <w:r w:rsidR="00EE5D71" w:rsidRPr="00EE5D71">
        <w:rPr>
          <w:sz w:val="24"/>
          <w:szCs w:val="24"/>
        </w:rPr>
        <w:t>и</w:t>
      </w:r>
      <w:r w:rsidR="00EE5D71" w:rsidRPr="00EE5D71">
        <w:rPr>
          <w:sz w:val="24"/>
          <w:szCs w:val="24"/>
          <w:lang w:val="en-US"/>
        </w:rPr>
        <w:t xml:space="preserve"> Staff. </w:t>
      </w:r>
      <w:r w:rsidR="00EE5D71" w:rsidRPr="00EE5D71">
        <w:rPr>
          <w:sz w:val="24"/>
          <w:szCs w:val="24"/>
        </w:rPr>
        <w:t xml:space="preserve">Эти модели не являются таблицами базы данных. Они описывают структуру входящих запросов и исходящих ответов, </w:t>
      </w:r>
      <w:r w:rsidR="003C7AD6" w:rsidRPr="00EE5D71">
        <w:rPr>
          <w:sz w:val="24"/>
          <w:szCs w:val="24"/>
        </w:rPr>
        <w:t>например,</w:t>
      </w:r>
      <w:r w:rsidR="00EE5D71" w:rsidRPr="00EE5D71">
        <w:rPr>
          <w:sz w:val="24"/>
          <w:szCs w:val="24"/>
        </w:rPr>
        <w:t xml:space="preserve"> состав заказа, данные авторизации, сведения о меню, данные профиля, параметры отчётов и информацию для кухни.</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Entities – пакет сущностей и контекста базы данных:</w:t>
      </w:r>
    </w:p>
    <w:p w:rsidR="00EE5D71" w:rsidRDefault="00EE5D71" w:rsidP="00CB332B">
      <w:pPr>
        <w:pStyle w:val="aa"/>
        <w:numPr>
          <w:ilvl w:val="0"/>
          <w:numId w:val="18"/>
        </w:numPr>
        <w:ind w:left="993" w:hanging="284"/>
        <w:jc w:val="both"/>
        <w:rPr>
          <w:sz w:val="24"/>
          <w:szCs w:val="24"/>
        </w:rPr>
      </w:pPr>
      <w:r w:rsidRPr="00EE5D71">
        <w:rPr>
          <w:sz w:val="24"/>
          <w:szCs w:val="24"/>
        </w:rPr>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CB332B">
      <w:pPr>
        <w:pStyle w:val="aa"/>
        <w:numPr>
          <w:ilvl w:val="0"/>
          <w:numId w:val="18"/>
        </w:numPr>
        <w:ind w:left="993" w:hanging="284"/>
        <w:jc w:val="both"/>
        <w:rPr>
          <w:sz w:val="24"/>
          <w:szCs w:val="24"/>
        </w:rPr>
      </w:pPr>
      <w:r w:rsidRPr="00EE5D71">
        <w:rPr>
          <w:sz w:val="24"/>
          <w:szCs w:val="24"/>
        </w:rPr>
        <w:t>В методе OnModelCreating()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CB332B">
      <w:pPr>
        <w:pStyle w:val="aa"/>
        <w:numPr>
          <w:ilvl w:val="0"/>
          <w:numId w:val="18"/>
        </w:numPr>
        <w:ind w:left="993"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GardenNookWeb – клиентское веб-приложение для посетителей кафе:</w:t>
      </w:r>
    </w:p>
    <w:p w:rsidR="00EE5D71" w:rsidRDefault="00EE5D71" w:rsidP="00CB332B">
      <w:pPr>
        <w:pStyle w:val="aa"/>
        <w:numPr>
          <w:ilvl w:val="0"/>
          <w:numId w:val="18"/>
        </w:numPr>
        <w:ind w:left="993" w:hanging="284"/>
        <w:jc w:val="both"/>
        <w:rPr>
          <w:sz w:val="24"/>
          <w:szCs w:val="24"/>
        </w:rPr>
      </w:pPr>
      <w:r w:rsidRPr="00EE5D71">
        <w:rPr>
          <w:sz w:val="24"/>
          <w:szCs w:val="24"/>
        </w:rPr>
        <w:t xml:space="preserve">Controllers </w:t>
      </w:r>
      <w:r w:rsidR="003C7AD6" w:rsidRPr="003C7AD6">
        <w:rPr>
          <w:sz w:val="24"/>
          <w:szCs w:val="24"/>
        </w:rPr>
        <w:t xml:space="preserve">– </w:t>
      </w:r>
      <w:r w:rsidRPr="00EE5D71">
        <w:rPr>
          <w:sz w:val="24"/>
          <w:szCs w:val="24"/>
        </w:rPr>
        <w:t>MVC-контроллеры веб-приложения, которые обрабатывают действия пользователя на сайте и обращаются к Web API.</w:t>
      </w:r>
    </w:p>
    <w:p w:rsidR="00EE5D71" w:rsidRDefault="00EE5D71" w:rsidP="00CB332B">
      <w:pPr>
        <w:pStyle w:val="aa"/>
        <w:numPr>
          <w:ilvl w:val="0"/>
          <w:numId w:val="18"/>
        </w:numPr>
        <w:ind w:left="993" w:hanging="284"/>
        <w:jc w:val="both"/>
        <w:rPr>
          <w:sz w:val="24"/>
          <w:szCs w:val="24"/>
        </w:rPr>
      </w:pPr>
      <w:r w:rsidRPr="00EE5D71">
        <w:rPr>
          <w:sz w:val="24"/>
          <w:szCs w:val="24"/>
        </w:rPr>
        <w:t xml:space="preserve">Models </w:t>
      </w:r>
      <w:r w:rsidR="003C7AD6" w:rsidRPr="003C7AD6">
        <w:rPr>
          <w:sz w:val="24"/>
          <w:szCs w:val="24"/>
        </w:rPr>
        <w:t xml:space="preserve">– </w:t>
      </w:r>
      <w:r w:rsidRPr="00EE5D71">
        <w:rPr>
          <w:sz w:val="24"/>
          <w:szCs w:val="24"/>
        </w:rPr>
        <w:t>модели представления, используемые для отображения данных на страницах.</w:t>
      </w:r>
    </w:p>
    <w:p w:rsidR="00EE5D71" w:rsidRDefault="00EE5D71" w:rsidP="00CB332B">
      <w:pPr>
        <w:pStyle w:val="aa"/>
        <w:numPr>
          <w:ilvl w:val="0"/>
          <w:numId w:val="18"/>
        </w:numPr>
        <w:ind w:left="993" w:hanging="284"/>
        <w:jc w:val="both"/>
        <w:rPr>
          <w:sz w:val="24"/>
          <w:szCs w:val="24"/>
        </w:rPr>
      </w:pPr>
      <w:r w:rsidRPr="00EE5D71">
        <w:rPr>
          <w:sz w:val="24"/>
          <w:szCs w:val="24"/>
        </w:rPr>
        <w:t xml:space="preserve">Views </w:t>
      </w:r>
      <w:r w:rsidR="003C7AD6" w:rsidRPr="003C7AD6">
        <w:rPr>
          <w:sz w:val="24"/>
          <w:szCs w:val="24"/>
        </w:rPr>
        <w:t xml:space="preserve">– </w:t>
      </w:r>
      <w:r w:rsidRPr="00EE5D71">
        <w:rPr>
          <w:sz w:val="24"/>
          <w:szCs w:val="24"/>
        </w:rPr>
        <w:t>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CB332B">
      <w:pPr>
        <w:pStyle w:val="aa"/>
        <w:numPr>
          <w:ilvl w:val="0"/>
          <w:numId w:val="18"/>
        </w:numPr>
        <w:ind w:left="993" w:hanging="284"/>
        <w:jc w:val="both"/>
        <w:rPr>
          <w:sz w:val="24"/>
          <w:szCs w:val="24"/>
        </w:rPr>
      </w:pPr>
      <w:r w:rsidRPr="000825A4">
        <w:rPr>
          <w:sz w:val="24"/>
          <w:szCs w:val="24"/>
        </w:rPr>
        <w:t xml:space="preserve">wwwroot </w:t>
      </w:r>
      <w:r w:rsidR="003C7AD6" w:rsidRPr="003C7AD6">
        <w:rPr>
          <w:sz w:val="24"/>
          <w:szCs w:val="24"/>
        </w:rPr>
        <w:t xml:space="preserve">– </w:t>
      </w:r>
      <w:r w:rsidRPr="000825A4">
        <w:rPr>
          <w:sz w:val="24"/>
          <w:szCs w:val="24"/>
        </w:rPr>
        <w:t>статические ресурсы веб-приложения: CSS, JavaScript, изображения и другие файлы интерфейса.</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 xml:space="preserve">GardenNookWpf </w:t>
      </w:r>
      <w:r w:rsidR="003C7AD6" w:rsidRPr="003C7AD6">
        <w:rPr>
          <w:sz w:val="24"/>
          <w:szCs w:val="24"/>
        </w:rPr>
        <w:t xml:space="preserve">– </w:t>
      </w:r>
      <w:r w:rsidRPr="000825A4">
        <w:rPr>
          <w:sz w:val="24"/>
          <w:szCs w:val="24"/>
        </w:rPr>
        <w:t>настольное приложение для сотрудников и администратора:</w:t>
      </w:r>
    </w:p>
    <w:p w:rsidR="000825A4" w:rsidRDefault="00EE5D71" w:rsidP="00CB332B">
      <w:pPr>
        <w:pStyle w:val="aa"/>
        <w:numPr>
          <w:ilvl w:val="0"/>
          <w:numId w:val="20"/>
        </w:numPr>
        <w:ind w:left="993" w:hanging="284"/>
        <w:jc w:val="both"/>
        <w:rPr>
          <w:sz w:val="24"/>
          <w:szCs w:val="24"/>
        </w:rPr>
      </w:pPr>
      <w:r w:rsidRPr="000825A4">
        <w:rPr>
          <w:sz w:val="24"/>
          <w:szCs w:val="24"/>
        </w:rPr>
        <w:t xml:space="preserve">AuthorizationWindow </w:t>
      </w:r>
      <w:r w:rsidR="003C7AD6" w:rsidRPr="00FA240A">
        <w:rPr>
          <w:sz w:val="24"/>
          <w:szCs w:val="24"/>
        </w:rPr>
        <w:t xml:space="preserve">– </w:t>
      </w:r>
      <w:r w:rsidRPr="000825A4">
        <w:rPr>
          <w:sz w:val="24"/>
          <w:szCs w:val="24"/>
        </w:rPr>
        <w:t>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Views/Shell </w:t>
      </w:r>
      <w:r w:rsidR="003C7AD6" w:rsidRPr="003C7AD6">
        <w:rPr>
          <w:sz w:val="24"/>
          <w:szCs w:val="24"/>
        </w:rPr>
        <w:t xml:space="preserve">– </w:t>
      </w:r>
      <w:r w:rsidRPr="000825A4">
        <w:rPr>
          <w:sz w:val="24"/>
          <w:szCs w:val="24"/>
        </w:rPr>
        <w:t>основная оболочка приложения, отвечающая за навигацию между разделами.</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Views/MainPanel </w:t>
      </w:r>
      <w:r w:rsidR="003C7AD6" w:rsidRPr="003C7AD6">
        <w:rPr>
          <w:sz w:val="24"/>
          <w:szCs w:val="24"/>
        </w:rPr>
        <w:t xml:space="preserve">– </w:t>
      </w:r>
      <w:r w:rsidRPr="000825A4">
        <w:rPr>
          <w:sz w:val="24"/>
          <w:szCs w:val="24"/>
        </w:rPr>
        <w:t>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Views/Controls </w:t>
      </w:r>
      <w:r w:rsidR="003C7AD6" w:rsidRPr="003C7AD6">
        <w:rPr>
          <w:sz w:val="24"/>
          <w:szCs w:val="24"/>
        </w:rPr>
        <w:t xml:space="preserve">– </w:t>
      </w:r>
      <w:r w:rsidRPr="000825A4">
        <w:rPr>
          <w:sz w:val="24"/>
          <w:szCs w:val="24"/>
        </w:rPr>
        <w:t>пользовательские элементы управления, например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CB332B">
      <w:pPr>
        <w:pStyle w:val="aa"/>
        <w:numPr>
          <w:ilvl w:val="0"/>
          <w:numId w:val="20"/>
        </w:numPr>
        <w:ind w:left="993" w:hanging="284"/>
        <w:jc w:val="both"/>
        <w:rPr>
          <w:sz w:val="24"/>
          <w:szCs w:val="24"/>
        </w:rPr>
      </w:pPr>
      <w:r w:rsidRPr="000825A4">
        <w:rPr>
          <w:sz w:val="24"/>
          <w:szCs w:val="24"/>
        </w:rPr>
        <w:lastRenderedPageBreak/>
        <w:t>Раздел Orders используется для просмотра актуального списка заказов и изменения их статусов.</w:t>
      </w:r>
    </w:p>
    <w:p w:rsidR="000825A4" w:rsidRDefault="00EE5D71" w:rsidP="00CB332B">
      <w:pPr>
        <w:pStyle w:val="aa"/>
        <w:numPr>
          <w:ilvl w:val="0"/>
          <w:numId w:val="20"/>
        </w:numPr>
        <w:ind w:left="993" w:hanging="284"/>
        <w:jc w:val="both"/>
        <w:rPr>
          <w:sz w:val="24"/>
          <w:szCs w:val="24"/>
        </w:rPr>
      </w:pPr>
      <w:r w:rsidRPr="000825A4">
        <w:rPr>
          <w:sz w:val="24"/>
          <w:szCs w:val="24"/>
        </w:rPr>
        <w:t>Раздел Menu предназначен для управления блюдами, напитками, добавками и категориями меню.</w:t>
      </w:r>
    </w:p>
    <w:p w:rsidR="000825A4" w:rsidRDefault="00EE5D71" w:rsidP="00CB332B">
      <w:pPr>
        <w:pStyle w:val="aa"/>
        <w:numPr>
          <w:ilvl w:val="0"/>
          <w:numId w:val="20"/>
        </w:numPr>
        <w:ind w:left="993"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CB332B">
      <w:pPr>
        <w:pStyle w:val="aa"/>
        <w:numPr>
          <w:ilvl w:val="0"/>
          <w:numId w:val="20"/>
        </w:numPr>
        <w:ind w:left="993"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CB332B">
      <w:pPr>
        <w:pStyle w:val="aa"/>
        <w:numPr>
          <w:ilvl w:val="0"/>
          <w:numId w:val="20"/>
        </w:numPr>
        <w:ind w:left="993"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CB332B">
      <w:pPr>
        <w:pStyle w:val="aa"/>
        <w:numPr>
          <w:ilvl w:val="0"/>
          <w:numId w:val="20"/>
        </w:numPr>
        <w:ind w:left="993"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CB332B">
      <w:pPr>
        <w:pStyle w:val="aa"/>
        <w:numPr>
          <w:ilvl w:val="0"/>
          <w:numId w:val="20"/>
        </w:numPr>
        <w:ind w:left="993"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какие данные хранятся в базе и как они связаны между собой, а диаграмма Controller, Service, DTO, Database и UI показывает, 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7F3F1B" w:rsidRDefault="00F30238" w:rsidP="007F3F1B">
      <w:pPr>
        <w:pStyle w:val="10"/>
      </w:pPr>
      <w:bookmarkStart w:id="73" w:name="_Toc37579726"/>
      <w:bookmarkStart w:id="74" w:name="_Toc230740725"/>
      <w:r w:rsidRPr="007F3F1B">
        <w:lastRenderedPageBreak/>
        <w:t>5</w:t>
      </w:r>
      <w:r w:rsidR="00BE6182" w:rsidRPr="007F3F1B">
        <w:t xml:space="preserve"> </w:t>
      </w:r>
      <w:bookmarkEnd w:id="73"/>
      <w:r w:rsidR="007374B7" w:rsidRPr="007F3F1B">
        <w:t xml:space="preserve">ТЕСТИРОВАНИЕ </w:t>
      </w:r>
      <w:r w:rsidR="00CB460C" w:rsidRPr="007F3F1B">
        <w:t>И ОПТИМИЗАЦИЯ</w:t>
      </w:r>
      <w:bookmarkEnd w:id="74"/>
    </w:p>
    <w:p w:rsidR="00CB460C" w:rsidRPr="006D7DD2" w:rsidRDefault="00F30238" w:rsidP="00B0125F">
      <w:pPr>
        <w:pStyle w:val="2"/>
        <w:rPr>
          <w:shd w:val="clear" w:color="auto" w:fill="FFFFFF"/>
        </w:rPr>
      </w:pPr>
      <w:bookmarkStart w:id="75" w:name="_Toc230740726"/>
      <w:r w:rsidRPr="006D7DD2">
        <w:rPr>
          <w:shd w:val="clear" w:color="auto" w:fill="FFFFFF"/>
        </w:rPr>
        <w:t>5</w:t>
      </w:r>
      <w:r w:rsidR="00CB460C" w:rsidRPr="006D7DD2">
        <w:rPr>
          <w:shd w:val="clear" w:color="auto" w:fill="FFFFFF"/>
        </w:rPr>
        <w:t xml:space="preserve">.1 </w:t>
      </w:r>
      <w:r w:rsidRPr="006D7DD2">
        <w:rPr>
          <w:shd w:val="clear" w:color="auto" w:fill="FFFFFF"/>
        </w:rPr>
        <w:t xml:space="preserve">План </w:t>
      </w:r>
      <w:r w:rsidR="00CB460C" w:rsidRPr="006D7DD2">
        <w:rPr>
          <w:shd w:val="clear" w:color="auto" w:fill="FFFFFF"/>
        </w:rPr>
        <w:t>тестирования</w:t>
      </w:r>
      <w:bookmarkEnd w:id="75"/>
      <w:r w:rsidR="00CB460C" w:rsidRPr="006D7DD2">
        <w:rPr>
          <w:shd w:val="clear" w:color="auto" w:fill="FFFFFF"/>
        </w:rPr>
        <w:t xml:space="preserve"> </w:t>
      </w:r>
    </w:p>
    <w:p w:rsidR="00617E78" w:rsidRDefault="00997558">
      <w:pPr>
        <w:pStyle w:val="aff"/>
      </w:pPr>
      <w:r>
        <w:t>Тестирование программного комплекса GardenNook проводится с целью подтверждения корректности работы основных функциональных модулей системы, проверки соответствия реализованного программного средства требованиям технического задания, а также выявления дефектов до передачи системы в эксплуатацию.</w:t>
      </w:r>
    </w:p>
    <w:p w:rsidR="00617E78" w:rsidRDefault="00997558">
      <w:pPr>
        <w:pStyle w:val="aff"/>
      </w:pPr>
      <w:r>
        <w:t>С учетом специфики разработанного программного комплекса, включающего серверный REST API на ASP.NET Core, клиентское веб-приложение, WPF-приложение сотрудников, общие DTO-модели и базу данных Microsoft SQL Server, для проверки выбраны следующие виды тестирования:</w:t>
      </w:r>
    </w:p>
    <w:p w:rsidR="00617E78" w:rsidRDefault="00997558">
      <w:pPr>
        <w:pStyle w:val="aff"/>
      </w:pPr>
      <w:r>
        <w:t xml:space="preserve">1. Функциональное тестирование </w:t>
      </w:r>
      <w:r w:rsidR="00FA240A" w:rsidRPr="003C7AD6">
        <w:rPr>
          <w:szCs w:val="24"/>
        </w:rPr>
        <w:t>–</w:t>
      </w:r>
      <w:r w:rsidR="00FA240A">
        <w:rPr>
          <w:szCs w:val="24"/>
        </w:rPr>
        <w:t xml:space="preserve"> </w:t>
      </w:r>
      <w:r>
        <w:t>проверка соответствия реализованных функций требованиям технического задания. В рамках данного вида тестирования проверяются ключевые пользовательские сценарии: регистрация и авторизация клиента, вход сотрудника, просмотр меню, оформление заказа, применение скидок, изменение статусов заказа, работа кухни, управление меню, складом, технологическими картами, стоп-листом, клиентами и сотрудниками.</w:t>
      </w:r>
    </w:p>
    <w:p w:rsidR="00617E78" w:rsidRDefault="00997558">
      <w:pPr>
        <w:pStyle w:val="aff"/>
      </w:pPr>
      <w:r>
        <w:t xml:space="preserve">2. Тестирование пользовательского интерфейса </w:t>
      </w:r>
      <w:r w:rsidR="00FA240A" w:rsidRPr="003C7AD6">
        <w:rPr>
          <w:szCs w:val="24"/>
        </w:rPr>
        <w:t>–</w:t>
      </w:r>
      <w:r w:rsidR="00FA240A">
        <w:rPr>
          <w:szCs w:val="24"/>
        </w:rPr>
        <w:t xml:space="preserve"> </w:t>
      </w:r>
      <w:r>
        <w:t>проверка корректности отображения и работы элементов управления в клиентском веб-интерфейсе и WPF-приложении сотрудников. Проверяются формы ввода, таблицы, модальные окна, сообщения об ошибках, отображение статусов, доступность кнопок в зависимости от роли пользователя и корректность реакции интерфейса на действия пользователя.</w:t>
      </w:r>
    </w:p>
    <w:p w:rsidR="00617E78" w:rsidRDefault="00997558">
      <w:pPr>
        <w:pStyle w:val="aff"/>
      </w:pPr>
      <w:r>
        <w:t xml:space="preserve">3. Тестирование API-взаимодействия </w:t>
      </w:r>
      <w:r w:rsidR="00FA240A" w:rsidRPr="003C7AD6">
        <w:rPr>
          <w:szCs w:val="24"/>
        </w:rPr>
        <w:t>–</w:t>
      </w:r>
      <w:r w:rsidR="00FA240A">
        <w:rPr>
          <w:szCs w:val="24"/>
        </w:rPr>
        <w:t xml:space="preserve"> </w:t>
      </w:r>
      <w:r>
        <w:t>проверка корректности обмена данными между клиентскими приложениями и серверной частью. Проверяется формирование HTTP-запросов, соответствие JSON-данных DTO-моделям, обработка успешных и ошибочных ответов, работа JWT-аутентификации, а также корректная передача данных при оформлении заказов, изменении статусов, работе со справочниками и складскими операциями.</w:t>
      </w:r>
    </w:p>
    <w:p w:rsidR="00617E78" w:rsidRDefault="00997558">
      <w:pPr>
        <w:pStyle w:val="aff"/>
      </w:pPr>
      <w:r>
        <w:t xml:space="preserve">4. Тестирование данных и бизнес-правил </w:t>
      </w:r>
      <w:r w:rsidR="00FA240A" w:rsidRPr="003C7AD6">
        <w:rPr>
          <w:szCs w:val="24"/>
        </w:rPr>
        <w:t>–</w:t>
      </w:r>
      <w:r w:rsidR="00FA240A">
        <w:rPr>
          <w:szCs w:val="24"/>
        </w:rPr>
        <w:t xml:space="preserve"> </w:t>
      </w:r>
      <w:r>
        <w:t xml:space="preserve">проверка корректности расчетов и сохранения целостности данных в базе. Особое внимание уделяется расчету стоимости заказа, применению скидок, расчету КБЖУ, изменению складских остатков, формированию актов списания, работе стоп-листа и запрету некорректных операций, </w:t>
      </w:r>
      <w:r w:rsidR="00FA240A">
        <w:t>например,</w:t>
      </w:r>
      <w:r>
        <w:t xml:space="preserve"> отрицательных количеств или изменения заказа в недопустимом статусе.</w:t>
      </w:r>
    </w:p>
    <w:p w:rsidR="00617E78" w:rsidRDefault="00997558">
      <w:pPr>
        <w:pStyle w:val="aff"/>
      </w:pPr>
      <w:r>
        <w:t xml:space="preserve">5. Unit-тестирование </w:t>
      </w:r>
      <w:r w:rsidR="00FA240A" w:rsidRPr="003C7AD6">
        <w:rPr>
          <w:szCs w:val="24"/>
        </w:rPr>
        <w:t>–</w:t>
      </w:r>
      <w:r w:rsidR="00FA240A">
        <w:rPr>
          <w:szCs w:val="24"/>
        </w:rPr>
        <w:t xml:space="preserve"> </w:t>
      </w:r>
      <w:r>
        <w:t xml:space="preserve">проверка отдельных критичных методов и участков бизнес-логики без запуска полного пользовательского интерфейса. В рамках данного вида тестирования проверяются расчеты стоимости заказа, применение скидок, обработка некорректных входных </w:t>
      </w:r>
      <w:r>
        <w:lastRenderedPageBreak/>
        <w:t>данных, а также отдельные операции, связанные с изменением складских остатков и проверкой доступности позиций меню.</w:t>
      </w:r>
    </w:p>
    <w:p w:rsidR="00617E78" w:rsidRDefault="00997558">
      <w:pPr>
        <w:pStyle w:val="aff"/>
      </w:pPr>
      <w:r>
        <w:t xml:space="preserve">6. Тестирование безопасности </w:t>
      </w:r>
      <w:r w:rsidR="00FA240A" w:rsidRPr="003C7AD6">
        <w:rPr>
          <w:szCs w:val="24"/>
        </w:rPr>
        <w:t>–</w:t>
      </w:r>
      <w:r w:rsidR="00FA240A">
        <w:rPr>
          <w:szCs w:val="24"/>
        </w:rPr>
        <w:t xml:space="preserve"> </w:t>
      </w:r>
      <w:r>
        <w:t>проверка механизмов аутентификации и авторизации. Проверяется невозможность доступа к административным разделам без входа в систему или без соответствующей роли, корректная обработка недействительного токена, ограничение операций администратора, сотрудника кухни и клиента, а также отсутствие выдачи служебных данных при ошибочных запросах.</w:t>
      </w:r>
    </w:p>
    <w:p w:rsidR="00617E78" w:rsidRDefault="00997558">
      <w:pPr>
        <w:pStyle w:val="aff"/>
      </w:pPr>
      <w:r>
        <w:t xml:space="preserve">7. Базовое тестирование производительности </w:t>
      </w:r>
      <w:r w:rsidR="00FA240A" w:rsidRPr="003C7AD6">
        <w:rPr>
          <w:szCs w:val="24"/>
        </w:rPr>
        <w:t>–</w:t>
      </w:r>
      <w:r w:rsidR="00FA240A">
        <w:rPr>
          <w:szCs w:val="24"/>
        </w:rPr>
        <w:t xml:space="preserve"> </w:t>
      </w:r>
      <w:r>
        <w:t>оценка времени отклика системы при выполнении типовых операций: загрузка меню, открытие профиля клиента, оформление заказа, получение очереди кухни, сохранение справочников и формирование отчетов. Данный вид тестирования необходим для проверки того, что основные сценарии выполняются без заметных задержек при обычном объеме данных.</w:t>
      </w:r>
    </w:p>
    <w:p w:rsidR="00617E78" w:rsidRDefault="00FA240A" w:rsidP="00FA240A">
      <w:pPr>
        <w:pStyle w:val="aff"/>
      </w:pPr>
      <w:r w:rsidRPr="00FA240A">
        <w:rPr>
          <w:highlight w:val="yellow"/>
        </w:rPr>
        <w:t>Полноценное нагрузочное тестирование не выделяется в отдельный этап, поскольку в рамках данной работы основной акцент сделан на проверке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r>
        <w:t xml:space="preserve">. </w:t>
      </w:r>
      <w:r w:rsidR="00997558">
        <w:t xml:space="preserve">Автоматизированное тестирование применяется выборочно для наиболее критичных расчетных и бизнес-операций; основное внимание уделяется функциональной и </w:t>
      </w:r>
      <w:r w:rsidR="007F3F1B">
        <w:t>интеграционной проверке системы.</w:t>
      </w:r>
    </w:p>
    <w:p w:rsidR="00CB460C" w:rsidRPr="006D7DD2" w:rsidRDefault="00F30238" w:rsidP="00B0125F">
      <w:pPr>
        <w:pStyle w:val="2"/>
      </w:pPr>
      <w:bookmarkStart w:id="76" w:name="_Toc230740727"/>
      <w:r w:rsidRPr="006D7DD2">
        <w:t>5</w:t>
      </w:r>
      <w:r w:rsidR="00CB460C" w:rsidRPr="006D7DD2">
        <w:t xml:space="preserve">.2 </w:t>
      </w:r>
      <w:r w:rsidRPr="006D7DD2">
        <w:t>Результаты тестирования</w:t>
      </w:r>
      <w:r w:rsidR="009A04C6" w:rsidRPr="006D7DD2">
        <w:t xml:space="preserve"> и оптимизация</w:t>
      </w:r>
      <w:bookmarkEnd w:id="76"/>
    </w:p>
    <w:p w:rsidR="00617E78" w:rsidRDefault="00997558" w:rsidP="006D7DD2">
      <w:pPr>
        <w:pStyle w:val="30"/>
      </w:pPr>
      <w:bookmarkStart w:id="77" w:name="_Toc230740728"/>
      <w:r>
        <w:t>5.2.1 Функциональное тестирование</w:t>
      </w:r>
      <w:bookmarkEnd w:id="77"/>
    </w:p>
    <w:p w:rsidR="006D7DD2" w:rsidRDefault="00997558">
      <w:pPr>
        <w:pStyle w:val="aff"/>
      </w:pPr>
      <w:r>
        <w:t>Функциональное тестирование программного комплекса GardenNook выполнялось методом «черного ящика» через клиентский веб-интерфейс и WPF-приложение сотрудников. Проверялись основные пользовательские сценарии, предусмотренные техническим заданием: авторизация, работа с меню, оформление заказа, обработка заказов на кухне, администрирование справочников,</w:t>
      </w:r>
      <w:r w:rsidR="003310BB">
        <w:t xml:space="preserve"> работа с персоналом,</w:t>
      </w:r>
      <w:r>
        <w:t xml:space="preserve"> складские операции и формирование отчетов.</w:t>
      </w:r>
    </w:p>
    <w:p w:rsidR="003310BB" w:rsidRDefault="00997558" w:rsidP="007F3F1B">
      <w:pPr>
        <w:pStyle w:val="aff"/>
        <w:widowControl w:val="0"/>
      </w:pPr>
      <w:r>
        <w:t>Алгоритм проведения функционального тестирования включал</w:t>
      </w:r>
      <w:r w:rsidR="003310BB">
        <w:t>:</w:t>
      </w:r>
    </w:p>
    <w:p w:rsidR="003310BB" w:rsidRDefault="00997558" w:rsidP="007F3F1B">
      <w:pPr>
        <w:pStyle w:val="aff"/>
        <w:widowControl w:val="0"/>
        <w:numPr>
          <w:ilvl w:val="0"/>
          <w:numId w:val="33"/>
        </w:numPr>
      </w:pPr>
      <w:r>
        <w:t>определение проверяемых модулей,</w:t>
      </w:r>
    </w:p>
    <w:p w:rsidR="003310BB" w:rsidRDefault="00997558" w:rsidP="007F3F1B">
      <w:pPr>
        <w:pStyle w:val="aff"/>
        <w:widowControl w:val="0"/>
        <w:numPr>
          <w:ilvl w:val="0"/>
          <w:numId w:val="33"/>
        </w:numPr>
      </w:pPr>
      <w:r>
        <w:t>подготовку тестовых данных,</w:t>
      </w:r>
    </w:p>
    <w:p w:rsidR="003310BB" w:rsidRDefault="00997558" w:rsidP="007F3F1B">
      <w:pPr>
        <w:pStyle w:val="aff"/>
        <w:widowControl w:val="0"/>
        <w:numPr>
          <w:ilvl w:val="0"/>
          <w:numId w:val="33"/>
        </w:numPr>
      </w:pPr>
      <w:r>
        <w:t>последовательное выполнение сценариев,</w:t>
      </w:r>
    </w:p>
    <w:p w:rsidR="003310BB" w:rsidRDefault="00997558" w:rsidP="007F3F1B">
      <w:pPr>
        <w:pStyle w:val="aff"/>
        <w:widowControl w:val="0"/>
        <w:numPr>
          <w:ilvl w:val="0"/>
          <w:numId w:val="33"/>
        </w:numPr>
      </w:pPr>
      <w:r>
        <w:t>сравнение фактического результата с ожидаемым</w:t>
      </w:r>
      <w:r w:rsidR="003310BB">
        <w:t>,</w:t>
      </w:r>
    </w:p>
    <w:p w:rsidR="003310BB" w:rsidRDefault="00997558" w:rsidP="007F3F1B">
      <w:pPr>
        <w:pStyle w:val="aff"/>
        <w:widowControl w:val="0"/>
        <w:numPr>
          <w:ilvl w:val="0"/>
          <w:numId w:val="33"/>
        </w:numPr>
      </w:pPr>
      <w:r>
        <w:t>фиксацию статуса проверки.</w:t>
      </w:r>
    </w:p>
    <w:p w:rsidR="00617E78" w:rsidRDefault="00997558" w:rsidP="007F3F1B">
      <w:pPr>
        <w:pStyle w:val="aff"/>
        <w:widowControl w:val="0"/>
      </w:pPr>
      <w:r>
        <w:lastRenderedPageBreak/>
        <w:t>Результаты функционального тестирования представлены в таблице 5.2.1.</w:t>
      </w:r>
    </w:p>
    <w:p w:rsidR="00617E78" w:rsidRDefault="00997558">
      <w:pPr>
        <w:pStyle w:val="aff"/>
      </w:pPr>
      <w:r>
        <w:t>Таблица 5.2.1 – Результаты функционального тестирования</w:t>
      </w:r>
    </w:p>
    <w:tbl>
      <w:tblPr>
        <w:tblStyle w:val="afd"/>
        <w:tblW w:w="9375" w:type="dxa"/>
        <w:tblLayout w:type="fixed"/>
        <w:tblLook w:val="04A0" w:firstRow="1" w:lastRow="0" w:firstColumn="1" w:lastColumn="0" w:noHBand="0" w:noVBand="1"/>
      </w:tblPr>
      <w:tblGrid>
        <w:gridCol w:w="611"/>
        <w:gridCol w:w="1904"/>
        <w:gridCol w:w="1995"/>
        <w:gridCol w:w="2205"/>
        <w:gridCol w:w="1540"/>
        <w:gridCol w:w="1120"/>
      </w:tblGrid>
      <w:tr w:rsidR="006D7DD2" w:rsidRPr="003310BB" w:rsidTr="003310BB">
        <w:tc>
          <w:tcPr>
            <w:tcW w:w="611" w:type="dxa"/>
          </w:tcPr>
          <w:p w:rsidR="006D7DD2" w:rsidRPr="003310BB" w:rsidRDefault="006D7DD2" w:rsidP="006D7DD2">
            <w:pPr>
              <w:pStyle w:val="aff"/>
              <w:ind w:right="-108" w:firstLine="7"/>
              <w:jc w:val="center"/>
              <w:rPr>
                <w:rFonts w:cs="Times New Roman"/>
                <w:sz w:val="22"/>
                <w:szCs w:val="22"/>
              </w:rPr>
            </w:pPr>
            <w:r w:rsidRPr="003310BB">
              <w:rPr>
                <w:rFonts w:cs="Times New Roman"/>
                <w:sz w:val="22"/>
                <w:szCs w:val="22"/>
              </w:rPr>
              <w:t>№</w:t>
            </w:r>
          </w:p>
        </w:tc>
        <w:tc>
          <w:tcPr>
            <w:tcW w:w="1904" w:type="dxa"/>
          </w:tcPr>
          <w:p w:rsidR="006D7DD2" w:rsidRPr="003310BB" w:rsidRDefault="006D7DD2" w:rsidP="006D7DD2">
            <w:pPr>
              <w:pStyle w:val="aff"/>
              <w:ind w:hanging="24"/>
              <w:jc w:val="center"/>
              <w:rPr>
                <w:rFonts w:cs="Times New Roman"/>
                <w:sz w:val="22"/>
                <w:szCs w:val="22"/>
              </w:rPr>
            </w:pPr>
            <w:r w:rsidRPr="003310BB">
              <w:rPr>
                <w:rFonts w:cs="Times New Roman"/>
                <w:sz w:val="22"/>
                <w:szCs w:val="22"/>
              </w:rPr>
              <w:t>Проверяемый модуль</w:t>
            </w:r>
          </w:p>
        </w:tc>
        <w:tc>
          <w:tcPr>
            <w:tcW w:w="1995"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Сценарий</w:t>
            </w:r>
          </w:p>
        </w:tc>
        <w:tc>
          <w:tcPr>
            <w:tcW w:w="2205" w:type="dxa"/>
          </w:tcPr>
          <w:p w:rsidR="006D7DD2" w:rsidRPr="003310BB" w:rsidRDefault="006D7DD2" w:rsidP="006D7DD2">
            <w:pPr>
              <w:pStyle w:val="aff"/>
              <w:ind w:hanging="3"/>
              <w:jc w:val="center"/>
              <w:rPr>
                <w:rFonts w:cs="Times New Roman"/>
                <w:sz w:val="22"/>
                <w:szCs w:val="22"/>
              </w:rPr>
            </w:pPr>
            <w:r w:rsidRPr="003310BB">
              <w:rPr>
                <w:rFonts w:cs="Times New Roman"/>
                <w:sz w:val="22"/>
                <w:szCs w:val="22"/>
              </w:rPr>
              <w:t>Ожидаемый результат</w:t>
            </w:r>
          </w:p>
        </w:tc>
        <w:tc>
          <w:tcPr>
            <w:tcW w:w="1540"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Фактический результат</w:t>
            </w:r>
          </w:p>
        </w:tc>
        <w:tc>
          <w:tcPr>
            <w:tcW w:w="1120" w:type="dxa"/>
          </w:tcPr>
          <w:p w:rsidR="006D7DD2" w:rsidRPr="003310BB" w:rsidRDefault="006D7DD2" w:rsidP="006D7DD2">
            <w:pPr>
              <w:pStyle w:val="aff"/>
              <w:ind w:firstLine="15"/>
              <w:jc w:val="center"/>
              <w:rPr>
                <w:rFonts w:cs="Times New Roman"/>
                <w:sz w:val="22"/>
                <w:szCs w:val="22"/>
              </w:rPr>
            </w:pPr>
            <w:r w:rsidRPr="003310BB">
              <w:rPr>
                <w:rFonts w:cs="Times New Roman"/>
                <w:sz w:val="22"/>
                <w:szCs w:val="22"/>
              </w:rPr>
              <w:t>Статус</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Регистрация клиента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учетной записи с валидными данными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Пользователь регистрируется и может выполнить вход</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2</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клиента</w:t>
            </w:r>
          </w:p>
        </w:tc>
        <w:tc>
          <w:tcPr>
            <w:tcW w:w="1995" w:type="dxa"/>
          </w:tcPr>
          <w:p w:rsidR="006D7DD2" w:rsidRPr="003310BB" w:rsidRDefault="006D7DD2" w:rsidP="00035255">
            <w:pPr>
              <w:pStyle w:val="aff"/>
              <w:ind w:firstLine="0"/>
              <w:jc w:val="left"/>
              <w:rPr>
                <w:rFonts w:cs="Times New Roman"/>
                <w:sz w:val="22"/>
                <w:szCs w:val="22"/>
              </w:rPr>
            </w:pPr>
            <w:r w:rsidRPr="003310BB">
              <w:rPr>
                <w:rFonts w:cs="Times New Roman"/>
                <w:sz w:val="22"/>
                <w:szCs w:val="22"/>
              </w:rPr>
              <w:t xml:space="preserve">Вход через клиентский </w:t>
            </w:r>
            <w:r w:rsidR="00035255">
              <w:rPr>
                <w:rFonts w:cs="Times New Roman"/>
                <w:sz w:val="22"/>
                <w:szCs w:val="22"/>
              </w:rPr>
              <w:t>веб</w:t>
            </w:r>
            <w:r w:rsidRPr="003310BB">
              <w:rPr>
                <w:rFonts w:cs="Times New Roman"/>
                <w:sz w:val="22"/>
                <w:szCs w:val="22"/>
              </w:rPr>
              <w:t>-интерфейс</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клиентский контур с меню и профилем</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3</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сотрудника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Вход сотрудника в WPF-приложение</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рабочий контур согласно роли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4</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Просмотр меню</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Открытие каталога блюд и напитков</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Позиции меню отображаются с ценой, составом и доступностью</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5</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Корзина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удаление и изменение количества позиций</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корзины и итоговая стоимость пересчитываются</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6</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Оформление заказа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Отправка заказа с выбранными позициями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Заказ сохраняется и появляется в очереди кухни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7</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История заказов</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клиентом ранее созданных заказов</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История отображает актуальные статусы и состав заказов</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8</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Очередь кухни</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заказов сотрудником кухни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Новые заказы отображаются в рабочей очереди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9</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Статусы заказа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Изменение статуса позиции и всего заказа</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Статус сохраняется и отображается в клиентском и служебном контурах</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lastRenderedPageBreak/>
              <w:t>10</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Управление меню</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позиции меню</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Данные сохраняются и отображаются в справочнике</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11</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Склад</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Пополнение и изменение остатков ингредиентов</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Остатки обновляются без нарушения связей</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12</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Технологические карты</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состава позиции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сохраняется и используется при расчетах</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13</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Стоп-лист</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позиции в список недоступных</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Позиция становится недоступной для заказа</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rPr>
          <w:trHeight w:val="811"/>
        </w:trPr>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14</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Списания</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акта списания</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Акт сохраняется, остатки уменьшаются</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rPr>
          <w:trHeight w:val="855"/>
        </w:trPr>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15</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Отчеты</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управленческого отчета</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Отчет отображает продажи, расход и остатки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bl>
    <w:p w:rsidR="006D7DD2" w:rsidRDefault="006D7DD2">
      <w:pPr>
        <w:pStyle w:val="aff"/>
      </w:pPr>
    </w:p>
    <w:p w:rsidR="00617E78" w:rsidRDefault="00997558">
      <w:pPr>
        <w:pStyle w:val="aff"/>
      </w:pPr>
      <w:r>
        <w:t>По результатам функционального тестирования все основные сценарии выполнены успешно. Критических дефектов, блокирующих работу программного комплекса, не выявлено.</w:t>
      </w:r>
    </w:p>
    <w:p w:rsidR="00617E78" w:rsidRDefault="00997558" w:rsidP="003310BB">
      <w:pPr>
        <w:pStyle w:val="30"/>
      </w:pPr>
      <w:bookmarkStart w:id="78" w:name="_Toc230740729"/>
      <w:r>
        <w:t>5.2.2 Тестирование пользовательского интерфейса</w:t>
      </w:r>
      <w:bookmarkEnd w:id="78"/>
    </w:p>
    <w:p w:rsidR="00035255" w:rsidRDefault="00663812" w:rsidP="00035255">
      <w:pPr>
        <w:pStyle w:val="aff"/>
        <w:widowControl w:val="0"/>
      </w:pPr>
      <w:r w:rsidRPr="00663812">
        <w:t>Тестирование пользовательского интерфейса было направлено на проверку корректности отображения экранов, форм, таблиц, модальных окон, сообщений об ошибках и визуальных состояний. Проверка выполнялась вручную в клиентском веб-интерфейсе и в WPF-приложении сотрудников. Дополнительно оценивалась удобность расположения элементов управления, читаемость данных в таблицах и карточках, а также корректность отображения статусов заказов, складских операций и результатов сохранения. Особое внимание уделялось тому, чтобы пользователь мог без лишних действий понять, выполнена операция успешно или требуется исправить введенные данные.</w:t>
      </w:r>
      <w:r>
        <w:t xml:space="preserve"> </w:t>
      </w:r>
      <w:r w:rsidR="00997558">
        <w:t>Результаты UI-тестирования представлены в таблице 5.2.2.</w:t>
      </w:r>
    </w:p>
    <w:p w:rsidR="00617E78" w:rsidRDefault="00997558" w:rsidP="00035255">
      <w:pPr>
        <w:pStyle w:val="aff"/>
        <w:widowControl w:val="0"/>
      </w:pPr>
      <w:r>
        <w:t>Таблица 5.2.2 – Результаты тестирования пользовательского интерфейса</w:t>
      </w:r>
    </w:p>
    <w:tbl>
      <w:tblPr>
        <w:tblStyle w:val="afd"/>
        <w:tblW w:w="9375" w:type="dxa"/>
        <w:tblLayout w:type="fixed"/>
        <w:tblLook w:val="04A0" w:firstRow="1" w:lastRow="0" w:firstColumn="1" w:lastColumn="0" w:noHBand="0" w:noVBand="1"/>
      </w:tblPr>
      <w:tblGrid>
        <w:gridCol w:w="555"/>
        <w:gridCol w:w="1400"/>
        <w:gridCol w:w="1820"/>
        <w:gridCol w:w="2940"/>
        <w:gridCol w:w="1540"/>
        <w:gridCol w:w="1120"/>
      </w:tblGrid>
      <w:tr w:rsidR="00035255" w:rsidRPr="00035255" w:rsidTr="00663812">
        <w:tc>
          <w:tcPr>
            <w:tcW w:w="555"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w:t>
            </w:r>
          </w:p>
        </w:tc>
        <w:tc>
          <w:tcPr>
            <w:tcW w:w="140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Проверяемый элемент</w:t>
            </w:r>
          </w:p>
        </w:tc>
        <w:tc>
          <w:tcPr>
            <w:tcW w:w="1820" w:type="dxa"/>
          </w:tcPr>
          <w:p w:rsidR="00617E78" w:rsidRPr="00035255" w:rsidRDefault="00997558" w:rsidP="00035255">
            <w:pPr>
              <w:pStyle w:val="aff"/>
              <w:widowControl w:val="0"/>
              <w:ind w:firstLine="0"/>
              <w:jc w:val="center"/>
              <w:rPr>
                <w:rFonts w:cs="Times New Roman"/>
                <w:b/>
                <w:sz w:val="20"/>
                <w:szCs w:val="20"/>
              </w:rPr>
            </w:pPr>
            <w:r w:rsidRPr="00035255">
              <w:rPr>
                <w:rFonts w:cs="Times New Roman"/>
                <w:b/>
                <w:sz w:val="20"/>
                <w:szCs w:val="20"/>
              </w:rPr>
              <w:t>Условие проверки</w:t>
            </w:r>
          </w:p>
        </w:tc>
        <w:tc>
          <w:tcPr>
            <w:tcW w:w="29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Ожидаемый результат</w:t>
            </w:r>
          </w:p>
        </w:tc>
        <w:tc>
          <w:tcPr>
            <w:tcW w:w="15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Фактический результат</w:t>
            </w:r>
          </w:p>
        </w:tc>
        <w:tc>
          <w:tcPr>
            <w:tcW w:w="112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Статус</w:t>
            </w:r>
          </w:p>
        </w:tc>
      </w:tr>
      <w:tr w:rsidR="00035255" w:rsidRPr="00035255" w:rsidTr="00663812">
        <w:trPr>
          <w:trHeight w:val="362"/>
        </w:trPr>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авторизации</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Открытие формы входа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Поля и кнопки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lastRenderedPageBreak/>
              <w:t>2</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меню</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списка позиций</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Карточки меню читаемы, изображения и цены отображаются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3</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корзины</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Изменение состава заказа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Элементы управления доступны, сумма пересчитывается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4</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профиля</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данных клиента и истории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Информация отображается без визуальных искажений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5</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Orders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очереди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Статусы визуально различаются, детали открываются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6</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Menu</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 позициями меню</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Таблицы, кнопки и модальные окна работают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7</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Inventory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складом</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ввода и таблицы остатков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8</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TechnicalCards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Редактирование технологической карты</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Состав позиции отображается структурировано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9</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StopList</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недоступными позициями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Доступность позиций понятна пользователю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10</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WriteOff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Создание акта списания</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Модальное окно содержит необходимые поля и валидацию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11</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Clients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и редактирование клиентов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Данные клиентов отображаются в таблице без наложений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12</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Staff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сотрудниками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Роли и данные сотрудников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13</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Loyalty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скидками и категориями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сохранения и удаления работают предсказуемо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bl>
    <w:p w:rsidR="00617E78" w:rsidRDefault="00997558">
      <w:pPr>
        <w:pStyle w:val="aff"/>
      </w:pPr>
      <w:r>
        <w:t>Интерфейс программного комплекса корректно реагирует на действия пользователя. Ошибки ввода сопровождаются понятными сообщениями, а критичные операции подтверждаются через отдельные модальные окна.</w:t>
      </w:r>
    </w:p>
    <w:p w:rsidR="00617E78" w:rsidRDefault="00997558" w:rsidP="003310BB">
      <w:pPr>
        <w:pStyle w:val="4"/>
      </w:pPr>
      <w:bookmarkStart w:id="79" w:name="_Toc230740730"/>
      <w:r>
        <w:lastRenderedPageBreak/>
        <w:t>5.2.3 Тестирование API-взаимодействия</w:t>
      </w:r>
      <w:bookmarkEnd w:id="79"/>
    </w:p>
    <w:p w:rsidR="00617E78" w:rsidRDefault="00997558">
      <w:pPr>
        <w:pStyle w:val="aff"/>
      </w:pPr>
      <w:r>
        <w:t>Тестирование API-взаимодействия выполнялось с использованием Swagger и Postman. Проверялись корректность HTTP-методов, структура JSON-ответов, обработка валидных и невалидных данных, а также доступность защищенных маршрутов только для пользователей с соответствующими ролями.</w:t>
      </w:r>
      <w:r w:rsidR="00663812">
        <w:t xml:space="preserve"> </w:t>
      </w:r>
      <w:r>
        <w:t>Результаты тестирования API представлены в таблице 5.2.3.</w:t>
      </w:r>
    </w:p>
    <w:p w:rsidR="00617E78" w:rsidRDefault="00997558">
      <w:pPr>
        <w:pStyle w:val="aff"/>
      </w:pPr>
      <w:r>
        <w:t>Таблица 5.2.3 – Результаты тестирования API-взаимодействия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6"/>
        <w:gridCol w:w="1519"/>
        <w:gridCol w:w="700"/>
        <w:gridCol w:w="1820"/>
        <w:gridCol w:w="2240"/>
        <w:gridCol w:w="1540"/>
        <w:gridCol w:w="1089"/>
      </w:tblGrid>
      <w:tr w:rsidR="00663812" w:rsidRPr="00663812" w:rsidTr="00446B70">
        <w:tc>
          <w:tcPr>
            <w:tcW w:w="436" w:type="dxa"/>
          </w:tcPr>
          <w:p w:rsidR="00617E78" w:rsidRDefault="00997558" w:rsidP="00663812">
            <w:pPr>
              <w:pStyle w:val="aff"/>
              <w:ind w:right="-186" w:hanging="253"/>
              <w:jc w:val="center"/>
              <w:rPr>
                <w:rFonts w:cs="Times New Roman"/>
                <w:b/>
                <w:sz w:val="20"/>
                <w:szCs w:val="20"/>
              </w:rPr>
            </w:pPr>
            <w:r w:rsidRPr="00663812">
              <w:rPr>
                <w:rFonts w:cs="Times New Roman"/>
                <w:b/>
                <w:sz w:val="20"/>
                <w:szCs w:val="20"/>
              </w:rPr>
              <w:t>№</w:t>
            </w:r>
          </w:p>
          <w:p w:rsidR="00663812" w:rsidRPr="00663812" w:rsidRDefault="00663812" w:rsidP="00663812">
            <w:pPr>
              <w:pStyle w:val="aff"/>
              <w:ind w:right="-186" w:hanging="253"/>
              <w:jc w:val="center"/>
              <w:rPr>
                <w:rFonts w:cs="Times New Roman"/>
                <w:b/>
                <w:sz w:val="20"/>
                <w:szCs w:val="20"/>
              </w:rPr>
            </w:pPr>
          </w:p>
        </w:tc>
        <w:tc>
          <w:tcPr>
            <w:tcW w:w="1519"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Эндпоинт</w:t>
            </w:r>
          </w:p>
        </w:tc>
        <w:tc>
          <w:tcPr>
            <w:tcW w:w="700" w:type="dxa"/>
          </w:tcPr>
          <w:p w:rsidR="00617E78" w:rsidRPr="00663812" w:rsidRDefault="00997558" w:rsidP="00663812">
            <w:pPr>
              <w:pStyle w:val="aff"/>
              <w:ind w:firstLine="0"/>
              <w:jc w:val="center"/>
              <w:rPr>
                <w:rFonts w:cs="Times New Roman"/>
                <w:b/>
                <w:sz w:val="20"/>
                <w:szCs w:val="20"/>
              </w:rPr>
            </w:pPr>
            <w:r w:rsidRPr="00446B70">
              <w:rPr>
                <w:rFonts w:cs="Times New Roman"/>
                <w:b/>
                <w:sz w:val="20"/>
                <w:szCs w:val="20"/>
              </w:rPr>
              <w:t>Метод</w:t>
            </w:r>
          </w:p>
        </w:tc>
        <w:tc>
          <w:tcPr>
            <w:tcW w:w="182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Сценарий</w:t>
            </w:r>
          </w:p>
        </w:tc>
        <w:tc>
          <w:tcPr>
            <w:tcW w:w="224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Ожидаемый результат</w:t>
            </w:r>
          </w:p>
        </w:tc>
        <w:tc>
          <w:tcPr>
            <w:tcW w:w="154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Фактический результат</w:t>
            </w:r>
          </w:p>
        </w:tc>
        <w:tc>
          <w:tcPr>
            <w:tcW w:w="1089"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Статус</w:t>
            </w:r>
          </w:p>
        </w:tc>
      </w:tr>
      <w:tr w:rsidR="00663812" w:rsidRPr="00663812" w:rsidTr="00446B70">
        <w:trPr>
          <w:trHeight w:val="813"/>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/api/auth/client</w:t>
            </w:r>
          </w:p>
        </w:tc>
        <w:tc>
          <w:tcPr>
            <w:tcW w:w="700" w:type="dxa"/>
          </w:tcPr>
          <w:p w:rsidR="00617E78" w:rsidRPr="00446B70" w:rsidRDefault="00997558" w:rsidP="00446B70">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клиента с корректными данными</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токен и данные пользователя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rPr>
          <w:trHeight w:val="898"/>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2</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/api/auth/staff</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сотрудника с корректными данными</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роль сотрудника</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rPr>
          <w:trHeight w:val="856"/>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3</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/api/menu</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клиентского меню</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доступных блюд и напитков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4</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/api/orders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Оформление заказа</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201/200 OK, заказ создается в базе данных</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5</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/api/kitchen/orders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очереди кухни</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активных заказов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6</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/api/kitchen/orders/{id}/complete</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Завершение заказа</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Статус заказа изменяется на завершенный</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7</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/api/inventory/ingredients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списка ингредиентов</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складские позиции</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8</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/api/kitchen/write-off/acts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Создание акта списания</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Акт сохраняется, остатки изменяются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9</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/api/reports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отчета администратором</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аналитические данные</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10</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/api/staff</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Запрос без роли администратора</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Доступ запрещен</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bl>
    <w:p w:rsidR="00617E78" w:rsidRDefault="00997558">
      <w:pPr>
        <w:pStyle w:val="aff"/>
      </w:pPr>
      <w:r>
        <w:t>Проверка показала, что серверные методы возвращают корректные статусы и данные. Ошибочные запросы не приводят к сохранению некорректной информации, а защищенные методы недоступны без авторизации или нужной роли.</w:t>
      </w:r>
    </w:p>
    <w:p w:rsidR="00617E78" w:rsidRDefault="00997558" w:rsidP="00663812">
      <w:pPr>
        <w:pStyle w:val="30"/>
      </w:pPr>
      <w:bookmarkStart w:id="80" w:name="_Toc230740731"/>
      <w:r>
        <w:lastRenderedPageBreak/>
        <w:t>5.2.4 Тестирование данных и бизнес-правил</w:t>
      </w:r>
      <w:bookmarkEnd w:id="80"/>
    </w:p>
    <w:p w:rsidR="00617E78" w:rsidRDefault="00997558">
      <w:pPr>
        <w:pStyle w:val="aff"/>
      </w:pPr>
      <w:r>
        <w:t>Тестирование данных и бизнес-правил было направлено на проверку расчетов и сохранение целостности информации в базе данных. Особое внимание уделялось заказам, скидкам, КБЖУ, складским остаткам, стоп-листу и операциям, которые могут нарушить связи между сущностями.</w:t>
      </w:r>
    </w:p>
    <w:p w:rsidR="00617E78" w:rsidRDefault="00997558">
      <w:pPr>
        <w:pStyle w:val="aff"/>
      </w:pPr>
      <w:r>
        <w:t>Результаты проверки бизнес-правил представлены в таблице 5.2.4.</w:t>
      </w:r>
    </w:p>
    <w:p w:rsidR="00617E78" w:rsidRDefault="00997558">
      <w:pPr>
        <w:pStyle w:val="aff"/>
      </w:pPr>
      <w:r>
        <w:t>Таблица 5.2.4 – Результаты тестирования данных и бизнес-правил</w:t>
      </w:r>
    </w:p>
    <w:tbl>
      <w:tblPr>
        <w:tblStyle w:val="afd"/>
        <w:tblW w:w="0" w:type="auto"/>
        <w:tblLook w:val="04A0" w:firstRow="1" w:lastRow="0" w:firstColumn="1" w:lastColumn="0" w:noHBand="0" w:noVBand="1"/>
      </w:tblPr>
      <w:tblGrid>
        <w:gridCol w:w="426"/>
        <w:gridCol w:w="1677"/>
        <w:gridCol w:w="2268"/>
        <w:gridCol w:w="2410"/>
        <w:gridCol w:w="1559"/>
        <w:gridCol w:w="1127"/>
      </w:tblGrid>
      <w:tr w:rsidR="00446B70" w:rsidRPr="00446B70" w:rsidTr="00446B70">
        <w:tc>
          <w:tcPr>
            <w:tcW w:w="426"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w:t>
            </w:r>
          </w:p>
        </w:tc>
        <w:tc>
          <w:tcPr>
            <w:tcW w:w="1554"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Проверяемое правило</w:t>
            </w:r>
          </w:p>
        </w:tc>
        <w:tc>
          <w:tcPr>
            <w:tcW w:w="2268"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Сценарий</w:t>
            </w:r>
          </w:p>
        </w:tc>
        <w:tc>
          <w:tcPr>
            <w:tcW w:w="2410"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Ожидаемый результат</w:t>
            </w:r>
          </w:p>
        </w:tc>
        <w:tc>
          <w:tcPr>
            <w:tcW w:w="1559"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Фактический результат</w:t>
            </w:r>
          </w:p>
        </w:tc>
        <w:tc>
          <w:tcPr>
            <w:tcW w:w="1127"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Статус</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1</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стоимости заказа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Добавление нескольких позиций и добавок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Итоговая сумма равна сумме выбранных позиций</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2</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Применение скидки</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клиентом с категорией лояльности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Скидка применяется к итоговой стоимости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3</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КБЖУ</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Просмотр пищевой ценности позиции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КБЖУ рассчитывается на основании технологической карты</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4</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Изменение остатков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с доступными ингредиентами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Складские остатки уменьшаются на расчетный объем</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5</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Нехватка ингредиентов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при недостатке заготовок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Система блокирует некорректное списание</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6</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Стоп-лист</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Отключение позиции вручную</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Позиция недоступна для оформления заказа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7</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Отрицательные количества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Ввод отрицательного количества в форме</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Данные не принимаются, выводится ошибка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8</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Удаление связанных данных</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Попытка удалить запись, используемую в заказах или техкартах</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Операция блокируется или требует корректной обработки связи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bl>
    <w:p w:rsidR="00446B70" w:rsidRDefault="00446B70" w:rsidP="00446B70">
      <w:pPr>
        <w:pStyle w:val="aff"/>
        <w:widowControl w:val="0"/>
      </w:pPr>
    </w:p>
    <w:p w:rsidR="00617E78" w:rsidRDefault="00997558" w:rsidP="00446B70">
      <w:pPr>
        <w:pStyle w:val="aff"/>
        <w:widowControl w:val="0"/>
      </w:pPr>
      <w:r>
        <w:t>Проверка подтвердила, что основные расчеты выполняются корректно, а ограничения предметной области предотвращают появление некорректных данных.</w:t>
      </w:r>
    </w:p>
    <w:p w:rsidR="00617E78" w:rsidRDefault="00997558" w:rsidP="00446B70">
      <w:pPr>
        <w:pStyle w:val="30"/>
      </w:pPr>
      <w:bookmarkStart w:id="81" w:name="_Toc230740732"/>
      <w:r>
        <w:lastRenderedPageBreak/>
        <w:t>5.2.5 Unit-тестирование</w:t>
      </w:r>
      <w:bookmarkEnd w:id="81"/>
    </w:p>
    <w:p w:rsidR="00617E78" w:rsidRDefault="00997558">
      <w:pPr>
        <w:pStyle w:val="aff"/>
      </w:pPr>
      <w:r>
        <w:t>Unit-тестирование применялось выборочно для проверки отдельных критичных методов и участков бизнес-логики без запуска полного пользовательского интерфейса. В автоматические проверки были включены сценарии расчета итоговой стоимости заказа, применения скидки, отклонения некорректных входных данных, изменения складских остатков и определения доступности позиций меню.</w:t>
      </w:r>
    </w:p>
    <w:p w:rsidR="00617E78" w:rsidRDefault="00997558">
      <w:pPr>
        <w:pStyle w:val="aff"/>
      </w:pPr>
      <w:r>
        <w:t>Запуск unit-тестов выполнялся командой dotnet test для тестового проекта GardenNook.Tests. Все подготовленные проверки завершились успешно, что подтверждает корректность работы наиболее важных расчетных операций.</w:t>
      </w:r>
      <w:r w:rsidR="000D4AB4">
        <w:t xml:space="preserve"> Результаты представлены на рисунках 5.2.5.1-5.2.5.2.</w:t>
      </w:r>
    </w:p>
    <w:p w:rsidR="000D4AB4" w:rsidRDefault="000D4AB4" w:rsidP="000D4AB4">
      <w:pPr>
        <w:pStyle w:val="aff"/>
        <w:ind w:firstLine="0"/>
        <w:jc w:val="center"/>
      </w:pPr>
      <w:r>
        <w:rPr>
          <w:noProof/>
        </w:rPr>
        <w:drawing>
          <wp:inline distT="0" distB="0" distL="0" distR="0">
            <wp:extent cx="5939790" cy="2484120"/>
            <wp:effectExtent l="19050" t="19050" r="22860" b="1143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тестирование 2.png"/>
                    <pic:cNvPicPr/>
                  </pic:nvPicPr>
                  <pic:blipFill rotWithShape="1">
                    <a:blip r:embed="rId38">
                      <a:extLst>
                        <a:ext uri="{28A0092B-C50C-407E-A947-70E740481C1C}">
                          <a14:useLocalDpi xmlns:a14="http://schemas.microsoft.com/office/drawing/2010/main" val="0"/>
                        </a:ext>
                      </a:extLst>
                    </a:blip>
                    <a:srcRect b="22643"/>
                    <a:stretch/>
                  </pic:blipFill>
                  <pic:spPr bwMode="auto">
                    <a:xfrm>
                      <a:off x="0" y="0"/>
                      <a:ext cx="5939790" cy="2484120"/>
                    </a:xfrm>
                    <a:prstGeom prst="rect">
                      <a:avLst/>
                    </a:prstGeom>
                    <a:ln w="12700">
                      <a:solidFill>
                        <a:schemeClr val="tx1">
                          <a:lumMod val="75000"/>
                          <a:lumOff val="25000"/>
                        </a:schemeClr>
                      </a:solid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5.2.5.1 – Результат выполнения unit-тестов в терминале</w:t>
      </w:r>
    </w:p>
    <w:p w:rsidR="000D4AB4" w:rsidRDefault="000D4AB4" w:rsidP="000D4AB4">
      <w:pPr>
        <w:pStyle w:val="aff"/>
        <w:ind w:firstLine="0"/>
        <w:jc w:val="center"/>
      </w:pPr>
    </w:p>
    <w:p w:rsidR="000D4AB4" w:rsidRDefault="000D4AB4" w:rsidP="000D4AB4">
      <w:pPr>
        <w:pStyle w:val="aff"/>
        <w:ind w:firstLine="0"/>
        <w:jc w:val="center"/>
      </w:pPr>
      <w:r>
        <w:rPr>
          <w:noProof/>
        </w:rPr>
        <w:drawing>
          <wp:inline distT="0" distB="0" distL="0" distR="0">
            <wp:extent cx="5939790" cy="3055620"/>
            <wp:effectExtent l="19050" t="19050" r="22860" b="1143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тестирование 1.png"/>
                    <pic:cNvPicPr/>
                  </pic:nvPicPr>
                  <pic:blipFill rotWithShape="1">
                    <a:blip r:embed="rId39">
                      <a:extLst>
                        <a:ext uri="{28A0092B-C50C-407E-A947-70E740481C1C}">
                          <a14:useLocalDpi xmlns:a14="http://schemas.microsoft.com/office/drawing/2010/main" val="0"/>
                        </a:ext>
                      </a:extLst>
                    </a:blip>
                    <a:srcRect b="11674"/>
                    <a:stretch/>
                  </pic:blipFill>
                  <pic:spPr bwMode="auto">
                    <a:xfrm>
                      <a:off x="0" y="0"/>
                      <a:ext cx="5939790" cy="3055620"/>
                    </a:xfrm>
                    <a:prstGeom prst="rect">
                      <a:avLst/>
                    </a:prstGeom>
                    <a:ln w="12700">
                      <a:solidFill>
                        <a:schemeClr val="tx1">
                          <a:lumMod val="75000"/>
                          <a:lumOff val="25000"/>
                        </a:schemeClr>
                      </a:solid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5.2.5.2 – Результат выполнения unit-тестов в Test Explorer</w:t>
      </w:r>
    </w:p>
    <w:p w:rsidR="00617E78" w:rsidRDefault="00997558">
      <w:pPr>
        <w:pStyle w:val="aff"/>
      </w:pPr>
      <w:r>
        <w:lastRenderedPageBreak/>
        <w:t>Unit-тестирование не рассматривалось как полное покрытие всего программного комплекса, а использовалось как дополнительная автоматическая проверка наиболее рискованных участков логики.</w:t>
      </w:r>
    </w:p>
    <w:p w:rsidR="00617E78" w:rsidRDefault="00997558" w:rsidP="00446B70">
      <w:pPr>
        <w:pStyle w:val="30"/>
      </w:pPr>
      <w:bookmarkStart w:id="82" w:name="_Toc230740733"/>
      <w:r>
        <w:t>5.2.6 Тестирование безопасности</w:t>
      </w:r>
      <w:bookmarkEnd w:id="82"/>
    </w:p>
    <w:p w:rsidR="00617E78" w:rsidRDefault="00997558">
      <w:pPr>
        <w:pStyle w:val="aff"/>
      </w:pPr>
      <w:r>
        <w:t>Тестирование безопасности проводилось вручную и было направлено на проверку механизмов аутентификации, JWT-авторизации и разграничения прав доступа между клиентом, сотрудником кухни и администратором.</w:t>
      </w:r>
    </w:p>
    <w:p w:rsidR="00617E78" w:rsidRDefault="00997558">
      <w:pPr>
        <w:pStyle w:val="aff"/>
      </w:pPr>
      <w:r>
        <w:t>Результаты тестирования безопасности представлены в таблице 5.2.5.</w:t>
      </w:r>
    </w:p>
    <w:p w:rsidR="00617E78" w:rsidRDefault="00997558">
      <w:pPr>
        <w:pStyle w:val="aff"/>
      </w:pPr>
      <w:r>
        <w:t>Таблица 5.2.5 – Результаты тестирования безопасности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1"/>
        <w:gridCol w:w="1972"/>
        <w:gridCol w:w="2268"/>
        <w:gridCol w:w="2268"/>
        <w:gridCol w:w="1559"/>
        <w:gridCol w:w="1127"/>
      </w:tblGrid>
      <w:tr w:rsidR="007510B4" w:rsidRPr="00B315D9" w:rsidTr="00B315D9">
        <w:tc>
          <w:tcPr>
            <w:tcW w:w="421"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w:t>
            </w:r>
          </w:p>
        </w:tc>
        <w:tc>
          <w:tcPr>
            <w:tcW w:w="1701" w:type="dxa"/>
          </w:tcPr>
          <w:p w:rsidR="00617E78" w:rsidRPr="00B315D9" w:rsidRDefault="00997558" w:rsidP="00B315D9">
            <w:pPr>
              <w:pStyle w:val="aff"/>
              <w:ind w:firstLine="4"/>
              <w:jc w:val="center"/>
              <w:rPr>
                <w:rFonts w:cs="Times New Roman"/>
                <w:b/>
                <w:sz w:val="20"/>
                <w:szCs w:val="20"/>
              </w:rPr>
            </w:pPr>
            <w:r w:rsidRPr="00B315D9">
              <w:rPr>
                <w:rFonts w:cs="Times New Roman"/>
                <w:b/>
                <w:sz w:val="20"/>
                <w:szCs w:val="20"/>
              </w:rPr>
              <w:t>Проверяемый аспект</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Способ проверки</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Ожидаемый результат</w:t>
            </w:r>
          </w:p>
        </w:tc>
        <w:tc>
          <w:tcPr>
            <w:tcW w:w="1559"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Фактический результат</w:t>
            </w:r>
          </w:p>
        </w:tc>
        <w:tc>
          <w:tcPr>
            <w:tcW w:w="1127"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Статус</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1</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Доступ без 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к защищенному API без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Сервер возвращает отказ в доступе</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2</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Недействительный токен</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Передача измененного JWT-токена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отклоняется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3</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клиента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клиента открыть административный метод</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Доступ запрещен</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4</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сотрудника кухни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выполнить административное удаление</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Операция недоступна без роли администратора</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5</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администратора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Открытие разделов управления меню, складом и персоналом</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Операции доступны после авторизации</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6</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Выход из системы</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Выполнение logout и повторный запрос к API</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Текущая сессия завершается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7</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XSS-строки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script-alert в текстовые поля</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Скрипт не выполняется как код</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8</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SQL-like 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OR 1=1 в поля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Авторизация не выполняется, данные не раскрываются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bl>
    <w:p w:rsidR="00B315D9" w:rsidRDefault="00B315D9">
      <w:pPr>
        <w:pStyle w:val="aff"/>
      </w:pPr>
    </w:p>
    <w:p w:rsidR="00617E78" w:rsidRDefault="00997558">
      <w:pPr>
        <w:pStyle w:val="aff"/>
      </w:pPr>
      <w:r>
        <w:t>Механизмы авторизации и разграничения доступа работают корректно. Пользователь получает доступ только к функциям, соответствующим его роли, а некорректные или потенциально опасные входные данные не приводят к раскрытию служебной информации.</w:t>
      </w:r>
    </w:p>
    <w:p w:rsidR="00617E78" w:rsidRDefault="00997558" w:rsidP="00446B70">
      <w:pPr>
        <w:pStyle w:val="30"/>
      </w:pPr>
      <w:bookmarkStart w:id="83" w:name="_Toc230740734"/>
      <w:r>
        <w:lastRenderedPageBreak/>
        <w:t>5.2.7 Базовое тестирование производительности и оптимизация</w:t>
      </w:r>
      <w:bookmarkEnd w:id="83"/>
    </w:p>
    <w:p w:rsidR="00617E78" w:rsidRDefault="00997558">
      <w:pPr>
        <w:pStyle w:val="aff"/>
      </w:pPr>
      <w:r>
        <w:t>Базовое тестирование производительности проводилось для оценки времени отклика системы при выполнении типовых пользовательских операций. Проверка выполнялась в условиях локального стенда разработки с обычным объемом демонстрационных данных.</w:t>
      </w:r>
      <w:r w:rsidR="00B315D9">
        <w:t xml:space="preserve"> </w:t>
      </w:r>
      <w:r>
        <w:t>Результаты базового тестирования производительности представлены в таблице 5.2.6.</w:t>
      </w:r>
    </w:p>
    <w:p w:rsidR="00617E78" w:rsidRDefault="00997558">
      <w:pPr>
        <w:pStyle w:val="aff"/>
      </w:pPr>
      <w:r>
        <w:t>Таблица 5.2.6 – Результаты базового тестирования производительности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6"/>
        <w:gridCol w:w="2404"/>
        <w:gridCol w:w="2127"/>
        <w:gridCol w:w="2500"/>
        <w:gridCol w:w="1887"/>
      </w:tblGrid>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w:t>
            </w:r>
          </w:p>
        </w:tc>
        <w:tc>
          <w:tcPr>
            <w:tcW w:w="2404" w:type="dxa"/>
          </w:tcPr>
          <w:p w:rsidR="00617E78" w:rsidRPr="00544A10" w:rsidRDefault="00997558" w:rsidP="00544A10">
            <w:pPr>
              <w:pStyle w:val="aff"/>
              <w:ind w:firstLine="0"/>
              <w:jc w:val="left"/>
              <w:rPr>
                <w:sz w:val="22"/>
                <w:szCs w:val="22"/>
              </w:rPr>
            </w:pPr>
            <w:r w:rsidRPr="00544A10">
              <w:rPr>
                <w:sz w:val="22"/>
                <w:szCs w:val="22"/>
              </w:rPr>
              <w:t>Операция</w:t>
            </w:r>
          </w:p>
        </w:tc>
        <w:tc>
          <w:tcPr>
            <w:tcW w:w="2127" w:type="dxa"/>
          </w:tcPr>
          <w:p w:rsidR="00617E78" w:rsidRPr="00544A10" w:rsidRDefault="00997558" w:rsidP="00544A10">
            <w:pPr>
              <w:pStyle w:val="aff"/>
              <w:ind w:firstLine="0"/>
              <w:jc w:val="left"/>
              <w:rPr>
                <w:sz w:val="22"/>
                <w:szCs w:val="22"/>
              </w:rPr>
            </w:pPr>
            <w:r w:rsidRPr="00544A10">
              <w:rPr>
                <w:sz w:val="22"/>
                <w:szCs w:val="22"/>
              </w:rPr>
              <w:t>Критерий</w:t>
            </w:r>
          </w:p>
        </w:tc>
        <w:tc>
          <w:tcPr>
            <w:tcW w:w="2500" w:type="dxa"/>
          </w:tcPr>
          <w:p w:rsidR="00617E78" w:rsidRPr="00544A10" w:rsidRDefault="00997558" w:rsidP="00544A10">
            <w:pPr>
              <w:pStyle w:val="aff"/>
              <w:ind w:firstLine="0"/>
              <w:jc w:val="left"/>
              <w:rPr>
                <w:sz w:val="22"/>
                <w:szCs w:val="22"/>
              </w:rPr>
            </w:pPr>
            <w:r w:rsidRPr="00544A10">
              <w:rPr>
                <w:sz w:val="22"/>
                <w:szCs w:val="22"/>
              </w:rPr>
              <w:t>Фактический результат</w:t>
            </w:r>
          </w:p>
        </w:tc>
        <w:tc>
          <w:tcPr>
            <w:tcW w:w="1887" w:type="dxa"/>
          </w:tcPr>
          <w:p w:rsidR="00617E78" w:rsidRPr="00544A10" w:rsidRDefault="00997558" w:rsidP="00544A10">
            <w:pPr>
              <w:pStyle w:val="aff"/>
              <w:ind w:firstLine="0"/>
              <w:jc w:val="left"/>
              <w:rPr>
                <w:sz w:val="22"/>
                <w:szCs w:val="22"/>
              </w:rPr>
            </w:pPr>
            <w:r w:rsidRPr="00544A10">
              <w:rPr>
                <w:sz w:val="22"/>
                <w:szCs w:val="22"/>
              </w:rPr>
              <w:t>Статус</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1</w:t>
            </w:r>
          </w:p>
        </w:tc>
        <w:tc>
          <w:tcPr>
            <w:tcW w:w="2404" w:type="dxa"/>
          </w:tcPr>
          <w:p w:rsidR="00617E78" w:rsidRPr="00544A10" w:rsidRDefault="00997558" w:rsidP="00544A10">
            <w:pPr>
              <w:pStyle w:val="aff"/>
              <w:ind w:firstLine="0"/>
              <w:jc w:val="left"/>
              <w:rPr>
                <w:sz w:val="22"/>
                <w:szCs w:val="22"/>
              </w:rPr>
            </w:pPr>
            <w:r w:rsidRPr="00544A10">
              <w:rPr>
                <w:sz w:val="22"/>
                <w:szCs w:val="22"/>
              </w:rPr>
              <w:t>Загрузка меню</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1,3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2</w:t>
            </w:r>
          </w:p>
        </w:tc>
        <w:tc>
          <w:tcPr>
            <w:tcW w:w="2404" w:type="dxa"/>
          </w:tcPr>
          <w:p w:rsidR="00617E78" w:rsidRPr="00544A10" w:rsidRDefault="00997558" w:rsidP="00544A10">
            <w:pPr>
              <w:pStyle w:val="aff"/>
              <w:ind w:firstLine="0"/>
              <w:jc w:val="left"/>
              <w:rPr>
                <w:sz w:val="22"/>
                <w:szCs w:val="22"/>
              </w:rPr>
            </w:pPr>
            <w:r w:rsidRPr="00544A10">
              <w:rPr>
                <w:sz w:val="22"/>
                <w:szCs w:val="22"/>
              </w:rPr>
              <w:t>Открытие профиля клиента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1,1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3</w:t>
            </w:r>
          </w:p>
        </w:tc>
        <w:tc>
          <w:tcPr>
            <w:tcW w:w="2404" w:type="dxa"/>
          </w:tcPr>
          <w:p w:rsidR="00617E78" w:rsidRPr="00544A10" w:rsidRDefault="00997558" w:rsidP="00544A10">
            <w:pPr>
              <w:pStyle w:val="aff"/>
              <w:ind w:firstLine="0"/>
              <w:jc w:val="left"/>
              <w:rPr>
                <w:sz w:val="22"/>
                <w:szCs w:val="22"/>
              </w:rPr>
            </w:pPr>
            <w:r w:rsidRPr="00544A10">
              <w:rPr>
                <w:sz w:val="22"/>
                <w:szCs w:val="22"/>
              </w:rPr>
              <w:t>Оформление заказа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2,0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4</w:t>
            </w:r>
          </w:p>
        </w:tc>
        <w:tc>
          <w:tcPr>
            <w:tcW w:w="2404" w:type="dxa"/>
          </w:tcPr>
          <w:p w:rsidR="00617E78" w:rsidRPr="00544A10" w:rsidRDefault="00997558" w:rsidP="00544A10">
            <w:pPr>
              <w:pStyle w:val="aff"/>
              <w:ind w:firstLine="0"/>
              <w:jc w:val="left"/>
              <w:rPr>
                <w:sz w:val="22"/>
                <w:szCs w:val="22"/>
              </w:rPr>
            </w:pPr>
            <w:r w:rsidRPr="00544A10">
              <w:rPr>
                <w:sz w:val="22"/>
                <w:szCs w:val="22"/>
              </w:rPr>
              <w:t>Получение очереди кухни</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1,2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5</w:t>
            </w:r>
          </w:p>
        </w:tc>
        <w:tc>
          <w:tcPr>
            <w:tcW w:w="2404" w:type="dxa"/>
          </w:tcPr>
          <w:p w:rsidR="00617E78" w:rsidRPr="00544A10" w:rsidRDefault="00997558" w:rsidP="00544A10">
            <w:pPr>
              <w:pStyle w:val="aff"/>
              <w:ind w:firstLine="0"/>
              <w:jc w:val="left"/>
              <w:rPr>
                <w:sz w:val="22"/>
                <w:szCs w:val="22"/>
              </w:rPr>
            </w:pPr>
            <w:r w:rsidRPr="00544A10">
              <w:rPr>
                <w:sz w:val="22"/>
                <w:szCs w:val="22"/>
              </w:rPr>
              <w:t>Сохранение справочника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1,0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6</w:t>
            </w:r>
          </w:p>
        </w:tc>
        <w:tc>
          <w:tcPr>
            <w:tcW w:w="2404" w:type="dxa"/>
          </w:tcPr>
          <w:p w:rsidR="00617E78" w:rsidRPr="00544A10" w:rsidRDefault="00997558" w:rsidP="00544A10">
            <w:pPr>
              <w:pStyle w:val="aff"/>
              <w:ind w:firstLine="0"/>
              <w:jc w:val="left"/>
              <w:rPr>
                <w:sz w:val="22"/>
                <w:szCs w:val="22"/>
              </w:rPr>
            </w:pPr>
            <w:r w:rsidRPr="00544A10">
              <w:rPr>
                <w:sz w:val="22"/>
                <w:szCs w:val="22"/>
              </w:rPr>
              <w:t>Формирование отчета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2,4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bl>
    <w:p w:rsidR="00544A10" w:rsidRDefault="00544A10">
      <w:pPr>
        <w:pStyle w:val="aff"/>
      </w:pPr>
    </w:p>
    <w:p w:rsidR="00617E78" w:rsidRDefault="00997558">
      <w:pPr>
        <w:pStyle w:val="aff"/>
      </w:pPr>
      <w:r>
        <w:t>По результатам тестирования были выполнены точечные оптимизационные мероприятия: уточнены сообщения об ошибках, усилена проверка обязательных полей, откорректировано отображение статусов заказов и складских операций, а также уменьшено количество лишних перезагрузок списков после сохранения данных.</w:t>
      </w:r>
    </w:p>
    <w:p w:rsidR="00617E78" w:rsidRDefault="00997558">
      <w:pPr>
        <w:pStyle w:val="aff"/>
      </w:pPr>
      <w:r>
        <w:t>Полноценное нагрузочное тестирование не выделялось в отдельный этап, поскольку в рамках данной работы основной акцент сделан на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p>
    <w:p w:rsidR="00617E78" w:rsidRDefault="00997558">
      <w:pPr>
        <w:pStyle w:val="aff"/>
      </w:pPr>
      <w:r>
        <w:t>Проведение функционального, интерфейсного, API, бизнес-ориентированного, выборочного unit-тестирования, проверки безопасности и базовой производительности подтвердило соответствие программного комплекса GardenNook основным требованиям технического задания.</w:t>
      </w:r>
    </w:p>
    <w:p w:rsidR="007374B7" w:rsidRPr="007F3F1B" w:rsidRDefault="00F30238" w:rsidP="007F3F1B">
      <w:pPr>
        <w:pStyle w:val="10"/>
        <w:rPr>
          <w:rStyle w:val="a7"/>
          <w:b/>
        </w:rPr>
      </w:pPr>
      <w:bookmarkStart w:id="84" w:name="_Toc230740735"/>
      <w:r>
        <w:lastRenderedPageBreak/>
        <w:t>6 РУКОВОДСТВО ПОЛЬЗОВАТЕЛЯ</w:t>
      </w:r>
      <w:bookmarkEnd w:id="84"/>
    </w:p>
    <w:p w:rsidR="00617E78" w:rsidRDefault="00997558">
      <w:pPr>
        <w:pStyle w:val="aff"/>
      </w:pPr>
      <w:r>
        <w:t>Программный комплекс Garden Nook предназначен для автоматизации работы кофейни здорового питания и используется несколькими категориями пользователей. Клиент взаимодействует с веб-интерфейсом в браузере, а сотрудники кофейни работают в WPF-приложении. Набор доступных функций определяется ролью учетной записи, поэтому после входа система открывает только те разделы, которые необходимы конкретному пользователю.</w:t>
      </w:r>
    </w:p>
    <w:p w:rsidR="000D7746" w:rsidRPr="005F03C4" w:rsidRDefault="007E1BAD" w:rsidP="0036137C">
      <w:pPr>
        <w:pStyle w:val="2"/>
      </w:pPr>
      <w:bookmarkStart w:id="85" w:name="_Toc230740736"/>
      <w:r>
        <w:t>6.</w:t>
      </w:r>
      <w:r w:rsidRPr="0036137C">
        <w:rPr>
          <w:rStyle w:val="20"/>
        </w:rPr>
        <w:t>1</w:t>
      </w:r>
      <w:r>
        <w:t xml:space="preserve"> Клиент</w:t>
      </w:r>
      <w:bookmarkEnd w:id="85"/>
    </w:p>
    <w:p w:rsidR="00617E78" w:rsidRDefault="00997558">
      <w:pPr>
        <w:pStyle w:val="aff"/>
      </w:pPr>
      <w:r>
        <w:t>Клиент начинает работу с веб-интерфейсом Garden Nook со страницы авторизации. Для входа в систему клиент вводит учетные данные и подтверждает авторизацию, после чего получает доступ к меню, корзине, оформлению заказа и профилю. Форма авторизации клиента представлена на рисунке 6.1.1.</w:t>
      </w:r>
    </w:p>
    <w:p w:rsidR="00617E78" w:rsidRDefault="007838EA" w:rsidP="0036137C">
      <w:pPr>
        <w:pStyle w:val="aff"/>
        <w:ind w:firstLine="0"/>
        <w:jc w:val="center"/>
      </w:pPr>
      <w:r w:rsidRPr="007838EA">
        <w:rPr>
          <w:noProof/>
        </w:rPr>
        <w:drawing>
          <wp:inline distT="0" distB="0" distL="0" distR="0" wp14:anchorId="2E193DF2" wp14:editId="734299F5">
            <wp:extent cx="6299835" cy="3613150"/>
            <wp:effectExtent l="19050" t="19050" r="24765" b="2540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299835" cy="36131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6.1.1 </w:t>
      </w:r>
      <w:r w:rsidR="0036137C">
        <w:t>–</w:t>
      </w:r>
      <w:r>
        <w:t xml:space="preserve"> Форма авторизации клиента</w:t>
      </w:r>
    </w:p>
    <w:p w:rsidR="0036137C" w:rsidRDefault="0036137C">
      <w:pPr>
        <w:pStyle w:val="aff"/>
      </w:pPr>
    </w:p>
    <w:p w:rsidR="00617E78" w:rsidRDefault="00997558">
      <w:pPr>
        <w:pStyle w:val="aff"/>
      </w:pPr>
      <w:r>
        <w:t>Если учетная запись еще не создана, клиент переходит к регистрации. В форме регистрации указываются данные, необходимые для создания профиля и последующего оформления заказов. После успешной регистрации система сохраняет учетную запись и предоставляет доступ к основным функциям клиентского интерфейса. Форма регистрации клиента представлена на рисунке 6.1.2.</w:t>
      </w:r>
    </w:p>
    <w:p w:rsidR="00617E78" w:rsidRDefault="00182BD8" w:rsidP="0036137C">
      <w:pPr>
        <w:pStyle w:val="aff"/>
        <w:ind w:firstLine="0"/>
        <w:jc w:val="center"/>
      </w:pPr>
      <w:r w:rsidRPr="00182BD8">
        <w:rPr>
          <w:noProof/>
        </w:rPr>
        <w:lastRenderedPageBreak/>
        <w:drawing>
          <wp:inline distT="0" distB="0" distL="0" distR="0" wp14:anchorId="47C1205B" wp14:editId="528D4F93">
            <wp:extent cx="6299835" cy="3576955"/>
            <wp:effectExtent l="19050" t="19050" r="24765" b="2349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299835" cy="357695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6.1.2 </w:t>
      </w:r>
      <w:r w:rsidR="0036137C">
        <w:t>–</w:t>
      </w:r>
      <w:r>
        <w:t xml:space="preserve"> Форма регистрации клиента</w:t>
      </w:r>
    </w:p>
    <w:p w:rsidR="0036137C" w:rsidRDefault="0036137C" w:rsidP="0036137C">
      <w:pPr>
        <w:pStyle w:val="aff"/>
        <w:ind w:firstLine="0"/>
        <w:jc w:val="center"/>
      </w:pPr>
    </w:p>
    <w:p w:rsidR="00617E78" w:rsidRDefault="00997558">
      <w:pPr>
        <w:pStyle w:val="aff"/>
      </w:pPr>
      <w:r>
        <w:t>После входа клиент переходит на страницу меню. В данном разделе отображаются доступные позиции, категории, названия, цены и основные сведения о блюдах и напитках. Клиент выбирает интересующую позицию из списка или пользуется фильтрацией по категориям. Страница меню в веб-интерфейсе представлена на рисунке 6.1.3.</w:t>
      </w:r>
    </w:p>
    <w:p w:rsidR="00617E78" w:rsidRDefault="00182BD8" w:rsidP="0036137C">
      <w:pPr>
        <w:pStyle w:val="aff"/>
        <w:ind w:firstLine="0"/>
        <w:jc w:val="center"/>
      </w:pPr>
      <w:r w:rsidRPr="00182BD8">
        <w:rPr>
          <w:noProof/>
        </w:rPr>
        <w:drawing>
          <wp:inline distT="0" distB="0" distL="0" distR="0" wp14:anchorId="0BD3BBD2" wp14:editId="53A7091D">
            <wp:extent cx="6299835" cy="3550920"/>
            <wp:effectExtent l="19050" t="19050" r="24765" b="1143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299835" cy="35509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6.1.3 </w:t>
      </w:r>
      <w:r w:rsidR="0036137C">
        <w:t>–</w:t>
      </w:r>
      <w:r>
        <w:t xml:space="preserve"> Страница меню в веб-интерфейсе</w:t>
      </w:r>
    </w:p>
    <w:p w:rsidR="0036137C" w:rsidRDefault="0036137C" w:rsidP="0036137C">
      <w:pPr>
        <w:pStyle w:val="aff"/>
        <w:ind w:firstLine="0"/>
        <w:jc w:val="center"/>
      </w:pPr>
    </w:p>
    <w:p w:rsidR="00617E78" w:rsidRDefault="00997558">
      <w:pPr>
        <w:pStyle w:val="aff"/>
      </w:pPr>
      <w:r>
        <w:lastRenderedPageBreak/>
        <w:t>Для изучения выбранной позиции клиент открывает карточку товара. В карточке отображаются состав, пищевая ценность, стоимость и дополнительные сведения, которые помогают принять решение о добавлении позиции в заказ. Карточка позиции меню с составом и пищевой ценностью представлена на рисунке 6.1.4.</w:t>
      </w:r>
    </w:p>
    <w:p w:rsidR="00617E78" w:rsidRDefault="00182BD8" w:rsidP="0036137C">
      <w:pPr>
        <w:pStyle w:val="aff"/>
        <w:ind w:firstLine="0"/>
        <w:jc w:val="center"/>
      </w:pPr>
      <w:r w:rsidRPr="00182BD8">
        <w:rPr>
          <w:noProof/>
        </w:rPr>
        <w:drawing>
          <wp:inline distT="0" distB="0" distL="0" distR="0" wp14:anchorId="0F7F29A4" wp14:editId="22F7B7AC">
            <wp:extent cx="6299835" cy="1898650"/>
            <wp:effectExtent l="19050" t="19050" r="24765" b="2540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299835" cy="18986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6.1.4 </w:t>
      </w:r>
      <w:r w:rsidR="0036137C">
        <w:t>–</w:t>
      </w:r>
      <w:r>
        <w:t xml:space="preserve"> Карточка позиции меню с составом и пищевой ценностью</w:t>
      </w:r>
    </w:p>
    <w:p w:rsidR="0036137C" w:rsidRDefault="0036137C" w:rsidP="0036137C">
      <w:pPr>
        <w:pStyle w:val="aff"/>
        <w:ind w:firstLine="0"/>
        <w:jc w:val="center"/>
      </w:pPr>
    </w:p>
    <w:p w:rsidR="00617E78" w:rsidRDefault="00997558">
      <w:pPr>
        <w:pStyle w:val="aff"/>
      </w:pPr>
      <w:r>
        <w:t>После выбора позиции клиент добавляет ее в корзину. В корзине клиент проверяет состав заказа, изменяет количество позиций, удаляет лишние строки и при необходимости указывает комментарий. Перед подтверждением заказа система отображает итоговую стоимость. Корзина клиента перед оформлением заказа представлена на рисунке 6.1.5.</w:t>
      </w:r>
    </w:p>
    <w:p w:rsidR="00617E78" w:rsidRDefault="00182BD8" w:rsidP="0036137C">
      <w:pPr>
        <w:pStyle w:val="aff"/>
        <w:ind w:firstLine="0"/>
        <w:jc w:val="center"/>
      </w:pPr>
      <w:r w:rsidRPr="00182BD8">
        <w:rPr>
          <w:noProof/>
        </w:rPr>
        <w:drawing>
          <wp:inline distT="0" distB="0" distL="0" distR="0" wp14:anchorId="5CB9BFD5" wp14:editId="06B476FC">
            <wp:extent cx="6299835" cy="3764280"/>
            <wp:effectExtent l="19050" t="19050" r="24765" b="2667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299835" cy="37642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6.1.5 </w:t>
      </w:r>
      <w:r w:rsidR="0036137C">
        <w:t>–</w:t>
      </w:r>
      <w:r>
        <w:t xml:space="preserve"> Корзина клиента перед оформлением заказа</w:t>
      </w:r>
    </w:p>
    <w:p w:rsidR="0036137C" w:rsidRDefault="0036137C" w:rsidP="0036137C">
      <w:pPr>
        <w:pStyle w:val="aff"/>
        <w:ind w:firstLine="0"/>
        <w:jc w:val="center"/>
      </w:pPr>
    </w:p>
    <w:p w:rsidR="00617E78" w:rsidRDefault="00997558">
      <w:pPr>
        <w:pStyle w:val="aff"/>
      </w:pPr>
      <w:r>
        <w:lastRenderedPageBreak/>
        <w:t>После оформления заказ сохраняется в системе и становится доступен сотрудникам кофейни для обработки. Клиент может открыть профиль, просмотреть личные данные и историю ранее оформленных заказов с их текущими статусами. Профиль клиента с историей заказов представлен на рисунке 6.1.6.</w:t>
      </w:r>
    </w:p>
    <w:p w:rsidR="00617E78" w:rsidRDefault="00182BD8" w:rsidP="0036137C">
      <w:pPr>
        <w:pStyle w:val="aff"/>
        <w:ind w:firstLine="0"/>
        <w:jc w:val="center"/>
      </w:pPr>
      <w:r w:rsidRPr="00182BD8">
        <w:rPr>
          <w:noProof/>
        </w:rPr>
        <w:drawing>
          <wp:inline distT="0" distB="0" distL="0" distR="0" wp14:anchorId="21A146EF" wp14:editId="29839095">
            <wp:extent cx="6299835" cy="3977640"/>
            <wp:effectExtent l="19050" t="19050" r="24765" b="2286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299835" cy="39776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6.1.6 </w:t>
      </w:r>
      <w:r w:rsidR="0036137C">
        <w:t>–</w:t>
      </w:r>
      <w:r>
        <w:t xml:space="preserve"> Профиль клиента с историей заказов</w:t>
      </w:r>
    </w:p>
    <w:p w:rsidR="000D7746" w:rsidRPr="005F03C4" w:rsidRDefault="007E1BAD" w:rsidP="0036137C">
      <w:pPr>
        <w:pStyle w:val="2"/>
      </w:pPr>
      <w:bookmarkStart w:id="86" w:name="_Toc230740737"/>
      <w:r>
        <w:t>6.2 Повар</w:t>
      </w:r>
      <w:bookmarkEnd w:id="86"/>
    </w:p>
    <w:p w:rsidR="00617E78" w:rsidRDefault="00997558">
      <w:pPr>
        <w:pStyle w:val="aff"/>
      </w:pPr>
      <w:r>
        <w:t>Повар работает с системой через WPF-приложение. После запуска приложения сотрудник проходит авторизацию под учетной записью с соответствующей ролью, после чего получает доступ к производственным разделам. Основным рабочим экраном повара является очередь заказов, где отображаются заказы, ожидающие приготовления. Производственная очередь заказов повара представлена на рисунке 6.2.1.</w:t>
      </w:r>
    </w:p>
    <w:p w:rsidR="00617E78" w:rsidRDefault="00182BD8" w:rsidP="0036137C">
      <w:pPr>
        <w:pStyle w:val="aff"/>
        <w:ind w:firstLine="0"/>
        <w:jc w:val="center"/>
      </w:pPr>
      <w:r w:rsidRPr="00182BD8">
        <w:rPr>
          <w:noProof/>
        </w:rPr>
        <w:lastRenderedPageBreak/>
        <w:drawing>
          <wp:inline distT="0" distB="0" distL="0" distR="0" wp14:anchorId="23ACA1F6" wp14:editId="603F40F7">
            <wp:extent cx="6299835" cy="2849880"/>
            <wp:effectExtent l="19050" t="19050" r="24765" b="2667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299835" cy="28498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6.2.1 </w:t>
      </w:r>
      <w:r w:rsidR="0036137C">
        <w:t>–</w:t>
      </w:r>
      <w:r>
        <w:t xml:space="preserve"> Производственная очередь заказов повара</w:t>
      </w:r>
    </w:p>
    <w:p w:rsidR="0036137C" w:rsidRDefault="0036137C" w:rsidP="0036137C">
      <w:pPr>
        <w:pStyle w:val="aff"/>
        <w:ind w:firstLine="0"/>
        <w:jc w:val="center"/>
      </w:pPr>
    </w:p>
    <w:p w:rsidR="00617E78" w:rsidRDefault="00997558">
      <w:pPr>
        <w:pStyle w:val="aff"/>
      </w:pPr>
      <w:r>
        <w:t>В очереди заказов повар выбирает конкретный заказ и открывает его подробное описание. В окне просмотра состава отображаются позиции заказа, количество, комментарии клиента и сведения, необходимые для приготовления. Окно просмотра состава заказа представлено на рисунке 6.2.2.</w:t>
      </w:r>
    </w:p>
    <w:p w:rsidR="00617E78" w:rsidRDefault="00182BD8" w:rsidP="0036137C">
      <w:pPr>
        <w:pStyle w:val="aff"/>
        <w:ind w:firstLine="0"/>
        <w:jc w:val="center"/>
      </w:pPr>
      <w:r w:rsidRPr="00182BD8">
        <w:rPr>
          <w:noProof/>
        </w:rPr>
        <w:drawing>
          <wp:inline distT="0" distB="0" distL="0" distR="0" wp14:anchorId="26639379" wp14:editId="332925EB">
            <wp:extent cx="6240780" cy="4343400"/>
            <wp:effectExtent l="19050" t="19050" r="26670" b="1905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 r="937" b="1141"/>
                    <a:stretch/>
                  </pic:blipFill>
                  <pic:spPr bwMode="auto">
                    <a:xfrm>
                      <a:off x="0" y="0"/>
                      <a:ext cx="6240780" cy="4343400"/>
                    </a:xfrm>
                    <a:prstGeom prst="rect">
                      <a:avLst/>
                    </a:prstGeom>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617E78" w:rsidRDefault="00997558" w:rsidP="0036137C">
      <w:pPr>
        <w:pStyle w:val="aff"/>
        <w:ind w:firstLine="0"/>
        <w:jc w:val="center"/>
      </w:pPr>
      <w:r>
        <w:t xml:space="preserve">Рисунок 6.2.2 </w:t>
      </w:r>
      <w:r w:rsidR="0036137C">
        <w:t>–</w:t>
      </w:r>
      <w:r>
        <w:t xml:space="preserve"> Окно просмотра состава заказа</w:t>
      </w:r>
    </w:p>
    <w:p w:rsidR="00617E78" w:rsidRDefault="00997558">
      <w:pPr>
        <w:pStyle w:val="aff"/>
      </w:pPr>
      <w:r>
        <w:lastRenderedPageBreak/>
        <w:t>Для соблюдения рецептуры повар обращается к разделу технологических карт. В технологической карте указываются ингредиенты, нормы закладки, последовательность приготовления и связанные сведения по позиции меню. После завершения приготовления повар отмечает готовность позиции, что позволяет следующему сотруднику продолжить обработку заказа. Раздел технологических карт представлен на рисунке 6.2.3.</w:t>
      </w:r>
      <w:r w:rsidR="001607E5">
        <w:t xml:space="preserve"> Пример технологической карты представлен на рисунке 6.2.4.</w:t>
      </w:r>
    </w:p>
    <w:p w:rsidR="001607E5" w:rsidRDefault="001607E5" w:rsidP="001607E5">
      <w:pPr>
        <w:pStyle w:val="aff"/>
        <w:ind w:firstLine="0"/>
        <w:jc w:val="center"/>
      </w:pPr>
      <w:r w:rsidRPr="001607E5">
        <w:rPr>
          <w:noProof/>
        </w:rPr>
        <w:drawing>
          <wp:inline distT="0" distB="0" distL="0" distR="0" wp14:anchorId="6EC66F0F" wp14:editId="652D92E4">
            <wp:extent cx="6299835" cy="3139440"/>
            <wp:effectExtent l="19050" t="19050" r="24765" b="2286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299835" cy="31394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6.2.3 </w:t>
      </w:r>
      <w:r w:rsidR="0036137C">
        <w:t>–</w:t>
      </w:r>
      <w:r>
        <w:t xml:space="preserve"> Раздел технологических карт</w:t>
      </w:r>
    </w:p>
    <w:p w:rsidR="001607E5" w:rsidRDefault="001607E5" w:rsidP="0036137C">
      <w:pPr>
        <w:pStyle w:val="aff"/>
        <w:ind w:firstLine="0"/>
        <w:jc w:val="center"/>
      </w:pPr>
    </w:p>
    <w:p w:rsidR="001607E5" w:rsidRDefault="001607E5" w:rsidP="0036137C">
      <w:pPr>
        <w:pStyle w:val="aff"/>
        <w:ind w:firstLine="0"/>
        <w:jc w:val="center"/>
      </w:pPr>
      <w:r w:rsidRPr="001607E5">
        <w:rPr>
          <w:noProof/>
        </w:rPr>
        <w:drawing>
          <wp:inline distT="0" distB="0" distL="0" distR="0" wp14:anchorId="414D6525" wp14:editId="70A8F87D">
            <wp:extent cx="6299835" cy="3741420"/>
            <wp:effectExtent l="19050" t="19050" r="24765" b="1143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299835" cy="3741420"/>
                    </a:xfrm>
                    <a:prstGeom prst="rect">
                      <a:avLst/>
                    </a:prstGeom>
                    <a:ln w="12700">
                      <a:solidFill>
                        <a:schemeClr val="tx1">
                          <a:lumMod val="65000"/>
                          <a:lumOff val="35000"/>
                        </a:schemeClr>
                      </a:solidFill>
                      <a:prstDash val="sysDot"/>
                    </a:ln>
                  </pic:spPr>
                </pic:pic>
              </a:graphicData>
            </a:graphic>
          </wp:inline>
        </w:drawing>
      </w:r>
    </w:p>
    <w:p w:rsidR="001607E5" w:rsidRDefault="001607E5" w:rsidP="0036137C">
      <w:pPr>
        <w:pStyle w:val="aff"/>
        <w:ind w:firstLine="0"/>
        <w:jc w:val="center"/>
      </w:pPr>
      <w:r>
        <w:t>Рисунок 6.2.4 – Пример технической карты</w:t>
      </w:r>
    </w:p>
    <w:p w:rsidR="000D7746" w:rsidRPr="005F03C4" w:rsidRDefault="007E1BAD" w:rsidP="0036137C">
      <w:pPr>
        <w:pStyle w:val="2"/>
      </w:pPr>
      <w:bookmarkStart w:id="87" w:name="_Toc230740738"/>
      <w:r>
        <w:lastRenderedPageBreak/>
        <w:t>6.3 Бариста-кассир</w:t>
      </w:r>
      <w:bookmarkEnd w:id="87"/>
    </w:p>
    <w:p w:rsidR="00617E78" w:rsidRDefault="00997558">
      <w:pPr>
        <w:pStyle w:val="aff"/>
      </w:pPr>
      <w:r>
        <w:t>Бариста-кассир также выполняет вход в WPF-приложение под своей учетной записью. После авторизации сотруднику доступна очередь заказов, в которой отображаются заказы, требующие обработки, подготовки напитков, выдачи или изменения статуса. Очередь заказов бариста-кассира представлена на рисунке 6.3.1.</w:t>
      </w:r>
    </w:p>
    <w:p w:rsidR="00617E78" w:rsidRDefault="001607E5" w:rsidP="0036137C">
      <w:pPr>
        <w:pStyle w:val="aff"/>
        <w:ind w:firstLine="0"/>
        <w:jc w:val="center"/>
      </w:pPr>
      <w:r w:rsidRPr="001607E5">
        <w:rPr>
          <w:noProof/>
        </w:rPr>
        <w:drawing>
          <wp:inline distT="0" distB="0" distL="0" distR="0" wp14:anchorId="4E435D3A" wp14:editId="5FDB5961">
            <wp:extent cx="6299835" cy="3442970"/>
            <wp:effectExtent l="19050" t="19050" r="24765" b="2413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299835" cy="344297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6.3.1 </w:t>
      </w:r>
      <w:r w:rsidR="0036137C">
        <w:t>–</w:t>
      </w:r>
      <w:r>
        <w:t xml:space="preserve"> Очередь заказов бариста-кассира</w:t>
      </w:r>
    </w:p>
    <w:p w:rsidR="0036137C" w:rsidRDefault="0036137C" w:rsidP="0036137C">
      <w:pPr>
        <w:pStyle w:val="aff"/>
        <w:ind w:firstLine="0"/>
        <w:jc w:val="center"/>
      </w:pPr>
    </w:p>
    <w:p w:rsidR="00617E78" w:rsidRDefault="00997558">
      <w:pPr>
        <w:pStyle w:val="aff"/>
      </w:pPr>
      <w:r>
        <w:t xml:space="preserve">При работе с заказом бариста-кассир проверяет состав, комментарии клиента и текущий этап обработки. После выполнения нужного действия сотрудник изменяет статус заказа, </w:t>
      </w:r>
      <w:r w:rsidR="0036137C">
        <w:t>например,</w:t>
      </w:r>
      <w:r>
        <w:t xml:space="preserve"> переводит его в состояние готовности к выдаче или завершения. Изменение статуса заказа представлено на рисунке 6.3.2.</w:t>
      </w:r>
    </w:p>
    <w:p w:rsidR="00617E78" w:rsidRDefault="001607E5" w:rsidP="0036137C">
      <w:pPr>
        <w:pStyle w:val="aff"/>
        <w:ind w:firstLine="0"/>
        <w:jc w:val="center"/>
      </w:pPr>
      <w:r w:rsidRPr="001607E5">
        <w:rPr>
          <w:noProof/>
        </w:rPr>
        <w:lastRenderedPageBreak/>
        <w:drawing>
          <wp:inline distT="0" distB="0" distL="0" distR="0" wp14:anchorId="1B97448C" wp14:editId="62BC306C">
            <wp:extent cx="6299835" cy="3863340"/>
            <wp:effectExtent l="19050" t="19050" r="24765" b="2286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299835" cy="38633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6.3.2 </w:t>
      </w:r>
      <w:r w:rsidR="0036137C">
        <w:t>–</w:t>
      </w:r>
      <w:r>
        <w:t xml:space="preserve"> Изменение статуса заказа</w:t>
      </w:r>
    </w:p>
    <w:p w:rsidR="0036137C" w:rsidRDefault="0036137C" w:rsidP="0036137C">
      <w:pPr>
        <w:pStyle w:val="aff"/>
        <w:ind w:firstLine="0"/>
        <w:jc w:val="center"/>
      </w:pPr>
    </w:p>
    <w:p w:rsidR="00617E78" w:rsidRDefault="00997558">
      <w:pPr>
        <w:pStyle w:val="aff"/>
      </w:pPr>
      <w:r>
        <w:t>Если позиция временно недоступна для продажи, бариста-кассир использует раздел стоп-листа. В стоп-листе отображаются позиции, которые нельзя добавить в заказ из-за отсутствия ингредиентов, производственных ограничений или иных причин. Раздел стоп-листа представлен на рисунке 6.3.3.</w:t>
      </w:r>
    </w:p>
    <w:p w:rsidR="00617E78" w:rsidRDefault="001607E5" w:rsidP="0036137C">
      <w:pPr>
        <w:pStyle w:val="aff"/>
        <w:ind w:firstLine="0"/>
        <w:jc w:val="center"/>
      </w:pPr>
      <w:r w:rsidRPr="001607E5">
        <w:rPr>
          <w:noProof/>
        </w:rPr>
        <w:drawing>
          <wp:inline distT="0" distB="0" distL="0" distR="0" wp14:anchorId="64998AEC" wp14:editId="36552EF0">
            <wp:extent cx="6299835" cy="3505200"/>
            <wp:effectExtent l="19050" t="19050" r="24765" b="1905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299835" cy="350520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6.3.3 </w:t>
      </w:r>
      <w:r w:rsidR="0036137C">
        <w:t>–</w:t>
      </w:r>
      <w:r>
        <w:t xml:space="preserve"> Раздел стоп-листа</w:t>
      </w:r>
    </w:p>
    <w:p w:rsidR="000D7746" w:rsidRPr="005F03C4" w:rsidRDefault="007E1BAD" w:rsidP="0036137C">
      <w:pPr>
        <w:pStyle w:val="2"/>
      </w:pPr>
      <w:bookmarkStart w:id="88" w:name="_Toc230740739"/>
      <w:r>
        <w:lastRenderedPageBreak/>
        <w:t>6.4 Администратор</w:t>
      </w:r>
      <w:bookmarkEnd w:id="88"/>
    </w:p>
    <w:p w:rsidR="00617E78" w:rsidRDefault="00997558">
      <w:pPr>
        <w:pStyle w:val="aff"/>
      </w:pPr>
      <w:r>
        <w:t>Администратор использует WPF-приложение для управления справочниками, сотрудниками, складскими данными и отчетами. После авторизации администратор выбирает нужный раздел в навигационной панели. Для работы с ассортиментом используется раздел управления позициями меню, где отображаются созданные блюда и напитки. Раздел управления позициями меню представлен на рисунке 6.4.1.</w:t>
      </w:r>
    </w:p>
    <w:p w:rsidR="00617E78" w:rsidRDefault="001607E5" w:rsidP="0036137C">
      <w:pPr>
        <w:pStyle w:val="aff"/>
        <w:ind w:firstLine="0"/>
        <w:jc w:val="center"/>
      </w:pPr>
      <w:r w:rsidRPr="001607E5">
        <w:rPr>
          <w:noProof/>
        </w:rPr>
        <w:drawing>
          <wp:inline distT="0" distB="0" distL="0" distR="0" wp14:anchorId="073315F6" wp14:editId="1F03ACB1">
            <wp:extent cx="6299835" cy="2766060"/>
            <wp:effectExtent l="19050" t="19050" r="24765" b="1524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299835" cy="276606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6.4.1 </w:t>
      </w:r>
      <w:r w:rsidR="0036137C">
        <w:t>–</w:t>
      </w:r>
      <w:r>
        <w:t xml:space="preserve"> Раздел управления позициями меню</w:t>
      </w:r>
    </w:p>
    <w:p w:rsidR="0036137C" w:rsidRDefault="0036137C" w:rsidP="0036137C">
      <w:pPr>
        <w:pStyle w:val="aff"/>
        <w:ind w:firstLine="0"/>
        <w:jc w:val="center"/>
      </w:pPr>
    </w:p>
    <w:p w:rsidR="00617E78" w:rsidRDefault="00997558">
      <w:pPr>
        <w:pStyle w:val="aff"/>
      </w:pPr>
      <w:r>
        <w:t>При добавлении или редактировании позиции меню администратор открывает модальное окно, заполняет название, категорию, цену, описание и другие обязательные сведения. Перед сохранением система проверяет корректность введенных данных. Окно добавления или редактирования позиции меню представлено на рисунке 6.4.2.</w:t>
      </w:r>
    </w:p>
    <w:p w:rsidR="00617E78" w:rsidRDefault="00D27DA9" w:rsidP="0036137C">
      <w:pPr>
        <w:pStyle w:val="aff"/>
        <w:ind w:firstLine="0"/>
        <w:jc w:val="center"/>
      </w:pPr>
      <w:r w:rsidRPr="00D27DA9">
        <w:rPr>
          <w:noProof/>
        </w:rPr>
        <w:drawing>
          <wp:inline distT="0" distB="0" distL="0" distR="0" wp14:anchorId="179D2EDA" wp14:editId="6FD5B6D4">
            <wp:extent cx="6299835" cy="2865120"/>
            <wp:effectExtent l="19050" t="19050" r="24765" b="1143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299835" cy="28651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6.4.2 </w:t>
      </w:r>
      <w:r w:rsidR="0036137C">
        <w:t>–</w:t>
      </w:r>
      <w:r>
        <w:t xml:space="preserve"> Окно добавления или редактирования позиции меню</w:t>
      </w:r>
    </w:p>
    <w:p w:rsidR="00617E78" w:rsidRDefault="00997558">
      <w:pPr>
        <w:pStyle w:val="aff"/>
      </w:pPr>
      <w:r>
        <w:lastRenderedPageBreak/>
        <w:t>Для контроля сырья администратор открывает раздел складских остатков. В данном разделе отображаются ингредиенты, единицы измерения, количество на складе и сведения, необходимые для учета поступлений и списаний. Раздел складских остатков представлен на рисунке 6.4.3.</w:t>
      </w:r>
    </w:p>
    <w:p w:rsidR="00617E78" w:rsidRDefault="00D27DA9" w:rsidP="0036137C">
      <w:pPr>
        <w:pStyle w:val="aff"/>
        <w:ind w:firstLine="0"/>
        <w:jc w:val="center"/>
      </w:pPr>
      <w:r w:rsidRPr="00D27DA9">
        <w:rPr>
          <w:noProof/>
        </w:rPr>
        <w:drawing>
          <wp:inline distT="0" distB="0" distL="0" distR="0" wp14:anchorId="265C4496" wp14:editId="471A8C60">
            <wp:extent cx="6299835" cy="3017520"/>
            <wp:effectExtent l="19050" t="19050" r="24765" b="1143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299835" cy="30175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6.4.3 </w:t>
      </w:r>
      <w:r w:rsidR="0036137C">
        <w:t>–</w:t>
      </w:r>
      <w:r>
        <w:t xml:space="preserve"> Раздел складских остатков</w:t>
      </w:r>
    </w:p>
    <w:p w:rsidR="0036137C" w:rsidRDefault="0036137C" w:rsidP="0036137C">
      <w:pPr>
        <w:pStyle w:val="aff"/>
        <w:ind w:firstLine="0"/>
        <w:jc w:val="center"/>
      </w:pPr>
    </w:p>
    <w:p w:rsidR="00617E78" w:rsidRDefault="00997558">
      <w:pPr>
        <w:pStyle w:val="aff"/>
      </w:pPr>
      <w:r>
        <w:t>Управление сотрудниками выполняется в отдельном разделе WPF-приложения. Администратор просматривает список сотрудников, добавляет новые учетные записи, редактирует данные и назначает роли, определяющие доступ к функциям системы. Раздел управления сотрудниками представлен на рисунке 6.4.4.</w:t>
      </w:r>
    </w:p>
    <w:p w:rsidR="00617E78" w:rsidRDefault="00D27DA9" w:rsidP="0036137C">
      <w:pPr>
        <w:pStyle w:val="aff"/>
        <w:ind w:firstLine="0"/>
        <w:jc w:val="center"/>
      </w:pPr>
      <w:r w:rsidRPr="00D27DA9">
        <w:rPr>
          <w:noProof/>
        </w:rPr>
        <w:drawing>
          <wp:inline distT="0" distB="0" distL="0" distR="0" wp14:anchorId="0C2AEFFD" wp14:editId="1B79611D">
            <wp:extent cx="6299835" cy="3329940"/>
            <wp:effectExtent l="19050" t="19050" r="24765" b="2286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299835" cy="33299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6.4.4 </w:t>
      </w:r>
      <w:r w:rsidR="0036137C">
        <w:t>–</w:t>
      </w:r>
      <w:r>
        <w:t xml:space="preserve"> Раздел управления сотрудниками</w:t>
      </w:r>
    </w:p>
    <w:p w:rsidR="00617E78" w:rsidRDefault="00997558">
      <w:pPr>
        <w:pStyle w:val="aff"/>
      </w:pPr>
      <w:r>
        <w:lastRenderedPageBreak/>
        <w:t>Для анализа деятельности кофейни администратор использует раздел отчетов и аналитики. В нем отображаются показатели продаж, сведения по заказам, складским операциям и другим данным, необходимым для управленческого контроля. Раздел отчетов и аналитики представлен на рисунке 6.4.5.</w:t>
      </w:r>
    </w:p>
    <w:p w:rsidR="00617E78" w:rsidRDefault="00D27DA9" w:rsidP="0036137C">
      <w:pPr>
        <w:pStyle w:val="aff"/>
        <w:ind w:firstLine="0"/>
        <w:jc w:val="center"/>
      </w:pPr>
      <w:r w:rsidRPr="00D27DA9">
        <w:rPr>
          <w:noProof/>
        </w:rPr>
        <w:drawing>
          <wp:inline distT="0" distB="0" distL="0" distR="0" wp14:anchorId="1824D012" wp14:editId="04606DD0">
            <wp:extent cx="6299835" cy="3517265"/>
            <wp:effectExtent l="19050" t="19050" r="24765" b="2603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299835" cy="351726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6.4.5 </w:t>
      </w:r>
      <w:r w:rsidR="0036137C">
        <w:t>–</w:t>
      </w:r>
      <w:r>
        <w:t xml:space="preserve"> Раздел отчётов и аналитики</w:t>
      </w:r>
    </w:p>
    <w:p w:rsidR="0036137C" w:rsidRDefault="0036137C" w:rsidP="0036137C">
      <w:pPr>
        <w:pStyle w:val="aff"/>
        <w:ind w:firstLine="0"/>
        <w:jc w:val="center"/>
      </w:pPr>
    </w:p>
    <w:p w:rsidR="00617E78" w:rsidRDefault="00997558">
      <w:pPr>
        <w:pStyle w:val="aff"/>
      </w:pPr>
      <w:r>
        <w:t>Операции удаления записей выполняются только после дополнительного подтверждения. Такой порядок снижает риск случайного удаления позиций меню, сотрудников, справочников и связанных данных. Если сервер запрещает удаление из-за существующих связей, система отображает сообщение об ошибке.</w:t>
      </w:r>
    </w:p>
    <w:p w:rsidR="000D7746" w:rsidRPr="005F03C4" w:rsidRDefault="007E1BAD" w:rsidP="0036137C">
      <w:pPr>
        <w:pStyle w:val="2"/>
      </w:pPr>
      <w:bookmarkStart w:id="89" w:name="_Toc230740740"/>
      <w:r>
        <w:t>6.5 Обработка ошибок и завершение работы</w:t>
      </w:r>
      <w:bookmarkEnd w:id="89"/>
    </w:p>
    <w:p w:rsidR="00617E78" w:rsidRDefault="00997558">
      <w:pPr>
        <w:pStyle w:val="aff"/>
      </w:pPr>
      <w:r>
        <w:t>При некорректном вводе данных система отображает сообщение с описанием проблемы. Пользователь соответствующей роли проверяет обязательные поля, формат числовых значений, выбранные элементы списков и доступность соединения с сервером. Если операция недоступна из-за недостаточных прав, система ограничивает выполнение действия и сообщает о невозможности доступа.</w:t>
      </w:r>
    </w:p>
    <w:p w:rsidR="00617E78" w:rsidRDefault="00997558">
      <w:pPr>
        <w:pStyle w:val="aff"/>
      </w:pPr>
      <w:r>
        <w:t>После завершения работы пользователь выходит из учетной записи или закрывает приложение. Завершение сеанса предотвращает несанкционированный доступ к клиентским данным, заказам, складским сведениям и административным функциям системы.</w:t>
      </w:r>
    </w:p>
    <w:p w:rsidR="003D00C8" w:rsidRPr="005F03C4" w:rsidRDefault="003D00C8" w:rsidP="00B0125F">
      <w:pPr>
        <w:pStyle w:val="10"/>
      </w:pPr>
      <w:bookmarkStart w:id="90" w:name="_Toc230740741"/>
      <w:r>
        <w:lastRenderedPageBreak/>
        <w:t>ЗАКЛЮЧЕНИЕ</w:t>
      </w:r>
      <w:bookmarkEnd w:id="90"/>
    </w:p>
    <w:p w:rsidR="00617E78" w:rsidRDefault="00997558">
      <w:pPr>
        <w:pStyle w:val="aff"/>
      </w:pPr>
      <w:r>
        <w:t>В результате выполнения выпускной квалификационной работы разработан программный комплекс Garden Nook для автоматизации работы кофейни здорового питания. Система включает клиентский веб-интерфейс, WPF-приложение для сотрудников, серверный API на ASP.NET Core и базу данных Microsoft SQL Server. Поставленная задача решена в полном объеме: реализованы основные функциональные модули, необходимые для оформления заказов, управления производственными процессами, складского учета и администрирования справочников.</w:t>
      </w:r>
    </w:p>
    <w:p w:rsidR="00617E78" w:rsidRDefault="00997558">
      <w:pPr>
        <w:pStyle w:val="aff"/>
      </w:pPr>
      <w:r>
        <w:t>В ходе работы были достигнуты следующие конкретные результаты:</w:t>
      </w:r>
    </w:p>
    <w:p w:rsidR="00617E78" w:rsidRDefault="00997558">
      <w:pPr>
        <w:pStyle w:val="aff"/>
      </w:pPr>
      <w:r>
        <w:t>Проведен анализ предметной области, ролей пользователей и бизнес-процессов кофейни здорового питания. На основе анализа выделены ключевые сценарии работы клиента, повара, бариста-кассира и администратора, а также определены основные информационные объекты системы: позиции меню, заказы, ингредиенты, технологические карты, складские остатки, сотрудники и клиенты.</w:t>
      </w:r>
    </w:p>
    <w:p w:rsidR="00617E78" w:rsidRDefault="00997558">
      <w:pPr>
        <w:pStyle w:val="aff"/>
      </w:pPr>
      <w:r>
        <w:t>Спроектирована архитектура программного комплекса с разделением на клиентский веб-интерфейс, служебное WPF-приложение, серверный API и реляционную базу данных. Такое разделение позволило отделить пользовательские сценарии клиента от внутренних операций сотрудников кофейни и централизовать обработку данных на серверной стороне.</w:t>
      </w:r>
    </w:p>
    <w:p w:rsidR="00617E78" w:rsidRDefault="00997558">
      <w:pPr>
        <w:pStyle w:val="aff"/>
      </w:pPr>
      <w:r>
        <w:t>Реализована авторизация пользователей и разграничение доступа по ролям. Клиент получает доступ к меню, корзине, профилю и истории заказов; повар работает с производственной очередью и технологическими картами; бариста-кассир обрабатывает заказы и стоп-лист; администратор управляет справочниками, сотрудниками, клиентами, скидками, складом и отчетами.</w:t>
      </w:r>
    </w:p>
    <w:p w:rsidR="00617E78" w:rsidRDefault="00997558">
      <w:pPr>
        <w:pStyle w:val="aff"/>
      </w:pPr>
      <w:r>
        <w:t>Реализован клиентский сценарий веб-интерфейса: просмотр меню, открытие карточки позиции с составом и пищевой ценностью, добавление товаров в корзину, изменение состава заказа, оформление заказа, просмотр профиля и истории заказов. Данные функции обеспечивают полный цикл взаимодействия клиента с кофейней без участия администратора.</w:t>
      </w:r>
    </w:p>
    <w:p w:rsidR="00617E78" w:rsidRDefault="00997558">
      <w:pPr>
        <w:pStyle w:val="aff"/>
      </w:pPr>
      <w:r>
        <w:t>Реализована обработка заказов сотрудниками через WPF-приложение. Сотрудники могут просматривать очередь заказов, открывать состав заказа, учитывать комментарии клиента, работать с технологическими картами и изменять статусы выполнения, что сокращает время передачи информации между залом, кассой и производственной зоной.</w:t>
      </w:r>
    </w:p>
    <w:p w:rsidR="00617E78" w:rsidRDefault="00997558">
      <w:pPr>
        <w:pStyle w:val="aff"/>
      </w:pPr>
      <w:r>
        <w:t>Реализованы административные функции управления меню, категориями, ингредиентами, заготовками, технологическими картами, сотрудниками, клиентами, скидками и категориями клиентов. Для операций удаления предусмотрено подтверждение, а серверная часть ограничивает удаление данных, связанных с другими объектами системы.</w:t>
      </w:r>
    </w:p>
    <w:p w:rsidR="00617E78" w:rsidRDefault="00997558">
      <w:pPr>
        <w:pStyle w:val="aff"/>
      </w:pPr>
      <w:r>
        <w:lastRenderedPageBreak/>
        <w:t>Реализован складской контур, включающий учет остатков ингредиентов, работу со стоп-листом, заготовками и актами списания. Это позволяет контролировать наличие сырья, фиксировать расход продуктов и предотвращать продажу позиций, которые временно недоступны для приготовления.</w:t>
      </w:r>
    </w:p>
    <w:p w:rsidR="00617E78" w:rsidRDefault="00997558">
      <w:pPr>
        <w:pStyle w:val="aff"/>
      </w:pPr>
      <w:r>
        <w:t>Реализованы отчеты и аналитические представления для контроля работы кофейни. Администратор получает сведения о заказах, продажах, складских операциях и связанных показателях, необходимых для оперативного управления ассортиментом и ресурсами.</w:t>
      </w:r>
    </w:p>
    <w:p w:rsidR="00617E78" w:rsidRDefault="00997558">
      <w:pPr>
        <w:pStyle w:val="aff"/>
      </w:pPr>
      <w:r>
        <w:t>Проведено тестирование программного комплекса по основным направлениям: функциональное тестирование пользовательских сценариев, проверка интерфейсов веб- и WPF-приложений, тестирование API-взаимодействия, проверка бизнес-логики, выборочные unit-проверки, тестирование безопасности и базовая оценка производительности. Результаты проверок подтвердили корректность основных сценариев работы системы.</w:t>
      </w:r>
    </w:p>
    <w:p w:rsidR="00617E78" w:rsidRDefault="00997558">
      <w:pPr>
        <w:pStyle w:val="aff"/>
      </w:pPr>
      <w:r>
        <w:t>Фрагменты исходного кода программного комплекса с поясняющим т</w:t>
      </w:r>
      <w:r w:rsidR="00CA06B8">
        <w:t>екстом приведены в П</w:t>
      </w:r>
      <w:r>
        <w:t>риложении Д.</w:t>
      </w:r>
    </w:p>
    <w:p w:rsidR="00617E78" w:rsidRDefault="00997558">
      <w:pPr>
        <w:pStyle w:val="aff"/>
      </w:pPr>
      <w:r>
        <w:t>Практическая значимость разработанного программного комплекса заключается в сокращении ручной обработки заказов, снижении количества ошибок при работе с рецептурами и складскими остатками, ускорении передачи информации между клиентским интерфейсом и сотрудниками кофейни, а также в повышении прозрачности состава и пищевой ценности позиций меню для клиента.</w:t>
      </w:r>
    </w:p>
    <w:p w:rsidR="00617E78" w:rsidRDefault="00997558">
      <w:pPr>
        <w:pStyle w:val="aff"/>
      </w:pPr>
      <w:r>
        <w:t>Дальнейшее развитие Garden Nook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разработку мобильного интерфейса для клиентов. Поставленная задача разработки программного комплекса Garden Nook выполнена в полном объеме.</w:t>
      </w:r>
    </w:p>
    <w:p w:rsidR="00535972" w:rsidRPr="005F03C4" w:rsidRDefault="00535972" w:rsidP="00B0125F">
      <w:pPr>
        <w:pStyle w:val="10"/>
      </w:pPr>
      <w:bookmarkStart w:id="91" w:name="_Toc485122561"/>
      <w:bookmarkStart w:id="92" w:name="_Toc499888278"/>
      <w:bookmarkStart w:id="93" w:name="_Toc504040243"/>
      <w:bookmarkStart w:id="94" w:name="_Toc230740742"/>
      <w:r w:rsidRPr="005F03C4">
        <w:lastRenderedPageBreak/>
        <w:t>СПИСОК ИСПОЛЬЗ</w:t>
      </w:r>
      <w:r w:rsidR="001527EC" w:rsidRPr="005F03C4">
        <w:t>УЕМЫХ</w:t>
      </w:r>
      <w:r w:rsidRPr="005F03C4">
        <w:t xml:space="preserve"> ИСТОЧНИКОВ</w:t>
      </w:r>
      <w:bookmarkEnd w:id="91"/>
      <w:bookmarkEnd w:id="92"/>
      <w:bookmarkEnd w:id="93"/>
      <w:bookmarkEnd w:id="94"/>
    </w:p>
    <w:p w:rsidR="00617E78" w:rsidRDefault="00997558" w:rsidP="00F0088C">
      <w:pPr>
        <w:pStyle w:val="aff"/>
        <w:numPr>
          <w:ilvl w:val="0"/>
          <w:numId w:val="38"/>
        </w:numPr>
        <w:ind w:left="0" w:firstLine="709"/>
      </w:pPr>
      <w:r>
        <w:t>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rsidP="00F0088C">
      <w:pPr>
        <w:pStyle w:val="aff"/>
        <w:numPr>
          <w:ilvl w:val="0"/>
          <w:numId w:val="38"/>
        </w:numPr>
        <w:ind w:left="0" w:firstLine="709"/>
      </w:pPr>
      <w:r>
        <w:t>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rsidP="00F0088C">
      <w:pPr>
        <w:pStyle w:val="aff"/>
        <w:numPr>
          <w:ilvl w:val="0"/>
          <w:numId w:val="38"/>
        </w:numPr>
        <w:ind w:left="0" w:firstLine="709"/>
      </w:pPr>
      <w:r>
        <w:t>Документация ASP.NET Core [Электронный ресурс]. -</w:t>
      </w:r>
      <w:r w:rsidR="00F0088C">
        <w:t xml:space="preserve"> </w:t>
      </w:r>
      <w:r>
        <w:t>URL: https://learn.microsoft.com/ru-ru/aspnet/core/ (дата обращения: 12.05.2026).</w:t>
      </w:r>
    </w:p>
    <w:p w:rsidR="00617E78" w:rsidRDefault="00997558" w:rsidP="00F0088C">
      <w:pPr>
        <w:pStyle w:val="aff"/>
        <w:numPr>
          <w:ilvl w:val="0"/>
          <w:numId w:val="38"/>
        </w:numPr>
        <w:ind w:left="0" w:firstLine="709"/>
      </w:pPr>
      <w:r>
        <w:t>Документация Entity Framework Core [Электронный ресурс]. - URL: https://learn.microsoft.com/ru-ru/ef/core/ (дата обращения: 12.05.2026).</w:t>
      </w:r>
    </w:p>
    <w:p w:rsidR="00617E78" w:rsidRDefault="00997558" w:rsidP="00F0088C">
      <w:pPr>
        <w:pStyle w:val="aff"/>
        <w:numPr>
          <w:ilvl w:val="0"/>
          <w:numId w:val="38"/>
        </w:numPr>
        <w:ind w:left="0" w:firstLine="709"/>
      </w:pPr>
      <w:r>
        <w:t>Документация Microsoft SQL Server [Электронный</w:t>
      </w:r>
      <w:r w:rsidR="001305AD">
        <w:t>ы</w:t>
      </w:r>
      <w:bookmarkStart w:id="95" w:name="_GoBack"/>
      <w:bookmarkEnd w:id="95"/>
      <w:r>
        <w:t xml:space="preserve"> ресурс]. - URL: https://learn.microsoft.com/ru-ru/sql/sql-server/ (дата обращения: 12.05.2026).</w:t>
      </w:r>
    </w:p>
    <w:p w:rsidR="00617E78" w:rsidRDefault="00997558" w:rsidP="00F0088C">
      <w:pPr>
        <w:pStyle w:val="aff"/>
        <w:numPr>
          <w:ilvl w:val="0"/>
          <w:numId w:val="38"/>
        </w:numPr>
        <w:ind w:left="0" w:firstLine="709"/>
      </w:pPr>
      <w:r>
        <w:t>Документация WPF для .NET [Электронный ресурс]. - URL: https://learn.microsoft.com/ru-ru/dotnet/desktop/wpf/ (дата обращения: 12.05.2026).</w:t>
      </w:r>
    </w:p>
    <w:p w:rsidR="00617E78" w:rsidRPr="00997558" w:rsidRDefault="00997558" w:rsidP="00F0088C">
      <w:pPr>
        <w:pStyle w:val="aff"/>
        <w:numPr>
          <w:ilvl w:val="0"/>
          <w:numId w:val="38"/>
        </w:numPr>
        <w:ind w:left="0" w:firstLine="709"/>
        <w:rPr>
          <w:lang w:val="en-US"/>
        </w:rPr>
      </w:pPr>
      <w:r w:rsidRPr="00997558">
        <w:rPr>
          <w:lang w:val="en-US"/>
        </w:rPr>
        <w:t>Fowler M. Patterns of Enterprise Application Architecture. - Boston: Addison-Wesley, 2002.</w:t>
      </w:r>
    </w:p>
    <w:p w:rsidR="00617E78" w:rsidRPr="00997558" w:rsidRDefault="00997558" w:rsidP="00F0088C">
      <w:pPr>
        <w:pStyle w:val="aff"/>
        <w:numPr>
          <w:ilvl w:val="0"/>
          <w:numId w:val="38"/>
        </w:numPr>
        <w:ind w:left="0" w:firstLine="709"/>
        <w:rPr>
          <w:lang w:val="en-US"/>
        </w:rPr>
      </w:pPr>
      <w:r w:rsidRPr="00997558">
        <w:rPr>
          <w:lang w:val="en-US"/>
        </w:rPr>
        <w:t>Richardson L., Ruby S. RESTful Web Services. - Sebastopol: O'Reilly Media, 2007.</w:t>
      </w:r>
    </w:p>
    <w:p w:rsidR="00123530" w:rsidRPr="005F03C4" w:rsidRDefault="00123530" w:rsidP="00B0125F">
      <w:pPr>
        <w:pStyle w:val="10"/>
      </w:pPr>
      <w:bookmarkStart w:id="96" w:name="_Toc230740743"/>
      <w:r w:rsidRPr="005F03C4">
        <w:lastRenderedPageBreak/>
        <w:t>ПРИЛОЖЕНИЯ</w:t>
      </w:r>
      <w:bookmarkEnd w:id="96"/>
    </w:p>
    <w:p w:rsidR="00123530" w:rsidRPr="005F03C4" w:rsidRDefault="00123530" w:rsidP="00B0125F">
      <w:pPr>
        <w:pStyle w:val="2"/>
      </w:pPr>
      <w:bookmarkStart w:id="97" w:name="_Toc230740744"/>
      <w:r w:rsidRPr="005F03C4">
        <w:t>Приложение А</w:t>
      </w:r>
      <w:bookmarkEnd w:id="97"/>
    </w:p>
    <w:p w:rsidR="00883821" w:rsidRDefault="00883821" w:rsidP="00883821">
      <w:pPr>
        <w:spacing w:line="240" w:lineRule="auto"/>
        <w:jc w:val="center"/>
        <w:rPr>
          <w:sz w:val="24"/>
          <w:szCs w:val="24"/>
        </w:rPr>
      </w:pPr>
      <w:r>
        <w:rPr>
          <w:noProof/>
          <w:sz w:val="24"/>
          <w:szCs w:val="24"/>
          <w:lang w:eastAsia="ru-RU"/>
        </w:rPr>
        <w:drawing>
          <wp:inline distT="0" distB="0" distL="0" distR="0">
            <wp:extent cx="5921084" cy="7760970"/>
            <wp:effectExtent l="19050" t="19050" r="22860" b="1143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нтск 2-1.png"/>
                    <pic:cNvPicPr/>
                  </pic:nvPicPr>
                  <pic:blipFill rotWithShape="1">
                    <a:blip r:embed="rId58">
                      <a:extLst>
                        <a:ext uri="{28A0092B-C50C-407E-A947-70E740481C1C}">
                          <a14:useLocalDpi xmlns:a14="http://schemas.microsoft.com/office/drawing/2010/main" val="0"/>
                        </a:ext>
                      </a:extLst>
                    </a:blip>
                    <a:srcRect b="7255"/>
                    <a:stretch/>
                  </pic:blipFill>
                  <pic:spPr bwMode="auto">
                    <a:xfrm>
                      <a:off x="0" y="0"/>
                      <a:ext cx="5928485" cy="7770671"/>
                    </a:xfrm>
                    <a:prstGeom prst="rect">
                      <a:avLst/>
                    </a:prstGeom>
                    <a:noFill/>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B5439D" w:rsidRDefault="00B5439D" w:rsidP="00883821">
      <w:pPr>
        <w:spacing w:line="240" w:lineRule="auto"/>
        <w:jc w:val="center"/>
        <w:rPr>
          <w:sz w:val="24"/>
          <w:szCs w:val="24"/>
        </w:rPr>
      </w:pPr>
      <w:r>
        <w:rPr>
          <w:sz w:val="24"/>
          <w:szCs w:val="24"/>
        </w:rPr>
        <w:t>Рисунок А.1 – Скан технического задания</w:t>
      </w:r>
    </w:p>
    <w:p w:rsidR="00B5439D" w:rsidRDefault="00883821" w:rsidP="00883821">
      <w:pPr>
        <w:spacing w:line="240" w:lineRule="auto"/>
        <w:jc w:val="center"/>
        <w:rPr>
          <w:sz w:val="24"/>
          <w:szCs w:val="24"/>
        </w:rPr>
      </w:pPr>
      <w:r>
        <w:rPr>
          <w:noProof/>
          <w:sz w:val="24"/>
          <w:szCs w:val="24"/>
          <w:lang w:eastAsia="ru-RU"/>
        </w:rPr>
        <w:lastRenderedPageBreak/>
        <w:drawing>
          <wp:inline distT="0" distB="0" distL="0" distR="0">
            <wp:extent cx="5934075" cy="8386451"/>
            <wp:effectExtent l="19050" t="19050" r="9525" b="146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нтск-1.png"/>
                    <pic:cNvPicPr/>
                  </pic:nvPicPr>
                  <pic:blipFill>
                    <a:blip r:embed="rId59">
                      <a:extLst>
                        <a:ext uri="{28A0092B-C50C-407E-A947-70E740481C1C}">
                          <a14:useLocalDpi xmlns:a14="http://schemas.microsoft.com/office/drawing/2010/main" val="0"/>
                        </a:ext>
                      </a:extLst>
                    </a:blip>
                    <a:stretch>
                      <a:fillRect/>
                    </a:stretch>
                  </pic:blipFill>
                  <pic:spPr bwMode="auto">
                    <a:xfrm>
                      <a:off x="0" y="0"/>
                      <a:ext cx="5934075" cy="838645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B5439D" w:rsidRDefault="00B5439D" w:rsidP="00B5439D">
      <w:pPr>
        <w:spacing w:line="240" w:lineRule="auto"/>
        <w:jc w:val="center"/>
        <w:rPr>
          <w:sz w:val="24"/>
          <w:szCs w:val="24"/>
        </w:rPr>
      </w:pPr>
      <w:r>
        <w:rPr>
          <w:sz w:val="24"/>
          <w:szCs w:val="24"/>
        </w:rPr>
        <w:t>Рисунок А.2 – Скан технического задания</w:t>
      </w:r>
    </w:p>
    <w:p w:rsidR="00397AE0" w:rsidRDefault="00397AE0" w:rsidP="00883821">
      <w:pPr>
        <w:spacing w:line="240" w:lineRule="auto"/>
        <w:jc w:val="center"/>
        <w:rPr>
          <w:b/>
          <w:sz w:val="24"/>
          <w:szCs w:val="24"/>
        </w:rPr>
      </w:pPr>
      <w:r>
        <w:rPr>
          <w:sz w:val="24"/>
          <w:szCs w:val="24"/>
        </w:rPr>
        <w:br w:type="page"/>
      </w:r>
    </w:p>
    <w:p w:rsidR="00123530" w:rsidRDefault="00123530" w:rsidP="00B0125F">
      <w:pPr>
        <w:pStyle w:val="2"/>
      </w:pPr>
      <w:bookmarkStart w:id="98" w:name="_Toc230740745"/>
      <w:r w:rsidRPr="005F03C4">
        <w:lastRenderedPageBreak/>
        <w:t>Приложение Б</w:t>
      </w:r>
      <w:bookmarkEnd w:id="98"/>
    </w:p>
    <w:p w:rsidR="00011036" w:rsidRPr="00011036" w:rsidRDefault="00011036" w:rsidP="00011036"/>
    <w:p w:rsidR="0016100A" w:rsidRDefault="003B6FFE" w:rsidP="003B6FFE">
      <w:pPr>
        <w:spacing w:line="240" w:lineRule="auto"/>
        <w:jc w:val="center"/>
        <w:rPr>
          <w:sz w:val="24"/>
          <w:szCs w:val="24"/>
        </w:rPr>
      </w:pPr>
      <w:r>
        <w:rPr>
          <w:noProof/>
          <w:sz w:val="24"/>
          <w:szCs w:val="24"/>
          <w:lang w:eastAsia="ru-RU"/>
        </w:rPr>
        <w:lastRenderedPageBreak/>
        <w:drawing>
          <wp:inline distT="0" distB="0" distL="0" distR="0">
            <wp:extent cx="4587240" cy="8862060"/>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60">
                      <a:extLst>
                        <a:ext uri="{28A0092B-C50C-407E-A947-70E740481C1C}">
                          <a14:useLocalDpi xmlns:a14="http://schemas.microsoft.com/office/drawing/2010/main" val="0"/>
                        </a:ext>
                      </a:extLst>
                    </a:blip>
                    <a:stretch>
                      <a:fillRect/>
                    </a:stretch>
                  </pic:blipFill>
                  <pic:spPr>
                    <a:xfrm>
                      <a:off x="0" y="0"/>
                      <a:ext cx="4624198" cy="8933459"/>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B0125F">
      <w:pPr>
        <w:pStyle w:val="2"/>
      </w:pPr>
      <w:bookmarkStart w:id="99" w:name="_Toc230740746"/>
      <w:r w:rsidRPr="005F03C4">
        <w:lastRenderedPageBreak/>
        <w:t>Приложение В</w:t>
      </w:r>
      <w:bookmarkEnd w:id="99"/>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61">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EC6741" w:rsidRDefault="00EC6741" w:rsidP="00EC6741">
      <w:pPr>
        <w:jc w:val="cente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62">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63">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64">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EC6741">
      <w:pP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65">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В.5 – Алгоритм действий по списанию и заготовкам</w:t>
      </w:r>
    </w:p>
    <w:p w:rsidR="00EC6741" w:rsidRDefault="00EC6741" w:rsidP="00EC6741">
      <w:pPr>
        <w:ind w:left="-567"/>
        <w:jc w:val="center"/>
        <w:rPr>
          <w:sz w:val="24"/>
        </w:rPr>
      </w:pPr>
      <w:r>
        <w:rPr>
          <w:noProof/>
          <w:sz w:val="24"/>
          <w:lang w:eastAsia="ru-RU"/>
        </w:rPr>
        <w:lastRenderedPageBreak/>
        <w:drawing>
          <wp:inline distT="0" distB="0" distL="0" distR="0" wp14:anchorId="7F017425" wp14:editId="75D1A454">
            <wp:extent cx="6430814" cy="83134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66">
                      <a:extLst>
                        <a:ext uri="{28A0092B-C50C-407E-A947-70E740481C1C}">
                          <a14:useLocalDpi xmlns:a14="http://schemas.microsoft.com/office/drawing/2010/main" val="0"/>
                        </a:ext>
                      </a:extLst>
                    </a:blip>
                    <a:stretch>
                      <a:fillRect/>
                    </a:stretch>
                  </pic:blipFill>
                  <pic:spPr>
                    <a:xfrm>
                      <a:off x="0" y="0"/>
                      <a:ext cx="6442840" cy="8328967"/>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b/>
          <w:sz w:val="24"/>
          <w:szCs w:val="24"/>
        </w:rPr>
      </w:pPr>
      <w:r>
        <w:rPr>
          <w:sz w:val="24"/>
          <w:szCs w:val="24"/>
        </w:rPr>
        <w:br w:type="page"/>
      </w:r>
    </w:p>
    <w:p w:rsidR="00123530" w:rsidRPr="005F03C4" w:rsidRDefault="00123530" w:rsidP="00B0125F">
      <w:pPr>
        <w:pStyle w:val="2"/>
      </w:pPr>
      <w:bookmarkStart w:id="100" w:name="_Toc230740747"/>
      <w:r w:rsidRPr="005F03C4">
        <w:lastRenderedPageBreak/>
        <w:t>Приложение Г</w:t>
      </w:r>
      <w:bookmarkEnd w:id="100"/>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B0125F">
      <w:pPr>
        <w:pStyle w:val="2"/>
      </w:pPr>
      <w:bookmarkStart w:id="101" w:name="_Toc230740748"/>
      <w:r w:rsidRPr="005F03C4">
        <w:t>Приложение Д</w:t>
      </w:r>
      <w:bookmarkEnd w:id="101"/>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B0125F">
      <w:pPr>
        <w:pStyle w:val="2"/>
      </w:pPr>
      <w:bookmarkStart w:id="102" w:name="_Toc230740749"/>
      <w:r w:rsidRPr="005F03C4">
        <w:t>Приложение Е</w:t>
      </w:r>
      <w:bookmarkEnd w:id="102"/>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B758B7">
      <w:pgSz w:w="11906" w:h="16838"/>
      <w:pgMar w:top="1134" w:right="567" w:bottom="851" w:left="1418"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D5A4E" w:rsidRDefault="005D5A4E" w:rsidP="005E1D2B">
      <w:pPr>
        <w:spacing w:line="240" w:lineRule="auto"/>
      </w:pPr>
      <w:r>
        <w:separator/>
      </w:r>
    </w:p>
  </w:endnote>
  <w:endnote w:type="continuationSeparator" w:id="0">
    <w:p w:rsidR="005D5A4E" w:rsidRDefault="005D5A4E"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D5A4E" w:rsidRDefault="005D5A4E" w:rsidP="005E1D2B">
      <w:pPr>
        <w:spacing w:line="240" w:lineRule="auto"/>
      </w:pPr>
      <w:r>
        <w:separator/>
      </w:r>
    </w:p>
  </w:footnote>
  <w:footnote w:type="continuationSeparator" w:id="0">
    <w:p w:rsidR="005D5A4E" w:rsidRDefault="005D5A4E"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73CBF"/>
    <w:multiLevelType w:val="multilevel"/>
    <w:tmpl w:val="50F426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570C3C"/>
    <w:multiLevelType w:val="hybridMultilevel"/>
    <w:tmpl w:val="06542A12"/>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FF67488"/>
    <w:multiLevelType w:val="hybridMultilevel"/>
    <w:tmpl w:val="7C788CF6"/>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24E67EA"/>
    <w:multiLevelType w:val="hybridMultilevel"/>
    <w:tmpl w:val="A6E2DEE2"/>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B00765"/>
    <w:multiLevelType w:val="hybridMultilevel"/>
    <w:tmpl w:val="B150BD9E"/>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BE5FDE"/>
    <w:multiLevelType w:val="hybridMultilevel"/>
    <w:tmpl w:val="C92655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8B5B43"/>
    <w:multiLevelType w:val="hybridMultilevel"/>
    <w:tmpl w:val="7228C4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7" w15:restartNumberingAfterBreak="0">
    <w:nsid w:val="3B8B7D3D"/>
    <w:multiLevelType w:val="hybridMultilevel"/>
    <w:tmpl w:val="A210B980"/>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C4C7F00"/>
    <w:multiLevelType w:val="multilevel"/>
    <w:tmpl w:val="2D022E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076554"/>
    <w:multiLevelType w:val="hybridMultilevel"/>
    <w:tmpl w:val="30EC1BC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37D4877"/>
    <w:multiLevelType w:val="hybridMultilevel"/>
    <w:tmpl w:val="9BC664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2" w15:restartNumberingAfterBreak="0">
    <w:nsid w:val="4C1A45CC"/>
    <w:multiLevelType w:val="multilevel"/>
    <w:tmpl w:val="B99A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F135CF3"/>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0854D10"/>
    <w:multiLevelType w:val="multilevel"/>
    <w:tmpl w:val="67F4527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25"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74250A2"/>
    <w:multiLevelType w:val="hybridMultilevel"/>
    <w:tmpl w:val="58FC2266"/>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826683E"/>
    <w:multiLevelType w:val="multilevel"/>
    <w:tmpl w:val="421A3AD6"/>
    <w:lvl w:ilvl="0">
      <w:start w:val="1"/>
      <w:numFmt w:val="decimal"/>
      <w:lvlText w:val="%1."/>
      <w:lvlJc w:val="left"/>
      <w:pPr>
        <w:tabs>
          <w:tab w:val="num" w:pos="720"/>
        </w:tabs>
        <w:ind w:left="720" w:hanging="360"/>
      </w:pPr>
      <w:rPr>
        <w:rFonts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284CE2"/>
    <w:multiLevelType w:val="multilevel"/>
    <w:tmpl w:val="9F448F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AB97C1B"/>
    <w:multiLevelType w:val="multilevel"/>
    <w:tmpl w:val="EEC8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C204E55"/>
    <w:multiLevelType w:val="hybridMultilevel"/>
    <w:tmpl w:val="535C86E2"/>
    <w:lvl w:ilvl="0" w:tplc="B37AC9F4">
      <w:start w:val="1"/>
      <w:numFmt w:val="decimal"/>
      <w:lvlText w:val="%1"/>
      <w:lvlJc w:val="left"/>
      <w:pPr>
        <w:ind w:left="1440" w:hanging="360"/>
      </w:pPr>
      <w:rPr>
        <w:rFonts w:hint="default"/>
        <w:b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4" w15:restartNumberingAfterBreak="0">
    <w:nsid w:val="6CEF6A82"/>
    <w:multiLevelType w:val="hybridMultilevel"/>
    <w:tmpl w:val="F460C9D4"/>
    <w:lvl w:ilvl="0" w:tplc="5F604C00">
      <w:start w:val="1"/>
      <w:numFmt w:val="decimal"/>
      <w:lvlText w:val="%1."/>
      <w:lvlJc w:val="left"/>
      <w:pPr>
        <w:ind w:left="1440" w:hanging="360"/>
      </w:pPr>
      <w:rPr>
        <w:b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5"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7A1B413A"/>
    <w:multiLevelType w:val="hybridMultilevel"/>
    <w:tmpl w:val="214CE6EA"/>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2"/>
  </w:num>
  <w:num w:numId="2">
    <w:abstractNumId w:val="16"/>
  </w:num>
  <w:num w:numId="3">
    <w:abstractNumId w:val="30"/>
  </w:num>
  <w:num w:numId="4">
    <w:abstractNumId w:val="37"/>
  </w:num>
  <w:num w:numId="5">
    <w:abstractNumId w:val="20"/>
  </w:num>
  <w:num w:numId="6">
    <w:abstractNumId w:val="13"/>
  </w:num>
  <w:num w:numId="7">
    <w:abstractNumId w:val="7"/>
  </w:num>
  <w:num w:numId="8">
    <w:abstractNumId w:val="11"/>
  </w:num>
  <w:num w:numId="9">
    <w:abstractNumId w:val="21"/>
  </w:num>
  <w:num w:numId="10">
    <w:abstractNumId w:val="15"/>
  </w:num>
  <w:num w:numId="11">
    <w:abstractNumId w:val="9"/>
  </w:num>
  <w:num w:numId="12">
    <w:abstractNumId w:val="29"/>
  </w:num>
  <w:num w:numId="13">
    <w:abstractNumId w:val="28"/>
  </w:num>
  <w:num w:numId="14">
    <w:abstractNumId w:val="5"/>
  </w:num>
  <w:num w:numId="15">
    <w:abstractNumId w:val="1"/>
  </w:num>
  <w:num w:numId="16">
    <w:abstractNumId w:val="25"/>
  </w:num>
  <w:num w:numId="17">
    <w:abstractNumId w:val="10"/>
  </w:num>
  <w:num w:numId="18">
    <w:abstractNumId w:val="3"/>
  </w:num>
  <w:num w:numId="19">
    <w:abstractNumId w:val="27"/>
  </w:num>
  <w:num w:numId="20">
    <w:abstractNumId w:val="35"/>
  </w:num>
  <w:num w:numId="21">
    <w:abstractNumId w:val="8"/>
  </w:num>
  <w:num w:numId="22">
    <w:abstractNumId w:val="24"/>
  </w:num>
  <w:num w:numId="23">
    <w:abstractNumId w:val="32"/>
  </w:num>
  <w:num w:numId="24">
    <w:abstractNumId w:val="22"/>
  </w:num>
  <w:num w:numId="25">
    <w:abstractNumId w:val="26"/>
  </w:num>
  <w:num w:numId="26">
    <w:abstractNumId w:val="17"/>
  </w:num>
  <w:num w:numId="27">
    <w:abstractNumId w:val="23"/>
  </w:num>
  <w:num w:numId="28">
    <w:abstractNumId w:val="0"/>
  </w:num>
  <w:num w:numId="29">
    <w:abstractNumId w:val="31"/>
  </w:num>
  <w:num w:numId="30">
    <w:abstractNumId w:val="18"/>
  </w:num>
  <w:num w:numId="31">
    <w:abstractNumId w:val="19"/>
  </w:num>
  <w:num w:numId="32">
    <w:abstractNumId w:val="2"/>
  </w:num>
  <w:num w:numId="33">
    <w:abstractNumId w:val="14"/>
  </w:num>
  <w:num w:numId="34">
    <w:abstractNumId w:val="4"/>
  </w:num>
  <w:num w:numId="35">
    <w:abstractNumId w:val="36"/>
  </w:num>
  <w:num w:numId="36">
    <w:abstractNumId w:val="34"/>
  </w:num>
  <w:num w:numId="37">
    <w:abstractNumId w:val="6"/>
  </w:num>
  <w:num w:numId="38">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35255"/>
    <w:rsid w:val="000414A5"/>
    <w:rsid w:val="00042654"/>
    <w:rsid w:val="000452BA"/>
    <w:rsid w:val="000509B9"/>
    <w:rsid w:val="00053328"/>
    <w:rsid w:val="00053DBC"/>
    <w:rsid w:val="00054EE0"/>
    <w:rsid w:val="0005686B"/>
    <w:rsid w:val="00063877"/>
    <w:rsid w:val="00063FEB"/>
    <w:rsid w:val="00064109"/>
    <w:rsid w:val="00073503"/>
    <w:rsid w:val="00074D89"/>
    <w:rsid w:val="00076D4C"/>
    <w:rsid w:val="000804AE"/>
    <w:rsid w:val="000816AC"/>
    <w:rsid w:val="000825A4"/>
    <w:rsid w:val="000856E7"/>
    <w:rsid w:val="000903EF"/>
    <w:rsid w:val="00092C05"/>
    <w:rsid w:val="00094359"/>
    <w:rsid w:val="00095405"/>
    <w:rsid w:val="0009589F"/>
    <w:rsid w:val="0009653A"/>
    <w:rsid w:val="000A3761"/>
    <w:rsid w:val="000A5053"/>
    <w:rsid w:val="000B2471"/>
    <w:rsid w:val="000B4336"/>
    <w:rsid w:val="000C2DE5"/>
    <w:rsid w:val="000C3B8B"/>
    <w:rsid w:val="000C616B"/>
    <w:rsid w:val="000D0285"/>
    <w:rsid w:val="000D335D"/>
    <w:rsid w:val="000D4AB4"/>
    <w:rsid w:val="000D62BE"/>
    <w:rsid w:val="000D6928"/>
    <w:rsid w:val="000D7746"/>
    <w:rsid w:val="000D7F13"/>
    <w:rsid w:val="000E2AEF"/>
    <w:rsid w:val="000F07EA"/>
    <w:rsid w:val="000F275E"/>
    <w:rsid w:val="000F2C7A"/>
    <w:rsid w:val="000F3C86"/>
    <w:rsid w:val="0010007B"/>
    <w:rsid w:val="001066B9"/>
    <w:rsid w:val="00106AA0"/>
    <w:rsid w:val="00111527"/>
    <w:rsid w:val="00112300"/>
    <w:rsid w:val="00112C47"/>
    <w:rsid w:val="0011301A"/>
    <w:rsid w:val="00113739"/>
    <w:rsid w:val="00115CEA"/>
    <w:rsid w:val="00123530"/>
    <w:rsid w:val="00124159"/>
    <w:rsid w:val="00124415"/>
    <w:rsid w:val="001260A7"/>
    <w:rsid w:val="001271BC"/>
    <w:rsid w:val="001305AD"/>
    <w:rsid w:val="00132F6E"/>
    <w:rsid w:val="00134011"/>
    <w:rsid w:val="0013468A"/>
    <w:rsid w:val="0013622A"/>
    <w:rsid w:val="00142FD4"/>
    <w:rsid w:val="00143194"/>
    <w:rsid w:val="0015181B"/>
    <w:rsid w:val="001527EC"/>
    <w:rsid w:val="00153623"/>
    <w:rsid w:val="00154389"/>
    <w:rsid w:val="00154CAF"/>
    <w:rsid w:val="00155A6B"/>
    <w:rsid w:val="001607E5"/>
    <w:rsid w:val="00160B40"/>
    <w:rsid w:val="0016100A"/>
    <w:rsid w:val="001653A9"/>
    <w:rsid w:val="00166D9C"/>
    <w:rsid w:val="001678B6"/>
    <w:rsid w:val="00172417"/>
    <w:rsid w:val="001731C7"/>
    <w:rsid w:val="001737F3"/>
    <w:rsid w:val="00173FFE"/>
    <w:rsid w:val="00174336"/>
    <w:rsid w:val="0017521B"/>
    <w:rsid w:val="00181BB6"/>
    <w:rsid w:val="00182BD8"/>
    <w:rsid w:val="0018769A"/>
    <w:rsid w:val="00187CCE"/>
    <w:rsid w:val="00187EA9"/>
    <w:rsid w:val="001926B6"/>
    <w:rsid w:val="0019570B"/>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E04CE"/>
    <w:rsid w:val="001E0585"/>
    <w:rsid w:val="001E1675"/>
    <w:rsid w:val="001E287F"/>
    <w:rsid w:val="001E3B62"/>
    <w:rsid w:val="001E7E48"/>
    <w:rsid w:val="001F2D7A"/>
    <w:rsid w:val="001F58E2"/>
    <w:rsid w:val="001F64F4"/>
    <w:rsid w:val="001F7EB1"/>
    <w:rsid w:val="00202537"/>
    <w:rsid w:val="00206788"/>
    <w:rsid w:val="00207358"/>
    <w:rsid w:val="00207AA5"/>
    <w:rsid w:val="00207CF4"/>
    <w:rsid w:val="00217105"/>
    <w:rsid w:val="00220BD1"/>
    <w:rsid w:val="00220DE5"/>
    <w:rsid w:val="00221697"/>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67D97"/>
    <w:rsid w:val="002703E3"/>
    <w:rsid w:val="00276305"/>
    <w:rsid w:val="00276F98"/>
    <w:rsid w:val="0028637E"/>
    <w:rsid w:val="00286CAA"/>
    <w:rsid w:val="00292183"/>
    <w:rsid w:val="00292EBA"/>
    <w:rsid w:val="00295501"/>
    <w:rsid w:val="00295C2E"/>
    <w:rsid w:val="002963B2"/>
    <w:rsid w:val="002A1CBA"/>
    <w:rsid w:val="002A4A34"/>
    <w:rsid w:val="002A78C6"/>
    <w:rsid w:val="002A7CB1"/>
    <w:rsid w:val="002B07C0"/>
    <w:rsid w:val="002B22B2"/>
    <w:rsid w:val="002B642B"/>
    <w:rsid w:val="002C13DD"/>
    <w:rsid w:val="002C1A28"/>
    <w:rsid w:val="002C29C1"/>
    <w:rsid w:val="002C42CA"/>
    <w:rsid w:val="002D2BF6"/>
    <w:rsid w:val="002D3F22"/>
    <w:rsid w:val="002D6CCD"/>
    <w:rsid w:val="002D6E34"/>
    <w:rsid w:val="002E1725"/>
    <w:rsid w:val="002E205E"/>
    <w:rsid w:val="002E681E"/>
    <w:rsid w:val="002F010C"/>
    <w:rsid w:val="002F2133"/>
    <w:rsid w:val="003039D2"/>
    <w:rsid w:val="003057C9"/>
    <w:rsid w:val="003067CA"/>
    <w:rsid w:val="0031447E"/>
    <w:rsid w:val="003145F4"/>
    <w:rsid w:val="00315E97"/>
    <w:rsid w:val="003166B4"/>
    <w:rsid w:val="003210AA"/>
    <w:rsid w:val="003210FD"/>
    <w:rsid w:val="003218DC"/>
    <w:rsid w:val="003310BB"/>
    <w:rsid w:val="003348C6"/>
    <w:rsid w:val="00334EC1"/>
    <w:rsid w:val="00337F8F"/>
    <w:rsid w:val="00356BAA"/>
    <w:rsid w:val="00357822"/>
    <w:rsid w:val="00357947"/>
    <w:rsid w:val="00360C91"/>
    <w:rsid w:val="0036106F"/>
    <w:rsid w:val="0036137C"/>
    <w:rsid w:val="0036193D"/>
    <w:rsid w:val="00367004"/>
    <w:rsid w:val="003679DA"/>
    <w:rsid w:val="003720CD"/>
    <w:rsid w:val="0037596C"/>
    <w:rsid w:val="00375FE8"/>
    <w:rsid w:val="0038182A"/>
    <w:rsid w:val="00383513"/>
    <w:rsid w:val="003855AD"/>
    <w:rsid w:val="00385C2B"/>
    <w:rsid w:val="003862C0"/>
    <w:rsid w:val="00392FF3"/>
    <w:rsid w:val="00393423"/>
    <w:rsid w:val="003939F3"/>
    <w:rsid w:val="00394E24"/>
    <w:rsid w:val="00397AE0"/>
    <w:rsid w:val="003A0454"/>
    <w:rsid w:val="003A0902"/>
    <w:rsid w:val="003A1162"/>
    <w:rsid w:val="003A1292"/>
    <w:rsid w:val="003A36A5"/>
    <w:rsid w:val="003B16FA"/>
    <w:rsid w:val="003B250A"/>
    <w:rsid w:val="003B656B"/>
    <w:rsid w:val="003B6FFE"/>
    <w:rsid w:val="003C0F79"/>
    <w:rsid w:val="003C4611"/>
    <w:rsid w:val="003C7AD6"/>
    <w:rsid w:val="003D00C8"/>
    <w:rsid w:val="003D0141"/>
    <w:rsid w:val="003D084E"/>
    <w:rsid w:val="003D6018"/>
    <w:rsid w:val="003D60BE"/>
    <w:rsid w:val="003E1121"/>
    <w:rsid w:val="003E4D60"/>
    <w:rsid w:val="003E54CA"/>
    <w:rsid w:val="003E5808"/>
    <w:rsid w:val="003E6045"/>
    <w:rsid w:val="003F2A64"/>
    <w:rsid w:val="00401234"/>
    <w:rsid w:val="00403CFE"/>
    <w:rsid w:val="00403EEC"/>
    <w:rsid w:val="00404BF6"/>
    <w:rsid w:val="00405DD8"/>
    <w:rsid w:val="00407668"/>
    <w:rsid w:val="004079DB"/>
    <w:rsid w:val="00412BA4"/>
    <w:rsid w:val="0041526A"/>
    <w:rsid w:val="004167FA"/>
    <w:rsid w:val="00417B69"/>
    <w:rsid w:val="004237AD"/>
    <w:rsid w:val="004262C3"/>
    <w:rsid w:val="00426A3B"/>
    <w:rsid w:val="00430A31"/>
    <w:rsid w:val="00430B0D"/>
    <w:rsid w:val="00441BA7"/>
    <w:rsid w:val="00446B70"/>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11AC"/>
    <w:rsid w:val="004A6708"/>
    <w:rsid w:val="004A6DF8"/>
    <w:rsid w:val="004B0727"/>
    <w:rsid w:val="004B0F81"/>
    <w:rsid w:val="004B26FD"/>
    <w:rsid w:val="004B3FEF"/>
    <w:rsid w:val="004B7C50"/>
    <w:rsid w:val="004C0199"/>
    <w:rsid w:val="004C03E7"/>
    <w:rsid w:val="004C3552"/>
    <w:rsid w:val="004C5503"/>
    <w:rsid w:val="004C6A6C"/>
    <w:rsid w:val="004D1B19"/>
    <w:rsid w:val="004D3229"/>
    <w:rsid w:val="004E479F"/>
    <w:rsid w:val="004E53F6"/>
    <w:rsid w:val="004E6873"/>
    <w:rsid w:val="004F2CA5"/>
    <w:rsid w:val="004F3DA4"/>
    <w:rsid w:val="004F5657"/>
    <w:rsid w:val="004F6F97"/>
    <w:rsid w:val="00500AEA"/>
    <w:rsid w:val="00503C01"/>
    <w:rsid w:val="00504B2C"/>
    <w:rsid w:val="00505565"/>
    <w:rsid w:val="005076D0"/>
    <w:rsid w:val="00507B90"/>
    <w:rsid w:val="00511106"/>
    <w:rsid w:val="005124DC"/>
    <w:rsid w:val="00517E40"/>
    <w:rsid w:val="00521077"/>
    <w:rsid w:val="005210E0"/>
    <w:rsid w:val="0052324C"/>
    <w:rsid w:val="00524028"/>
    <w:rsid w:val="00524A25"/>
    <w:rsid w:val="00525A76"/>
    <w:rsid w:val="00526056"/>
    <w:rsid w:val="00534055"/>
    <w:rsid w:val="00535972"/>
    <w:rsid w:val="005375BB"/>
    <w:rsid w:val="005414C9"/>
    <w:rsid w:val="0054233E"/>
    <w:rsid w:val="0054239B"/>
    <w:rsid w:val="00544A10"/>
    <w:rsid w:val="00550546"/>
    <w:rsid w:val="0055339D"/>
    <w:rsid w:val="005539BC"/>
    <w:rsid w:val="00566DD0"/>
    <w:rsid w:val="00566E1E"/>
    <w:rsid w:val="005727B3"/>
    <w:rsid w:val="00574E90"/>
    <w:rsid w:val="00575F9F"/>
    <w:rsid w:val="005775A3"/>
    <w:rsid w:val="00577881"/>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4263"/>
    <w:rsid w:val="005C5263"/>
    <w:rsid w:val="005C55F8"/>
    <w:rsid w:val="005C566D"/>
    <w:rsid w:val="005C6A1F"/>
    <w:rsid w:val="005C7CC4"/>
    <w:rsid w:val="005D047C"/>
    <w:rsid w:val="005D1F2E"/>
    <w:rsid w:val="005D3FA0"/>
    <w:rsid w:val="005D5A4E"/>
    <w:rsid w:val="005D5C91"/>
    <w:rsid w:val="005D73D8"/>
    <w:rsid w:val="005D7D92"/>
    <w:rsid w:val="005E1BC9"/>
    <w:rsid w:val="005E1D2B"/>
    <w:rsid w:val="005E6F1A"/>
    <w:rsid w:val="005F03C4"/>
    <w:rsid w:val="005F1F94"/>
    <w:rsid w:val="005F3436"/>
    <w:rsid w:val="005F384D"/>
    <w:rsid w:val="005F4D22"/>
    <w:rsid w:val="00600D45"/>
    <w:rsid w:val="00601991"/>
    <w:rsid w:val="00602254"/>
    <w:rsid w:val="00603C4D"/>
    <w:rsid w:val="00605640"/>
    <w:rsid w:val="006117A0"/>
    <w:rsid w:val="00611FC4"/>
    <w:rsid w:val="00616F0F"/>
    <w:rsid w:val="00617E78"/>
    <w:rsid w:val="0062021F"/>
    <w:rsid w:val="00622736"/>
    <w:rsid w:val="00623304"/>
    <w:rsid w:val="0062467F"/>
    <w:rsid w:val="00624A9D"/>
    <w:rsid w:val="00625469"/>
    <w:rsid w:val="0063039F"/>
    <w:rsid w:val="0063252E"/>
    <w:rsid w:val="0063365F"/>
    <w:rsid w:val="00633CE8"/>
    <w:rsid w:val="00634E98"/>
    <w:rsid w:val="00644C22"/>
    <w:rsid w:val="006532C5"/>
    <w:rsid w:val="006556FC"/>
    <w:rsid w:val="00663812"/>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D7DD2"/>
    <w:rsid w:val="006E063F"/>
    <w:rsid w:val="006E13B4"/>
    <w:rsid w:val="006E3C5F"/>
    <w:rsid w:val="006E4BC7"/>
    <w:rsid w:val="006E4E73"/>
    <w:rsid w:val="006E629E"/>
    <w:rsid w:val="006E7E89"/>
    <w:rsid w:val="006F0CC9"/>
    <w:rsid w:val="006F425A"/>
    <w:rsid w:val="006F78E6"/>
    <w:rsid w:val="00703470"/>
    <w:rsid w:val="00713E18"/>
    <w:rsid w:val="007159D6"/>
    <w:rsid w:val="0071693D"/>
    <w:rsid w:val="00721748"/>
    <w:rsid w:val="00723DB6"/>
    <w:rsid w:val="00725400"/>
    <w:rsid w:val="00727877"/>
    <w:rsid w:val="00734DD6"/>
    <w:rsid w:val="007358F8"/>
    <w:rsid w:val="00735E26"/>
    <w:rsid w:val="007363A9"/>
    <w:rsid w:val="007374B7"/>
    <w:rsid w:val="007466C3"/>
    <w:rsid w:val="00746EB7"/>
    <w:rsid w:val="0074730D"/>
    <w:rsid w:val="007510B4"/>
    <w:rsid w:val="00751844"/>
    <w:rsid w:val="0075495C"/>
    <w:rsid w:val="00755638"/>
    <w:rsid w:val="00756BBA"/>
    <w:rsid w:val="007604A7"/>
    <w:rsid w:val="00770310"/>
    <w:rsid w:val="00775A97"/>
    <w:rsid w:val="00782575"/>
    <w:rsid w:val="0078314B"/>
    <w:rsid w:val="00783372"/>
    <w:rsid w:val="0078346B"/>
    <w:rsid w:val="007838EA"/>
    <w:rsid w:val="00786F46"/>
    <w:rsid w:val="00794CBC"/>
    <w:rsid w:val="0079520A"/>
    <w:rsid w:val="00795DCA"/>
    <w:rsid w:val="00797399"/>
    <w:rsid w:val="007A3E38"/>
    <w:rsid w:val="007B3A95"/>
    <w:rsid w:val="007B4DC3"/>
    <w:rsid w:val="007C0DEC"/>
    <w:rsid w:val="007C190F"/>
    <w:rsid w:val="007C1D61"/>
    <w:rsid w:val="007C2FA2"/>
    <w:rsid w:val="007C4A1A"/>
    <w:rsid w:val="007C68BA"/>
    <w:rsid w:val="007D11B7"/>
    <w:rsid w:val="007D2529"/>
    <w:rsid w:val="007D28FA"/>
    <w:rsid w:val="007D4D5F"/>
    <w:rsid w:val="007D7F50"/>
    <w:rsid w:val="007E07D2"/>
    <w:rsid w:val="007E1BAD"/>
    <w:rsid w:val="007E3D2C"/>
    <w:rsid w:val="007E5C35"/>
    <w:rsid w:val="007E5DC4"/>
    <w:rsid w:val="007E6AA0"/>
    <w:rsid w:val="007F16A9"/>
    <w:rsid w:val="007F2383"/>
    <w:rsid w:val="007F2632"/>
    <w:rsid w:val="007F3F1B"/>
    <w:rsid w:val="007F752F"/>
    <w:rsid w:val="008042CF"/>
    <w:rsid w:val="0080603C"/>
    <w:rsid w:val="00806BD5"/>
    <w:rsid w:val="00807A99"/>
    <w:rsid w:val="00812019"/>
    <w:rsid w:val="00814D37"/>
    <w:rsid w:val="008218A5"/>
    <w:rsid w:val="0082221F"/>
    <w:rsid w:val="00824ABB"/>
    <w:rsid w:val="008309F0"/>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3821"/>
    <w:rsid w:val="0088514A"/>
    <w:rsid w:val="00885FD1"/>
    <w:rsid w:val="00890ACB"/>
    <w:rsid w:val="0089388A"/>
    <w:rsid w:val="008944EF"/>
    <w:rsid w:val="0089563A"/>
    <w:rsid w:val="008963DF"/>
    <w:rsid w:val="008965F3"/>
    <w:rsid w:val="00897D20"/>
    <w:rsid w:val="00897D58"/>
    <w:rsid w:val="008A12DC"/>
    <w:rsid w:val="008A6367"/>
    <w:rsid w:val="008B0E2A"/>
    <w:rsid w:val="008B1D52"/>
    <w:rsid w:val="008C3E05"/>
    <w:rsid w:val="008C4C04"/>
    <w:rsid w:val="008C5157"/>
    <w:rsid w:val="008C5F44"/>
    <w:rsid w:val="008D2B86"/>
    <w:rsid w:val="008D36D5"/>
    <w:rsid w:val="008D5DEF"/>
    <w:rsid w:val="008E368C"/>
    <w:rsid w:val="008E5125"/>
    <w:rsid w:val="008E6417"/>
    <w:rsid w:val="008F402C"/>
    <w:rsid w:val="008F73FF"/>
    <w:rsid w:val="0091086B"/>
    <w:rsid w:val="00914C6C"/>
    <w:rsid w:val="00916625"/>
    <w:rsid w:val="009206D2"/>
    <w:rsid w:val="00923C3D"/>
    <w:rsid w:val="00930BCB"/>
    <w:rsid w:val="00930E31"/>
    <w:rsid w:val="009317FF"/>
    <w:rsid w:val="00931FA1"/>
    <w:rsid w:val="00932C81"/>
    <w:rsid w:val="0094176F"/>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A2374"/>
    <w:rsid w:val="009B02E3"/>
    <w:rsid w:val="009B12EE"/>
    <w:rsid w:val="009B3E82"/>
    <w:rsid w:val="009B64E9"/>
    <w:rsid w:val="009B6A14"/>
    <w:rsid w:val="009C1D37"/>
    <w:rsid w:val="009C308E"/>
    <w:rsid w:val="009C7FD8"/>
    <w:rsid w:val="009D479E"/>
    <w:rsid w:val="009D4E4A"/>
    <w:rsid w:val="009D6412"/>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07B17"/>
    <w:rsid w:val="00A10CD3"/>
    <w:rsid w:val="00A16F54"/>
    <w:rsid w:val="00A1729E"/>
    <w:rsid w:val="00A17605"/>
    <w:rsid w:val="00A22B67"/>
    <w:rsid w:val="00A25007"/>
    <w:rsid w:val="00A2638C"/>
    <w:rsid w:val="00A26599"/>
    <w:rsid w:val="00A30313"/>
    <w:rsid w:val="00A31E71"/>
    <w:rsid w:val="00A32073"/>
    <w:rsid w:val="00A32F4B"/>
    <w:rsid w:val="00A33405"/>
    <w:rsid w:val="00A35EE8"/>
    <w:rsid w:val="00A3788B"/>
    <w:rsid w:val="00A43214"/>
    <w:rsid w:val="00A46A4B"/>
    <w:rsid w:val="00A473EE"/>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125F"/>
    <w:rsid w:val="00B0547A"/>
    <w:rsid w:val="00B0634F"/>
    <w:rsid w:val="00B07821"/>
    <w:rsid w:val="00B11BC3"/>
    <w:rsid w:val="00B1397F"/>
    <w:rsid w:val="00B164E2"/>
    <w:rsid w:val="00B17A50"/>
    <w:rsid w:val="00B26CE4"/>
    <w:rsid w:val="00B315D9"/>
    <w:rsid w:val="00B348E6"/>
    <w:rsid w:val="00B34C46"/>
    <w:rsid w:val="00B40870"/>
    <w:rsid w:val="00B43922"/>
    <w:rsid w:val="00B47EAE"/>
    <w:rsid w:val="00B52A5F"/>
    <w:rsid w:val="00B53EBC"/>
    <w:rsid w:val="00B5439D"/>
    <w:rsid w:val="00B55623"/>
    <w:rsid w:val="00B644CE"/>
    <w:rsid w:val="00B67DCD"/>
    <w:rsid w:val="00B73B54"/>
    <w:rsid w:val="00B758B7"/>
    <w:rsid w:val="00B76D9A"/>
    <w:rsid w:val="00B852BD"/>
    <w:rsid w:val="00B92391"/>
    <w:rsid w:val="00B923E8"/>
    <w:rsid w:val="00B92E27"/>
    <w:rsid w:val="00B93948"/>
    <w:rsid w:val="00BA750B"/>
    <w:rsid w:val="00BB2531"/>
    <w:rsid w:val="00BB3210"/>
    <w:rsid w:val="00BB4BFD"/>
    <w:rsid w:val="00BC37BB"/>
    <w:rsid w:val="00BC42C9"/>
    <w:rsid w:val="00BC7E53"/>
    <w:rsid w:val="00BD143F"/>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31423"/>
    <w:rsid w:val="00C31548"/>
    <w:rsid w:val="00C33D8D"/>
    <w:rsid w:val="00C35F04"/>
    <w:rsid w:val="00C360D1"/>
    <w:rsid w:val="00C41586"/>
    <w:rsid w:val="00C43BC3"/>
    <w:rsid w:val="00C44540"/>
    <w:rsid w:val="00C557EB"/>
    <w:rsid w:val="00C5588D"/>
    <w:rsid w:val="00C55950"/>
    <w:rsid w:val="00C6033B"/>
    <w:rsid w:val="00C63735"/>
    <w:rsid w:val="00C65F09"/>
    <w:rsid w:val="00C66023"/>
    <w:rsid w:val="00C663AD"/>
    <w:rsid w:val="00C673D8"/>
    <w:rsid w:val="00C715EC"/>
    <w:rsid w:val="00C72749"/>
    <w:rsid w:val="00C727B7"/>
    <w:rsid w:val="00C775B3"/>
    <w:rsid w:val="00C80B67"/>
    <w:rsid w:val="00C82D94"/>
    <w:rsid w:val="00C92D41"/>
    <w:rsid w:val="00C95EBE"/>
    <w:rsid w:val="00C969D9"/>
    <w:rsid w:val="00CA06B8"/>
    <w:rsid w:val="00CB332B"/>
    <w:rsid w:val="00CB460C"/>
    <w:rsid w:val="00CB518E"/>
    <w:rsid w:val="00CC0B8A"/>
    <w:rsid w:val="00CC3101"/>
    <w:rsid w:val="00CC5443"/>
    <w:rsid w:val="00CC60CD"/>
    <w:rsid w:val="00CD0045"/>
    <w:rsid w:val="00CD1335"/>
    <w:rsid w:val="00CD2763"/>
    <w:rsid w:val="00CD57BD"/>
    <w:rsid w:val="00CD5BD1"/>
    <w:rsid w:val="00CE197E"/>
    <w:rsid w:val="00CE3E8D"/>
    <w:rsid w:val="00CE66E5"/>
    <w:rsid w:val="00CF575F"/>
    <w:rsid w:val="00CF66B8"/>
    <w:rsid w:val="00CF750D"/>
    <w:rsid w:val="00D019C4"/>
    <w:rsid w:val="00D03653"/>
    <w:rsid w:val="00D038E1"/>
    <w:rsid w:val="00D10AF4"/>
    <w:rsid w:val="00D170C8"/>
    <w:rsid w:val="00D23F2B"/>
    <w:rsid w:val="00D2660C"/>
    <w:rsid w:val="00D27DA9"/>
    <w:rsid w:val="00D30BD9"/>
    <w:rsid w:val="00D34A49"/>
    <w:rsid w:val="00D366F7"/>
    <w:rsid w:val="00D3783E"/>
    <w:rsid w:val="00D42609"/>
    <w:rsid w:val="00D4400B"/>
    <w:rsid w:val="00D44BF6"/>
    <w:rsid w:val="00D46963"/>
    <w:rsid w:val="00D52539"/>
    <w:rsid w:val="00D610EF"/>
    <w:rsid w:val="00D62643"/>
    <w:rsid w:val="00D639FE"/>
    <w:rsid w:val="00D647DB"/>
    <w:rsid w:val="00D65FE2"/>
    <w:rsid w:val="00D66211"/>
    <w:rsid w:val="00D74346"/>
    <w:rsid w:val="00D82326"/>
    <w:rsid w:val="00D82542"/>
    <w:rsid w:val="00D8338C"/>
    <w:rsid w:val="00D90532"/>
    <w:rsid w:val="00D9239D"/>
    <w:rsid w:val="00D9499A"/>
    <w:rsid w:val="00D96FF9"/>
    <w:rsid w:val="00D972DE"/>
    <w:rsid w:val="00D9751F"/>
    <w:rsid w:val="00DA1E04"/>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133E"/>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7033"/>
    <w:rsid w:val="00E3786B"/>
    <w:rsid w:val="00E402E6"/>
    <w:rsid w:val="00E432FE"/>
    <w:rsid w:val="00E509CD"/>
    <w:rsid w:val="00E52654"/>
    <w:rsid w:val="00E55C67"/>
    <w:rsid w:val="00E70F3F"/>
    <w:rsid w:val="00E80774"/>
    <w:rsid w:val="00E830AB"/>
    <w:rsid w:val="00E90B36"/>
    <w:rsid w:val="00E91C50"/>
    <w:rsid w:val="00E944D9"/>
    <w:rsid w:val="00E948CE"/>
    <w:rsid w:val="00E94C0A"/>
    <w:rsid w:val="00E9655F"/>
    <w:rsid w:val="00E96C4B"/>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E7EC8"/>
    <w:rsid w:val="00EF02A4"/>
    <w:rsid w:val="00EF186D"/>
    <w:rsid w:val="00EF1A54"/>
    <w:rsid w:val="00EF2E0E"/>
    <w:rsid w:val="00EF3274"/>
    <w:rsid w:val="00EF3752"/>
    <w:rsid w:val="00EF6DBE"/>
    <w:rsid w:val="00F0088C"/>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560BF"/>
    <w:rsid w:val="00F60F0D"/>
    <w:rsid w:val="00F63A41"/>
    <w:rsid w:val="00F6400D"/>
    <w:rsid w:val="00F6481C"/>
    <w:rsid w:val="00F67034"/>
    <w:rsid w:val="00F677E4"/>
    <w:rsid w:val="00F73BC2"/>
    <w:rsid w:val="00F748F0"/>
    <w:rsid w:val="00F76F8E"/>
    <w:rsid w:val="00F85A42"/>
    <w:rsid w:val="00F908A9"/>
    <w:rsid w:val="00F95478"/>
    <w:rsid w:val="00F95981"/>
    <w:rsid w:val="00F97BD4"/>
    <w:rsid w:val="00FA240A"/>
    <w:rsid w:val="00FA4EAC"/>
    <w:rsid w:val="00FA72B3"/>
    <w:rsid w:val="00FB14A3"/>
    <w:rsid w:val="00FB20EB"/>
    <w:rsid w:val="00FB257B"/>
    <w:rsid w:val="00FB4404"/>
    <w:rsid w:val="00FB6FC4"/>
    <w:rsid w:val="00FC0B9A"/>
    <w:rsid w:val="00FC2871"/>
    <w:rsid w:val="00FC3D0B"/>
    <w:rsid w:val="00FC4DCD"/>
    <w:rsid w:val="00FC56BF"/>
    <w:rsid w:val="00FD21C0"/>
    <w:rsid w:val="00FE0AD3"/>
    <w:rsid w:val="00FE681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B5439D"/>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B0125F"/>
    <w:pPr>
      <w:pageBreakBefore/>
      <w:suppressAutoHyphens/>
      <w:spacing w:after="360"/>
      <w:contextualSpacing/>
      <w:jc w:val="center"/>
      <w:outlineLvl w:val="0"/>
    </w:pPr>
    <w:rPr>
      <w:b/>
      <w:bCs/>
      <w:sz w:val="32"/>
      <w:szCs w:val="24"/>
    </w:rPr>
  </w:style>
  <w:style w:type="paragraph" w:styleId="2">
    <w:name w:val="heading 2"/>
    <w:basedOn w:val="a"/>
    <w:next w:val="a"/>
    <w:link w:val="20"/>
    <w:uiPriority w:val="9"/>
    <w:unhideWhenUsed/>
    <w:qFormat/>
    <w:rsid w:val="00B0125F"/>
    <w:pPr>
      <w:keepNext/>
      <w:keepLines/>
      <w:suppressAutoHyphens/>
      <w:spacing w:before="360" w:after="240"/>
      <w:ind w:firstLine="709"/>
      <w:jc w:val="both"/>
      <w:outlineLvl w:val="1"/>
    </w:pPr>
    <w:rPr>
      <w:b/>
      <w:szCs w:val="24"/>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B0125F"/>
    <w:rPr>
      <w:rFonts w:ascii="Times New Roman" w:hAnsi="Times New Roman" w:cs="Times New Roman"/>
      <w:b/>
      <w:bCs/>
      <w:sz w:val="32"/>
      <w:szCs w:val="24"/>
      <w:lang w:eastAsia="en-US"/>
    </w:rPr>
  </w:style>
  <w:style w:type="character" w:customStyle="1" w:styleId="20">
    <w:name w:val="Заголовок 2 Знак"/>
    <w:basedOn w:val="a0"/>
    <w:link w:val="2"/>
    <w:uiPriority w:val="9"/>
    <w:locked/>
    <w:rsid w:val="00B0125F"/>
    <w:rPr>
      <w:rFonts w:ascii="Times New Roman" w:hAnsi="Times New Roman" w:cs="Times New Roman"/>
      <w:b/>
      <w:sz w:val="28"/>
      <w:szCs w:val="24"/>
      <w:lang w:eastAsia="en-US"/>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lang w:eastAsia="en-US"/>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B0125F"/>
    <w:pPr>
      <w:tabs>
        <w:tab w:val="right" w:leader="dot" w:pos="9356"/>
      </w:tabs>
      <w:spacing w:line="312" w:lineRule="auto"/>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0892755">
      <w:bodyDiv w:val="1"/>
      <w:marLeft w:val="0"/>
      <w:marRight w:val="0"/>
      <w:marTop w:val="0"/>
      <w:marBottom w:val="0"/>
      <w:divBdr>
        <w:top w:val="none" w:sz="0" w:space="0" w:color="auto"/>
        <w:left w:val="none" w:sz="0" w:space="0" w:color="auto"/>
        <w:bottom w:val="none" w:sz="0" w:space="0" w:color="auto"/>
        <w:right w:val="none" w:sz="0" w:space="0" w:color="auto"/>
      </w:divBdr>
      <w:divsChild>
        <w:div w:id="879972374">
          <w:marLeft w:val="0"/>
          <w:marRight w:val="0"/>
          <w:marTop w:val="0"/>
          <w:marBottom w:val="0"/>
          <w:divBdr>
            <w:top w:val="none" w:sz="0" w:space="0" w:color="auto"/>
            <w:left w:val="none" w:sz="0" w:space="0" w:color="auto"/>
            <w:bottom w:val="none" w:sz="0" w:space="0" w:color="auto"/>
            <w:right w:val="none" w:sz="0" w:space="0" w:color="auto"/>
          </w:divBdr>
          <w:divsChild>
            <w:div w:id="11448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697509243">
      <w:bodyDiv w:val="1"/>
      <w:marLeft w:val="0"/>
      <w:marRight w:val="0"/>
      <w:marTop w:val="0"/>
      <w:marBottom w:val="0"/>
      <w:divBdr>
        <w:top w:val="none" w:sz="0" w:space="0" w:color="auto"/>
        <w:left w:val="none" w:sz="0" w:space="0" w:color="auto"/>
        <w:bottom w:val="none" w:sz="0" w:space="0" w:color="auto"/>
        <w:right w:val="none" w:sz="0" w:space="0" w:color="auto"/>
      </w:divBdr>
      <w:divsChild>
        <w:div w:id="1218976297">
          <w:marLeft w:val="0"/>
          <w:marRight w:val="0"/>
          <w:marTop w:val="0"/>
          <w:marBottom w:val="0"/>
          <w:divBdr>
            <w:top w:val="none" w:sz="0" w:space="0" w:color="auto"/>
            <w:left w:val="none" w:sz="0" w:space="0" w:color="auto"/>
            <w:bottom w:val="none" w:sz="0" w:space="0" w:color="auto"/>
            <w:right w:val="none" w:sz="0" w:space="0" w:color="auto"/>
          </w:divBdr>
          <w:divsChild>
            <w:div w:id="19011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DB33F760-9BD9-4C3B-AF16-3A121DC8AE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4012</TotalTime>
  <Pages>115</Pages>
  <Words>24340</Words>
  <Characters>138742</Characters>
  <Application>Microsoft Office Word</Application>
  <DocSecurity>0</DocSecurity>
  <Lines>1156</Lines>
  <Paragraphs>325</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162757</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362</cp:revision>
  <cp:lastPrinted>2026-03-25T05:23:00Z</cp:lastPrinted>
  <dcterms:created xsi:type="dcterms:W3CDTF">2025-10-28T05:37:00Z</dcterms:created>
  <dcterms:modified xsi:type="dcterms:W3CDTF">2026-05-27T02:25:00Z</dcterms:modified>
</cp:coreProperties>
</file>