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5A1CD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0B3BE0"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ECDE97"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CF0DF7"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7344F9"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6D0B35"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B19B33"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050280"/>
            <wp:effectExtent l="0" t="0" r="3175"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3" cy="6059241"/>
                    </a:xfrm>
                    <a:prstGeom prst="rect">
                      <a:avLst/>
                    </a:prstGeom>
                    <a:ln>
                      <a:noFill/>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bookmarkStart w:id="51" w:name="_GoBack"/>
      <w:bookmarkEnd w:id="51"/>
    </w:p>
    <w:p w:rsidR="00B00C17" w:rsidRDefault="00BB4BFD" w:rsidP="00B00C17">
      <w:pPr>
        <w:pStyle w:val="30"/>
      </w:pPr>
      <w:bookmarkStart w:id="52" w:name="_Toc229490333"/>
      <w:r>
        <w:t xml:space="preserve">4.4.2 Алгоритмы реализации </w:t>
      </w:r>
      <w:bookmarkEnd w:id="52"/>
      <w:r w:rsidR="00783372">
        <w:t>используемых формул расчета</w:t>
      </w:r>
      <w:bookmarkStart w:id="53" w:name="_Toc229490334"/>
    </w:p>
    <w:p w:rsidR="001B4131" w:rsidRPr="001B4131" w:rsidRDefault="001B4131" w:rsidP="001B4131">
      <w:pPr>
        <w:ind w:firstLine="709"/>
        <w:jc w:val="both"/>
        <w:rPr>
          <w:sz w:val="24"/>
        </w:rPr>
      </w:pPr>
      <w:r w:rsidRPr="001B4131">
        <w:rPr>
          <w:sz w:val="24"/>
        </w:rPr>
        <w:t xml:space="preserve">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w:t>
      </w:r>
      <w:r w:rsidRPr="001B4131">
        <w:rPr>
          <w:sz w:val="24"/>
        </w:rPr>
        <w:lastRenderedPageBreak/>
        <w:t>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w:t>
      </w:r>
      <w:r w:rsidRPr="001B4131">
        <w:rPr>
          <w:sz w:val="24"/>
        </w:rPr>
        <w:lastRenderedPageBreak/>
        <w:t xml:space="preserve">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3">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4">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5">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4" w:name="_Toc229490335"/>
      <w:bookmarkEnd w:id="53"/>
      <w:r>
        <w:lastRenderedPageBreak/>
        <w:t>4.4.3</w:t>
      </w:r>
      <w:r w:rsidR="00BB4BFD">
        <w:t xml:space="preserve"> Алгоритмы применения методов графического анализа данных</w:t>
      </w:r>
      <w:bookmarkEnd w:id="54"/>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6">
                      <a:extLst>
                        <a:ext uri="{28A0092B-C50C-407E-A947-70E740481C1C}">
                          <a14:useLocalDpi xmlns:a14="http://schemas.microsoft.com/office/drawing/2010/main" val="0"/>
                        </a:ext>
                      </a:extLst>
                    </a:blip>
                    <a:stretch>
                      <a:fillRect/>
                    </a:stretch>
                  </pic:blipFill>
                  <pic:spPr>
                    <a:xfrm>
                      <a:off x="0" y="0"/>
                      <a:ext cx="5981700" cy="893482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5" w:name="_Toc229490336"/>
      <w:r>
        <w:lastRenderedPageBreak/>
        <w:t>4.4.4</w:t>
      </w:r>
      <w:r w:rsidR="00BB4BFD">
        <w:t xml:space="preserve"> Алгоритмы использования технологий передачи данных</w:t>
      </w:r>
      <w:bookmarkEnd w:id="55"/>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p>
    <w:p w:rsidR="009E1B12" w:rsidRDefault="009E1B12" w:rsidP="009E1B12">
      <w:pPr>
        <w:pStyle w:val="aff"/>
        <w:ind w:left="-1418" w:firstLine="0"/>
      </w:pPr>
      <w:r>
        <w:rPr>
          <w:noProof/>
        </w:rPr>
        <w:drawing>
          <wp:inline distT="0" distB="0" distL="0" distR="0">
            <wp:extent cx="7226300" cy="4136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27">
                      <a:extLst>
                        <a:ext uri="{28A0092B-C50C-407E-A947-70E740481C1C}">
                          <a14:useLocalDpi xmlns:a14="http://schemas.microsoft.com/office/drawing/2010/main" val="0"/>
                        </a:ext>
                      </a:extLst>
                    </a:blip>
                    <a:stretch>
                      <a:fillRect/>
                    </a:stretch>
                  </pic:blipFill>
                  <pic:spPr>
                    <a:xfrm>
                      <a:off x="0" y="0"/>
                      <a:ext cx="7251225" cy="4150311"/>
                    </a:xfrm>
                    <a:prstGeom prst="rect">
                      <a:avLst/>
                    </a:prstGeom>
                  </pic:spPr>
                </pic:pic>
              </a:graphicData>
            </a:graphic>
          </wp:inline>
        </w:drawing>
      </w:r>
    </w:p>
    <w:p w:rsidR="009E1B12" w:rsidRDefault="009E1B12" w:rsidP="009E1B12">
      <w:pPr>
        <w:pStyle w:val="aff"/>
        <w:ind w:firstLine="0"/>
        <w:jc w:val="center"/>
      </w:pPr>
      <w:r>
        <w:t xml:space="preserve">Рисунок 4.4.4.1 </w:t>
      </w:r>
      <w:r>
        <w:rPr>
          <w:bCs/>
          <w:szCs w:val="24"/>
        </w:rPr>
        <w:t xml:space="preserve">– </w:t>
      </w:r>
      <w:r w:rsidRPr="009E1B12">
        <w:rPr>
          <w:bCs/>
          <w:szCs w:val="24"/>
        </w:rPr>
        <w:t xml:space="preserve">Общая схема передачи данных в системе </w:t>
      </w:r>
      <w:r w:rsidR="009C7FD8" w:rsidRPr="009E1B12">
        <w:rPr>
          <w:bCs/>
          <w:szCs w:val="24"/>
        </w:rPr>
        <w:t>Garden Nook</w:t>
      </w:r>
    </w:p>
    <w:p w:rsidR="005539BC" w:rsidRDefault="005539BC" w:rsidP="005539BC">
      <w:pPr>
        <w:pStyle w:val="aff"/>
        <w:ind w:firstLine="0"/>
        <w:jc w:val="center"/>
      </w:pPr>
      <w:r>
        <w:rPr>
          <w:noProof/>
        </w:rPr>
        <w:lastRenderedPageBreak/>
        <w:drawing>
          <wp:inline distT="0" distB="0" distL="0" distR="0">
            <wp:extent cx="3345460" cy="2308496"/>
            <wp:effectExtent l="19050" t="19050" r="26670" b="158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28">
                      <a:extLst>
                        <a:ext uri="{28A0092B-C50C-407E-A947-70E740481C1C}">
                          <a14:useLocalDpi xmlns:a14="http://schemas.microsoft.com/office/drawing/2010/main" val="0"/>
                        </a:ext>
                      </a:extLst>
                    </a:blip>
                    <a:stretch>
                      <a:fillRect/>
                    </a:stretch>
                  </pic:blipFill>
                  <pic:spPr>
                    <a:xfrm>
                      <a:off x="0" y="0"/>
                      <a:ext cx="3357309" cy="2316672"/>
                    </a:xfrm>
                    <a:prstGeom prst="rect">
                      <a:avLst/>
                    </a:prstGeom>
                    <a:ln w="12700">
                      <a:solidFill>
                        <a:schemeClr val="bg1">
                          <a:lumMod val="65000"/>
                        </a:schemeClr>
                      </a:solidFill>
                      <a:prstDash val="sysDot"/>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426A3B">
      <w:pPr>
        <w:pStyle w:val="aff"/>
        <w:ind w:left="-284" w:firstLine="0"/>
      </w:pPr>
      <w:r>
        <w:rPr>
          <w:noProof/>
        </w:rPr>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29">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solidFill>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5D3FA0">
      <w:pPr>
        <w:pStyle w:val="aff"/>
        <w:ind w:left="-1134" w:firstLine="0"/>
        <w:jc w:val="center"/>
      </w:pPr>
      <w:r>
        <w:rPr>
          <w:noProof/>
        </w:rPr>
        <w:lastRenderedPageBreak/>
        <w:drawing>
          <wp:inline distT="0" distB="0" distL="0" distR="0">
            <wp:extent cx="6863715" cy="4076700"/>
            <wp:effectExtent l="19050" t="19050" r="13335"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0">
                      <a:extLst>
                        <a:ext uri="{28A0092B-C50C-407E-A947-70E740481C1C}">
                          <a14:useLocalDpi xmlns:a14="http://schemas.microsoft.com/office/drawing/2010/main" val="0"/>
                        </a:ext>
                      </a:extLst>
                    </a:blip>
                    <a:stretch>
                      <a:fillRect/>
                    </a:stretch>
                  </pic:blipFill>
                  <pic:spPr>
                    <a:xfrm>
                      <a:off x="0" y="0"/>
                      <a:ext cx="6869450" cy="4080106"/>
                    </a:xfrm>
                    <a:prstGeom prst="rect">
                      <a:avLst/>
                    </a:prstGeom>
                    <a:ln w="12700">
                      <a:solidFill>
                        <a:schemeClr val="tx1"/>
                      </a:solidFill>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t>Авторизация пользователя выполняется через контроллер UserController. На вход сервер получает данные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lastRenderedPageBreak/>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DC0959">
      <w:pPr>
        <w:pStyle w:val="30"/>
      </w:pPr>
      <w:bookmarkStart w:id="57" w:name="_Toc229490338"/>
      <w:r>
        <w:t>4.5</w:t>
      </w:r>
      <w:r w:rsidR="00BB4BFD">
        <w:t>.1 Структурная организация программной системы</w:t>
      </w:r>
      <w:bookmarkEnd w:id="57"/>
    </w:p>
    <w:p w:rsidR="00031393" w:rsidRPr="00031393" w:rsidRDefault="00031393" w:rsidP="00031393">
      <w:pPr>
        <w:ind w:firstLine="709"/>
        <w:jc w:val="both"/>
        <w:rPr>
          <w:sz w:val="24"/>
        </w:rPr>
      </w:pPr>
      <w:r w:rsidRPr="00031393">
        <w:rPr>
          <w:sz w:val="24"/>
        </w:rPr>
        <w:t xml:space="preserve">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«GardenNook»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lastRenderedPageBreak/>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8" w:name="_Toc229490339"/>
      <w:r>
        <w:lastRenderedPageBreak/>
        <w:t>4.5</w:t>
      </w:r>
      <w:r w:rsidR="00BB4BFD">
        <w:t>.2 Архитектура программного кода</w:t>
      </w:r>
      <w:bookmarkEnd w:id="58"/>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 показывает структуру данных и основные сущности предметной области (рисунок 4.5.2.1), диаграмма Controller, Service,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 xml:space="preserve">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w:t>
      </w:r>
      <w:r w:rsidRPr="00EE5D71">
        <w:rPr>
          <w:sz w:val="24"/>
          <w:szCs w:val="24"/>
        </w:rPr>
        <w:lastRenderedPageBreak/>
        <w:t>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lastRenderedPageBreak/>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1"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1"/>
    </w:p>
    <w:p w:rsidR="00011036" w:rsidRPr="00011036" w:rsidRDefault="00011036" w:rsidP="00011036"/>
    <w:p w:rsidR="0016100A" w:rsidRDefault="003B6FFE" w:rsidP="003B6FFE">
      <w:pPr>
        <w:spacing w:line="240" w:lineRule="auto"/>
        <w:jc w:val="center"/>
        <w:rPr>
          <w:sz w:val="24"/>
          <w:szCs w:val="24"/>
        </w:rPr>
      </w:pPr>
      <w:bookmarkStart w:id="72"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1">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2">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3">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6">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37">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3"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4D58" w:rsidRDefault="009D4D58" w:rsidP="005E1D2B">
      <w:pPr>
        <w:spacing w:line="240" w:lineRule="auto"/>
      </w:pPr>
      <w:r>
        <w:separator/>
      </w:r>
    </w:p>
  </w:endnote>
  <w:endnote w:type="continuationSeparator" w:id="0">
    <w:p w:rsidR="009D4D58" w:rsidRDefault="009D4D58"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4D58" w:rsidRDefault="009D4D58" w:rsidP="005E1D2B">
      <w:pPr>
        <w:spacing w:line="240" w:lineRule="auto"/>
      </w:pPr>
      <w:r>
        <w:separator/>
      </w:r>
    </w:p>
  </w:footnote>
  <w:footnote w:type="continuationSeparator" w:id="0">
    <w:p w:rsidR="009D4D58" w:rsidRDefault="009D4D58"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84D"/>
    <w:rsid w:val="005F4D22"/>
    <w:rsid w:val="00600D45"/>
    <w:rsid w:val="00601991"/>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4C04"/>
    <w:rsid w:val="008C5157"/>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B02E3"/>
    <w:rsid w:val="009B12EE"/>
    <w:rsid w:val="009B64E9"/>
    <w:rsid w:val="009B6A14"/>
    <w:rsid w:val="009C1D37"/>
    <w:rsid w:val="009C308E"/>
    <w:rsid w:val="009C7FD8"/>
    <w:rsid w:val="009D479E"/>
    <w:rsid w:val="009D4D58"/>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2531"/>
    <w:rsid w:val="00BB3210"/>
    <w:rsid w:val="00BB4BFD"/>
    <w:rsid w:val="00BC42C9"/>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47DB"/>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60F0D"/>
    <w:rsid w:val="00F63A41"/>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397AE0"/>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14BC415-3965-4E3C-8A52-0EE97BFF3A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3466</TotalTime>
  <Pages>96</Pages>
  <Words>21299</Words>
  <Characters>121405</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142420</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256</cp:revision>
  <cp:lastPrinted>2026-03-25T05:23:00Z</cp:lastPrinted>
  <dcterms:created xsi:type="dcterms:W3CDTF">2025-10-28T05:37:00Z</dcterms:created>
  <dcterms:modified xsi:type="dcterms:W3CDTF">2026-05-20T15:46:00Z</dcterms:modified>
</cp:coreProperties>
</file>