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B758B7" w:rsidRDefault="007D2529" w:rsidP="00B758B7">
      <w:pPr>
        <w:pStyle w:val="aff"/>
        <w:ind w:firstLine="0"/>
        <w:rPr>
          <w:i/>
          <w:szCs w:val="24"/>
        </w:rPr>
      </w:pPr>
      <w:r w:rsidRPr="00B758B7">
        <w:rPr>
          <w:sz w:val="28"/>
          <w:szCs w:val="28"/>
        </w:rPr>
        <w:t>МИНИСТЕРСТВО ОБРАЗОВАНИЯ И НАУКИ РОССИЙСКОЙ ФЕДЕРАЦИИ</w:t>
      </w:r>
    </w:p>
    <w:p w:rsidR="007D2529" w:rsidRPr="00B758B7" w:rsidRDefault="007D2529" w:rsidP="00B758B7">
      <w:pPr>
        <w:spacing w:line="240" w:lineRule="auto"/>
        <w:jc w:val="center"/>
        <w:rPr>
          <w:sz w:val="24"/>
          <w:szCs w:val="24"/>
          <w:lang w:eastAsia="ru-RU"/>
        </w:rPr>
      </w:pPr>
      <w:r w:rsidRPr="00B758B7">
        <w:rPr>
          <w:color w:val="000000"/>
          <w:szCs w:val="24"/>
          <w:lang w:eastAsia="ru-RU"/>
        </w:rPr>
        <w:t>Федеральное государственное автономное образовательное учреждение</w:t>
      </w:r>
    </w:p>
    <w:p w:rsidR="007D2529" w:rsidRPr="00B758B7" w:rsidRDefault="007D2529" w:rsidP="00B758B7">
      <w:pPr>
        <w:spacing w:line="240" w:lineRule="auto"/>
        <w:jc w:val="center"/>
        <w:rPr>
          <w:sz w:val="24"/>
          <w:szCs w:val="24"/>
          <w:lang w:eastAsia="ru-RU"/>
        </w:rPr>
      </w:pPr>
      <w:r w:rsidRPr="00B758B7">
        <w:rPr>
          <w:color w:val="000000"/>
          <w:szCs w:val="24"/>
          <w:lang w:eastAsia="ru-RU"/>
        </w:rPr>
        <w:t>высшего образования</w:t>
      </w:r>
    </w:p>
    <w:p w:rsidR="007D2529" w:rsidRPr="00B758B7" w:rsidRDefault="007D2529" w:rsidP="00E0133E">
      <w:pPr>
        <w:widowControl w:val="0"/>
        <w:spacing w:line="240" w:lineRule="auto"/>
        <w:jc w:val="center"/>
        <w:rPr>
          <w:szCs w:val="28"/>
          <w:lang w:eastAsia="ru-RU"/>
        </w:rPr>
      </w:pPr>
      <w:r w:rsidRPr="00B758B7">
        <w:rPr>
          <w:color w:val="000000"/>
          <w:szCs w:val="28"/>
          <w:lang w:eastAsia="ru-RU"/>
        </w:rPr>
        <w:t>«Новосибирский национальный исследовательский государственный университет»</w:t>
      </w:r>
    </w:p>
    <w:p w:rsidR="007D2529" w:rsidRPr="00B758B7" w:rsidRDefault="007D2529" w:rsidP="00B758B7">
      <w:pPr>
        <w:spacing w:line="240" w:lineRule="auto"/>
        <w:ind w:right="200"/>
        <w:jc w:val="center"/>
        <w:rPr>
          <w:szCs w:val="24"/>
          <w:lang w:eastAsia="ru-RU"/>
        </w:rPr>
      </w:pPr>
      <w:r w:rsidRPr="00B758B7">
        <w:rPr>
          <w:color w:val="000000"/>
          <w:szCs w:val="24"/>
          <w:lang w:eastAsia="ru-RU"/>
        </w:rPr>
        <w:t>(Новосибирский государственный университет, НГУ)</w:t>
      </w:r>
    </w:p>
    <w:p w:rsidR="007D2529" w:rsidRPr="00B758B7" w:rsidRDefault="007D2529" w:rsidP="00B758B7">
      <w:pPr>
        <w:spacing w:line="240" w:lineRule="auto"/>
        <w:ind w:right="200"/>
        <w:jc w:val="center"/>
        <w:rPr>
          <w:szCs w:val="24"/>
          <w:lang w:eastAsia="ru-RU"/>
        </w:rPr>
      </w:pPr>
      <w:r w:rsidRPr="00B758B7">
        <w:rPr>
          <w:color w:val="000000"/>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B758B7">
      <w:pPr>
        <w:spacing w:after="1600"/>
        <w:ind w:right="198"/>
        <w:jc w:val="center"/>
        <w:rPr>
          <w:b/>
          <w:sz w:val="24"/>
          <w:szCs w:val="24"/>
        </w:rPr>
      </w:pPr>
      <w:r w:rsidRPr="00B758B7">
        <w:rPr>
          <w:color w:val="000000"/>
          <w:szCs w:val="24"/>
          <w:lang w:eastAsia="ru-RU"/>
        </w:rPr>
        <w:t>КАФЕДРА ИНФОРМАТИКИ</w:t>
      </w:r>
    </w:p>
    <w:p w:rsidR="00713E18" w:rsidRPr="00B758B7" w:rsidRDefault="00713E18" w:rsidP="0013622A">
      <w:pPr>
        <w:pStyle w:val="52"/>
        <w:widowControl/>
        <w:shd w:val="clear" w:color="auto" w:fill="auto"/>
        <w:tabs>
          <w:tab w:val="left" w:pos="0"/>
        </w:tabs>
        <w:spacing w:after="0" w:line="360" w:lineRule="auto"/>
        <w:jc w:val="center"/>
        <w:rPr>
          <w:b/>
          <w:sz w:val="32"/>
          <w:szCs w:val="24"/>
        </w:rPr>
      </w:pPr>
      <w:r w:rsidRPr="00B758B7">
        <w:rPr>
          <w:b/>
          <w:sz w:val="32"/>
          <w:szCs w:val="24"/>
        </w:rPr>
        <w:t>«Разработка программного комплекса "Garden Nook" для автоматизации кофейни здорового питания»</w:t>
      </w:r>
    </w:p>
    <w:p w:rsidR="007D2529" w:rsidRDefault="00F00EA7" w:rsidP="00B758B7">
      <w:pPr>
        <w:pStyle w:val="52"/>
        <w:widowControl/>
        <w:shd w:val="clear" w:color="auto" w:fill="auto"/>
        <w:tabs>
          <w:tab w:val="left" w:pos="0"/>
        </w:tabs>
        <w:spacing w:after="0" w:line="360" w:lineRule="auto"/>
        <w:jc w:val="center"/>
        <w:rPr>
          <w:sz w:val="32"/>
          <w:szCs w:val="24"/>
        </w:rPr>
      </w:pPr>
      <w:r w:rsidRPr="00B758B7">
        <w:rPr>
          <w:sz w:val="32"/>
          <w:szCs w:val="24"/>
        </w:rPr>
        <w:t>Квалификация</w:t>
      </w:r>
      <w:r w:rsidR="000D7746" w:rsidRPr="00B758B7">
        <w:rPr>
          <w:sz w:val="32"/>
          <w:szCs w:val="24"/>
        </w:rPr>
        <w:t xml:space="preserve"> программист</w:t>
      </w:r>
    </w:p>
    <w:p w:rsidR="00B758B7" w:rsidRPr="005F03C4" w:rsidRDefault="00B758B7" w:rsidP="00B758B7">
      <w:pPr>
        <w:pStyle w:val="52"/>
        <w:widowControl/>
        <w:shd w:val="clear" w:color="auto" w:fill="auto"/>
        <w:tabs>
          <w:tab w:val="left" w:pos="0"/>
        </w:tabs>
        <w:spacing w:after="0" w:line="360" w:lineRule="auto"/>
        <w:jc w:val="center"/>
        <w:rPr>
          <w:sz w:val="24"/>
          <w:szCs w:val="24"/>
        </w:rPr>
      </w:pPr>
    </w:p>
    <w:p w:rsidR="009E09FC" w:rsidRPr="005F03C4" w:rsidRDefault="009E09FC" w:rsidP="0013622A">
      <w:pPr>
        <w:suppressAutoHyphens/>
        <w:rPr>
          <w:sz w:val="24"/>
          <w:szCs w:val="24"/>
        </w:rPr>
      </w:pPr>
    </w:p>
    <w:p w:rsidR="007C190F" w:rsidRPr="00B758B7" w:rsidRDefault="007C190F" w:rsidP="0013622A">
      <w:pPr>
        <w:suppressAutoHyphens/>
        <w:rPr>
          <w:szCs w:val="24"/>
        </w:rPr>
      </w:pPr>
    </w:p>
    <w:tbl>
      <w:tblPr>
        <w:tblW w:w="0" w:type="auto"/>
        <w:tblLook w:val="04A0" w:firstRow="1" w:lastRow="0" w:firstColumn="1" w:lastColumn="0" w:noHBand="0" w:noVBand="1"/>
      </w:tblPr>
      <w:tblGrid>
        <w:gridCol w:w="5070"/>
        <w:gridCol w:w="4501"/>
      </w:tblGrid>
      <w:tr w:rsidR="00AB02EF" w:rsidRPr="00B758B7" w:rsidTr="00FB20EB">
        <w:trPr>
          <w:trHeight w:val="1334"/>
        </w:trPr>
        <w:tc>
          <w:tcPr>
            <w:tcW w:w="5070" w:type="dxa"/>
          </w:tcPr>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Руководитель </w:t>
            </w:r>
          </w:p>
          <w:p w:rsidR="00AB02EF" w:rsidRPr="00B758B7" w:rsidRDefault="00375FE8"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м. н. с. ИВМиМГ СО РАН</w:t>
            </w:r>
          </w:p>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p>
        </w:tc>
        <w:tc>
          <w:tcPr>
            <w:tcW w:w="4501" w:type="dxa"/>
          </w:tcPr>
          <w:p w:rsidR="00AB02EF" w:rsidRPr="00B758B7" w:rsidRDefault="00713E18"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Ткачев К. В.</w:t>
            </w:r>
          </w:p>
          <w:p w:rsidR="00AB02EF" w:rsidRPr="00B758B7" w:rsidRDefault="00AB02EF"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«___»___________20</w:t>
            </w:r>
            <w:r w:rsidR="00F01878" w:rsidRPr="00B758B7">
              <w:rPr>
                <w:sz w:val="28"/>
                <w:szCs w:val="24"/>
              </w:rPr>
              <w:t>2</w:t>
            </w:r>
            <w:r w:rsidR="000D0285" w:rsidRPr="00B758B7">
              <w:rPr>
                <w:sz w:val="28"/>
                <w:szCs w:val="24"/>
              </w:rPr>
              <w:t>6</w:t>
            </w:r>
            <w:r w:rsidRPr="00B758B7">
              <w:rPr>
                <w:sz w:val="28"/>
                <w:szCs w:val="24"/>
              </w:rPr>
              <w:t xml:space="preserve"> г.</w:t>
            </w:r>
          </w:p>
        </w:tc>
      </w:tr>
      <w:tr w:rsidR="00AB02EF" w:rsidRPr="00B758B7" w:rsidTr="00FB20EB">
        <w:trPr>
          <w:trHeight w:val="980"/>
        </w:trPr>
        <w:tc>
          <w:tcPr>
            <w:tcW w:w="5070" w:type="dxa"/>
          </w:tcPr>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Студент </w:t>
            </w:r>
            <w:r w:rsidR="00713E18" w:rsidRPr="00B758B7">
              <w:rPr>
                <w:sz w:val="28"/>
                <w:szCs w:val="24"/>
              </w:rPr>
              <w:t>4</w:t>
            </w:r>
            <w:r w:rsidRPr="00B758B7">
              <w:rPr>
                <w:sz w:val="28"/>
                <w:szCs w:val="24"/>
              </w:rPr>
              <w:t xml:space="preserve"> курса</w:t>
            </w:r>
          </w:p>
          <w:p w:rsidR="00AB02EF" w:rsidRPr="00B758B7" w:rsidRDefault="00AB02EF" w:rsidP="0013622A">
            <w:pPr>
              <w:pStyle w:val="52"/>
              <w:widowControl/>
              <w:shd w:val="clear" w:color="auto" w:fill="auto"/>
              <w:tabs>
                <w:tab w:val="left" w:pos="0"/>
              </w:tabs>
              <w:suppressAutoHyphens/>
              <w:spacing w:after="0" w:line="240" w:lineRule="auto"/>
              <w:ind w:right="198"/>
              <w:jc w:val="left"/>
              <w:rPr>
                <w:sz w:val="28"/>
                <w:szCs w:val="24"/>
              </w:rPr>
            </w:pPr>
            <w:r w:rsidRPr="00B758B7">
              <w:rPr>
                <w:sz w:val="28"/>
                <w:szCs w:val="24"/>
              </w:rPr>
              <w:t xml:space="preserve">гр. </w:t>
            </w:r>
            <w:r w:rsidR="00713E18" w:rsidRPr="00B758B7">
              <w:rPr>
                <w:sz w:val="28"/>
                <w:szCs w:val="24"/>
              </w:rPr>
              <w:t>2207в</w:t>
            </w:r>
          </w:p>
        </w:tc>
        <w:tc>
          <w:tcPr>
            <w:tcW w:w="4501" w:type="dxa"/>
          </w:tcPr>
          <w:p w:rsidR="00AB02EF" w:rsidRPr="00B758B7" w:rsidRDefault="00713E18"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Косухин С. Д.</w:t>
            </w:r>
          </w:p>
          <w:p w:rsidR="00AB02EF" w:rsidRPr="00B758B7" w:rsidRDefault="00AB02EF" w:rsidP="0013622A">
            <w:pPr>
              <w:pStyle w:val="52"/>
              <w:widowControl/>
              <w:shd w:val="clear" w:color="auto" w:fill="auto"/>
              <w:tabs>
                <w:tab w:val="left" w:pos="0"/>
              </w:tabs>
              <w:suppressAutoHyphens/>
              <w:spacing w:after="0" w:line="240" w:lineRule="auto"/>
              <w:ind w:right="198"/>
              <w:rPr>
                <w:sz w:val="28"/>
                <w:szCs w:val="24"/>
              </w:rPr>
            </w:pPr>
            <w:r w:rsidRPr="00B758B7">
              <w:rPr>
                <w:sz w:val="28"/>
                <w:szCs w:val="24"/>
              </w:rPr>
              <w:t>«____»__________20</w:t>
            </w:r>
            <w:r w:rsidR="00F01878" w:rsidRPr="00B758B7">
              <w:rPr>
                <w:sz w:val="28"/>
                <w:szCs w:val="24"/>
              </w:rPr>
              <w:t>2</w:t>
            </w:r>
            <w:r w:rsidR="000D0285" w:rsidRPr="00B758B7">
              <w:rPr>
                <w:sz w:val="28"/>
                <w:szCs w:val="24"/>
              </w:rPr>
              <w:t>6</w:t>
            </w:r>
            <w:r w:rsidRPr="00B758B7">
              <w:rPr>
                <w:sz w:val="28"/>
                <w:szCs w:val="24"/>
              </w:rPr>
              <w:t xml:space="preserve"> г</w:t>
            </w:r>
            <w:r w:rsidR="009E09FC" w:rsidRPr="00B758B7">
              <w:rPr>
                <w:sz w:val="28"/>
                <w:szCs w:val="24"/>
              </w:rPr>
              <w:t>.</w:t>
            </w:r>
          </w:p>
        </w:tc>
      </w:tr>
    </w:tbl>
    <w:p w:rsidR="00AB02EF" w:rsidRPr="00B758B7" w:rsidRDefault="00AB02EF" w:rsidP="0013622A">
      <w:pPr>
        <w:pStyle w:val="52"/>
        <w:widowControl/>
        <w:shd w:val="clear" w:color="auto" w:fill="auto"/>
        <w:tabs>
          <w:tab w:val="left" w:pos="0"/>
        </w:tabs>
        <w:suppressAutoHyphens/>
        <w:spacing w:after="0" w:line="360" w:lineRule="auto"/>
        <w:ind w:right="200"/>
        <w:rPr>
          <w:sz w:val="28"/>
          <w:szCs w:val="24"/>
        </w:rPr>
      </w:pPr>
    </w:p>
    <w:p w:rsidR="007C190F" w:rsidRPr="00B758B7" w:rsidRDefault="007C190F" w:rsidP="0013622A">
      <w:pPr>
        <w:pStyle w:val="52"/>
        <w:widowControl/>
        <w:shd w:val="clear" w:color="auto" w:fill="auto"/>
        <w:tabs>
          <w:tab w:val="left" w:pos="0"/>
        </w:tabs>
        <w:suppressAutoHyphens/>
        <w:spacing w:after="0" w:line="360" w:lineRule="auto"/>
        <w:ind w:right="200"/>
        <w:rPr>
          <w:sz w:val="28"/>
          <w:szCs w:val="24"/>
        </w:rPr>
      </w:pPr>
    </w:p>
    <w:p w:rsidR="00AB02EF" w:rsidRPr="00B758B7" w:rsidRDefault="00AB02EF" w:rsidP="0013622A">
      <w:pPr>
        <w:pStyle w:val="52"/>
        <w:widowControl/>
        <w:shd w:val="clear" w:color="auto" w:fill="auto"/>
        <w:tabs>
          <w:tab w:val="left" w:pos="0"/>
        </w:tabs>
        <w:suppressAutoHyphens/>
        <w:spacing w:before="1000" w:after="0" w:line="360" w:lineRule="auto"/>
        <w:ind w:right="198"/>
        <w:jc w:val="center"/>
        <w:rPr>
          <w:sz w:val="28"/>
          <w:szCs w:val="24"/>
        </w:rPr>
      </w:pPr>
      <w:r w:rsidRPr="00B758B7">
        <w:rPr>
          <w:sz w:val="28"/>
          <w:szCs w:val="24"/>
        </w:rPr>
        <w:t>Новосибирск</w:t>
      </w:r>
    </w:p>
    <w:p w:rsidR="00AB02EF" w:rsidRPr="00B758B7" w:rsidRDefault="00AB02EF" w:rsidP="0013622A">
      <w:pPr>
        <w:pStyle w:val="52"/>
        <w:widowControl/>
        <w:shd w:val="clear" w:color="auto" w:fill="auto"/>
        <w:tabs>
          <w:tab w:val="left" w:pos="0"/>
        </w:tabs>
        <w:suppressAutoHyphens/>
        <w:spacing w:after="0" w:line="360" w:lineRule="auto"/>
        <w:ind w:right="200"/>
        <w:jc w:val="center"/>
        <w:rPr>
          <w:sz w:val="28"/>
          <w:szCs w:val="24"/>
        </w:rPr>
      </w:pPr>
      <w:r w:rsidRPr="00B758B7">
        <w:rPr>
          <w:sz w:val="28"/>
          <w:szCs w:val="24"/>
        </w:rPr>
        <w:t>20</w:t>
      </w:r>
      <w:r w:rsidR="00F01878" w:rsidRPr="00B758B7">
        <w:rPr>
          <w:sz w:val="28"/>
          <w:szCs w:val="24"/>
        </w:rPr>
        <w:t>2</w:t>
      </w:r>
      <w:r w:rsidR="000D0285" w:rsidRPr="00B758B7">
        <w:rPr>
          <w:sz w:val="28"/>
          <w:szCs w:val="24"/>
        </w:rPr>
        <w:t>6</w:t>
      </w:r>
    </w:p>
    <w:p w:rsidR="009E09FC" w:rsidRPr="00B0125F" w:rsidRDefault="009E09FC" w:rsidP="009F185E">
      <w:pPr>
        <w:spacing w:after="200"/>
        <w:jc w:val="center"/>
        <w:rPr>
          <w:sz w:val="32"/>
          <w:szCs w:val="24"/>
        </w:rPr>
      </w:pPr>
      <w:r w:rsidRPr="005F03C4">
        <w:rPr>
          <w:sz w:val="24"/>
          <w:szCs w:val="24"/>
        </w:rPr>
        <w:br w:type="page"/>
      </w:r>
      <w:r w:rsidR="003D00C8" w:rsidRPr="00B0125F">
        <w:rPr>
          <w:b/>
          <w:sz w:val="32"/>
          <w:szCs w:val="24"/>
        </w:rPr>
        <w:lastRenderedPageBreak/>
        <w:t>СОДЕРЖАНИЕ</w:t>
      </w:r>
    </w:p>
    <w:p w:rsidR="00C43BC3" w:rsidRDefault="00112C47">
      <w:pPr>
        <w:pStyle w:val="12"/>
        <w:rPr>
          <w:rFonts w:asciiTheme="minorHAnsi" w:eastAsiaTheme="minorEastAsia" w:hAnsiTheme="minorHAnsi" w:cstheme="minorBidi"/>
          <w:sz w:val="22"/>
          <w:lang w:eastAsia="ru-RU"/>
        </w:rPr>
      </w:pPr>
      <w:r w:rsidRPr="005F03C4">
        <w:rPr>
          <w:sz w:val="24"/>
          <w:szCs w:val="24"/>
        </w:rPr>
        <w:fldChar w:fldCharType="begin"/>
      </w:r>
      <w:r w:rsidRPr="005F03C4">
        <w:rPr>
          <w:sz w:val="24"/>
          <w:szCs w:val="24"/>
        </w:rPr>
        <w:instrText xml:space="preserve"> TOC \o "3-4" \h \z \t "Заголовок 1;1;Заголовок 2;2" </w:instrText>
      </w:r>
      <w:r w:rsidRPr="005F03C4">
        <w:rPr>
          <w:sz w:val="24"/>
          <w:szCs w:val="24"/>
        </w:rPr>
        <w:fldChar w:fldCharType="separate"/>
      </w:r>
      <w:hyperlink w:anchor="_Toc230623815" w:history="1">
        <w:r w:rsidR="00C43BC3" w:rsidRPr="004545EA">
          <w:rPr>
            <w:rStyle w:val="af6"/>
          </w:rPr>
          <w:t>ПЕРЕЧЕНЬ СОКРАЩЕНИЙ, УСЛОВНЫХ ОБОЗНАЧЕНИЙ И ТЕРМИНОВ</w:t>
        </w:r>
        <w:r w:rsidR="00C43BC3">
          <w:rPr>
            <w:webHidden/>
          </w:rPr>
          <w:tab/>
        </w:r>
        <w:r w:rsidR="00C43BC3">
          <w:rPr>
            <w:webHidden/>
          </w:rPr>
          <w:fldChar w:fldCharType="begin"/>
        </w:r>
        <w:r w:rsidR="00C43BC3">
          <w:rPr>
            <w:webHidden/>
          </w:rPr>
          <w:instrText xml:space="preserve"> PAGEREF _Toc230623815 \h </w:instrText>
        </w:r>
        <w:r w:rsidR="00C43BC3">
          <w:rPr>
            <w:webHidden/>
          </w:rPr>
        </w:r>
        <w:r w:rsidR="00C43BC3">
          <w:rPr>
            <w:webHidden/>
          </w:rPr>
          <w:fldChar w:fldCharType="separate"/>
        </w:r>
        <w:r w:rsidR="00C43BC3">
          <w:rPr>
            <w:webHidden/>
          </w:rPr>
          <w:t>4</w:t>
        </w:r>
        <w:r w:rsidR="00C43BC3">
          <w:rPr>
            <w:webHidden/>
          </w:rPr>
          <w:fldChar w:fldCharType="end"/>
        </w:r>
      </w:hyperlink>
    </w:p>
    <w:p w:rsidR="00C43BC3" w:rsidRDefault="007838EA">
      <w:pPr>
        <w:pStyle w:val="12"/>
        <w:rPr>
          <w:rFonts w:asciiTheme="minorHAnsi" w:eastAsiaTheme="minorEastAsia" w:hAnsiTheme="minorHAnsi" w:cstheme="minorBidi"/>
          <w:sz w:val="22"/>
          <w:lang w:eastAsia="ru-RU"/>
        </w:rPr>
      </w:pPr>
      <w:hyperlink w:anchor="_Toc230623816" w:history="1">
        <w:r w:rsidR="00C43BC3" w:rsidRPr="004545EA">
          <w:rPr>
            <w:rStyle w:val="af6"/>
          </w:rPr>
          <w:t>ВВЕДЕНИЕ</w:t>
        </w:r>
        <w:r w:rsidR="00C43BC3">
          <w:rPr>
            <w:webHidden/>
          </w:rPr>
          <w:tab/>
        </w:r>
        <w:r w:rsidR="00C43BC3">
          <w:rPr>
            <w:webHidden/>
          </w:rPr>
          <w:fldChar w:fldCharType="begin"/>
        </w:r>
        <w:r w:rsidR="00C43BC3">
          <w:rPr>
            <w:webHidden/>
          </w:rPr>
          <w:instrText xml:space="preserve"> PAGEREF _Toc230623816 \h </w:instrText>
        </w:r>
        <w:r w:rsidR="00C43BC3">
          <w:rPr>
            <w:webHidden/>
          </w:rPr>
        </w:r>
        <w:r w:rsidR="00C43BC3">
          <w:rPr>
            <w:webHidden/>
          </w:rPr>
          <w:fldChar w:fldCharType="separate"/>
        </w:r>
        <w:r w:rsidR="00C43BC3">
          <w:rPr>
            <w:webHidden/>
          </w:rPr>
          <w:t>5</w:t>
        </w:r>
        <w:r w:rsidR="00C43BC3">
          <w:rPr>
            <w:webHidden/>
          </w:rPr>
          <w:fldChar w:fldCharType="end"/>
        </w:r>
      </w:hyperlink>
    </w:p>
    <w:p w:rsidR="00C43BC3" w:rsidRDefault="007838EA">
      <w:pPr>
        <w:pStyle w:val="12"/>
        <w:rPr>
          <w:rFonts w:asciiTheme="minorHAnsi" w:eastAsiaTheme="minorEastAsia" w:hAnsiTheme="minorHAnsi" w:cstheme="minorBidi"/>
          <w:sz w:val="22"/>
          <w:lang w:eastAsia="ru-RU"/>
        </w:rPr>
      </w:pPr>
      <w:hyperlink w:anchor="_Toc230623817" w:history="1">
        <w:r w:rsidR="00C43BC3" w:rsidRPr="004545EA">
          <w:rPr>
            <w:rStyle w:val="af6"/>
          </w:rPr>
          <w:t>1 ПОСТАНОВКА ЗАДАЧИ ВКР</w:t>
        </w:r>
        <w:r w:rsidR="00C43BC3">
          <w:rPr>
            <w:webHidden/>
          </w:rPr>
          <w:tab/>
        </w:r>
        <w:r w:rsidR="00C43BC3">
          <w:rPr>
            <w:webHidden/>
          </w:rPr>
          <w:fldChar w:fldCharType="begin"/>
        </w:r>
        <w:r w:rsidR="00C43BC3">
          <w:rPr>
            <w:webHidden/>
          </w:rPr>
          <w:instrText xml:space="preserve"> PAGEREF _Toc230623817 \h </w:instrText>
        </w:r>
        <w:r w:rsidR="00C43BC3">
          <w:rPr>
            <w:webHidden/>
          </w:rPr>
        </w:r>
        <w:r w:rsidR="00C43BC3">
          <w:rPr>
            <w:webHidden/>
          </w:rPr>
          <w:fldChar w:fldCharType="separate"/>
        </w:r>
        <w:r w:rsidR="00C43BC3">
          <w:rPr>
            <w:webHidden/>
          </w:rPr>
          <w:t>7</w:t>
        </w:r>
        <w:r w:rsidR="00C43BC3">
          <w:rPr>
            <w:webHidden/>
          </w:rPr>
          <w:fldChar w:fldCharType="end"/>
        </w:r>
      </w:hyperlink>
    </w:p>
    <w:p w:rsidR="00C43BC3" w:rsidRDefault="007838EA">
      <w:pPr>
        <w:pStyle w:val="25"/>
        <w:rPr>
          <w:rFonts w:asciiTheme="minorHAnsi" w:eastAsiaTheme="minorEastAsia" w:hAnsiTheme="minorHAnsi" w:cstheme="minorBidi"/>
          <w:noProof/>
          <w:sz w:val="22"/>
          <w:lang w:eastAsia="ru-RU"/>
        </w:rPr>
      </w:pPr>
      <w:hyperlink w:anchor="_Toc230623818" w:history="1">
        <w:r w:rsidR="00C43BC3" w:rsidRPr="004545EA">
          <w:rPr>
            <w:rStyle w:val="af6"/>
            <w:noProof/>
          </w:rPr>
          <w:t>1.1 Бизнес-требования</w:t>
        </w:r>
        <w:r w:rsidR="00C43BC3">
          <w:rPr>
            <w:noProof/>
            <w:webHidden/>
          </w:rPr>
          <w:tab/>
        </w:r>
        <w:r w:rsidR="00C43BC3">
          <w:rPr>
            <w:noProof/>
            <w:webHidden/>
          </w:rPr>
          <w:fldChar w:fldCharType="begin"/>
        </w:r>
        <w:r w:rsidR="00C43BC3">
          <w:rPr>
            <w:noProof/>
            <w:webHidden/>
          </w:rPr>
          <w:instrText xml:space="preserve"> PAGEREF _Toc230623818 \h </w:instrText>
        </w:r>
        <w:r w:rsidR="00C43BC3">
          <w:rPr>
            <w:noProof/>
            <w:webHidden/>
          </w:rPr>
        </w:r>
        <w:r w:rsidR="00C43BC3">
          <w:rPr>
            <w:noProof/>
            <w:webHidden/>
          </w:rPr>
          <w:fldChar w:fldCharType="separate"/>
        </w:r>
        <w:r w:rsidR="00C43BC3">
          <w:rPr>
            <w:noProof/>
            <w:webHidden/>
          </w:rPr>
          <w:t>7</w:t>
        </w:r>
        <w:r w:rsidR="00C43BC3">
          <w:rPr>
            <w:noProof/>
            <w:webHidden/>
          </w:rPr>
          <w:fldChar w:fldCharType="end"/>
        </w:r>
      </w:hyperlink>
    </w:p>
    <w:p w:rsidR="00C43BC3" w:rsidRDefault="007838EA">
      <w:pPr>
        <w:pStyle w:val="25"/>
        <w:rPr>
          <w:rFonts w:asciiTheme="minorHAnsi" w:eastAsiaTheme="minorEastAsia" w:hAnsiTheme="minorHAnsi" w:cstheme="minorBidi"/>
          <w:noProof/>
          <w:sz w:val="22"/>
          <w:lang w:eastAsia="ru-RU"/>
        </w:rPr>
      </w:pPr>
      <w:hyperlink w:anchor="_Toc230623819" w:history="1">
        <w:r w:rsidR="00C43BC3" w:rsidRPr="004545EA">
          <w:rPr>
            <w:rStyle w:val="af6"/>
            <w:noProof/>
          </w:rPr>
          <w:t>1.2 Пользовательские требования</w:t>
        </w:r>
        <w:r w:rsidR="00C43BC3">
          <w:rPr>
            <w:noProof/>
            <w:webHidden/>
          </w:rPr>
          <w:tab/>
        </w:r>
        <w:r w:rsidR="00C43BC3">
          <w:rPr>
            <w:noProof/>
            <w:webHidden/>
          </w:rPr>
          <w:fldChar w:fldCharType="begin"/>
        </w:r>
        <w:r w:rsidR="00C43BC3">
          <w:rPr>
            <w:noProof/>
            <w:webHidden/>
          </w:rPr>
          <w:instrText xml:space="preserve"> PAGEREF _Toc230623819 \h </w:instrText>
        </w:r>
        <w:r w:rsidR="00C43BC3">
          <w:rPr>
            <w:noProof/>
            <w:webHidden/>
          </w:rPr>
        </w:r>
        <w:r w:rsidR="00C43BC3">
          <w:rPr>
            <w:noProof/>
            <w:webHidden/>
          </w:rPr>
          <w:fldChar w:fldCharType="separate"/>
        </w:r>
        <w:r w:rsidR="00C43BC3">
          <w:rPr>
            <w:noProof/>
            <w:webHidden/>
          </w:rPr>
          <w:t>7</w:t>
        </w:r>
        <w:r w:rsidR="00C43BC3">
          <w:rPr>
            <w:noProof/>
            <w:webHidden/>
          </w:rPr>
          <w:fldChar w:fldCharType="end"/>
        </w:r>
      </w:hyperlink>
    </w:p>
    <w:p w:rsidR="00C43BC3" w:rsidRDefault="007838EA">
      <w:pPr>
        <w:pStyle w:val="25"/>
        <w:rPr>
          <w:rFonts w:asciiTheme="minorHAnsi" w:eastAsiaTheme="minorEastAsia" w:hAnsiTheme="minorHAnsi" w:cstheme="minorBidi"/>
          <w:noProof/>
          <w:sz w:val="22"/>
          <w:lang w:eastAsia="ru-RU"/>
        </w:rPr>
      </w:pPr>
      <w:hyperlink w:anchor="_Toc230623820" w:history="1">
        <w:r w:rsidR="00C43BC3" w:rsidRPr="004545EA">
          <w:rPr>
            <w:rStyle w:val="af6"/>
            <w:noProof/>
          </w:rPr>
          <w:t>1.3 Системные требования</w:t>
        </w:r>
        <w:r w:rsidR="00C43BC3">
          <w:rPr>
            <w:noProof/>
            <w:webHidden/>
          </w:rPr>
          <w:tab/>
        </w:r>
        <w:r w:rsidR="00C43BC3">
          <w:rPr>
            <w:noProof/>
            <w:webHidden/>
          </w:rPr>
          <w:fldChar w:fldCharType="begin"/>
        </w:r>
        <w:r w:rsidR="00C43BC3">
          <w:rPr>
            <w:noProof/>
            <w:webHidden/>
          </w:rPr>
          <w:instrText xml:space="preserve"> PAGEREF _Toc230623820 \h </w:instrText>
        </w:r>
        <w:r w:rsidR="00C43BC3">
          <w:rPr>
            <w:noProof/>
            <w:webHidden/>
          </w:rPr>
        </w:r>
        <w:r w:rsidR="00C43BC3">
          <w:rPr>
            <w:noProof/>
            <w:webHidden/>
          </w:rPr>
          <w:fldChar w:fldCharType="separate"/>
        </w:r>
        <w:r w:rsidR="00C43BC3">
          <w:rPr>
            <w:noProof/>
            <w:webHidden/>
          </w:rPr>
          <w:t>9</w:t>
        </w:r>
        <w:r w:rsidR="00C43BC3">
          <w:rPr>
            <w:noProof/>
            <w:webHidden/>
          </w:rPr>
          <w:fldChar w:fldCharType="end"/>
        </w:r>
      </w:hyperlink>
    </w:p>
    <w:p w:rsidR="00C43BC3" w:rsidRDefault="007838EA">
      <w:pPr>
        <w:pStyle w:val="25"/>
        <w:rPr>
          <w:rFonts w:asciiTheme="minorHAnsi" w:eastAsiaTheme="minorEastAsia" w:hAnsiTheme="minorHAnsi" w:cstheme="minorBidi"/>
          <w:noProof/>
          <w:sz w:val="22"/>
          <w:lang w:eastAsia="ru-RU"/>
        </w:rPr>
      </w:pPr>
      <w:hyperlink w:anchor="_Toc230623821" w:history="1">
        <w:r w:rsidR="00C43BC3" w:rsidRPr="004545EA">
          <w:rPr>
            <w:rStyle w:val="af6"/>
            <w:noProof/>
          </w:rPr>
          <w:t>1.4 Требования к пользовательскому интерфейсу</w:t>
        </w:r>
        <w:r w:rsidR="00C43BC3">
          <w:rPr>
            <w:noProof/>
            <w:webHidden/>
          </w:rPr>
          <w:tab/>
        </w:r>
        <w:r w:rsidR="00C43BC3">
          <w:rPr>
            <w:noProof/>
            <w:webHidden/>
          </w:rPr>
          <w:fldChar w:fldCharType="begin"/>
        </w:r>
        <w:r w:rsidR="00C43BC3">
          <w:rPr>
            <w:noProof/>
            <w:webHidden/>
          </w:rPr>
          <w:instrText xml:space="preserve"> PAGEREF _Toc230623821 \h </w:instrText>
        </w:r>
        <w:r w:rsidR="00C43BC3">
          <w:rPr>
            <w:noProof/>
            <w:webHidden/>
          </w:rPr>
        </w:r>
        <w:r w:rsidR="00C43BC3">
          <w:rPr>
            <w:noProof/>
            <w:webHidden/>
          </w:rPr>
          <w:fldChar w:fldCharType="separate"/>
        </w:r>
        <w:r w:rsidR="00C43BC3">
          <w:rPr>
            <w:noProof/>
            <w:webHidden/>
          </w:rPr>
          <w:t>10</w:t>
        </w:r>
        <w:r w:rsidR="00C43BC3">
          <w:rPr>
            <w:noProof/>
            <w:webHidden/>
          </w:rPr>
          <w:fldChar w:fldCharType="end"/>
        </w:r>
      </w:hyperlink>
    </w:p>
    <w:p w:rsidR="00C43BC3" w:rsidRDefault="007838EA">
      <w:pPr>
        <w:pStyle w:val="25"/>
        <w:rPr>
          <w:rFonts w:asciiTheme="minorHAnsi" w:eastAsiaTheme="minorEastAsia" w:hAnsiTheme="minorHAnsi" w:cstheme="minorBidi"/>
          <w:noProof/>
          <w:sz w:val="22"/>
          <w:lang w:eastAsia="ru-RU"/>
        </w:rPr>
      </w:pPr>
      <w:hyperlink w:anchor="_Toc230623822" w:history="1">
        <w:r w:rsidR="00C43BC3" w:rsidRPr="004545EA">
          <w:rPr>
            <w:rStyle w:val="af6"/>
            <w:noProof/>
          </w:rPr>
          <w:t>1.5 План-график выполнения ВКР</w:t>
        </w:r>
        <w:r w:rsidR="00C43BC3">
          <w:rPr>
            <w:noProof/>
            <w:webHidden/>
          </w:rPr>
          <w:tab/>
        </w:r>
        <w:r w:rsidR="00C43BC3">
          <w:rPr>
            <w:noProof/>
            <w:webHidden/>
          </w:rPr>
          <w:fldChar w:fldCharType="begin"/>
        </w:r>
        <w:r w:rsidR="00C43BC3">
          <w:rPr>
            <w:noProof/>
            <w:webHidden/>
          </w:rPr>
          <w:instrText xml:space="preserve"> PAGEREF _Toc230623822 \h </w:instrText>
        </w:r>
        <w:r w:rsidR="00C43BC3">
          <w:rPr>
            <w:noProof/>
            <w:webHidden/>
          </w:rPr>
        </w:r>
        <w:r w:rsidR="00C43BC3">
          <w:rPr>
            <w:noProof/>
            <w:webHidden/>
          </w:rPr>
          <w:fldChar w:fldCharType="separate"/>
        </w:r>
        <w:r w:rsidR="00C43BC3">
          <w:rPr>
            <w:noProof/>
            <w:webHidden/>
          </w:rPr>
          <w:t>10</w:t>
        </w:r>
        <w:r w:rsidR="00C43BC3">
          <w:rPr>
            <w:noProof/>
            <w:webHidden/>
          </w:rPr>
          <w:fldChar w:fldCharType="end"/>
        </w:r>
      </w:hyperlink>
    </w:p>
    <w:p w:rsidR="00C43BC3" w:rsidRDefault="007838EA">
      <w:pPr>
        <w:pStyle w:val="12"/>
        <w:rPr>
          <w:rFonts w:asciiTheme="minorHAnsi" w:eastAsiaTheme="minorEastAsia" w:hAnsiTheme="minorHAnsi" w:cstheme="minorBidi"/>
          <w:sz w:val="22"/>
          <w:lang w:eastAsia="ru-RU"/>
        </w:rPr>
      </w:pPr>
      <w:hyperlink w:anchor="_Toc230623823" w:history="1">
        <w:r w:rsidR="00C43BC3" w:rsidRPr="004545EA">
          <w:rPr>
            <w:rStyle w:val="af6"/>
          </w:rPr>
          <w:t>2 АНАЛИЗ ТРЕБОВАНИЙ И ОПРЕДЕЛЕНИЕ СПЕЦИФИКАЦИЙ</w:t>
        </w:r>
        <w:r w:rsidR="00C43BC3">
          <w:rPr>
            <w:webHidden/>
          </w:rPr>
          <w:tab/>
        </w:r>
        <w:r w:rsidR="00C43BC3">
          <w:rPr>
            <w:webHidden/>
          </w:rPr>
          <w:fldChar w:fldCharType="begin"/>
        </w:r>
        <w:r w:rsidR="00C43BC3">
          <w:rPr>
            <w:webHidden/>
          </w:rPr>
          <w:instrText xml:space="preserve"> PAGEREF _Toc230623823 \h </w:instrText>
        </w:r>
        <w:r w:rsidR="00C43BC3">
          <w:rPr>
            <w:webHidden/>
          </w:rPr>
        </w:r>
        <w:r w:rsidR="00C43BC3">
          <w:rPr>
            <w:webHidden/>
          </w:rPr>
          <w:fldChar w:fldCharType="separate"/>
        </w:r>
        <w:r w:rsidR="00C43BC3">
          <w:rPr>
            <w:webHidden/>
          </w:rPr>
          <w:t>12</w:t>
        </w:r>
        <w:r w:rsidR="00C43BC3">
          <w:rPr>
            <w:webHidden/>
          </w:rPr>
          <w:fldChar w:fldCharType="end"/>
        </w:r>
      </w:hyperlink>
    </w:p>
    <w:p w:rsidR="00C43BC3" w:rsidRDefault="007838EA">
      <w:pPr>
        <w:pStyle w:val="25"/>
        <w:rPr>
          <w:rFonts w:asciiTheme="minorHAnsi" w:eastAsiaTheme="minorEastAsia" w:hAnsiTheme="minorHAnsi" w:cstheme="minorBidi"/>
          <w:noProof/>
          <w:sz w:val="22"/>
          <w:lang w:eastAsia="ru-RU"/>
        </w:rPr>
      </w:pPr>
      <w:hyperlink w:anchor="_Toc230623824" w:history="1">
        <w:r w:rsidR="00C43BC3" w:rsidRPr="004545EA">
          <w:rPr>
            <w:rStyle w:val="af6"/>
            <w:noProof/>
          </w:rPr>
          <w:t>2.1 Описание предметной области задачи ВКР</w:t>
        </w:r>
        <w:r w:rsidR="00C43BC3">
          <w:rPr>
            <w:noProof/>
            <w:webHidden/>
          </w:rPr>
          <w:tab/>
        </w:r>
        <w:r w:rsidR="00C43BC3">
          <w:rPr>
            <w:noProof/>
            <w:webHidden/>
          </w:rPr>
          <w:fldChar w:fldCharType="begin"/>
        </w:r>
        <w:r w:rsidR="00C43BC3">
          <w:rPr>
            <w:noProof/>
            <w:webHidden/>
          </w:rPr>
          <w:instrText xml:space="preserve"> PAGEREF _Toc230623824 \h </w:instrText>
        </w:r>
        <w:r w:rsidR="00C43BC3">
          <w:rPr>
            <w:noProof/>
            <w:webHidden/>
          </w:rPr>
        </w:r>
        <w:r w:rsidR="00C43BC3">
          <w:rPr>
            <w:noProof/>
            <w:webHidden/>
          </w:rPr>
          <w:fldChar w:fldCharType="separate"/>
        </w:r>
        <w:r w:rsidR="00C43BC3">
          <w:rPr>
            <w:noProof/>
            <w:webHidden/>
          </w:rPr>
          <w:t>12</w:t>
        </w:r>
        <w:r w:rsidR="00C43BC3">
          <w:rPr>
            <w:noProof/>
            <w:webHidden/>
          </w:rPr>
          <w:fldChar w:fldCharType="end"/>
        </w:r>
      </w:hyperlink>
    </w:p>
    <w:p w:rsidR="00C43BC3" w:rsidRDefault="007838EA">
      <w:pPr>
        <w:pStyle w:val="34"/>
        <w:rPr>
          <w:rFonts w:asciiTheme="minorHAnsi" w:eastAsiaTheme="minorEastAsia" w:hAnsiTheme="minorHAnsi" w:cstheme="minorBidi"/>
          <w:noProof/>
        </w:rPr>
      </w:pPr>
      <w:hyperlink w:anchor="_Toc230623825" w:history="1">
        <w:r w:rsidR="00C43BC3" w:rsidRPr="004545EA">
          <w:rPr>
            <w:rStyle w:val="af6"/>
            <w:noProof/>
          </w:rPr>
          <w:t>2.1.1 Информационные объекты предметной области и взаимосвязи между ними</w:t>
        </w:r>
        <w:r w:rsidR="00C43BC3">
          <w:rPr>
            <w:noProof/>
            <w:webHidden/>
          </w:rPr>
          <w:tab/>
        </w:r>
        <w:r w:rsidR="00C43BC3">
          <w:rPr>
            <w:noProof/>
            <w:webHidden/>
          </w:rPr>
          <w:fldChar w:fldCharType="begin"/>
        </w:r>
        <w:r w:rsidR="00C43BC3">
          <w:rPr>
            <w:noProof/>
            <w:webHidden/>
          </w:rPr>
          <w:instrText xml:space="preserve"> PAGEREF _Toc230623825 \h </w:instrText>
        </w:r>
        <w:r w:rsidR="00C43BC3">
          <w:rPr>
            <w:noProof/>
            <w:webHidden/>
          </w:rPr>
        </w:r>
        <w:r w:rsidR="00C43BC3">
          <w:rPr>
            <w:noProof/>
            <w:webHidden/>
          </w:rPr>
          <w:fldChar w:fldCharType="separate"/>
        </w:r>
        <w:r w:rsidR="00C43BC3">
          <w:rPr>
            <w:noProof/>
            <w:webHidden/>
          </w:rPr>
          <w:t>12</w:t>
        </w:r>
        <w:r w:rsidR="00C43BC3">
          <w:rPr>
            <w:noProof/>
            <w:webHidden/>
          </w:rPr>
          <w:fldChar w:fldCharType="end"/>
        </w:r>
      </w:hyperlink>
    </w:p>
    <w:p w:rsidR="00C43BC3" w:rsidRDefault="007838EA">
      <w:pPr>
        <w:pStyle w:val="34"/>
        <w:rPr>
          <w:rFonts w:asciiTheme="minorHAnsi" w:eastAsiaTheme="minorEastAsia" w:hAnsiTheme="minorHAnsi" w:cstheme="minorBidi"/>
          <w:noProof/>
        </w:rPr>
      </w:pPr>
      <w:hyperlink w:anchor="_Toc230623826" w:history="1">
        <w:r w:rsidR="00C43BC3" w:rsidRPr="004545EA">
          <w:rPr>
            <w:rStyle w:val="af6"/>
            <w:noProof/>
            <w:highlight w:val="white"/>
          </w:rPr>
          <w:t>2.1.2 Информационные потребности пользователей</w:t>
        </w:r>
        <w:r w:rsidR="00C43BC3">
          <w:rPr>
            <w:noProof/>
            <w:webHidden/>
          </w:rPr>
          <w:tab/>
        </w:r>
        <w:r w:rsidR="00C43BC3">
          <w:rPr>
            <w:noProof/>
            <w:webHidden/>
          </w:rPr>
          <w:fldChar w:fldCharType="begin"/>
        </w:r>
        <w:r w:rsidR="00C43BC3">
          <w:rPr>
            <w:noProof/>
            <w:webHidden/>
          </w:rPr>
          <w:instrText xml:space="preserve"> PAGEREF _Toc230623826 \h </w:instrText>
        </w:r>
        <w:r w:rsidR="00C43BC3">
          <w:rPr>
            <w:noProof/>
            <w:webHidden/>
          </w:rPr>
        </w:r>
        <w:r w:rsidR="00C43BC3">
          <w:rPr>
            <w:noProof/>
            <w:webHidden/>
          </w:rPr>
          <w:fldChar w:fldCharType="separate"/>
        </w:r>
        <w:r w:rsidR="00C43BC3">
          <w:rPr>
            <w:noProof/>
            <w:webHidden/>
          </w:rPr>
          <w:t>13</w:t>
        </w:r>
        <w:r w:rsidR="00C43BC3">
          <w:rPr>
            <w:noProof/>
            <w:webHidden/>
          </w:rPr>
          <w:fldChar w:fldCharType="end"/>
        </w:r>
      </w:hyperlink>
    </w:p>
    <w:p w:rsidR="00C43BC3" w:rsidRDefault="007838EA">
      <w:pPr>
        <w:pStyle w:val="34"/>
        <w:rPr>
          <w:rFonts w:asciiTheme="minorHAnsi" w:eastAsiaTheme="minorEastAsia" w:hAnsiTheme="minorHAnsi" w:cstheme="minorBidi"/>
          <w:noProof/>
        </w:rPr>
      </w:pPr>
      <w:hyperlink w:anchor="_Toc230623827" w:history="1">
        <w:r w:rsidR="00C43BC3" w:rsidRPr="004545EA">
          <w:rPr>
            <w:rStyle w:val="af6"/>
            <w:noProof/>
          </w:rPr>
          <w:t>2.1.3 Методы работы с информационными объектами предметной области</w:t>
        </w:r>
        <w:r w:rsidR="00C43BC3">
          <w:rPr>
            <w:noProof/>
            <w:webHidden/>
          </w:rPr>
          <w:tab/>
        </w:r>
        <w:r w:rsidR="00C43BC3">
          <w:rPr>
            <w:noProof/>
            <w:webHidden/>
          </w:rPr>
          <w:fldChar w:fldCharType="begin"/>
        </w:r>
        <w:r w:rsidR="00C43BC3">
          <w:rPr>
            <w:noProof/>
            <w:webHidden/>
          </w:rPr>
          <w:instrText xml:space="preserve"> PAGEREF _Toc230623827 \h </w:instrText>
        </w:r>
        <w:r w:rsidR="00C43BC3">
          <w:rPr>
            <w:noProof/>
            <w:webHidden/>
          </w:rPr>
        </w:r>
        <w:r w:rsidR="00C43BC3">
          <w:rPr>
            <w:noProof/>
            <w:webHidden/>
          </w:rPr>
          <w:fldChar w:fldCharType="separate"/>
        </w:r>
        <w:r w:rsidR="00C43BC3">
          <w:rPr>
            <w:noProof/>
            <w:webHidden/>
          </w:rPr>
          <w:t>15</w:t>
        </w:r>
        <w:r w:rsidR="00C43BC3">
          <w:rPr>
            <w:noProof/>
            <w:webHidden/>
          </w:rPr>
          <w:fldChar w:fldCharType="end"/>
        </w:r>
      </w:hyperlink>
    </w:p>
    <w:p w:rsidR="00C43BC3" w:rsidRDefault="007838EA">
      <w:pPr>
        <w:pStyle w:val="43"/>
        <w:rPr>
          <w:rFonts w:asciiTheme="minorHAnsi" w:eastAsiaTheme="minorEastAsia" w:hAnsiTheme="minorHAnsi" w:cstheme="minorBidi"/>
          <w:noProof/>
        </w:rPr>
      </w:pPr>
      <w:hyperlink w:anchor="_Toc230623828" w:history="1">
        <w:r w:rsidR="00C43BC3" w:rsidRPr="004545EA">
          <w:rPr>
            <w:rStyle w:val="af6"/>
            <w:noProof/>
          </w:rPr>
          <w:t>2.1.3.1 Способы хранения информации об объектах предметной области</w:t>
        </w:r>
        <w:r w:rsidR="00C43BC3">
          <w:rPr>
            <w:noProof/>
            <w:webHidden/>
          </w:rPr>
          <w:tab/>
        </w:r>
        <w:r w:rsidR="00C43BC3">
          <w:rPr>
            <w:noProof/>
            <w:webHidden/>
          </w:rPr>
          <w:fldChar w:fldCharType="begin"/>
        </w:r>
        <w:r w:rsidR="00C43BC3">
          <w:rPr>
            <w:noProof/>
            <w:webHidden/>
          </w:rPr>
          <w:instrText xml:space="preserve"> PAGEREF _Toc230623828 \h </w:instrText>
        </w:r>
        <w:r w:rsidR="00C43BC3">
          <w:rPr>
            <w:noProof/>
            <w:webHidden/>
          </w:rPr>
        </w:r>
        <w:r w:rsidR="00C43BC3">
          <w:rPr>
            <w:noProof/>
            <w:webHidden/>
          </w:rPr>
          <w:fldChar w:fldCharType="separate"/>
        </w:r>
        <w:r w:rsidR="00C43BC3">
          <w:rPr>
            <w:noProof/>
            <w:webHidden/>
          </w:rPr>
          <w:t>15</w:t>
        </w:r>
        <w:r w:rsidR="00C43BC3">
          <w:rPr>
            <w:noProof/>
            <w:webHidden/>
          </w:rPr>
          <w:fldChar w:fldCharType="end"/>
        </w:r>
      </w:hyperlink>
    </w:p>
    <w:p w:rsidR="00C43BC3" w:rsidRDefault="007838EA">
      <w:pPr>
        <w:pStyle w:val="43"/>
        <w:rPr>
          <w:rFonts w:asciiTheme="minorHAnsi" w:eastAsiaTheme="minorEastAsia" w:hAnsiTheme="minorHAnsi" w:cstheme="minorBidi"/>
          <w:noProof/>
        </w:rPr>
      </w:pPr>
      <w:hyperlink w:anchor="_Toc230623829" w:history="1">
        <w:r w:rsidR="00C43BC3" w:rsidRPr="004545EA">
          <w:rPr>
            <w:rStyle w:val="af6"/>
            <w:noProof/>
          </w:rPr>
          <w:t>2.1.3.2 Алгоритм расчета пищевой ценности и себестоимости позиций меню</w:t>
        </w:r>
        <w:r w:rsidR="00C43BC3">
          <w:rPr>
            <w:noProof/>
            <w:webHidden/>
          </w:rPr>
          <w:tab/>
        </w:r>
        <w:r w:rsidR="00C43BC3">
          <w:rPr>
            <w:noProof/>
            <w:webHidden/>
          </w:rPr>
          <w:fldChar w:fldCharType="begin"/>
        </w:r>
        <w:r w:rsidR="00C43BC3">
          <w:rPr>
            <w:noProof/>
            <w:webHidden/>
          </w:rPr>
          <w:instrText xml:space="preserve"> PAGEREF _Toc230623829 \h </w:instrText>
        </w:r>
        <w:r w:rsidR="00C43BC3">
          <w:rPr>
            <w:noProof/>
            <w:webHidden/>
          </w:rPr>
        </w:r>
        <w:r w:rsidR="00C43BC3">
          <w:rPr>
            <w:noProof/>
            <w:webHidden/>
          </w:rPr>
          <w:fldChar w:fldCharType="separate"/>
        </w:r>
        <w:r w:rsidR="00C43BC3">
          <w:rPr>
            <w:noProof/>
            <w:webHidden/>
          </w:rPr>
          <w:t>15</w:t>
        </w:r>
        <w:r w:rsidR="00C43BC3">
          <w:rPr>
            <w:noProof/>
            <w:webHidden/>
          </w:rPr>
          <w:fldChar w:fldCharType="end"/>
        </w:r>
      </w:hyperlink>
    </w:p>
    <w:p w:rsidR="00C43BC3" w:rsidRDefault="007838EA">
      <w:pPr>
        <w:pStyle w:val="43"/>
        <w:rPr>
          <w:rFonts w:asciiTheme="minorHAnsi" w:eastAsiaTheme="minorEastAsia" w:hAnsiTheme="minorHAnsi" w:cstheme="minorBidi"/>
          <w:noProof/>
        </w:rPr>
      </w:pPr>
      <w:hyperlink w:anchor="_Toc230623830" w:history="1">
        <w:r w:rsidR="00C43BC3" w:rsidRPr="004545EA">
          <w:rPr>
            <w:rStyle w:val="af6"/>
            <w:noProof/>
          </w:rPr>
          <w:t>2.1.3.3 Способы интерпретации и визуального представления информации</w:t>
        </w:r>
        <w:r w:rsidR="00C43BC3">
          <w:rPr>
            <w:noProof/>
            <w:webHidden/>
          </w:rPr>
          <w:tab/>
        </w:r>
        <w:r w:rsidR="00C43BC3">
          <w:rPr>
            <w:noProof/>
            <w:webHidden/>
          </w:rPr>
          <w:fldChar w:fldCharType="begin"/>
        </w:r>
        <w:r w:rsidR="00C43BC3">
          <w:rPr>
            <w:noProof/>
            <w:webHidden/>
          </w:rPr>
          <w:instrText xml:space="preserve"> PAGEREF _Toc230623830 \h </w:instrText>
        </w:r>
        <w:r w:rsidR="00C43BC3">
          <w:rPr>
            <w:noProof/>
            <w:webHidden/>
          </w:rPr>
        </w:r>
        <w:r w:rsidR="00C43BC3">
          <w:rPr>
            <w:noProof/>
            <w:webHidden/>
          </w:rPr>
          <w:fldChar w:fldCharType="separate"/>
        </w:r>
        <w:r w:rsidR="00C43BC3">
          <w:rPr>
            <w:noProof/>
            <w:webHidden/>
          </w:rPr>
          <w:t>17</w:t>
        </w:r>
        <w:r w:rsidR="00C43BC3">
          <w:rPr>
            <w:noProof/>
            <w:webHidden/>
          </w:rPr>
          <w:fldChar w:fldCharType="end"/>
        </w:r>
      </w:hyperlink>
    </w:p>
    <w:p w:rsidR="00C43BC3" w:rsidRDefault="007838EA">
      <w:pPr>
        <w:pStyle w:val="43"/>
        <w:rPr>
          <w:rFonts w:asciiTheme="minorHAnsi" w:eastAsiaTheme="minorEastAsia" w:hAnsiTheme="minorHAnsi" w:cstheme="minorBidi"/>
          <w:noProof/>
        </w:rPr>
      </w:pPr>
      <w:hyperlink w:anchor="_Toc230623831" w:history="1">
        <w:r w:rsidR="00C43BC3" w:rsidRPr="004545EA">
          <w:rPr>
            <w:rStyle w:val="af6"/>
            <w:noProof/>
          </w:rPr>
          <w:t>2.1.3.4 Технологии получения и передачи информации</w:t>
        </w:r>
        <w:r w:rsidR="00C43BC3">
          <w:rPr>
            <w:noProof/>
            <w:webHidden/>
          </w:rPr>
          <w:tab/>
        </w:r>
        <w:r w:rsidR="00C43BC3">
          <w:rPr>
            <w:noProof/>
            <w:webHidden/>
          </w:rPr>
          <w:fldChar w:fldCharType="begin"/>
        </w:r>
        <w:r w:rsidR="00C43BC3">
          <w:rPr>
            <w:noProof/>
            <w:webHidden/>
          </w:rPr>
          <w:instrText xml:space="preserve"> PAGEREF _Toc230623831 \h </w:instrText>
        </w:r>
        <w:r w:rsidR="00C43BC3">
          <w:rPr>
            <w:noProof/>
            <w:webHidden/>
          </w:rPr>
        </w:r>
        <w:r w:rsidR="00C43BC3">
          <w:rPr>
            <w:noProof/>
            <w:webHidden/>
          </w:rPr>
          <w:fldChar w:fldCharType="separate"/>
        </w:r>
        <w:r w:rsidR="00C43BC3">
          <w:rPr>
            <w:noProof/>
            <w:webHidden/>
          </w:rPr>
          <w:t>18</w:t>
        </w:r>
        <w:r w:rsidR="00C43BC3">
          <w:rPr>
            <w:noProof/>
            <w:webHidden/>
          </w:rPr>
          <w:fldChar w:fldCharType="end"/>
        </w:r>
      </w:hyperlink>
    </w:p>
    <w:p w:rsidR="00C43BC3" w:rsidRDefault="007838EA">
      <w:pPr>
        <w:pStyle w:val="34"/>
        <w:rPr>
          <w:rFonts w:asciiTheme="minorHAnsi" w:eastAsiaTheme="minorEastAsia" w:hAnsiTheme="minorHAnsi" w:cstheme="minorBidi"/>
          <w:noProof/>
        </w:rPr>
      </w:pPr>
      <w:hyperlink w:anchor="_Toc230623832" w:history="1">
        <w:r w:rsidR="00C43BC3" w:rsidRPr="004545EA">
          <w:rPr>
            <w:rStyle w:val="af6"/>
            <w:noProof/>
          </w:rPr>
          <w:t>2.1.4 Обзор существующих программных реализаций решения задачи</w:t>
        </w:r>
        <w:r w:rsidR="00C43BC3">
          <w:rPr>
            <w:noProof/>
            <w:webHidden/>
          </w:rPr>
          <w:tab/>
        </w:r>
        <w:r w:rsidR="00C43BC3">
          <w:rPr>
            <w:noProof/>
            <w:webHidden/>
          </w:rPr>
          <w:fldChar w:fldCharType="begin"/>
        </w:r>
        <w:r w:rsidR="00C43BC3">
          <w:rPr>
            <w:noProof/>
            <w:webHidden/>
          </w:rPr>
          <w:instrText xml:space="preserve"> PAGEREF _Toc230623832 \h </w:instrText>
        </w:r>
        <w:r w:rsidR="00C43BC3">
          <w:rPr>
            <w:noProof/>
            <w:webHidden/>
          </w:rPr>
        </w:r>
        <w:r w:rsidR="00C43BC3">
          <w:rPr>
            <w:noProof/>
            <w:webHidden/>
          </w:rPr>
          <w:fldChar w:fldCharType="separate"/>
        </w:r>
        <w:r w:rsidR="00C43BC3">
          <w:rPr>
            <w:noProof/>
            <w:webHidden/>
          </w:rPr>
          <w:t>19</w:t>
        </w:r>
        <w:r w:rsidR="00C43BC3">
          <w:rPr>
            <w:noProof/>
            <w:webHidden/>
          </w:rPr>
          <w:fldChar w:fldCharType="end"/>
        </w:r>
      </w:hyperlink>
    </w:p>
    <w:p w:rsidR="00C43BC3" w:rsidRDefault="007838EA">
      <w:pPr>
        <w:pStyle w:val="34"/>
        <w:tabs>
          <w:tab w:val="left" w:pos="1540"/>
        </w:tabs>
        <w:rPr>
          <w:rFonts w:asciiTheme="minorHAnsi" w:eastAsiaTheme="minorEastAsia" w:hAnsiTheme="minorHAnsi" w:cstheme="minorBidi"/>
          <w:noProof/>
        </w:rPr>
      </w:pPr>
      <w:hyperlink w:anchor="_Toc230623833" w:history="1">
        <w:r w:rsidR="00C43BC3" w:rsidRPr="004545EA">
          <w:rPr>
            <w:rStyle w:val="af6"/>
            <w:noProof/>
          </w:rPr>
          <w:t>2.1.5</w:t>
        </w:r>
        <w:r w:rsidR="00C43BC3">
          <w:rPr>
            <w:rFonts w:asciiTheme="minorHAnsi" w:eastAsiaTheme="minorEastAsia" w:hAnsiTheme="minorHAnsi" w:cstheme="minorBidi"/>
            <w:noProof/>
          </w:rPr>
          <w:tab/>
        </w:r>
        <w:r w:rsidR="00C43BC3" w:rsidRPr="004545EA">
          <w:rPr>
            <w:rStyle w:val="af6"/>
            <w:noProof/>
          </w:rPr>
          <w:t>Концептуальное обоснование разработки</w:t>
        </w:r>
        <w:r w:rsidR="00C43BC3">
          <w:rPr>
            <w:noProof/>
            <w:webHidden/>
          </w:rPr>
          <w:tab/>
        </w:r>
        <w:r w:rsidR="00C43BC3">
          <w:rPr>
            <w:noProof/>
            <w:webHidden/>
          </w:rPr>
          <w:fldChar w:fldCharType="begin"/>
        </w:r>
        <w:r w:rsidR="00C43BC3">
          <w:rPr>
            <w:noProof/>
            <w:webHidden/>
          </w:rPr>
          <w:instrText xml:space="preserve"> PAGEREF _Toc230623833 \h </w:instrText>
        </w:r>
        <w:r w:rsidR="00C43BC3">
          <w:rPr>
            <w:noProof/>
            <w:webHidden/>
          </w:rPr>
        </w:r>
        <w:r w:rsidR="00C43BC3">
          <w:rPr>
            <w:noProof/>
            <w:webHidden/>
          </w:rPr>
          <w:fldChar w:fldCharType="separate"/>
        </w:r>
        <w:r w:rsidR="00C43BC3">
          <w:rPr>
            <w:noProof/>
            <w:webHidden/>
          </w:rPr>
          <w:t>22</w:t>
        </w:r>
        <w:r w:rsidR="00C43BC3">
          <w:rPr>
            <w:noProof/>
            <w:webHidden/>
          </w:rPr>
          <w:fldChar w:fldCharType="end"/>
        </w:r>
      </w:hyperlink>
    </w:p>
    <w:p w:rsidR="00C43BC3" w:rsidRDefault="007838EA">
      <w:pPr>
        <w:pStyle w:val="25"/>
        <w:rPr>
          <w:rFonts w:asciiTheme="minorHAnsi" w:eastAsiaTheme="minorEastAsia" w:hAnsiTheme="minorHAnsi" w:cstheme="minorBidi"/>
          <w:noProof/>
          <w:sz w:val="22"/>
          <w:lang w:eastAsia="ru-RU"/>
        </w:rPr>
      </w:pPr>
      <w:hyperlink w:anchor="_Toc230623834" w:history="1">
        <w:r w:rsidR="00C43BC3" w:rsidRPr="004545EA">
          <w:rPr>
            <w:rStyle w:val="af6"/>
            <w:noProof/>
          </w:rPr>
          <w:t>2.2 Классы и характеристики пользователей</w:t>
        </w:r>
        <w:r w:rsidR="00C43BC3">
          <w:rPr>
            <w:noProof/>
            <w:webHidden/>
          </w:rPr>
          <w:tab/>
        </w:r>
        <w:r w:rsidR="00C43BC3">
          <w:rPr>
            <w:noProof/>
            <w:webHidden/>
          </w:rPr>
          <w:fldChar w:fldCharType="begin"/>
        </w:r>
        <w:r w:rsidR="00C43BC3">
          <w:rPr>
            <w:noProof/>
            <w:webHidden/>
          </w:rPr>
          <w:instrText xml:space="preserve"> PAGEREF _Toc230623834 \h </w:instrText>
        </w:r>
        <w:r w:rsidR="00C43BC3">
          <w:rPr>
            <w:noProof/>
            <w:webHidden/>
          </w:rPr>
        </w:r>
        <w:r w:rsidR="00C43BC3">
          <w:rPr>
            <w:noProof/>
            <w:webHidden/>
          </w:rPr>
          <w:fldChar w:fldCharType="separate"/>
        </w:r>
        <w:r w:rsidR="00C43BC3">
          <w:rPr>
            <w:noProof/>
            <w:webHidden/>
          </w:rPr>
          <w:t>22</w:t>
        </w:r>
        <w:r w:rsidR="00C43BC3">
          <w:rPr>
            <w:noProof/>
            <w:webHidden/>
          </w:rPr>
          <w:fldChar w:fldCharType="end"/>
        </w:r>
      </w:hyperlink>
    </w:p>
    <w:p w:rsidR="00C43BC3" w:rsidRDefault="007838EA">
      <w:pPr>
        <w:pStyle w:val="25"/>
        <w:rPr>
          <w:rFonts w:asciiTheme="minorHAnsi" w:eastAsiaTheme="minorEastAsia" w:hAnsiTheme="minorHAnsi" w:cstheme="minorBidi"/>
          <w:noProof/>
          <w:sz w:val="22"/>
          <w:lang w:eastAsia="ru-RU"/>
        </w:rPr>
      </w:pPr>
      <w:hyperlink w:anchor="_Toc230623835" w:history="1">
        <w:r w:rsidR="00C43BC3" w:rsidRPr="004545EA">
          <w:rPr>
            <w:rStyle w:val="af6"/>
            <w:noProof/>
          </w:rPr>
          <w:t>2.3 Функциональные требования</w:t>
        </w:r>
        <w:r w:rsidR="00C43BC3">
          <w:rPr>
            <w:noProof/>
            <w:webHidden/>
          </w:rPr>
          <w:tab/>
        </w:r>
        <w:r w:rsidR="00C43BC3">
          <w:rPr>
            <w:noProof/>
            <w:webHidden/>
          </w:rPr>
          <w:fldChar w:fldCharType="begin"/>
        </w:r>
        <w:r w:rsidR="00C43BC3">
          <w:rPr>
            <w:noProof/>
            <w:webHidden/>
          </w:rPr>
          <w:instrText xml:space="preserve"> PAGEREF _Toc230623835 \h </w:instrText>
        </w:r>
        <w:r w:rsidR="00C43BC3">
          <w:rPr>
            <w:noProof/>
            <w:webHidden/>
          </w:rPr>
        </w:r>
        <w:r w:rsidR="00C43BC3">
          <w:rPr>
            <w:noProof/>
            <w:webHidden/>
          </w:rPr>
          <w:fldChar w:fldCharType="separate"/>
        </w:r>
        <w:r w:rsidR="00C43BC3">
          <w:rPr>
            <w:noProof/>
            <w:webHidden/>
          </w:rPr>
          <w:t>24</w:t>
        </w:r>
        <w:r w:rsidR="00C43BC3">
          <w:rPr>
            <w:noProof/>
            <w:webHidden/>
          </w:rPr>
          <w:fldChar w:fldCharType="end"/>
        </w:r>
      </w:hyperlink>
    </w:p>
    <w:p w:rsidR="00C43BC3" w:rsidRDefault="007838EA">
      <w:pPr>
        <w:pStyle w:val="34"/>
        <w:rPr>
          <w:rFonts w:asciiTheme="minorHAnsi" w:eastAsiaTheme="minorEastAsia" w:hAnsiTheme="minorHAnsi" w:cstheme="minorBidi"/>
          <w:noProof/>
        </w:rPr>
      </w:pPr>
      <w:hyperlink w:anchor="_Toc230623836" w:history="1">
        <w:r w:rsidR="00C43BC3" w:rsidRPr="004545EA">
          <w:rPr>
            <w:rStyle w:val="af6"/>
            <w:noProof/>
          </w:rPr>
          <w:t>2.3.1 Определение функциональных возможностей</w:t>
        </w:r>
        <w:r w:rsidR="00C43BC3">
          <w:rPr>
            <w:noProof/>
            <w:webHidden/>
          </w:rPr>
          <w:tab/>
        </w:r>
        <w:r w:rsidR="00C43BC3">
          <w:rPr>
            <w:noProof/>
            <w:webHidden/>
          </w:rPr>
          <w:fldChar w:fldCharType="begin"/>
        </w:r>
        <w:r w:rsidR="00C43BC3">
          <w:rPr>
            <w:noProof/>
            <w:webHidden/>
          </w:rPr>
          <w:instrText xml:space="preserve"> PAGEREF _Toc230623836 \h </w:instrText>
        </w:r>
        <w:r w:rsidR="00C43BC3">
          <w:rPr>
            <w:noProof/>
            <w:webHidden/>
          </w:rPr>
        </w:r>
        <w:r w:rsidR="00C43BC3">
          <w:rPr>
            <w:noProof/>
            <w:webHidden/>
          </w:rPr>
          <w:fldChar w:fldCharType="separate"/>
        </w:r>
        <w:r w:rsidR="00C43BC3">
          <w:rPr>
            <w:noProof/>
            <w:webHidden/>
          </w:rPr>
          <w:t>24</w:t>
        </w:r>
        <w:r w:rsidR="00C43BC3">
          <w:rPr>
            <w:noProof/>
            <w:webHidden/>
          </w:rPr>
          <w:fldChar w:fldCharType="end"/>
        </w:r>
      </w:hyperlink>
    </w:p>
    <w:p w:rsidR="00C43BC3" w:rsidRDefault="007838EA">
      <w:pPr>
        <w:pStyle w:val="34"/>
        <w:rPr>
          <w:rFonts w:asciiTheme="minorHAnsi" w:eastAsiaTheme="minorEastAsia" w:hAnsiTheme="minorHAnsi" w:cstheme="minorBidi"/>
          <w:noProof/>
        </w:rPr>
      </w:pPr>
      <w:hyperlink w:anchor="_Toc230623837" w:history="1">
        <w:r w:rsidR="00C43BC3" w:rsidRPr="004545EA">
          <w:rPr>
            <w:rStyle w:val="af6"/>
            <w:noProof/>
          </w:rPr>
          <w:t>2.3.2 Описание прецедентов</w:t>
        </w:r>
        <w:r w:rsidR="00C43BC3">
          <w:rPr>
            <w:noProof/>
            <w:webHidden/>
          </w:rPr>
          <w:tab/>
        </w:r>
        <w:r w:rsidR="00C43BC3">
          <w:rPr>
            <w:noProof/>
            <w:webHidden/>
          </w:rPr>
          <w:fldChar w:fldCharType="begin"/>
        </w:r>
        <w:r w:rsidR="00C43BC3">
          <w:rPr>
            <w:noProof/>
            <w:webHidden/>
          </w:rPr>
          <w:instrText xml:space="preserve"> PAGEREF _Toc230623837 \h </w:instrText>
        </w:r>
        <w:r w:rsidR="00C43BC3">
          <w:rPr>
            <w:noProof/>
            <w:webHidden/>
          </w:rPr>
        </w:r>
        <w:r w:rsidR="00C43BC3">
          <w:rPr>
            <w:noProof/>
            <w:webHidden/>
          </w:rPr>
          <w:fldChar w:fldCharType="separate"/>
        </w:r>
        <w:r w:rsidR="00C43BC3">
          <w:rPr>
            <w:noProof/>
            <w:webHidden/>
          </w:rPr>
          <w:t>29</w:t>
        </w:r>
        <w:r w:rsidR="00C43BC3">
          <w:rPr>
            <w:noProof/>
            <w:webHidden/>
          </w:rPr>
          <w:fldChar w:fldCharType="end"/>
        </w:r>
      </w:hyperlink>
    </w:p>
    <w:p w:rsidR="00C43BC3" w:rsidRDefault="007838EA">
      <w:pPr>
        <w:pStyle w:val="25"/>
        <w:rPr>
          <w:rFonts w:asciiTheme="minorHAnsi" w:eastAsiaTheme="minorEastAsia" w:hAnsiTheme="minorHAnsi" w:cstheme="minorBidi"/>
          <w:noProof/>
          <w:sz w:val="22"/>
          <w:lang w:eastAsia="ru-RU"/>
        </w:rPr>
      </w:pPr>
      <w:hyperlink w:anchor="_Toc230623838" w:history="1">
        <w:r w:rsidR="00C43BC3" w:rsidRPr="004545EA">
          <w:rPr>
            <w:rStyle w:val="af6"/>
            <w:noProof/>
          </w:rPr>
          <w:t>2.4 Нефункциональные требования</w:t>
        </w:r>
        <w:r w:rsidR="00C43BC3">
          <w:rPr>
            <w:noProof/>
            <w:webHidden/>
          </w:rPr>
          <w:tab/>
        </w:r>
        <w:r w:rsidR="00C43BC3">
          <w:rPr>
            <w:noProof/>
            <w:webHidden/>
          </w:rPr>
          <w:fldChar w:fldCharType="begin"/>
        </w:r>
        <w:r w:rsidR="00C43BC3">
          <w:rPr>
            <w:noProof/>
            <w:webHidden/>
          </w:rPr>
          <w:instrText xml:space="preserve"> PAGEREF _Toc230623838 \h </w:instrText>
        </w:r>
        <w:r w:rsidR="00C43BC3">
          <w:rPr>
            <w:noProof/>
            <w:webHidden/>
          </w:rPr>
        </w:r>
        <w:r w:rsidR="00C43BC3">
          <w:rPr>
            <w:noProof/>
            <w:webHidden/>
          </w:rPr>
          <w:fldChar w:fldCharType="separate"/>
        </w:r>
        <w:r w:rsidR="00C43BC3">
          <w:rPr>
            <w:noProof/>
            <w:webHidden/>
          </w:rPr>
          <w:t>30</w:t>
        </w:r>
        <w:r w:rsidR="00C43BC3">
          <w:rPr>
            <w:noProof/>
            <w:webHidden/>
          </w:rPr>
          <w:fldChar w:fldCharType="end"/>
        </w:r>
      </w:hyperlink>
    </w:p>
    <w:p w:rsidR="00C43BC3" w:rsidRDefault="007838EA">
      <w:pPr>
        <w:pStyle w:val="34"/>
        <w:rPr>
          <w:rFonts w:asciiTheme="minorHAnsi" w:eastAsiaTheme="minorEastAsia" w:hAnsiTheme="minorHAnsi" w:cstheme="minorBidi"/>
          <w:noProof/>
        </w:rPr>
      </w:pPr>
      <w:hyperlink w:anchor="_Toc230623839" w:history="1">
        <w:r w:rsidR="00C43BC3" w:rsidRPr="004545EA">
          <w:rPr>
            <w:rStyle w:val="af6"/>
            <w:noProof/>
          </w:rPr>
          <w:t>2.4.1 Производительность и масштабируемость</w:t>
        </w:r>
        <w:r w:rsidR="00C43BC3">
          <w:rPr>
            <w:noProof/>
            <w:webHidden/>
          </w:rPr>
          <w:tab/>
        </w:r>
        <w:r w:rsidR="00C43BC3">
          <w:rPr>
            <w:noProof/>
            <w:webHidden/>
          </w:rPr>
          <w:fldChar w:fldCharType="begin"/>
        </w:r>
        <w:r w:rsidR="00C43BC3">
          <w:rPr>
            <w:noProof/>
            <w:webHidden/>
          </w:rPr>
          <w:instrText xml:space="preserve"> PAGEREF _Toc230623839 \h </w:instrText>
        </w:r>
        <w:r w:rsidR="00C43BC3">
          <w:rPr>
            <w:noProof/>
            <w:webHidden/>
          </w:rPr>
        </w:r>
        <w:r w:rsidR="00C43BC3">
          <w:rPr>
            <w:noProof/>
            <w:webHidden/>
          </w:rPr>
          <w:fldChar w:fldCharType="separate"/>
        </w:r>
        <w:r w:rsidR="00C43BC3">
          <w:rPr>
            <w:noProof/>
            <w:webHidden/>
          </w:rPr>
          <w:t>30</w:t>
        </w:r>
        <w:r w:rsidR="00C43BC3">
          <w:rPr>
            <w:noProof/>
            <w:webHidden/>
          </w:rPr>
          <w:fldChar w:fldCharType="end"/>
        </w:r>
      </w:hyperlink>
    </w:p>
    <w:p w:rsidR="00C43BC3" w:rsidRDefault="007838EA">
      <w:pPr>
        <w:pStyle w:val="34"/>
        <w:rPr>
          <w:rFonts w:asciiTheme="minorHAnsi" w:eastAsiaTheme="minorEastAsia" w:hAnsiTheme="minorHAnsi" w:cstheme="minorBidi"/>
          <w:noProof/>
        </w:rPr>
      </w:pPr>
      <w:hyperlink w:anchor="_Toc230623840" w:history="1">
        <w:r w:rsidR="00C43BC3" w:rsidRPr="004545EA">
          <w:rPr>
            <w:rStyle w:val="af6"/>
            <w:noProof/>
          </w:rPr>
          <w:t>2.4.2 Надежность и доступность</w:t>
        </w:r>
        <w:r w:rsidR="00C43BC3">
          <w:rPr>
            <w:noProof/>
            <w:webHidden/>
          </w:rPr>
          <w:tab/>
        </w:r>
        <w:r w:rsidR="00C43BC3">
          <w:rPr>
            <w:noProof/>
            <w:webHidden/>
          </w:rPr>
          <w:fldChar w:fldCharType="begin"/>
        </w:r>
        <w:r w:rsidR="00C43BC3">
          <w:rPr>
            <w:noProof/>
            <w:webHidden/>
          </w:rPr>
          <w:instrText xml:space="preserve"> PAGEREF _Toc230623840 \h </w:instrText>
        </w:r>
        <w:r w:rsidR="00C43BC3">
          <w:rPr>
            <w:noProof/>
            <w:webHidden/>
          </w:rPr>
        </w:r>
        <w:r w:rsidR="00C43BC3">
          <w:rPr>
            <w:noProof/>
            <w:webHidden/>
          </w:rPr>
          <w:fldChar w:fldCharType="separate"/>
        </w:r>
        <w:r w:rsidR="00C43BC3">
          <w:rPr>
            <w:noProof/>
            <w:webHidden/>
          </w:rPr>
          <w:t>31</w:t>
        </w:r>
        <w:r w:rsidR="00C43BC3">
          <w:rPr>
            <w:noProof/>
            <w:webHidden/>
          </w:rPr>
          <w:fldChar w:fldCharType="end"/>
        </w:r>
      </w:hyperlink>
    </w:p>
    <w:p w:rsidR="00C43BC3" w:rsidRDefault="007838EA">
      <w:pPr>
        <w:pStyle w:val="34"/>
        <w:rPr>
          <w:rFonts w:asciiTheme="minorHAnsi" w:eastAsiaTheme="minorEastAsia" w:hAnsiTheme="minorHAnsi" w:cstheme="minorBidi"/>
          <w:noProof/>
        </w:rPr>
      </w:pPr>
      <w:hyperlink w:anchor="_Toc230623841" w:history="1">
        <w:r w:rsidR="00C43BC3" w:rsidRPr="004545EA">
          <w:rPr>
            <w:rStyle w:val="af6"/>
            <w:noProof/>
          </w:rPr>
          <w:t>2.4.3 Безопасность</w:t>
        </w:r>
        <w:r w:rsidR="00C43BC3">
          <w:rPr>
            <w:noProof/>
            <w:webHidden/>
          </w:rPr>
          <w:tab/>
        </w:r>
        <w:r w:rsidR="00C43BC3">
          <w:rPr>
            <w:noProof/>
            <w:webHidden/>
          </w:rPr>
          <w:fldChar w:fldCharType="begin"/>
        </w:r>
        <w:r w:rsidR="00C43BC3">
          <w:rPr>
            <w:noProof/>
            <w:webHidden/>
          </w:rPr>
          <w:instrText xml:space="preserve"> PAGEREF _Toc230623841 \h </w:instrText>
        </w:r>
        <w:r w:rsidR="00C43BC3">
          <w:rPr>
            <w:noProof/>
            <w:webHidden/>
          </w:rPr>
        </w:r>
        <w:r w:rsidR="00C43BC3">
          <w:rPr>
            <w:noProof/>
            <w:webHidden/>
          </w:rPr>
          <w:fldChar w:fldCharType="separate"/>
        </w:r>
        <w:r w:rsidR="00C43BC3">
          <w:rPr>
            <w:noProof/>
            <w:webHidden/>
          </w:rPr>
          <w:t>31</w:t>
        </w:r>
        <w:r w:rsidR="00C43BC3">
          <w:rPr>
            <w:noProof/>
            <w:webHidden/>
          </w:rPr>
          <w:fldChar w:fldCharType="end"/>
        </w:r>
      </w:hyperlink>
    </w:p>
    <w:p w:rsidR="00C43BC3" w:rsidRDefault="007838EA">
      <w:pPr>
        <w:pStyle w:val="34"/>
        <w:rPr>
          <w:rFonts w:asciiTheme="minorHAnsi" w:eastAsiaTheme="minorEastAsia" w:hAnsiTheme="minorHAnsi" w:cstheme="minorBidi"/>
          <w:noProof/>
        </w:rPr>
      </w:pPr>
      <w:hyperlink w:anchor="_Toc230623842" w:history="1">
        <w:r w:rsidR="00C43BC3" w:rsidRPr="004545EA">
          <w:rPr>
            <w:rStyle w:val="af6"/>
            <w:noProof/>
          </w:rPr>
          <w:t>2.4.4 Переносимость и совместимость</w:t>
        </w:r>
        <w:r w:rsidR="00C43BC3">
          <w:rPr>
            <w:noProof/>
            <w:webHidden/>
          </w:rPr>
          <w:tab/>
        </w:r>
        <w:r w:rsidR="00C43BC3">
          <w:rPr>
            <w:noProof/>
            <w:webHidden/>
          </w:rPr>
          <w:fldChar w:fldCharType="begin"/>
        </w:r>
        <w:r w:rsidR="00C43BC3">
          <w:rPr>
            <w:noProof/>
            <w:webHidden/>
          </w:rPr>
          <w:instrText xml:space="preserve"> PAGEREF _Toc230623842 \h </w:instrText>
        </w:r>
        <w:r w:rsidR="00C43BC3">
          <w:rPr>
            <w:noProof/>
            <w:webHidden/>
          </w:rPr>
        </w:r>
        <w:r w:rsidR="00C43BC3">
          <w:rPr>
            <w:noProof/>
            <w:webHidden/>
          </w:rPr>
          <w:fldChar w:fldCharType="separate"/>
        </w:r>
        <w:r w:rsidR="00C43BC3">
          <w:rPr>
            <w:noProof/>
            <w:webHidden/>
          </w:rPr>
          <w:t>31</w:t>
        </w:r>
        <w:r w:rsidR="00C43BC3">
          <w:rPr>
            <w:noProof/>
            <w:webHidden/>
          </w:rPr>
          <w:fldChar w:fldCharType="end"/>
        </w:r>
      </w:hyperlink>
    </w:p>
    <w:p w:rsidR="00C43BC3" w:rsidRDefault="007838EA">
      <w:pPr>
        <w:pStyle w:val="34"/>
        <w:rPr>
          <w:rFonts w:asciiTheme="minorHAnsi" w:eastAsiaTheme="minorEastAsia" w:hAnsiTheme="minorHAnsi" w:cstheme="minorBidi"/>
          <w:noProof/>
        </w:rPr>
      </w:pPr>
      <w:hyperlink w:anchor="_Toc230623843" w:history="1">
        <w:r w:rsidR="00C43BC3" w:rsidRPr="004545EA">
          <w:rPr>
            <w:rStyle w:val="af6"/>
            <w:noProof/>
          </w:rPr>
          <w:t>2.4.5 Сопровождаемость и расширяемость</w:t>
        </w:r>
        <w:r w:rsidR="00C43BC3">
          <w:rPr>
            <w:noProof/>
            <w:webHidden/>
          </w:rPr>
          <w:tab/>
        </w:r>
        <w:r w:rsidR="00C43BC3">
          <w:rPr>
            <w:noProof/>
            <w:webHidden/>
          </w:rPr>
          <w:fldChar w:fldCharType="begin"/>
        </w:r>
        <w:r w:rsidR="00C43BC3">
          <w:rPr>
            <w:noProof/>
            <w:webHidden/>
          </w:rPr>
          <w:instrText xml:space="preserve"> PAGEREF _Toc230623843 \h </w:instrText>
        </w:r>
        <w:r w:rsidR="00C43BC3">
          <w:rPr>
            <w:noProof/>
            <w:webHidden/>
          </w:rPr>
        </w:r>
        <w:r w:rsidR="00C43BC3">
          <w:rPr>
            <w:noProof/>
            <w:webHidden/>
          </w:rPr>
          <w:fldChar w:fldCharType="separate"/>
        </w:r>
        <w:r w:rsidR="00C43BC3">
          <w:rPr>
            <w:noProof/>
            <w:webHidden/>
          </w:rPr>
          <w:t>32</w:t>
        </w:r>
        <w:r w:rsidR="00C43BC3">
          <w:rPr>
            <w:noProof/>
            <w:webHidden/>
          </w:rPr>
          <w:fldChar w:fldCharType="end"/>
        </w:r>
      </w:hyperlink>
    </w:p>
    <w:p w:rsidR="00C43BC3" w:rsidRDefault="007838EA">
      <w:pPr>
        <w:pStyle w:val="34"/>
        <w:rPr>
          <w:rFonts w:asciiTheme="minorHAnsi" w:eastAsiaTheme="minorEastAsia" w:hAnsiTheme="minorHAnsi" w:cstheme="minorBidi"/>
          <w:noProof/>
        </w:rPr>
      </w:pPr>
      <w:hyperlink w:anchor="_Toc230623844" w:history="1">
        <w:r w:rsidR="00C43BC3" w:rsidRPr="004545EA">
          <w:rPr>
            <w:rStyle w:val="af6"/>
            <w:noProof/>
          </w:rPr>
          <w:t>2.4.6 Удобство использования и локализация</w:t>
        </w:r>
        <w:r w:rsidR="00C43BC3">
          <w:rPr>
            <w:noProof/>
            <w:webHidden/>
          </w:rPr>
          <w:tab/>
        </w:r>
        <w:r w:rsidR="00C43BC3">
          <w:rPr>
            <w:noProof/>
            <w:webHidden/>
          </w:rPr>
          <w:fldChar w:fldCharType="begin"/>
        </w:r>
        <w:r w:rsidR="00C43BC3">
          <w:rPr>
            <w:noProof/>
            <w:webHidden/>
          </w:rPr>
          <w:instrText xml:space="preserve"> PAGEREF _Toc230623844 \h </w:instrText>
        </w:r>
        <w:r w:rsidR="00C43BC3">
          <w:rPr>
            <w:noProof/>
            <w:webHidden/>
          </w:rPr>
        </w:r>
        <w:r w:rsidR="00C43BC3">
          <w:rPr>
            <w:noProof/>
            <w:webHidden/>
          </w:rPr>
          <w:fldChar w:fldCharType="separate"/>
        </w:r>
        <w:r w:rsidR="00C43BC3">
          <w:rPr>
            <w:noProof/>
            <w:webHidden/>
          </w:rPr>
          <w:t>32</w:t>
        </w:r>
        <w:r w:rsidR="00C43BC3">
          <w:rPr>
            <w:noProof/>
            <w:webHidden/>
          </w:rPr>
          <w:fldChar w:fldCharType="end"/>
        </w:r>
      </w:hyperlink>
    </w:p>
    <w:p w:rsidR="00C43BC3" w:rsidRDefault="007838EA">
      <w:pPr>
        <w:pStyle w:val="12"/>
        <w:rPr>
          <w:rFonts w:asciiTheme="minorHAnsi" w:eastAsiaTheme="minorEastAsia" w:hAnsiTheme="minorHAnsi" w:cstheme="minorBidi"/>
          <w:sz w:val="22"/>
          <w:lang w:eastAsia="ru-RU"/>
        </w:rPr>
      </w:pPr>
      <w:hyperlink w:anchor="_Toc230623845" w:history="1">
        <w:r w:rsidR="00C43BC3" w:rsidRPr="004545EA">
          <w:rPr>
            <w:rStyle w:val="af6"/>
          </w:rPr>
          <w:t>3 ВЫБОР ПРОГРАММНЫХ СРЕД И СРЕДСТВ РАЗРАБОТКИ</w:t>
        </w:r>
        <w:r w:rsidR="00C43BC3">
          <w:rPr>
            <w:webHidden/>
          </w:rPr>
          <w:tab/>
        </w:r>
        <w:r w:rsidR="00C43BC3">
          <w:rPr>
            <w:webHidden/>
          </w:rPr>
          <w:fldChar w:fldCharType="begin"/>
        </w:r>
        <w:r w:rsidR="00C43BC3">
          <w:rPr>
            <w:webHidden/>
          </w:rPr>
          <w:instrText xml:space="preserve"> PAGEREF _Toc230623845 \h </w:instrText>
        </w:r>
        <w:r w:rsidR="00C43BC3">
          <w:rPr>
            <w:webHidden/>
          </w:rPr>
        </w:r>
        <w:r w:rsidR="00C43BC3">
          <w:rPr>
            <w:webHidden/>
          </w:rPr>
          <w:fldChar w:fldCharType="separate"/>
        </w:r>
        <w:r w:rsidR="00C43BC3">
          <w:rPr>
            <w:webHidden/>
          </w:rPr>
          <w:t>33</w:t>
        </w:r>
        <w:r w:rsidR="00C43BC3">
          <w:rPr>
            <w:webHidden/>
          </w:rPr>
          <w:fldChar w:fldCharType="end"/>
        </w:r>
      </w:hyperlink>
    </w:p>
    <w:p w:rsidR="00C43BC3" w:rsidRDefault="007838EA">
      <w:pPr>
        <w:pStyle w:val="25"/>
        <w:rPr>
          <w:rFonts w:asciiTheme="minorHAnsi" w:eastAsiaTheme="minorEastAsia" w:hAnsiTheme="minorHAnsi" w:cstheme="minorBidi"/>
          <w:noProof/>
          <w:sz w:val="22"/>
          <w:lang w:eastAsia="ru-RU"/>
        </w:rPr>
      </w:pPr>
      <w:hyperlink w:anchor="_Toc230623846" w:history="1">
        <w:r w:rsidR="00C43BC3" w:rsidRPr="004545EA">
          <w:rPr>
            <w:rStyle w:val="af6"/>
            <w:noProof/>
          </w:rPr>
          <w:t>3.1 Сравнительный анализ имеющихся возможностей по выбору средств разработки</w:t>
        </w:r>
        <w:r w:rsidR="00C43BC3">
          <w:rPr>
            <w:noProof/>
            <w:webHidden/>
          </w:rPr>
          <w:tab/>
        </w:r>
        <w:r w:rsidR="00C43BC3">
          <w:rPr>
            <w:noProof/>
            <w:webHidden/>
          </w:rPr>
          <w:fldChar w:fldCharType="begin"/>
        </w:r>
        <w:r w:rsidR="00C43BC3">
          <w:rPr>
            <w:noProof/>
            <w:webHidden/>
          </w:rPr>
          <w:instrText xml:space="preserve"> PAGEREF _Toc230623846 \h </w:instrText>
        </w:r>
        <w:r w:rsidR="00C43BC3">
          <w:rPr>
            <w:noProof/>
            <w:webHidden/>
          </w:rPr>
        </w:r>
        <w:r w:rsidR="00C43BC3">
          <w:rPr>
            <w:noProof/>
            <w:webHidden/>
          </w:rPr>
          <w:fldChar w:fldCharType="separate"/>
        </w:r>
        <w:r w:rsidR="00C43BC3">
          <w:rPr>
            <w:noProof/>
            <w:webHidden/>
          </w:rPr>
          <w:t>33</w:t>
        </w:r>
        <w:r w:rsidR="00C43BC3">
          <w:rPr>
            <w:noProof/>
            <w:webHidden/>
          </w:rPr>
          <w:fldChar w:fldCharType="end"/>
        </w:r>
      </w:hyperlink>
    </w:p>
    <w:p w:rsidR="00C43BC3" w:rsidRDefault="007838EA">
      <w:pPr>
        <w:pStyle w:val="25"/>
        <w:rPr>
          <w:rFonts w:asciiTheme="minorHAnsi" w:eastAsiaTheme="minorEastAsia" w:hAnsiTheme="minorHAnsi" w:cstheme="minorBidi"/>
          <w:noProof/>
          <w:sz w:val="22"/>
          <w:lang w:eastAsia="ru-RU"/>
        </w:rPr>
      </w:pPr>
      <w:hyperlink w:anchor="_Toc230623847" w:history="1">
        <w:r w:rsidR="00C43BC3" w:rsidRPr="004545EA">
          <w:rPr>
            <w:rStyle w:val="af6"/>
            <w:noProof/>
          </w:rPr>
          <w:t>3.2 Характеристика выбранных программных сред и средств</w:t>
        </w:r>
        <w:r w:rsidR="00C43BC3">
          <w:rPr>
            <w:noProof/>
            <w:webHidden/>
          </w:rPr>
          <w:tab/>
        </w:r>
        <w:r w:rsidR="00C43BC3">
          <w:rPr>
            <w:noProof/>
            <w:webHidden/>
          </w:rPr>
          <w:fldChar w:fldCharType="begin"/>
        </w:r>
        <w:r w:rsidR="00C43BC3">
          <w:rPr>
            <w:noProof/>
            <w:webHidden/>
          </w:rPr>
          <w:instrText xml:space="preserve"> PAGEREF _Toc230623847 \h </w:instrText>
        </w:r>
        <w:r w:rsidR="00C43BC3">
          <w:rPr>
            <w:noProof/>
            <w:webHidden/>
          </w:rPr>
        </w:r>
        <w:r w:rsidR="00C43BC3">
          <w:rPr>
            <w:noProof/>
            <w:webHidden/>
          </w:rPr>
          <w:fldChar w:fldCharType="separate"/>
        </w:r>
        <w:r w:rsidR="00C43BC3">
          <w:rPr>
            <w:noProof/>
            <w:webHidden/>
          </w:rPr>
          <w:t>35</w:t>
        </w:r>
        <w:r w:rsidR="00C43BC3">
          <w:rPr>
            <w:noProof/>
            <w:webHidden/>
          </w:rPr>
          <w:fldChar w:fldCharType="end"/>
        </w:r>
      </w:hyperlink>
    </w:p>
    <w:p w:rsidR="00C43BC3" w:rsidRDefault="007838EA">
      <w:pPr>
        <w:pStyle w:val="12"/>
        <w:rPr>
          <w:rFonts w:asciiTheme="minorHAnsi" w:eastAsiaTheme="minorEastAsia" w:hAnsiTheme="minorHAnsi" w:cstheme="minorBidi"/>
          <w:sz w:val="22"/>
          <w:lang w:eastAsia="ru-RU"/>
        </w:rPr>
      </w:pPr>
      <w:hyperlink w:anchor="_Toc230623848" w:history="1">
        <w:r w:rsidR="00C43BC3" w:rsidRPr="004545EA">
          <w:rPr>
            <w:rStyle w:val="af6"/>
          </w:rPr>
          <w:t>4 АЛГОРИТМЫ РЕШЕНИЯ ПОСТАВЛЕННОЙ ЗАДАЧИ</w:t>
        </w:r>
        <w:r w:rsidR="00C43BC3">
          <w:rPr>
            <w:webHidden/>
          </w:rPr>
          <w:tab/>
        </w:r>
        <w:r w:rsidR="00C43BC3">
          <w:rPr>
            <w:webHidden/>
          </w:rPr>
          <w:fldChar w:fldCharType="begin"/>
        </w:r>
        <w:r w:rsidR="00C43BC3">
          <w:rPr>
            <w:webHidden/>
          </w:rPr>
          <w:instrText xml:space="preserve"> PAGEREF _Toc230623848 \h </w:instrText>
        </w:r>
        <w:r w:rsidR="00C43BC3">
          <w:rPr>
            <w:webHidden/>
          </w:rPr>
        </w:r>
        <w:r w:rsidR="00C43BC3">
          <w:rPr>
            <w:webHidden/>
          </w:rPr>
          <w:fldChar w:fldCharType="separate"/>
        </w:r>
        <w:r w:rsidR="00C43BC3">
          <w:rPr>
            <w:webHidden/>
          </w:rPr>
          <w:t>37</w:t>
        </w:r>
        <w:r w:rsidR="00C43BC3">
          <w:rPr>
            <w:webHidden/>
          </w:rPr>
          <w:fldChar w:fldCharType="end"/>
        </w:r>
      </w:hyperlink>
    </w:p>
    <w:p w:rsidR="00C43BC3" w:rsidRDefault="007838EA">
      <w:pPr>
        <w:pStyle w:val="25"/>
        <w:rPr>
          <w:rFonts w:asciiTheme="minorHAnsi" w:eastAsiaTheme="minorEastAsia" w:hAnsiTheme="minorHAnsi" w:cstheme="minorBidi"/>
          <w:noProof/>
          <w:sz w:val="22"/>
          <w:lang w:eastAsia="ru-RU"/>
        </w:rPr>
      </w:pPr>
      <w:hyperlink w:anchor="_Toc230623849" w:history="1">
        <w:r w:rsidR="00C43BC3" w:rsidRPr="004545EA">
          <w:rPr>
            <w:rStyle w:val="af6"/>
            <w:noProof/>
          </w:rPr>
          <w:t>4.1 Этапы реализации</w:t>
        </w:r>
        <w:r w:rsidR="00C43BC3">
          <w:rPr>
            <w:noProof/>
            <w:webHidden/>
          </w:rPr>
          <w:tab/>
        </w:r>
        <w:r w:rsidR="00C43BC3">
          <w:rPr>
            <w:noProof/>
            <w:webHidden/>
          </w:rPr>
          <w:fldChar w:fldCharType="begin"/>
        </w:r>
        <w:r w:rsidR="00C43BC3">
          <w:rPr>
            <w:noProof/>
            <w:webHidden/>
          </w:rPr>
          <w:instrText xml:space="preserve"> PAGEREF _Toc230623849 \h </w:instrText>
        </w:r>
        <w:r w:rsidR="00C43BC3">
          <w:rPr>
            <w:noProof/>
            <w:webHidden/>
          </w:rPr>
        </w:r>
        <w:r w:rsidR="00C43BC3">
          <w:rPr>
            <w:noProof/>
            <w:webHidden/>
          </w:rPr>
          <w:fldChar w:fldCharType="separate"/>
        </w:r>
        <w:r w:rsidR="00C43BC3">
          <w:rPr>
            <w:noProof/>
            <w:webHidden/>
          </w:rPr>
          <w:t>37</w:t>
        </w:r>
        <w:r w:rsidR="00C43BC3">
          <w:rPr>
            <w:noProof/>
            <w:webHidden/>
          </w:rPr>
          <w:fldChar w:fldCharType="end"/>
        </w:r>
      </w:hyperlink>
    </w:p>
    <w:p w:rsidR="00C43BC3" w:rsidRDefault="007838EA">
      <w:pPr>
        <w:pStyle w:val="25"/>
        <w:rPr>
          <w:rFonts w:asciiTheme="minorHAnsi" w:eastAsiaTheme="minorEastAsia" w:hAnsiTheme="minorHAnsi" w:cstheme="minorBidi"/>
          <w:noProof/>
          <w:sz w:val="22"/>
          <w:lang w:eastAsia="ru-RU"/>
        </w:rPr>
      </w:pPr>
      <w:hyperlink w:anchor="_Toc230623850" w:history="1">
        <w:r w:rsidR="00C43BC3" w:rsidRPr="004545EA">
          <w:rPr>
            <w:rStyle w:val="af6"/>
            <w:noProof/>
          </w:rPr>
          <w:t>4.2 Пользовательский интерфейс</w:t>
        </w:r>
        <w:r w:rsidR="00C43BC3">
          <w:rPr>
            <w:noProof/>
            <w:webHidden/>
          </w:rPr>
          <w:tab/>
        </w:r>
        <w:r w:rsidR="00C43BC3">
          <w:rPr>
            <w:noProof/>
            <w:webHidden/>
          </w:rPr>
          <w:fldChar w:fldCharType="begin"/>
        </w:r>
        <w:r w:rsidR="00C43BC3">
          <w:rPr>
            <w:noProof/>
            <w:webHidden/>
          </w:rPr>
          <w:instrText xml:space="preserve"> PAGEREF _Toc230623850 \h </w:instrText>
        </w:r>
        <w:r w:rsidR="00C43BC3">
          <w:rPr>
            <w:noProof/>
            <w:webHidden/>
          </w:rPr>
        </w:r>
        <w:r w:rsidR="00C43BC3">
          <w:rPr>
            <w:noProof/>
            <w:webHidden/>
          </w:rPr>
          <w:fldChar w:fldCharType="separate"/>
        </w:r>
        <w:r w:rsidR="00C43BC3">
          <w:rPr>
            <w:noProof/>
            <w:webHidden/>
          </w:rPr>
          <w:t>38</w:t>
        </w:r>
        <w:r w:rsidR="00C43BC3">
          <w:rPr>
            <w:noProof/>
            <w:webHidden/>
          </w:rPr>
          <w:fldChar w:fldCharType="end"/>
        </w:r>
      </w:hyperlink>
    </w:p>
    <w:p w:rsidR="00C43BC3" w:rsidRDefault="007838EA">
      <w:pPr>
        <w:pStyle w:val="34"/>
        <w:rPr>
          <w:rFonts w:asciiTheme="minorHAnsi" w:eastAsiaTheme="minorEastAsia" w:hAnsiTheme="minorHAnsi" w:cstheme="minorBidi"/>
          <w:noProof/>
        </w:rPr>
      </w:pPr>
      <w:hyperlink w:anchor="_Toc230623851" w:history="1">
        <w:r w:rsidR="00C43BC3" w:rsidRPr="004545EA">
          <w:rPr>
            <w:rStyle w:val="af6"/>
            <w:noProof/>
          </w:rPr>
          <w:t>4.2.1 Описание взаимодействия с пользователем</w:t>
        </w:r>
        <w:r w:rsidR="00C43BC3">
          <w:rPr>
            <w:noProof/>
            <w:webHidden/>
          </w:rPr>
          <w:tab/>
        </w:r>
        <w:r w:rsidR="00C43BC3">
          <w:rPr>
            <w:noProof/>
            <w:webHidden/>
          </w:rPr>
          <w:fldChar w:fldCharType="begin"/>
        </w:r>
        <w:r w:rsidR="00C43BC3">
          <w:rPr>
            <w:noProof/>
            <w:webHidden/>
          </w:rPr>
          <w:instrText xml:space="preserve"> PAGEREF _Toc230623851 \h </w:instrText>
        </w:r>
        <w:r w:rsidR="00C43BC3">
          <w:rPr>
            <w:noProof/>
            <w:webHidden/>
          </w:rPr>
        </w:r>
        <w:r w:rsidR="00C43BC3">
          <w:rPr>
            <w:noProof/>
            <w:webHidden/>
          </w:rPr>
          <w:fldChar w:fldCharType="separate"/>
        </w:r>
        <w:r w:rsidR="00C43BC3">
          <w:rPr>
            <w:noProof/>
            <w:webHidden/>
          </w:rPr>
          <w:t>38</w:t>
        </w:r>
        <w:r w:rsidR="00C43BC3">
          <w:rPr>
            <w:noProof/>
            <w:webHidden/>
          </w:rPr>
          <w:fldChar w:fldCharType="end"/>
        </w:r>
      </w:hyperlink>
    </w:p>
    <w:p w:rsidR="00C43BC3" w:rsidRDefault="007838EA">
      <w:pPr>
        <w:pStyle w:val="34"/>
        <w:rPr>
          <w:rFonts w:asciiTheme="minorHAnsi" w:eastAsiaTheme="minorEastAsia" w:hAnsiTheme="minorHAnsi" w:cstheme="minorBidi"/>
          <w:noProof/>
        </w:rPr>
      </w:pPr>
      <w:hyperlink w:anchor="_Toc230623852" w:history="1">
        <w:r w:rsidR="00C43BC3" w:rsidRPr="004545EA">
          <w:rPr>
            <w:rStyle w:val="af6"/>
            <w:noProof/>
          </w:rPr>
          <w:t>4.2.2 Определение операций пользователей и составление функциональных блоков</w:t>
        </w:r>
        <w:r w:rsidR="00C43BC3">
          <w:rPr>
            <w:noProof/>
            <w:webHidden/>
          </w:rPr>
          <w:tab/>
        </w:r>
        <w:r w:rsidR="00C43BC3">
          <w:rPr>
            <w:noProof/>
            <w:webHidden/>
          </w:rPr>
          <w:fldChar w:fldCharType="begin"/>
        </w:r>
        <w:r w:rsidR="00C43BC3">
          <w:rPr>
            <w:noProof/>
            <w:webHidden/>
          </w:rPr>
          <w:instrText xml:space="preserve"> PAGEREF _Toc230623852 \h </w:instrText>
        </w:r>
        <w:r w:rsidR="00C43BC3">
          <w:rPr>
            <w:noProof/>
            <w:webHidden/>
          </w:rPr>
        </w:r>
        <w:r w:rsidR="00C43BC3">
          <w:rPr>
            <w:noProof/>
            <w:webHidden/>
          </w:rPr>
          <w:fldChar w:fldCharType="separate"/>
        </w:r>
        <w:r w:rsidR="00C43BC3">
          <w:rPr>
            <w:noProof/>
            <w:webHidden/>
          </w:rPr>
          <w:t>44</w:t>
        </w:r>
        <w:r w:rsidR="00C43BC3">
          <w:rPr>
            <w:noProof/>
            <w:webHidden/>
          </w:rPr>
          <w:fldChar w:fldCharType="end"/>
        </w:r>
      </w:hyperlink>
    </w:p>
    <w:p w:rsidR="00C43BC3" w:rsidRDefault="007838EA">
      <w:pPr>
        <w:pStyle w:val="34"/>
        <w:rPr>
          <w:rFonts w:asciiTheme="minorHAnsi" w:eastAsiaTheme="minorEastAsia" w:hAnsiTheme="minorHAnsi" w:cstheme="minorBidi"/>
          <w:noProof/>
        </w:rPr>
      </w:pPr>
      <w:hyperlink w:anchor="_Toc230623853" w:history="1">
        <w:r w:rsidR="00C43BC3" w:rsidRPr="004545EA">
          <w:rPr>
            <w:rStyle w:val="af6"/>
            <w:noProof/>
          </w:rPr>
          <w:t>4.2.3 Проектирование структуры экранов и схемы навигации</w:t>
        </w:r>
        <w:r w:rsidR="00C43BC3">
          <w:rPr>
            <w:noProof/>
            <w:webHidden/>
          </w:rPr>
          <w:tab/>
        </w:r>
        <w:r w:rsidR="00C43BC3">
          <w:rPr>
            <w:noProof/>
            <w:webHidden/>
          </w:rPr>
          <w:fldChar w:fldCharType="begin"/>
        </w:r>
        <w:r w:rsidR="00C43BC3">
          <w:rPr>
            <w:noProof/>
            <w:webHidden/>
          </w:rPr>
          <w:instrText xml:space="preserve"> PAGEREF _Toc230623853 \h </w:instrText>
        </w:r>
        <w:r w:rsidR="00C43BC3">
          <w:rPr>
            <w:noProof/>
            <w:webHidden/>
          </w:rPr>
        </w:r>
        <w:r w:rsidR="00C43BC3">
          <w:rPr>
            <w:noProof/>
            <w:webHidden/>
          </w:rPr>
          <w:fldChar w:fldCharType="separate"/>
        </w:r>
        <w:r w:rsidR="00C43BC3">
          <w:rPr>
            <w:noProof/>
            <w:webHidden/>
          </w:rPr>
          <w:t>46</w:t>
        </w:r>
        <w:r w:rsidR="00C43BC3">
          <w:rPr>
            <w:noProof/>
            <w:webHidden/>
          </w:rPr>
          <w:fldChar w:fldCharType="end"/>
        </w:r>
      </w:hyperlink>
    </w:p>
    <w:p w:rsidR="00C43BC3" w:rsidRDefault="007838EA">
      <w:pPr>
        <w:pStyle w:val="34"/>
        <w:rPr>
          <w:rFonts w:asciiTheme="minorHAnsi" w:eastAsiaTheme="minorEastAsia" w:hAnsiTheme="minorHAnsi" w:cstheme="minorBidi"/>
          <w:noProof/>
        </w:rPr>
      </w:pPr>
      <w:hyperlink w:anchor="_Toc230623854" w:history="1">
        <w:r w:rsidR="00C43BC3" w:rsidRPr="004545EA">
          <w:rPr>
            <w:rStyle w:val="af6"/>
            <w:noProof/>
          </w:rPr>
          <w:t>4.2.4 Разработка дизайна интерфейса</w:t>
        </w:r>
        <w:r w:rsidR="00C43BC3">
          <w:rPr>
            <w:noProof/>
            <w:webHidden/>
          </w:rPr>
          <w:tab/>
        </w:r>
        <w:r w:rsidR="00C43BC3">
          <w:rPr>
            <w:noProof/>
            <w:webHidden/>
          </w:rPr>
          <w:fldChar w:fldCharType="begin"/>
        </w:r>
        <w:r w:rsidR="00C43BC3">
          <w:rPr>
            <w:noProof/>
            <w:webHidden/>
          </w:rPr>
          <w:instrText xml:space="preserve"> PAGEREF _Toc230623854 \h </w:instrText>
        </w:r>
        <w:r w:rsidR="00C43BC3">
          <w:rPr>
            <w:noProof/>
            <w:webHidden/>
          </w:rPr>
        </w:r>
        <w:r w:rsidR="00C43BC3">
          <w:rPr>
            <w:noProof/>
            <w:webHidden/>
          </w:rPr>
          <w:fldChar w:fldCharType="separate"/>
        </w:r>
        <w:r w:rsidR="00C43BC3">
          <w:rPr>
            <w:noProof/>
            <w:webHidden/>
          </w:rPr>
          <w:t>48</w:t>
        </w:r>
        <w:r w:rsidR="00C43BC3">
          <w:rPr>
            <w:noProof/>
            <w:webHidden/>
          </w:rPr>
          <w:fldChar w:fldCharType="end"/>
        </w:r>
      </w:hyperlink>
    </w:p>
    <w:p w:rsidR="00C43BC3" w:rsidRDefault="007838EA">
      <w:pPr>
        <w:pStyle w:val="25"/>
        <w:rPr>
          <w:rFonts w:asciiTheme="minorHAnsi" w:eastAsiaTheme="minorEastAsia" w:hAnsiTheme="minorHAnsi" w:cstheme="minorBidi"/>
          <w:noProof/>
          <w:sz w:val="22"/>
          <w:lang w:eastAsia="ru-RU"/>
        </w:rPr>
      </w:pPr>
      <w:hyperlink w:anchor="_Toc230623855" w:history="1">
        <w:r w:rsidR="00C43BC3" w:rsidRPr="004545EA">
          <w:rPr>
            <w:rStyle w:val="af6"/>
            <w:noProof/>
          </w:rPr>
          <w:t>4.3 Входные, выходные и промежуточные данные</w:t>
        </w:r>
        <w:r w:rsidR="00C43BC3">
          <w:rPr>
            <w:noProof/>
            <w:webHidden/>
          </w:rPr>
          <w:tab/>
        </w:r>
        <w:r w:rsidR="00C43BC3">
          <w:rPr>
            <w:noProof/>
            <w:webHidden/>
          </w:rPr>
          <w:fldChar w:fldCharType="begin"/>
        </w:r>
        <w:r w:rsidR="00C43BC3">
          <w:rPr>
            <w:noProof/>
            <w:webHidden/>
          </w:rPr>
          <w:instrText xml:space="preserve"> PAGEREF _Toc230623855 \h </w:instrText>
        </w:r>
        <w:r w:rsidR="00C43BC3">
          <w:rPr>
            <w:noProof/>
            <w:webHidden/>
          </w:rPr>
        </w:r>
        <w:r w:rsidR="00C43BC3">
          <w:rPr>
            <w:noProof/>
            <w:webHidden/>
          </w:rPr>
          <w:fldChar w:fldCharType="separate"/>
        </w:r>
        <w:r w:rsidR="00C43BC3">
          <w:rPr>
            <w:noProof/>
            <w:webHidden/>
          </w:rPr>
          <w:t>51</w:t>
        </w:r>
        <w:r w:rsidR="00C43BC3">
          <w:rPr>
            <w:noProof/>
            <w:webHidden/>
          </w:rPr>
          <w:fldChar w:fldCharType="end"/>
        </w:r>
      </w:hyperlink>
    </w:p>
    <w:p w:rsidR="00C43BC3" w:rsidRDefault="007838EA">
      <w:pPr>
        <w:pStyle w:val="34"/>
        <w:rPr>
          <w:rFonts w:asciiTheme="minorHAnsi" w:eastAsiaTheme="minorEastAsia" w:hAnsiTheme="minorHAnsi" w:cstheme="minorBidi"/>
          <w:noProof/>
        </w:rPr>
      </w:pPr>
      <w:hyperlink w:anchor="_Toc230623856" w:history="1">
        <w:r w:rsidR="00C43BC3" w:rsidRPr="004545EA">
          <w:rPr>
            <w:rStyle w:val="af6"/>
            <w:noProof/>
          </w:rPr>
          <w:t>4.3.1 Входные данные</w:t>
        </w:r>
        <w:r w:rsidR="00C43BC3">
          <w:rPr>
            <w:noProof/>
            <w:webHidden/>
          </w:rPr>
          <w:tab/>
        </w:r>
        <w:r w:rsidR="00C43BC3">
          <w:rPr>
            <w:noProof/>
            <w:webHidden/>
          </w:rPr>
          <w:fldChar w:fldCharType="begin"/>
        </w:r>
        <w:r w:rsidR="00C43BC3">
          <w:rPr>
            <w:noProof/>
            <w:webHidden/>
          </w:rPr>
          <w:instrText xml:space="preserve"> PAGEREF _Toc230623856 \h </w:instrText>
        </w:r>
        <w:r w:rsidR="00C43BC3">
          <w:rPr>
            <w:noProof/>
            <w:webHidden/>
          </w:rPr>
        </w:r>
        <w:r w:rsidR="00C43BC3">
          <w:rPr>
            <w:noProof/>
            <w:webHidden/>
          </w:rPr>
          <w:fldChar w:fldCharType="separate"/>
        </w:r>
        <w:r w:rsidR="00C43BC3">
          <w:rPr>
            <w:noProof/>
            <w:webHidden/>
          </w:rPr>
          <w:t>51</w:t>
        </w:r>
        <w:r w:rsidR="00C43BC3">
          <w:rPr>
            <w:noProof/>
            <w:webHidden/>
          </w:rPr>
          <w:fldChar w:fldCharType="end"/>
        </w:r>
      </w:hyperlink>
    </w:p>
    <w:p w:rsidR="00C43BC3" w:rsidRDefault="007838EA">
      <w:pPr>
        <w:pStyle w:val="34"/>
        <w:rPr>
          <w:rFonts w:asciiTheme="minorHAnsi" w:eastAsiaTheme="minorEastAsia" w:hAnsiTheme="minorHAnsi" w:cstheme="minorBidi"/>
          <w:noProof/>
        </w:rPr>
      </w:pPr>
      <w:hyperlink w:anchor="_Toc230623857" w:history="1">
        <w:r w:rsidR="00C43BC3" w:rsidRPr="004545EA">
          <w:rPr>
            <w:rStyle w:val="af6"/>
            <w:noProof/>
          </w:rPr>
          <w:t>4.3.2 Выходные данные</w:t>
        </w:r>
        <w:r w:rsidR="00C43BC3">
          <w:rPr>
            <w:noProof/>
            <w:webHidden/>
          </w:rPr>
          <w:tab/>
        </w:r>
        <w:r w:rsidR="00C43BC3">
          <w:rPr>
            <w:noProof/>
            <w:webHidden/>
          </w:rPr>
          <w:fldChar w:fldCharType="begin"/>
        </w:r>
        <w:r w:rsidR="00C43BC3">
          <w:rPr>
            <w:noProof/>
            <w:webHidden/>
          </w:rPr>
          <w:instrText xml:space="preserve"> PAGEREF _Toc230623857 \h </w:instrText>
        </w:r>
        <w:r w:rsidR="00C43BC3">
          <w:rPr>
            <w:noProof/>
            <w:webHidden/>
          </w:rPr>
        </w:r>
        <w:r w:rsidR="00C43BC3">
          <w:rPr>
            <w:noProof/>
            <w:webHidden/>
          </w:rPr>
          <w:fldChar w:fldCharType="separate"/>
        </w:r>
        <w:r w:rsidR="00C43BC3">
          <w:rPr>
            <w:noProof/>
            <w:webHidden/>
          </w:rPr>
          <w:t>51</w:t>
        </w:r>
        <w:r w:rsidR="00C43BC3">
          <w:rPr>
            <w:noProof/>
            <w:webHidden/>
          </w:rPr>
          <w:fldChar w:fldCharType="end"/>
        </w:r>
      </w:hyperlink>
    </w:p>
    <w:p w:rsidR="00C43BC3" w:rsidRDefault="007838EA">
      <w:pPr>
        <w:pStyle w:val="34"/>
        <w:rPr>
          <w:rFonts w:asciiTheme="minorHAnsi" w:eastAsiaTheme="minorEastAsia" w:hAnsiTheme="minorHAnsi" w:cstheme="minorBidi"/>
          <w:noProof/>
        </w:rPr>
      </w:pPr>
      <w:hyperlink w:anchor="_Toc230623858" w:history="1">
        <w:r w:rsidR="00C43BC3" w:rsidRPr="004545EA">
          <w:rPr>
            <w:rStyle w:val="af6"/>
            <w:noProof/>
          </w:rPr>
          <w:t>4.3.3 Промежуточные данные</w:t>
        </w:r>
        <w:r w:rsidR="00C43BC3">
          <w:rPr>
            <w:noProof/>
            <w:webHidden/>
          </w:rPr>
          <w:tab/>
        </w:r>
        <w:r w:rsidR="00C43BC3">
          <w:rPr>
            <w:noProof/>
            <w:webHidden/>
          </w:rPr>
          <w:fldChar w:fldCharType="begin"/>
        </w:r>
        <w:r w:rsidR="00C43BC3">
          <w:rPr>
            <w:noProof/>
            <w:webHidden/>
          </w:rPr>
          <w:instrText xml:space="preserve"> PAGEREF _Toc230623858 \h </w:instrText>
        </w:r>
        <w:r w:rsidR="00C43BC3">
          <w:rPr>
            <w:noProof/>
            <w:webHidden/>
          </w:rPr>
        </w:r>
        <w:r w:rsidR="00C43BC3">
          <w:rPr>
            <w:noProof/>
            <w:webHidden/>
          </w:rPr>
          <w:fldChar w:fldCharType="separate"/>
        </w:r>
        <w:r w:rsidR="00C43BC3">
          <w:rPr>
            <w:noProof/>
            <w:webHidden/>
          </w:rPr>
          <w:t>52</w:t>
        </w:r>
        <w:r w:rsidR="00C43BC3">
          <w:rPr>
            <w:noProof/>
            <w:webHidden/>
          </w:rPr>
          <w:fldChar w:fldCharType="end"/>
        </w:r>
      </w:hyperlink>
    </w:p>
    <w:p w:rsidR="00C43BC3" w:rsidRDefault="007838EA">
      <w:pPr>
        <w:pStyle w:val="25"/>
        <w:rPr>
          <w:rFonts w:asciiTheme="minorHAnsi" w:eastAsiaTheme="minorEastAsia" w:hAnsiTheme="minorHAnsi" w:cstheme="minorBidi"/>
          <w:noProof/>
          <w:sz w:val="22"/>
          <w:lang w:eastAsia="ru-RU"/>
        </w:rPr>
      </w:pPr>
      <w:hyperlink w:anchor="_Toc230623859" w:history="1">
        <w:r w:rsidR="00C43BC3" w:rsidRPr="004545EA">
          <w:rPr>
            <w:rStyle w:val="af6"/>
            <w:noProof/>
          </w:rPr>
          <w:t>4.4 Реализация используемых методов хранения, обработки и передачи информации об объектах предметной области</w:t>
        </w:r>
        <w:r w:rsidR="00C43BC3">
          <w:rPr>
            <w:noProof/>
            <w:webHidden/>
          </w:rPr>
          <w:tab/>
        </w:r>
        <w:r w:rsidR="00C43BC3">
          <w:rPr>
            <w:noProof/>
            <w:webHidden/>
          </w:rPr>
          <w:fldChar w:fldCharType="begin"/>
        </w:r>
        <w:r w:rsidR="00C43BC3">
          <w:rPr>
            <w:noProof/>
            <w:webHidden/>
          </w:rPr>
          <w:instrText xml:space="preserve"> PAGEREF _Toc230623859 \h </w:instrText>
        </w:r>
        <w:r w:rsidR="00C43BC3">
          <w:rPr>
            <w:noProof/>
            <w:webHidden/>
          </w:rPr>
        </w:r>
        <w:r w:rsidR="00C43BC3">
          <w:rPr>
            <w:noProof/>
            <w:webHidden/>
          </w:rPr>
          <w:fldChar w:fldCharType="separate"/>
        </w:r>
        <w:r w:rsidR="00C43BC3">
          <w:rPr>
            <w:noProof/>
            <w:webHidden/>
          </w:rPr>
          <w:t>52</w:t>
        </w:r>
        <w:r w:rsidR="00C43BC3">
          <w:rPr>
            <w:noProof/>
            <w:webHidden/>
          </w:rPr>
          <w:fldChar w:fldCharType="end"/>
        </w:r>
      </w:hyperlink>
    </w:p>
    <w:p w:rsidR="00C43BC3" w:rsidRDefault="007838EA">
      <w:pPr>
        <w:pStyle w:val="34"/>
        <w:rPr>
          <w:rFonts w:asciiTheme="minorHAnsi" w:eastAsiaTheme="minorEastAsia" w:hAnsiTheme="minorHAnsi" w:cstheme="minorBidi"/>
          <w:noProof/>
        </w:rPr>
      </w:pPr>
      <w:hyperlink w:anchor="_Toc230623860" w:history="1">
        <w:r w:rsidR="00C43BC3" w:rsidRPr="004545EA">
          <w:rPr>
            <w:rStyle w:val="af6"/>
            <w:noProof/>
          </w:rPr>
          <w:t>4.4.1 Методы хранения данных</w:t>
        </w:r>
        <w:r w:rsidR="00C43BC3">
          <w:rPr>
            <w:noProof/>
            <w:webHidden/>
          </w:rPr>
          <w:tab/>
        </w:r>
        <w:r w:rsidR="00C43BC3">
          <w:rPr>
            <w:noProof/>
            <w:webHidden/>
          </w:rPr>
          <w:fldChar w:fldCharType="begin"/>
        </w:r>
        <w:r w:rsidR="00C43BC3">
          <w:rPr>
            <w:noProof/>
            <w:webHidden/>
          </w:rPr>
          <w:instrText xml:space="preserve"> PAGEREF _Toc230623860 \h </w:instrText>
        </w:r>
        <w:r w:rsidR="00C43BC3">
          <w:rPr>
            <w:noProof/>
            <w:webHidden/>
          </w:rPr>
        </w:r>
        <w:r w:rsidR="00C43BC3">
          <w:rPr>
            <w:noProof/>
            <w:webHidden/>
          </w:rPr>
          <w:fldChar w:fldCharType="separate"/>
        </w:r>
        <w:r w:rsidR="00C43BC3">
          <w:rPr>
            <w:noProof/>
            <w:webHidden/>
          </w:rPr>
          <w:t>52</w:t>
        </w:r>
        <w:r w:rsidR="00C43BC3">
          <w:rPr>
            <w:noProof/>
            <w:webHidden/>
          </w:rPr>
          <w:fldChar w:fldCharType="end"/>
        </w:r>
      </w:hyperlink>
    </w:p>
    <w:p w:rsidR="00C43BC3" w:rsidRDefault="007838EA">
      <w:pPr>
        <w:pStyle w:val="34"/>
        <w:rPr>
          <w:rFonts w:asciiTheme="minorHAnsi" w:eastAsiaTheme="minorEastAsia" w:hAnsiTheme="minorHAnsi" w:cstheme="minorBidi"/>
          <w:noProof/>
        </w:rPr>
      </w:pPr>
      <w:hyperlink w:anchor="_Toc230623861" w:history="1">
        <w:r w:rsidR="00C43BC3" w:rsidRPr="004545EA">
          <w:rPr>
            <w:rStyle w:val="af6"/>
            <w:noProof/>
          </w:rPr>
          <w:t>4.4.2 Алгоритмы реализации используемых формул расчета</w:t>
        </w:r>
        <w:r w:rsidR="00C43BC3">
          <w:rPr>
            <w:noProof/>
            <w:webHidden/>
          </w:rPr>
          <w:tab/>
        </w:r>
        <w:r w:rsidR="00C43BC3">
          <w:rPr>
            <w:noProof/>
            <w:webHidden/>
          </w:rPr>
          <w:fldChar w:fldCharType="begin"/>
        </w:r>
        <w:r w:rsidR="00C43BC3">
          <w:rPr>
            <w:noProof/>
            <w:webHidden/>
          </w:rPr>
          <w:instrText xml:space="preserve"> PAGEREF _Toc230623861 \h </w:instrText>
        </w:r>
        <w:r w:rsidR="00C43BC3">
          <w:rPr>
            <w:noProof/>
            <w:webHidden/>
          </w:rPr>
        </w:r>
        <w:r w:rsidR="00C43BC3">
          <w:rPr>
            <w:noProof/>
            <w:webHidden/>
          </w:rPr>
          <w:fldChar w:fldCharType="separate"/>
        </w:r>
        <w:r w:rsidR="00C43BC3">
          <w:rPr>
            <w:noProof/>
            <w:webHidden/>
          </w:rPr>
          <w:t>61</w:t>
        </w:r>
        <w:r w:rsidR="00C43BC3">
          <w:rPr>
            <w:noProof/>
            <w:webHidden/>
          </w:rPr>
          <w:fldChar w:fldCharType="end"/>
        </w:r>
      </w:hyperlink>
    </w:p>
    <w:p w:rsidR="00C43BC3" w:rsidRDefault="007838EA">
      <w:pPr>
        <w:pStyle w:val="43"/>
        <w:rPr>
          <w:rFonts w:asciiTheme="minorHAnsi" w:eastAsiaTheme="minorEastAsia" w:hAnsiTheme="minorHAnsi" w:cstheme="minorBidi"/>
          <w:noProof/>
        </w:rPr>
      </w:pPr>
      <w:hyperlink w:anchor="_Toc230623862" w:history="1">
        <w:r w:rsidR="00C43BC3" w:rsidRPr="004545EA">
          <w:rPr>
            <w:rStyle w:val="af6"/>
            <w:noProof/>
          </w:rPr>
          <w:t>4.4.2.1 Алгоритм определения рабочего веса компонента технологической карты</w:t>
        </w:r>
        <w:r w:rsidR="00C43BC3">
          <w:rPr>
            <w:noProof/>
            <w:webHidden/>
          </w:rPr>
          <w:tab/>
        </w:r>
        <w:r w:rsidR="00C43BC3">
          <w:rPr>
            <w:noProof/>
            <w:webHidden/>
          </w:rPr>
          <w:fldChar w:fldCharType="begin"/>
        </w:r>
        <w:r w:rsidR="00C43BC3">
          <w:rPr>
            <w:noProof/>
            <w:webHidden/>
          </w:rPr>
          <w:instrText xml:space="preserve"> PAGEREF _Toc230623862 \h </w:instrText>
        </w:r>
        <w:r w:rsidR="00C43BC3">
          <w:rPr>
            <w:noProof/>
            <w:webHidden/>
          </w:rPr>
        </w:r>
        <w:r w:rsidR="00C43BC3">
          <w:rPr>
            <w:noProof/>
            <w:webHidden/>
          </w:rPr>
          <w:fldChar w:fldCharType="separate"/>
        </w:r>
        <w:r w:rsidR="00C43BC3">
          <w:rPr>
            <w:noProof/>
            <w:webHidden/>
          </w:rPr>
          <w:t>62</w:t>
        </w:r>
        <w:r w:rsidR="00C43BC3">
          <w:rPr>
            <w:noProof/>
            <w:webHidden/>
          </w:rPr>
          <w:fldChar w:fldCharType="end"/>
        </w:r>
      </w:hyperlink>
    </w:p>
    <w:p w:rsidR="00C43BC3" w:rsidRDefault="007838EA">
      <w:pPr>
        <w:pStyle w:val="43"/>
        <w:rPr>
          <w:rFonts w:asciiTheme="minorHAnsi" w:eastAsiaTheme="minorEastAsia" w:hAnsiTheme="minorHAnsi" w:cstheme="minorBidi"/>
          <w:noProof/>
        </w:rPr>
      </w:pPr>
      <w:hyperlink w:anchor="_Toc230623863" w:history="1">
        <w:r w:rsidR="00C43BC3" w:rsidRPr="004545EA">
          <w:rPr>
            <w:rStyle w:val="af6"/>
            <w:noProof/>
          </w:rPr>
          <w:t>4.4.2.2 Алгоритм расчета складских остатков</w:t>
        </w:r>
        <w:r w:rsidR="00C43BC3">
          <w:rPr>
            <w:noProof/>
            <w:webHidden/>
          </w:rPr>
          <w:tab/>
        </w:r>
        <w:r w:rsidR="00C43BC3">
          <w:rPr>
            <w:noProof/>
            <w:webHidden/>
          </w:rPr>
          <w:fldChar w:fldCharType="begin"/>
        </w:r>
        <w:r w:rsidR="00C43BC3">
          <w:rPr>
            <w:noProof/>
            <w:webHidden/>
          </w:rPr>
          <w:instrText xml:space="preserve"> PAGEREF _Toc230623863 \h </w:instrText>
        </w:r>
        <w:r w:rsidR="00C43BC3">
          <w:rPr>
            <w:noProof/>
            <w:webHidden/>
          </w:rPr>
        </w:r>
        <w:r w:rsidR="00C43BC3">
          <w:rPr>
            <w:noProof/>
            <w:webHidden/>
          </w:rPr>
          <w:fldChar w:fldCharType="separate"/>
        </w:r>
        <w:r w:rsidR="00C43BC3">
          <w:rPr>
            <w:noProof/>
            <w:webHidden/>
          </w:rPr>
          <w:t>63</w:t>
        </w:r>
        <w:r w:rsidR="00C43BC3">
          <w:rPr>
            <w:noProof/>
            <w:webHidden/>
          </w:rPr>
          <w:fldChar w:fldCharType="end"/>
        </w:r>
      </w:hyperlink>
    </w:p>
    <w:p w:rsidR="00C43BC3" w:rsidRDefault="007838EA">
      <w:pPr>
        <w:pStyle w:val="43"/>
        <w:rPr>
          <w:rFonts w:asciiTheme="minorHAnsi" w:eastAsiaTheme="minorEastAsia" w:hAnsiTheme="minorHAnsi" w:cstheme="minorBidi"/>
          <w:noProof/>
        </w:rPr>
      </w:pPr>
      <w:hyperlink w:anchor="_Toc230623864" w:history="1">
        <w:r w:rsidR="00C43BC3" w:rsidRPr="004545EA">
          <w:rPr>
            <w:rStyle w:val="af6"/>
            <w:noProof/>
          </w:rPr>
          <w:t>4.4.2.3 Алгоритм расчета заказа</w:t>
        </w:r>
        <w:r w:rsidR="00C43BC3">
          <w:rPr>
            <w:noProof/>
            <w:webHidden/>
          </w:rPr>
          <w:tab/>
        </w:r>
        <w:r w:rsidR="00C43BC3">
          <w:rPr>
            <w:noProof/>
            <w:webHidden/>
          </w:rPr>
          <w:fldChar w:fldCharType="begin"/>
        </w:r>
        <w:r w:rsidR="00C43BC3">
          <w:rPr>
            <w:noProof/>
            <w:webHidden/>
          </w:rPr>
          <w:instrText xml:space="preserve"> PAGEREF _Toc230623864 \h </w:instrText>
        </w:r>
        <w:r w:rsidR="00C43BC3">
          <w:rPr>
            <w:noProof/>
            <w:webHidden/>
          </w:rPr>
        </w:r>
        <w:r w:rsidR="00C43BC3">
          <w:rPr>
            <w:noProof/>
            <w:webHidden/>
          </w:rPr>
          <w:fldChar w:fldCharType="separate"/>
        </w:r>
        <w:r w:rsidR="00C43BC3">
          <w:rPr>
            <w:noProof/>
            <w:webHidden/>
          </w:rPr>
          <w:t>65</w:t>
        </w:r>
        <w:r w:rsidR="00C43BC3">
          <w:rPr>
            <w:noProof/>
            <w:webHidden/>
          </w:rPr>
          <w:fldChar w:fldCharType="end"/>
        </w:r>
      </w:hyperlink>
    </w:p>
    <w:p w:rsidR="00C43BC3" w:rsidRDefault="007838EA">
      <w:pPr>
        <w:pStyle w:val="34"/>
        <w:rPr>
          <w:rFonts w:asciiTheme="minorHAnsi" w:eastAsiaTheme="minorEastAsia" w:hAnsiTheme="minorHAnsi" w:cstheme="minorBidi"/>
          <w:noProof/>
        </w:rPr>
      </w:pPr>
      <w:hyperlink w:anchor="_Toc230623865" w:history="1">
        <w:r w:rsidR="00C43BC3" w:rsidRPr="004545EA">
          <w:rPr>
            <w:rStyle w:val="af6"/>
            <w:noProof/>
          </w:rPr>
          <w:t>4.4.3 Алгоритмы применения методов графического анализа данных</w:t>
        </w:r>
        <w:r w:rsidR="00C43BC3">
          <w:rPr>
            <w:noProof/>
            <w:webHidden/>
          </w:rPr>
          <w:tab/>
        </w:r>
        <w:r w:rsidR="00C43BC3">
          <w:rPr>
            <w:noProof/>
            <w:webHidden/>
          </w:rPr>
          <w:fldChar w:fldCharType="begin"/>
        </w:r>
        <w:r w:rsidR="00C43BC3">
          <w:rPr>
            <w:noProof/>
            <w:webHidden/>
          </w:rPr>
          <w:instrText xml:space="preserve"> PAGEREF _Toc230623865 \h </w:instrText>
        </w:r>
        <w:r w:rsidR="00C43BC3">
          <w:rPr>
            <w:noProof/>
            <w:webHidden/>
          </w:rPr>
        </w:r>
        <w:r w:rsidR="00C43BC3">
          <w:rPr>
            <w:noProof/>
            <w:webHidden/>
          </w:rPr>
          <w:fldChar w:fldCharType="separate"/>
        </w:r>
        <w:r w:rsidR="00C43BC3">
          <w:rPr>
            <w:noProof/>
            <w:webHidden/>
          </w:rPr>
          <w:t>67</w:t>
        </w:r>
        <w:r w:rsidR="00C43BC3">
          <w:rPr>
            <w:noProof/>
            <w:webHidden/>
          </w:rPr>
          <w:fldChar w:fldCharType="end"/>
        </w:r>
      </w:hyperlink>
    </w:p>
    <w:p w:rsidR="00C43BC3" w:rsidRDefault="007838EA">
      <w:pPr>
        <w:pStyle w:val="34"/>
        <w:rPr>
          <w:rFonts w:asciiTheme="minorHAnsi" w:eastAsiaTheme="minorEastAsia" w:hAnsiTheme="minorHAnsi" w:cstheme="minorBidi"/>
          <w:noProof/>
        </w:rPr>
      </w:pPr>
      <w:hyperlink w:anchor="_Toc230623866" w:history="1">
        <w:r w:rsidR="00C43BC3" w:rsidRPr="004545EA">
          <w:rPr>
            <w:rStyle w:val="af6"/>
            <w:noProof/>
          </w:rPr>
          <w:t>4.4.4 Алгоритмы использования технологий передачи данных</w:t>
        </w:r>
        <w:r w:rsidR="00C43BC3">
          <w:rPr>
            <w:noProof/>
            <w:webHidden/>
          </w:rPr>
          <w:tab/>
        </w:r>
        <w:r w:rsidR="00C43BC3">
          <w:rPr>
            <w:noProof/>
            <w:webHidden/>
          </w:rPr>
          <w:fldChar w:fldCharType="begin"/>
        </w:r>
        <w:r w:rsidR="00C43BC3">
          <w:rPr>
            <w:noProof/>
            <w:webHidden/>
          </w:rPr>
          <w:instrText xml:space="preserve"> PAGEREF _Toc230623866 \h </w:instrText>
        </w:r>
        <w:r w:rsidR="00C43BC3">
          <w:rPr>
            <w:noProof/>
            <w:webHidden/>
          </w:rPr>
        </w:r>
        <w:r w:rsidR="00C43BC3">
          <w:rPr>
            <w:noProof/>
            <w:webHidden/>
          </w:rPr>
          <w:fldChar w:fldCharType="separate"/>
        </w:r>
        <w:r w:rsidR="00C43BC3">
          <w:rPr>
            <w:noProof/>
            <w:webHidden/>
          </w:rPr>
          <w:t>69</w:t>
        </w:r>
        <w:r w:rsidR="00C43BC3">
          <w:rPr>
            <w:noProof/>
            <w:webHidden/>
          </w:rPr>
          <w:fldChar w:fldCharType="end"/>
        </w:r>
      </w:hyperlink>
    </w:p>
    <w:p w:rsidR="00C43BC3" w:rsidRDefault="007838EA">
      <w:pPr>
        <w:pStyle w:val="25"/>
        <w:rPr>
          <w:rFonts w:asciiTheme="minorHAnsi" w:eastAsiaTheme="minorEastAsia" w:hAnsiTheme="minorHAnsi" w:cstheme="minorBidi"/>
          <w:noProof/>
          <w:sz w:val="22"/>
          <w:lang w:eastAsia="ru-RU"/>
        </w:rPr>
      </w:pPr>
      <w:hyperlink w:anchor="_Toc230623867" w:history="1">
        <w:r w:rsidR="00C43BC3" w:rsidRPr="004545EA">
          <w:rPr>
            <w:rStyle w:val="af6"/>
            <w:noProof/>
          </w:rPr>
          <w:t>4.5 Описание архитектурного решения</w:t>
        </w:r>
        <w:r w:rsidR="00C43BC3">
          <w:rPr>
            <w:noProof/>
            <w:webHidden/>
          </w:rPr>
          <w:tab/>
        </w:r>
        <w:r w:rsidR="00C43BC3">
          <w:rPr>
            <w:noProof/>
            <w:webHidden/>
          </w:rPr>
          <w:fldChar w:fldCharType="begin"/>
        </w:r>
        <w:r w:rsidR="00C43BC3">
          <w:rPr>
            <w:noProof/>
            <w:webHidden/>
          </w:rPr>
          <w:instrText xml:space="preserve"> PAGEREF _Toc230623867 \h </w:instrText>
        </w:r>
        <w:r w:rsidR="00C43BC3">
          <w:rPr>
            <w:noProof/>
            <w:webHidden/>
          </w:rPr>
        </w:r>
        <w:r w:rsidR="00C43BC3">
          <w:rPr>
            <w:noProof/>
            <w:webHidden/>
          </w:rPr>
          <w:fldChar w:fldCharType="separate"/>
        </w:r>
        <w:r w:rsidR="00C43BC3">
          <w:rPr>
            <w:noProof/>
            <w:webHidden/>
          </w:rPr>
          <w:t>71</w:t>
        </w:r>
        <w:r w:rsidR="00C43BC3">
          <w:rPr>
            <w:noProof/>
            <w:webHidden/>
          </w:rPr>
          <w:fldChar w:fldCharType="end"/>
        </w:r>
      </w:hyperlink>
    </w:p>
    <w:p w:rsidR="00C43BC3" w:rsidRDefault="007838EA">
      <w:pPr>
        <w:pStyle w:val="34"/>
        <w:rPr>
          <w:rFonts w:asciiTheme="minorHAnsi" w:eastAsiaTheme="minorEastAsia" w:hAnsiTheme="minorHAnsi" w:cstheme="minorBidi"/>
          <w:noProof/>
        </w:rPr>
      </w:pPr>
      <w:hyperlink w:anchor="_Toc230623868" w:history="1">
        <w:r w:rsidR="00C43BC3" w:rsidRPr="004545EA">
          <w:rPr>
            <w:rStyle w:val="af6"/>
            <w:noProof/>
          </w:rPr>
          <w:t>4.5.1 Структурная организация программной системы</w:t>
        </w:r>
        <w:r w:rsidR="00C43BC3">
          <w:rPr>
            <w:noProof/>
            <w:webHidden/>
          </w:rPr>
          <w:tab/>
        </w:r>
        <w:r w:rsidR="00C43BC3">
          <w:rPr>
            <w:noProof/>
            <w:webHidden/>
          </w:rPr>
          <w:fldChar w:fldCharType="begin"/>
        </w:r>
        <w:r w:rsidR="00C43BC3">
          <w:rPr>
            <w:noProof/>
            <w:webHidden/>
          </w:rPr>
          <w:instrText xml:space="preserve"> PAGEREF _Toc230623868 \h </w:instrText>
        </w:r>
        <w:r w:rsidR="00C43BC3">
          <w:rPr>
            <w:noProof/>
            <w:webHidden/>
          </w:rPr>
        </w:r>
        <w:r w:rsidR="00C43BC3">
          <w:rPr>
            <w:noProof/>
            <w:webHidden/>
          </w:rPr>
          <w:fldChar w:fldCharType="separate"/>
        </w:r>
        <w:r w:rsidR="00C43BC3">
          <w:rPr>
            <w:noProof/>
            <w:webHidden/>
          </w:rPr>
          <w:t>71</w:t>
        </w:r>
        <w:r w:rsidR="00C43BC3">
          <w:rPr>
            <w:noProof/>
            <w:webHidden/>
          </w:rPr>
          <w:fldChar w:fldCharType="end"/>
        </w:r>
      </w:hyperlink>
    </w:p>
    <w:p w:rsidR="00C43BC3" w:rsidRDefault="007838EA">
      <w:pPr>
        <w:pStyle w:val="34"/>
        <w:rPr>
          <w:rFonts w:asciiTheme="minorHAnsi" w:eastAsiaTheme="minorEastAsia" w:hAnsiTheme="minorHAnsi" w:cstheme="minorBidi"/>
          <w:noProof/>
        </w:rPr>
      </w:pPr>
      <w:hyperlink w:anchor="_Toc230623869" w:history="1">
        <w:r w:rsidR="00C43BC3" w:rsidRPr="004545EA">
          <w:rPr>
            <w:rStyle w:val="af6"/>
            <w:noProof/>
          </w:rPr>
          <w:t>4.5.2 Архитектура программного кода</w:t>
        </w:r>
        <w:r w:rsidR="00C43BC3">
          <w:rPr>
            <w:noProof/>
            <w:webHidden/>
          </w:rPr>
          <w:tab/>
        </w:r>
        <w:r w:rsidR="00C43BC3">
          <w:rPr>
            <w:noProof/>
            <w:webHidden/>
          </w:rPr>
          <w:fldChar w:fldCharType="begin"/>
        </w:r>
        <w:r w:rsidR="00C43BC3">
          <w:rPr>
            <w:noProof/>
            <w:webHidden/>
          </w:rPr>
          <w:instrText xml:space="preserve"> PAGEREF _Toc230623869 \h </w:instrText>
        </w:r>
        <w:r w:rsidR="00C43BC3">
          <w:rPr>
            <w:noProof/>
            <w:webHidden/>
          </w:rPr>
        </w:r>
        <w:r w:rsidR="00C43BC3">
          <w:rPr>
            <w:noProof/>
            <w:webHidden/>
          </w:rPr>
          <w:fldChar w:fldCharType="separate"/>
        </w:r>
        <w:r w:rsidR="00C43BC3">
          <w:rPr>
            <w:noProof/>
            <w:webHidden/>
          </w:rPr>
          <w:t>73</w:t>
        </w:r>
        <w:r w:rsidR="00C43BC3">
          <w:rPr>
            <w:noProof/>
            <w:webHidden/>
          </w:rPr>
          <w:fldChar w:fldCharType="end"/>
        </w:r>
      </w:hyperlink>
    </w:p>
    <w:p w:rsidR="00C43BC3" w:rsidRDefault="007838EA">
      <w:pPr>
        <w:pStyle w:val="12"/>
        <w:rPr>
          <w:rFonts w:asciiTheme="minorHAnsi" w:eastAsiaTheme="minorEastAsia" w:hAnsiTheme="minorHAnsi" w:cstheme="minorBidi"/>
          <w:sz w:val="22"/>
          <w:lang w:eastAsia="ru-RU"/>
        </w:rPr>
      </w:pPr>
      <w:hyperlink w:anchor="_Toc230623870" w:history="1">
        <w:r w:rsidR="00C43BC3" w:rsidRPr="004545EA">
          <w:rPr>
            <w:rStyle w:val="af6"/>
          </w:rPr>
          <w:t>5 ТЕСТИРОВАНИЕ И ОПТИМИЗАЦИЯ</w:t>
        </w:r>
        <w:r w:rsidR="00C43BC3">
          <w:rPr>
            <w:webHidden/>
          </w:rPr>
          <w:tab/>
        </w:r>
        <w:r w:rsidR="00C43BC3">
          <w:rPr>
            <w:webHidden/>
          </w:rPr>
          <w:fldChar w:fldCharType="begin"/>
        </w:r>
        <w:r w:rsidR="00C43BC3">
          <w:rPr>
            <w:webHidden/>
          </w:rPr>
          <w:instrText xml:space="preserve"> PAGEREF _Toc230623870 \h </w:instrText>
        </w:r>
        <w:r w:rsidR="00C43BC3">
          <w:rPr>
            <w:webHidden/>
          </w:rPr>
        </w:r>
        <w:r w:rsidR="00C43BC3">
          <w:rPr>
            <w:webHidden/>
          </w:rPr>
          <w:fldChar w:fldCharType="separate"/>
        </w:r>
        <w:r w:rsidR="00C43BC3">
          <w:rPr>
            <w:webHidden/>
          </w:rPr>
          <w:t>80</w:t>
        </w:r>
        <w:r w:rsidR="00C43BC3">
          <w:rPr>
            <w:webHidden/>
          </w:rPr>
          <w:fldChar w:fldCharType="end"/>
        </w:r>
      </w:hyperlink>
    </w:p>
    <w:p w:rsidR="00C43BC3" w:rsidRDefault="007838EA">
      <w:pPr>
        <w:pStyle w:val="25"/>
        <w:rPr>
          <w:rFonts w:asciiTheme="minorHAnsi" w:eastAsiaTheme="minorEastAsia" w:hAnsiTheme="minorHAnsi" w:cstheme="minorBidi"/>
          <w:noProof/>
          <w:sz w:val="22"/>
          <w:lang w:eastAsia="ru-RU"/>
        </w:rPr>
      </w:pPr>
      <w:hyperlink w:anchor="_Toc230623871" w:history="1">
        <w:r w:rsidR="00C43BC3" w:rsidRPr="004545EA">
          <w:rPr>
            <w:rStyle w:val="af6"/>
            <w:noProof/>
            <w:shd w:val="clear" w:color="auto" w:fill="FFFFFF"/>
          </w:rPr>
          <w:t>5.1 План тестирования</w:t>
        </w:r>
        <w:r w:rsidR="00C43BC3">
          <w:rPr>
            <w:noProof/>
            <w:webHidden/>
          </w:rPr>
          <w:tab/>
        </w:r>
        <w:r w:rsidR="00C43BC3">
          <w:rPr>
            <w:noProof/>
            <w:webHidden/>
          </w:rPr>
          <w:fldChar w:fldCharType="begin"/>
        </w:r>
        <w:r w:rsidR="00C43BC3">
          <w:rPr>
            <w:noProof/>
            <w:webHidden/>
          </w:rPr>
          <w:instrText xml:space="preserve"> PAGEREF _Toc230623871 \h </w:instrText>
        </w:r>
        <w:r w:rsidR="00C43BC3">
          <w:rPr>
            <w:noProof/>
            <w:webHidden/>
          </w:rPr>
        </w:r>
        <w:r w:rsidR="00C43BC3">
          <w:rPr>
            <w:noProof/>
            <w:webHidden/>
          </w:rPr>
          <w:fldChar w:fldCharType="separate"/>
        </w:r>
        <w:r w:rsidR="00C43BC3">
          <w:rPr>
            <w:noProof/>
            <w:webHidden/>
          </w:rPr>
          <w:t>80</w:t>
        </w:r>
        <w:r w:rsidR="00C43BC3">
          <w:rPr>
            <w:noProof/>
            <w:webHidden/>
          </w:rPr>
          <w:fldChar w:fldCharType="end"/>
        </w:r>
      </w:hyperlink>
    </w:p>
    <w:p w:rsidR="00C43BC3" w:rsidRDefault="007838EA">
      <w:pPr>
        <w:pStyle w:val="25"/>
        <w:rPr>
          <w:rFonts w:asciiTheme="minorHAnsi" w:eastAsiaTheme="minorEastAsia" w:hAnsiTheme="minorHAnsi" w:cstheme="minorBidi"/>
          <w:noProof/>
          <w:sz w:val="22"/>
          <w:lang w:eastAsia="ru-RU"/>
        </w:rPr>
      </w:pPr>
      <w:hyperlink w:anchor="_Toc230623872" w:history="1">
        <w:r w:rsidR="00C43BC3" w:rsidRPr="004545EA">
          <w:rPr>
            <w:rStyle w:val="af6"/>
            <w:noProof/>
          </w:rPr>
          <w:t>5.2 Результаты тестирования и оптимизация</w:t>
        </w:r>
        <w:r w:rsidR="00C43BC3">
          <w:rPr>
            <w:noProof/>
            <w:webHidden/>
          </w:rPr>
          <w:tab/>
        </w:r>
        <w:r w:rsidR="00C43BC3">
          <w:rPr>
            <w:noProof/>
            <w:webHidden/>
          </w:rPr>
          <w:fldChar w:fldCharType="begin"/>
        </w:r>
        <w:r w:rsidR="00C43BC3">
          <w:rPr>
            <w:noProof/>
            <w:webHidden/>
          </w:rPr>
          <w:instrText xml:space="preserve"> PAGEREF _Toc230623872 \h </w:instrText>
        </w:r>
        <w:r w:rsidR="00C43BC3">
          <w:rPr>
            <w:noProof/>
            <w:webHidden/>
          </w:rPr>
        </w:r>
        <w:r w:rsidR="00C43BC3">
          <w:rPr>
            <w:noProof/>
            <w:webHidden/>
          </w:rPr>
          <w:fldChar w:fldCharType="separate"/>
        </w:r>
        <w:r w:rsidR="00C43BC3">
          <w:rPr>
            <w:noProof/>
            <w:webHidden/>
          </w:rPr>
          <w:t>81</w:t>
        </w:r>
        <w:r w:rsidR="00C43BC3">
          <w:rPr>
            <w:noProof/>
            <w:webHidden/>
          </w:rPr>
          <w:fldChar w:fldCharType="end"/>
        </w:r>
      </w:hyperlink>
    </w:p>
    <w:p w:rsidR="00C43BC3" w:rsidRDefault="007838EA">
      <w:pPr>
        <w:pStyle w:val="34"/>
        <w:rPr>
          <w:rFonts w:asciiTheme="minorHAnsi" w:eastAsiaTheme="minorEastAsia" w:hAnsiTheme="minorHAnsi" w:cstheme="minorBidi"/>
          <w:noProof/>
        </w:rPr>
      </w:pPr>
      <w:hyperlink w:anchor="_Toc230623873" w:history="1">
        <w:r w:rsidR="00C43BC3" w:rsidRPr="004545EA">
          <w:rPr>
            <w:rStyle w:val="af6"/>
            <w:noProof/>
          </w:rPr>
          <w:t>5.2.1 Функциональное тестирование</w:t>
        </w:r>
        <w:r w:rsidR="00C43BC3">
          <w:rPr>
            <w:noProof/>
            <w:webHidden/>
          </w:rPr>
          <w:tab/>
        </w:r>
        <w:r w:rsidR="00C43BC3">
          <w:rPr>
            <w:noProof/>
            <w:webHidden/>
          </w:rPr>
          <w:fldChar w:fldCharType="begin"/>
        </w:r>
        <w:r w:rsidR="00C43BC3">
          <w:rPr>
            <w:noProof/>
            <w:webHidden/>
          </w:rPr>
          <w:instrText xml:space="preserve"> PAGEREF _Toc230623873 \h </w:instrText>
        </w:r>
        <w:r w:rsidR="00C43BC3">
          <w:rPr>
            <w:noProof/>
            <w:webHidden/>
          </w:rPr>
        </w:r>
        <w:r w:rsidR="00C43BC3">
          <w:rPr>
            <w:noProof/>
            <w:webHidden/>
          </w:rPr>
          <w:fldChar w:fldCharType="separate"/>
        </w:r>
        <w:r w:rsidR="00C43BC3">
          <w:rPr>
            <w:noProof/>
            <w:webHidden/>
          </w:rPr>
          <w:t>81</w:t>
        </w:r>
        <w:r w:rsidR="00C43BC3">
          <w:rPr>
            <w:noProof/>
            <w:webHidden/>
          </w:rPr>
          <w:fldChar w:fldCharType="end"/>
        </w:r>
      </w:hyperlink>
    </w:p>
    <w:p w:rsidR="00C43BC3" w:rsidRDefault="007838EA">
      <w:pPr>
        <w:pStyle w:val="34"/>
        <w:rPr>
          <w:rFonts w:asciiTheme="minorHAnsi" w:eastAsiaTheme="minorEastAsia" w:hAnsiTheme="minorHAnsi" w:cstheme="minorBidi"/>
          <w:noProof/>
        </w:rPr>
      </w:pPr>
      <w:hyperlink w:anchor="_Toc230623874" w:history="1">
        <w:r w:rsidR="00C43BC3" w:rsidRPr="004545EA">
          <w:rPr>
            <w:rStyle w:val="af6"/>
            <w:noProof/>
          </w:rPr>
          <w:t>5.2.2 Тестирование пользовательского интерфейса</w:t>
        </w:r>
        <w:r w:rsidR="00C43BC3">
          <w:rPr>
            <w:noProof/>
            <w:webHidden/>
          </w:rPr>
          <w:tab/>
        </w:r>
        <w:r w:rsidR="00C43BC3">
          <w:rPr>
            <w:noProof/>
            <w:webHidden/>
          </w:rPr>
          <w:fldChar w:fldCharType="begin"/>
        </w:r>
        <w:r w:rsidR="00C43BC3">
          <w:rPr>
            <w:noProof/>
            <w:webHidden/>
          </w:rPr>
          <w:instrText xml:space="preserve"> PAGEREF _Toc230623874 \h </w:instrText>
        </w:r>
        <w:r w:rsidR="00C43BC3">
          <w:rPr>
            <w:noProof/>
            <w:webHidden/>
          </w:rPr>
        </w:r>
        <w:r w:rsidR="00C43BC3">
          <w:rPr>
            <w:noProof/>
            <w:webHidden/>
          </w:rPr>
          <w:fldChar w:fldCharType="separate"/>
        </w:r>
        <w:r w:rsidR="00C43BC3">
          <w:rPr>
            <w:noProof/>
            <w:webHidden/>
          </w:rPr>
          <w:t>83</w:t>
        </w:r>
        <w:r w:rsidR="00C43BC3">
          <w:rPr>
            <w:noProof/>
            <w:webHidden/>
          </w:rPr>
          <w:fldChar w:fldCharType="end"/>
        </w:r>
      </w:hyperlink>
    </w:p>
    <w:p w:rsidR="00C43BC3" w:rsidRDefault="007838EA">
      <w:pPr>
        <w:pStyle w:val="43"/>
        <w:rPr>
          <w:rFonts w:asciiTheme="minorHAnsi" w:eastAsiaTheme="minorEastAsia" w:hAnsiTheme="minorHAnsi" w:cstheme="minorBidi"/>
          <w:noProof/>
        </w:rPr>
      </w:pPr>
      <w:hyperlink w:anchor="_Toc230623875" w:history="1">
        <w:r w:rsidR="00C43BC3" w:rsidRPr="004545EA">
          <w:rPr>
            <w:rStyle w:val="af6"/>
            <w:noProof/>
          </w:rPr>
          <w:t>5.2.3 Тестирование API-взаимодействия</w:t>
        </w:r>
        <w:r w:rsidR="00C43BC3">
          <w:rPr>
            <w:noProof/>
            <w:webHidden/>
          </w:rPr>
          <w:tab/>
        </w:r>
        <w:r w:rsidR="00C43BC3">
          <w:rPr>
            <w:noProof/>
            <w:webHidden/>
          </w:rPr>
          <w:fldChar w:fldCharType="begin"/>
        </w:r>
        <w:r w:rsidR="00C43BC3">
          <w:rPr>
            <w:noProof/>
            <w:webHidden/>
          </w:rPr>
          <w:instrText xml:space="preserve"> PAGEREF _Toc230623875 \h </w:instrText>
        </w:r>
        <w:r w:rsidR="00C43BC3">
          <w:rPr>
            <w:noProof/>
            <w:webHidden/>
          </w:rPr>
        </w:r>
        <w:r w:rsidR="00C43BC3">
          <w:rPr>
            <w:noProof/>
            <w:webHidden/>
          </w:rPr>
          <w:fldChar w:fldCharType="separate"/>
        </w:r>
        <w:r w:rsidR="00C43BC3">
          <w:rPr>
            <w:noProof/>
            <w:webHidden/>
          </w:rPr>
          <w:t>85</w:t>
        </w:r>
        <w:r w:rsidR="00C43BC3">
          <w:rPr>
            <w:noProof/>
            <w:webHidden/>
          </w:rPr>
          <w:fldChar w:fldCharType="end"/>
        </w:r>
      </w:hyperlink>
    </w:p>
    <w:p w:rsidR="00C43BC3" w:rsidRDefault="007838EA">
      <w:pPr>
        <w:pStyle w:val="34"/>
        <w:rPr>
          <w:rFonts w:asciiTheme="minorHAnsi" w:eastAsiaTheme="minorEastAsia" w:hAnsiTheme="minorHAnsi" w:cstheme="minorBidi"/>
          <w:noProof/>
        </w:rPr>
      </w:pPr>
      <w:hyperlink w:anchor="_Toc230623876" w:history="1">
        <w:r w:rsidR="00C43BC3" w:rsidRPr="004545EA">
          <w:rPr>
            <w:rStyle w:val="af6"/>
            <w:noProof/>
          </w:rPr>
          <w:t>5.2.4 Тестирование данных и бизнес-правил</w:t>
        </w:r>
        <w:r w:rsidR="00C43BC3">
          <w:rPr>
            <w:noProof/>
            <w:webHidden/>
          </w:rPr>
          <w:tab/>
        </w:r>
        <w:r w:rsidR="00C43BC3">
          <w:rPr>
            <w:noProof/>
            <w:webHidden/>
          </w:rPr>
          <w:fldChar w:fldCharType="begin"/>
        </w:r>
        <w:r w:rsidR="00C43BC3">
          <w:rPr>
            <w:noProof/>
            <w:webHidden/>
          </w:rPr>
          <w:instrText xml:space="preserve"> PAGEREF _Toc230623876 \h </w:instrText>
        </w:r>
        <w:r w:rsidR="00C43BC3">
          <w:rPr>
            <w:noProof/>
            <w:webHidden/>
          </w:rPr>
        </w:r>
        <w:r w:rsidR="00C43BC3">
          <w:rPr>
            <w:noProof/>
            <w:webHidden/>
          </w:rPr>
          <w:fldChar w:fldCharType="separate"/>
        </w:r>
        <w:r w:rsidR="00C43BC3">
          <w:rPr>
            <w:noProof/>
            <w:webHidden/>
          </w:rPr>
          <w:t>86</w:t>
        </w:r>
        <w:r w:rsidR="00C43BC3">
          <w:rPr>
            <w:noProof/>
            <w:webHidden/>
          </w:rPr>
          <w:fldChar w:fldCharType="end"/>
        </w:r>
      </w:hyperlink>
    </w:p>
    <w:p w:rsidR="00C43BC3" w:rsidRDefault="007838EA">
      <w:pPr>
        <w:pStyle w:val="34"/>
        <w:rPr>
          <w:rFonts w:asciiTheme="minorHAnsi" w:eastAsiaTheme="minorEastAsia" w:hAnsiTheme="minorHAnsi" w:cstheme="minorBidi"/>
          <w:noProof/>
        </w:rPr>
      </w:pPr>
      <w:hyperlink w:anchor="_Toc230623877" w:history="1">
        <w:r w:rsidR="00C43BC3" w:rsidRPr="004545EA">
          <w:rPr>
            <w:rStyle w:val="af6"/>
            <w:noProof/>
          </w:rPr>
          <w:t>5.2.5 Unit-тестирование</w:t>
        </w:r>
        <w:r w:rsidR="00C43BC3">
          <w:rPr>
            <w:noProof/>
            <w:webHidden/>
          </w:rPr>
          <w:tab/>
        </w:r>
        <w:r w:rsidR="00C43BC3">
          <w:rPr>
            <w:noProof/>
            <w:webHidden/>
          </w:rPr>
          <w:fldChar w:fldCharType="begin"/>
        </w:r>
        <w:r w:rsidR="00C43BC3">
          <w:rPr>
            <w:noProof/>
            <w:webHidden/>
          </w:rPr>
          <w:instrText xml:space="preserve"> PAGEREF _Toc230623877 \h </w:instrText>
        </w:r>
        <w:r w:rsidR="00C43BC3">
          <w:rPr>
            <w:noProof/>
            <w:webHidden/>
          </w:rPr>
        </w:r>
        <w:r w:rsidR="00C43BC3">
          <w:rPr>
            <w:noProof/>
            <w:webHidden/>
          </w:rPr>
          <w:fldChar w:fldCharType="separate"/>
        </w:r>
        <w:r w:rsidR="00C43BC3">
          <w:rPr>
            <w:noProof/>
            <w:webHidden/>
          </w:rPr>
          <w:t>87</w:t>
        </w:r>
        <w:r w:rsidR="00C43BC3">
          <w:rPr>
            <w:noProof/>
            <w:webHidden/>
          </w:rPr>
          <w:fldChar w:fldCharType="end"/>
        </w:r>
      </w:hyperlink>
    </w:p>
    <w:p w:rsidR="00C43BC3" w:rsidRDefault="007838EA">
      <w:pPr>
        <w:pStyle w:val="34"/>
        <w:rPr>
          <w:rFonts w:asciiTheme="minorHAnsi" w:eastAsiaTheme="minorEastAsia" w:hAnsiTheme="minorHAnsi" w:cstheme="minorBidi"/>
          <w:noProof/>
        </w:rPr>
      </w:pPr>
      <w:hyperlink w:anchor="_Toc230623878" w:history="1">
        <w:r w:rsidR="00C43BC3" w:rsidRPr="004545EA">
          <w:rPr>
            <w:rStyle w:val="af6"/>
            <w:noProof/>
          </w:rPr>
          <w:t>5.2.6 Тестирование безопасности</w:t>
        </w:r>
        <w:r w:rsidR="00C43BC3">
          <w:rPr>
            <w:noProof/>
            <w:webHidden/>
          </w:rPr>
          <w:tab/>
        </w:r>
        <w:r w:rsidR="00C43BC3">
          <w:rPr>
            <w:noProof/>
            <w:webHidden/>
          </w:rPr>
          <w:fldChar w:fldCharType="begin"/>
        </w:r>
        <w:r w:rsidR="00C43BC3">
          <w:rPr>
            <w:noProof/>
            <w:webHidden/>
          </w:rPr>
          <w:instrText xml:space="preserve"> PAGEREF _Toc230623878 \h </w:instrText>
        </w:r>
        <w:r w:rsidR="00C43BC3">
          <w:rPr>
            <w:noProof/>
            <w:webHidden/>
          </w:rPr>
        </w:r>
        <w:r w:rsidR="00C43BC3">
          <w:rPr>
            <w:noProof/>
            <w:webHidden/>
          </w:rPr>
          <w:fldChar w:fldCharType="separate"/>
        </w:r>
        <w:r w:rsidR="00C43BC3">
          <w:rPr>
            <w:noProof/>
            <w:webHidden/>
          </w:rPr>
          <w:t>88</w:t>
        </w:r>
        <w:r w:rsidR="00C43BC3">
          <w:rPr>
            <w:noProof/>
            <w:webHidden/>
          </w:rPr>
          <w:fldChar w:fldCharType="end"/>
        </w:r>
      </w:hyperlink>
    </w:p>
    <w:p w:rsidR="00C43BC3" w:rsidRDefault="007838EA">
      <w:pPr>
        <w:pStyle w:val="34"/>
        <w:rPr>
          <w:rFonts w:asciiTheme="minorHAnsi" w:eastAsiaTheme="minorEastAsia" w:hAnsiTheme="minorHAnsi" w:cstheme="minorBidi"/>
          <w:noProof/>
        </w:rPr>
      </w:pPr>
      <w:hyperlink w:anchor="_Toc230623879" w:history="1">
        <w:r w:rsidR="00C43BC3" w:rsidRPr="004545EA">
          <w:rPr>
            <w:rStyle w:val="af6"/>
            <w:noProof/>
          </w:rPr>
          <w:t>5.2.7 Базовое тестирование производительности и оптимизация</w:t>
        </w:r>
        <w:r w:rsidR="00C43BC3">
          <w:rPr>
            <w:noProof/>
            <w:webHidden/>
          </w:rPr>
          <w:tab/>
        </w:r>
        <w:r w:rsidR="00C43BC3">
          <w:rPr>
            <w:noProof/>
            <w:webHidden/>
          </w:rPr>
          <w:fldChar w:fldCharType="begin"/>
        </w:r>
        <w:r w:rsidR="00C43BC3">
          <w:rPr>
            <w:noProof/>
            <w:webHidden/>
          </w:rPr>
          <w:instrText xml:space="preserve"> PAGEREF _Toc230623879 \h </w:instrText>
        </w:r>
        <w:r w:rsidR="00C43BC3">
          <w:rPr>
            <w:noProof/>
            <w:webHidden/>
          </w:rPr>
        </w:r>
        <w:r w:rsidR="00C43BC3">
          <w:rPr>
            <w:noProof/>
            <w:webHidden/>
          </w:rPr>
          <w:fldChar w:fldCharType="separate"/>
        </w:r>
        <w:r w:rsidR="00C43BC3">
          <w:rPr>
            <w:noProof/>
            <w:webHidden/>
          </w:rPr>
          <w:t>89</w:t>
        </w:r>
        <w:r w:rsidR="00C43BC3">
          <w:rPr>
            <w:noProof/>
            <w:webHidden/>
          </w:rPr>
          <w:fldChar w:fldCharType="end"/>
        </w:r>
      </w:hyperlink>
    </w:p>
    <w:p w:rsidR="00C43BC3" w:rsidRDefault="007838EA">
      <w:pPr>
        <w:pStyle w:val="12"/>
        <w:rPr>
          <w:rFonts w:asciiTheme="minorHAnsi" w:eastAsiaTheme="minorEastAsia" w:hAnsiTheme="minorHAnsi" w:cstheme="minorBidi"/>
          <w:sz w:val="22"/>
          <w:lang w:eastAsia="ru-RU"/>
        </w:rPr>
      </w:pPr>
      <w:hyperlink w:anchor="_Toc230623880" w:history="1">
        <w:r w:rsidR="00C43BC3" w:rsidRPr="004545EA">
          <w:rPr>
            <w:rStyle w:val="af6"/>
          </w:rPr>
          <w:t>6 РУКОВОДСТВО ПОЛЬЗОВАТЕЛЯ</w:t>
        </w:r>
        <w:r w:rsidR="00C43BC3">
          <w:rPr>
            <w:webHidden/>
          </w:rPr>
          <w:tab/>
        </w:r>
        <w:r w:rsidR="00C43BC3">
          <w:rPr>
            <w:webHidden/>
          </w:rPr>
          <w:fldChar w:fldCharType="begin"/>
        </w:r>
        <w:r w:rsidR="00C43BC3">
          <w:rPr>
            <w:webHidden/>
          </w:rPr>
          <w:instrText xml:space="preserve"> PAGEREF _Toc230623880 \h </w:instrText>
        </w:r>
        <w:r w:rsidR="00C43BC3">
          <w:rPr>
            <w:webHidden/>
          </w:rPr>
        </w:r>
        <w:r w:rsidR="00C43BC3">
          <w:rPr>
            <w:webHidden/>
          </w:rPr>
          <w:fldChar w:fldCharType="separate"/>
        </w:r>
        <w:r w:rsidR="00C43BC3">
          <w:rPr>
            <w:webHidden/>
          </w:rPr>
          <w:t>90</w:t>
        </w:r>
        <w:r w:rsidR="00C43BC3">
          <w:rPr>
            <w:webHidden/>
          </w:rPr>
          <w:fldChar w:fldCharType="end"/>
        </w:r>
      </w:hyperlink>
    </w:p>
    <w:p w:rsidR="00C43BC3" w:rsidRDefault="007838EA">
      <w:pPr>
        <w:pStyle w:val="12"/>
        <w:rPr>
          <w:rFonts w:asciiTheme="minorHAnsi" w:eastAsiaTheme="minorEastAsia" w:hAnsiTheme="minorHAnsi" w:cstheme="minorBidi"/>
          <w:sz w:val="22"/>
          <w:lang w:eastAsia="ru-RU"/>
        </w:rPr>
      </w:pPr>
      <w:hyperlink w:anchor="_Toc230623881" w:history="1">
        <w:r w:rsidR="00C43BC3" w:rsidRPr="004545EA">
          <w:rPr>
            <w:rStyle w:val="af6"/>
          </w:rPr>
          <w:t>ЗАКЛЮЧЕНИЕ</w:t>
        </w:r>
        <w:r w:rsidR="00C43BC3">
          <w:rPr>
            <w:webHidden/>
          </w:rPr>
          <w:tab/>
        </w:r>
        <w:r w:rsidR="00C43BC3">
          <w:rPr>
            <w:webHidden/>
          </w:rPr>
          <w:fldChar w:fldCharType="begin"/>
        </w:r>
        <w:r w:rsidR="00C43BC3">
          <w:rPr>
            <w:webHidden/>
          </w:rPr>
          <w:instrText xml:space="preserve"> PAGEREF _Toc230623881 \h </w:instrText>
        </w:r>
        <w:r w:rsidR="00C43BC3">
          <w:rPr>
            <w:webHidden/>
          </w:rPr>
        </w:r>
        <w:r w:rsidR="00C43BC3">
          <w:rPr>
            <w:webHidden/>
          </w:rPr>
          <w:fldChar w:fldCharType="separate"/>
        </w:r>
        <w:r w:rsidR="00C43BC3">
          <w:rPr>
            <w:webHidden/>
          </w:rPr>
          <w:t>91</w:t>
        </w:r>
        <w:r w:rsidR="00C43BC3">
          <w:rPr>
            <w:webHidden/>
          </w:rPr>
          <w:fldChar w:fldCharType="end"/>
        </w:r>
      </w:hyperlink>
    </w:p>
    <w:p w:rsidR="00C43BC3" w:rsidRDefault="007838EA">
      <w:pPr>
        <w:pStyle w:val="12"/>
        <w:rPr>
          <w:rFonts w:asciiTheme="minorHAnsi" w:eastAsiaTheme="minorEastAsia" w:hAnsiTheme="minorHAnsi" w:cstheme="minorBidi"/>
          <w:sz w:val="22"/>
          <w:lang w:eastAsia="ru-RU"/>
        </w:rPr>
      </w:pPr>
      <w:hyperlink w:anchor="_Toc230623882" w:history="1">
        <w:r w:rsidR="00C43BC3" w:rsidRPr="004545EA">
          <w:rPr>
            <w:rStyle w:val="af6"/>
          </w:rPr>
          <w:t>СПИСОК ИСПОЛЬЗУЕМЫХ ИСТОЧНИКОВ</w:t>
        </w:r>
        <w:r w:rsidR="00C43BC3">
          <w:rPr>
            <w:webHidden/>
          </w:rPr>
          <w:tab/>
        </w:r>
        <w:r w:rsidR="00C43BC3">
          <w:rPr>
            <w:webHidden/>
          </w:rPr>
          <w:fldChar w:fldCharType="begin"/>
        </w:r>
        <w:r w:rsidR="00C43BC3">
          <w:rPr>
            <w:webHidden/>
          </w:rPr>
          <w:instrText xml:space="preserve"> PAGEREF _Toc230623882 \h </w:instrText>
        </w:r>
        <w:r w:rsidR="00C43BC3">
          <w:rPr>
            <w:webHidden/>
          </w:rPr>
        </w:r>
        <w:r w:rsidR="00C43BC3">
          <w:rPr>
            <w:webHidden/>
          </w:rPr>
          <w:fldChar w:fldCharType="separate"/>
        </w:r>
        <w:r w:rsidR="00C43BC3">
          <w:rPr>
            <w:webHidden/>
          </w:rPr>
          <w:t>92</w:t>
        </w:r>
        <w:r w:rsidR="00C43BC3">
          <w:rPr>
            <w:webHidden/>
          </w:rPr>
          <w:fldChar w:fldCharType="end"/>
        </w:r>
      </w:hyperlink>
    </w:p>
    <w:p w:rsidR="00C43BC3" w:rsidRDefault="007838EA">
      <w:pPr>
        <w:pStyle w:val="12"/>
        <w:rPr>
          <w:rFonts w:asciiTheme="minorHAnsi" w:eastAsiaTheme="minorEastAsia" w:hAnsiTheme="minorHAnsi" w:cstheme="minorBidi"/>
          <w:sz w:val="22"/>
          <w:lang w:eastAsia="ru-RU"/>
        </w:rPr>
      </w:pPr>
      <w:hyperlink w:anchor="_Toc230623883" w:history="1">
        <w:r w:rsidR="00C43BC3" w:rsidRPr="004545EA">
          <w:rPr>
            <w:rStyle w:val="af6"/>
          </w:rPr>
          <w:t>ПРИЛОЖЕНИЯ</w:t>
        </w:r>
        <w:r w:rsidR="00C43BC3">
          <w:rPr>
            <w:webHidden/>
          </w:rPr>
          <w:tab/>
        </w:r>
        <w:r w:rsidR="00C43BC3">
          <w:rPr>
            <w:webHidden/>
          </w:rPr>
          <w:fldChar w:fldCharType="begin"/>
        </w:r>
        <w:r w:rsidR="00C43BC3">
          <w:rPr>
            <w:webHidden/>
          </w:rPr>
          <w:instrText xml:space="preserve"> PAGEREF _Toc230623883 \h </w:instrText>
        </w:r>
        <w:r w:rsidR="00C43BC3">
          <w:rPr>
            <w:webHidden/>
          </w:rPr>
        </w:r>
        <w:r w:rsidR="00C43BC3">
          <w:rPr>
            <w:webHidden/>
          </w:rPr>
          <w:fldChar w:fldCharType="separate"/>
        </w:r>
        <w:r w:rsidR="00C43BC3">
          <w:rPr>
            <w:webHidden/>
          </w:rPr>
          <w:t>93</w:t>
        </w:r>
        <w:r w:rsidR="00C43BC3">
          <w:rPr>
            <w:webHidden/>
          </w:rPr>
          <w:fldChar w:fldCharType="end"/>
        </w:r>
      </w:hyperlink>
    </w:p>
    <w:p w:rsidR="00C43BC3" w:rsidRDefault="007838EA">
      <w:pPr>
        <w:pStyle w:val="25"/>
        <w:rPr>
          <w:rFonts w:asciiTheme="minorHAnsi" w:eastAsiaTheme="minorEastAsia" w:hAnsiTheme="minorHAnsi" w:cstheme="minorBidi"/>
          <w:noProof/>
          <w:sz w:val="22"/>
          <w:lang w:eastAsia="ru-RU"/>
        </w:rPr>
      </w:pPr>
      <w:hyperlink w:anchor="_Toc230623884" w:history="1">
        <w:r w:rsidR="00C43BC3" w:rsidRPr="004545EA">
          <w:rPr>
            <w:rStyle w:val="af6"/>
            <w:noProof/>
          </w:rPr>
          <w:t>Приложение А</w:t>
        </w:r>
        <w:r w:rsidR="00C43BC3">
          <w:rPr>
            <w:noProof/>
            <w:webHidden/>
          </w:rPr>
          <w:tab/>
        </w:r>
        <w:r w:rsidR="00C43BC3">
          <w:rPr>
            <w:noProof/>
            <w:webHidden/>
          </w:rPr>
          <w:fldChar w:fldCharType="begin"/>
        </w:r>
        <w:r w:rsidR="00C43BC3">
          <w:rPr>
            <w:noProof/>
            <w:webHidden/>
          </w:rPr>
          <w:instrText xml:space="preserve"> PAGEREF _Toc230623884 \h </w:instrText>
        </w:r>
        <w:r w:rsidR="00C43BC3">
          <w:rPr>
            <w:noProof/>
            <w:webHidden/>
          </w:rPr>
        </w:r>
        <w:r w:rsidR="00C43BC3">
          <w:rPr>
            <w:noProof/>
            <w:webHidden/>
          </w:rPr>
          <w:fldChar w:fldCharType="separate"/>
        </w:r>
        <w:r w:rsidR="00C43BC3">
          <w:rPr>
            <w:noProof/>
            <w:webHidden/>
          </w:rPr>
          <w:t>93</w:t>
        </w:r>
        <w:r w:rsidR="00C43BC3">
          <w:rPr>
            <w:noProof/>
            <w:webHidden/>
          </w:rPr>
          <w:fldChar w:fldCharType="end"/>
        </w:r>
      </w:hyperlink>
    </w:p>
    <w:p w:rsidR="00C43BC3" w:rsidRDefault="007838EA">
      <w:pPr>
        <w:pStyle w:val="25"/>
        <w:rPr>
          <w:rFonts w:asciiTheme="minorHAnsi" w:eastAsiaTheme="minorEastAsia" w:hAnsiTheme="minorHAnsi" w:cstheme="minorBidi"/>
          <w:noProof/>
          <w:sz w:val="22"/>
          <w:lang w:eastAsia="ru-RU"/>
        </w:rPr>
      </w:pPr>
      <w:hyperlink w:anchor="_Toc230623885" w:history="1">
        <w:r w:rsidR="00C43BC3" w:rsidRPr="004545EA">
          <w:rPr>
            <w:rStyle w:val="af6"/>
            <w:noProof/>
          </w:rPr>
          <w:t>Приложение Б</w:t>
        </w:r>
        <w:r w:rsidR="00C43BC3">
          <w:rPr>
            <w:noProof/>
            <w:webHidden/>
          </w:rPr>
          <w:tab/>
        </w:r>
        <w:r w:rsidR="00C43BC3">
          <w:rPr>
            <w:noProof/>
            <w:webHidden/>
          </w:rPr>
          <w:fldChar w:fldCharType="begin"/>
        </w:r>
        <w:r w:rsidR="00C43BC3">
          <w:rPr>
            <w:noProof/>
            <w:webHidden/>
          </w:rPr>
          <w:instrText xml:space="preserve"> PAGEREF _Toc230623885 \h </w:instrText>
        </w:r>
        <w:r w:rsidR="00C43BC3">
          <w:rPr>
            <w:noProof/>
            <w:webHidden/>
          </w:rPr>
        </w:r>
        <w:r w:rsidR="00C43BC3">
          <w:rPr>
            <w:noProof/>
            <w:webHidden/>
          </w:rPr>
          <w:fldChar w:fldCharType="separate"/>
        </w:r>
        <w:r w:rsidR="00C43BC3">
          <w:rPr>
            <w:noProof/>
            <w:webHidden/>
          </w:rPr>
          <w:t>95</w:t>
        </w:r>
        <w:r w:rsidR="00C43BC3">
          <w:rPr>
            <w:noProof/>
            <w:webHidden/>
          </w:rPr>
          <w:fldChar w:fldCharType="end"/>
        </w:r>
      </w:hyperlink>
    </w:p>
    <w:p w:rsidR="00C43BC3" w:rsidRDefault="007838EA">
      <w:pPr>
        <w:pStyle w:val="25"/>
        <w:rPr>
          <w:rFonts w:asciiTheme="minorHAnsi" w:eastAsiaTheme="minorEastAsia" w:hAnsiTheme="minorHAnsi" w:cstheme="minorBidi"/>
          <w:noProof/>
          <w:sz w:val="22"/>
          <w:lang w:eastAsia="ru-RU"/>
        </w:rPr>
      </w:pPr>
      <w:hyperlink w:anchor="_Toc230623886" w:history="1">
        <w:r w:rsidR="00C43BC3" w:rsidRPr="004545EA">
          <w:rPr>
            <w:rStyle w:val="af6"/>
            <w:noProof/>
          </w:rPr>
          <w:t>Приложение В</w:t>
        </w:r>
        <w:r w:rsidR="00C43BC3">
          <w:rPr>
            <w:noProof/>
            <w:webHidden/>
          </w:rPr>
          <w:tab/>
        </w:r>
        <w:r w:rsidR="00C43BC3">
          <w:rPr>
            <w:noProof/>
            <w:webHidden/>
          </w:rPr>
          <w:fldChar w:fldCharType="begin"/>
        </w:r>
        <w:r w:rsidR="00C43BC3">
          <w:rPr>
            <w:noProof/>
            <w:webHidden/>
          </w:rPr>
          <w:instrText xml:space="preserve"> PAGEREF _Toc230623886 \h </w:instrText>
        </w:r>
        <w:r w:rsidR="00C43BC3">
          <w:rPr>
            <w:noProof/>
            <w:webHidden/>
          </w:rPr>
        </w:r>
        <w:r w:rsidR="00C43BC3">
          <w:rPr>
            <w:noProof/>
            <w:webHidden/>
          </w:rPr>
          <w:fldChar w:fldCharType="separate"/>
        </w:r>
        <w:r w:rsidR="00C43BC3">
          <w:rPr>
            <w:noProof/>
            <w:webHidden/>
          </w:rPr>
          <w:t>97</w:t>
        </w:r>
        <w:r w:rsidR="00C43BC3">
          <w:rPr>
            <w:noProof/>
            <w:webHidden/>
          </w:rPr>
          <w:fldChar w:fldCharType="end"/>
        </w:r>
      </w:hyperlink>
    </w:p>
    <w:p w:rsidR="00C43BC3" w:rsidRDefault="007838EA">
      <w:pPr>
        <w:pStyle w:val="25"/>
        <w:rPr>
          <w:rFonts w:asciiTheme="minorHAnsi" w:eastAsiaTheme="minorEastAsia" w:hAnsiTheme="minorHAnsi" w:cstheme="minorBidi"/>
          <w:noProof/>
          <w:sz w:val="22"/>
          <w:lang w:eastAsia="ru-RU"/>
        </w:rPr>
      </w:pPr>
      <w:hyperlink w:anchor="_Toc230623887" w:history="1">
        <w:r w:rsidR="00C43BC3" w:rsidRPr="004545EA">
          <w:rPr>
            <w:rStyle w:val="af6"/>
            <w:noProof/>
          </w:rPr>
          <w:t>Приложение Г</w:t>
        </w:r>
        <w:r w:rsidR="00C43BC3">
          <w:rPr>
            <w:noProof/>
            <w:webHidden/>
          </w:rPr>
          <w:tab/>
        </w:r>
        <w:r w:rsidR="00C43BC3">
          <w:rPr>
            <w:noProof/>
            <w:webHidden/>
          </w:rPr>
          <w:fldChar w:fldCharType="begin"/>
        </w:r>
        <w:r w:rsidR="00C43BC3">
          <w:rPr>
            <w:noProof/>
            <w:webHidden/>
          </w:rPr>
          <w:instrText xml:space="preserve"> PAGEREF _Toc230623887 \h </w:instrText>
        </w:r>
        <w:r w:rsidR="00C43BC3">
          <w:rPr>
            <w:noProof/>
            <w:webHidden/>
          </w:rPr>
        </w:r>
        <w:r w:rsidR="00C43BC3">
          <w:rPr>
            <w:noProof/>
            <w:webHidden/>
          </w:rPr>
          <w:fldChar w:fldCharType="separate"/>
        </w:r>
        <w:r w:rsidR="00C43BC3">
          <w:rPr>
            <w:noProof/>
            <w:webHidden/>
          </w:rPr>
          <w:t>103</w:t>
        </w:r>
        <w:r w:rsidR="00C43BC3">
          <w:rPr>
            <w:noProof/>
            <w:webHidden/>
          </w:rPr>
          <w:fldChar w:fldCharType="end"/>
        </w:r>
      </w:hyperlink>
    </w:p>
    <w:p w:rsidR="00C43BC3" w:rsidRDefault="007838EA">
      <w:pPr>
        <w:pStyle w:val="25"/>
        <w:rPr>
          <w:rFonts w:asciiTheme="minorHAnsi" w:eastAsiaTheme="minorEastAsia" w:hAnsiTheme="minorHAnsi" w:cstheme="minorBidi"/>
          <w:noProof/>
          <w:sz w:val="22"/>
          <w:lang w:eastAsia="ru-RU"/>
        </w:rPr>
      </w:pPr>
      <w:hyperlink w:anchor="_Toc230623888" w:history="1">
        <w:r w:rsidR="00C43BC3" w:rsidRPr="004545EA">
          <w:rPr>
            <w:rStyle w:val="af6"/>
            <w:noProof/>
          </w:rPr>
          <w:t>Приложение Д</w:t>
        </w:r>
        <w:r w:rsidR="00C43BC3">
          <w:rPr>
            <w:noProof/>
            <w:webHidden/>
          </w:rPr>
          <w:tab/>
        </w:r>
        <w:r w:rsidR="00C43BC3">
          <w:rPr>
            <w:noProof/>
            <w:webHidden/>
          </w:rPr>
          <w:fldChar w:fldCharType="begin"/>
        </w:r>
        <w:r w:rsidR="00C43BC3">
          <w:rPr>
            <w:noProof/>
            <w:webHidden/>
          </w:rPr>
          <w:instrText xml:space="preserve"> PAGEREF _Toc230623888 \h </w:instrText>
        </w:r>
        <w:r w:rsidR="00C43BC3">
          <w:rPr>
            <w:noProof/>
            <w:webHidden/>
          </w:rPr>
        </w:r>
        <w:r w:rsidR="00C43BC3">
          <w:rPr>
            <w:noProof/>
            <w:webHidden/>
          </w:rPr>
          <w:fldChar w:fldCharType="separate"/>
        </w:r>
        <w:r w:rsidR="00C43BC3">
          <w:rPr>
            <w:noProof/>
            <w:webHidden/>
          </w:rPr>
          <w:t>103</w:t>
        </w:r>
        <w:r w:rsidR="00C43BC3">
          <w:rPr>
            <w:noProof/>
            <w:webHidden/>
          </w:rPr>
          <w:fldChar w:fldCharType="end"/>
        </w:r>
      </w:hyperlink>
    </w:p>
    <w:p w:rsidR="00C43BC3" w:rsidRDefault="007838EA">
      <w:pPr>
        <w:pStyle w:val="25"/>
        <w:rPr>
          <w:rFonts w:asciiTheme="minorHAnsi" w:eastAsiaTheme="minorEastAsia" w:hAnsiTheme="minorHAnsi" w:cstheme="minorBidi"/>
          <w:noProof/>
          <w:sz w:val="22"/>
          <w:lang w:eastAsia="ru-RU"/>
        </w:rPr>
      </w:pPr>
      <w:hyperlink w:anchor="_Toc230623889" w:history="1">
        <w:r w:rsidR="00C43BC3" w:rsidRPr="004545EA">
          <w:rPr>
            <w:rStyle w:val="af6"/>
            <w:noProof/>
          </w:rPr>
          <w:t>Приложение Е</w:t>
        </w:r>
        <w:r w:rsidR="00C43BC3">
          <w:rPr>
            <w:noProof/>
            <w:webHidden/>
          </w:rPr>
          <w:tab/>
        </w:r>
        <w:r w:rsidR="00C43BC3">
          <w:rPr>
            <w:noProof/>
            <w:webHidden/>
          </w:rPr>
          <w:fldChar w:fldCharType="begin"/>
        </w:r>
        <w:r w:rsidR="00C43BC3">
          <w:rPr>
            <w:noProof/>
            <w:webHidden/>
          </w:rPr>
          <w:instrText xml:space="preserve"> PAGEREF _Toc230623889 \h </w:instrText>
        </w:r>
        <w:r w:rsidR="00C43BC3">
          <w:rPr>
            <w:noProof/>
            <w:webHidden/>
          </w:rPr>
        </w:r>
        <w:r w:rsidR="00C43BC3">
          <w:rPr>
            <w:noProof/>
            <w:webHidden/>
          </w:rPr>
          <w:fldChar w:fldCharType="separate"/>
        </w:r>
        <w:r w:rsidR="00C43BC3">
          <w:rPr>
            <w:noProof/>
            <w:webHidden/>
          </w:rPr>
          <w:t>103</w:t>
        </w:r>
        <w:r w:rsidR="00C43BC3">
          <w:rPr>
            <w:noProof/>
            <w:webHidden/>
          </w:rPr>
          <w:fldChar w:fldCharType="end"/>
        </w:r>
      </w:hyperlink>
    </w:p>
    <w:p w:rsidR="00713E18" w:rsidRPr="00B0125F" w:rsidRDefault="00112C47" w:rsidP="00C43BC3">
      <w:pPr>
        <w:pStyle w:val="10"/>
      </w:pPr>
      <w:r w:rsidRPr="005F03C4">
        <w:lastRenderedPageBreak/>
        <w:fldChar w:fldCharType="end"/>
      </w:r>
      <w:bookmarkStart w:id="0" w:name="_Toc484616751"/>
      <w:bookmarkStart w:id="1" w:name="_Toc504040235"/>
      <w:bookmarkStart w:id="2" w:name="_Toc230623815"/>
      <w:r w:rsidR="003D00C8" w:rsidRPr="00B0125F">
        <w:t>ПЕРЕЧЕНЬ СОКРАЩЕНИЙ</w:t>
      </w:r>
      <w:r w:rsidR="00F05F95" w:rsidRPr="00B0125F">
        <w:t>,</w:t>
      </w:r>
      <w:r w:rsidR="003D00C8" w:rsidRPr="00B0125F">
        <w:t xml:space="preserve"> УСЛОВНЫХ ОБОЗНАЧЕНИЙ</w:t>
      </w:r>
      <w:bookmarkEnd w:id="0"/>
      <w:bookmarkEnd w:id="1"/>
      <w:r w:rsidR="00F05F95" w:rsidRPr="00B0125F">
        <w:t xml:space="preserve"> И ТЕРМИНОВ</w:t>
      </w:r>
      <w:bookmarkEnd w:id="2"/>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713E18" w:rsidRPr="005F03C4" w:rsidRDefault="00C65F09" w:rsidP="00B0125F">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3D00C8" w:rsidRPr="00B0125F" w:rsidRDefault="003D00C8" w:rsidP="00B0125F">
      <w:pPr>
        <w:pStyle w:val="10"/>
      </w:pPr>
      <w:bookmarkStart w:id="3" w:name="_Toc468825803"/>
      <w:bookmarkStart w:id="4" w:name="_Toc468703337"/>
      <w:bookmarkStart w:id="5" w:name="_Toc484433289"/>
      <w:bookmarkStart w:id="6" w:name="_Toc484616752"/>
      <w:bookmarkStart w:id="7" w:name="_Toc504040236"/>
      <w:bookmarkStart w:id="8" w:name="_Toc230623816"/>
      <w:bookmarkStart w:id="9" w:name="_Toc220489331"/>
      <w:r w:rsidRPr="00B0125F">
        <w:lastRenderedPageBreak/>
        <w:t>В</w:t>
      </w:r>
      <w:bookmarkEnd w:id="3"/>
      <w:bookmarkEnd w:id="4"/>
      <w:r w:rsidRPr="00B0125F">
        <w:t>ВЕДЕНИЕ</w:t>
      </w:r>
      <w:bookmarkEnd w:id="5"/>
      <w:bookmarkEnd w:id="6"/>
      <w:bookmarkEnd w:id="7"/>
      <w:bookmarkEnd w:id="8"/>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w:t>
      </w:r>
      <w:r w:rsidR="00F1689C">
        <w:rPr>
          <w:sz w:val="24"/>
          <w:szCs w:val="24"/>
        </w:rPr>
        <w:t>а требований клиентов. Пользова</w:t>
      </w:r>
      <w:r w:rsidRPr="008963DF">
        <w:rPr>
          <w:sz w:val="24"/>
          <w:szCs w:val="24"/>
        </w:rPr>
        <w:t>тель ожидает не просто получения продукта, а удобного</w:t>
      </w:r>
      <w:r w:rsidR="00F1689C">
        <w:rPr>
          <w:sz w:val="24"/>
          <w:szCs w:val="24"/>
        </w:rPr>
        <w:t xml:space="preserve"> и быстрого взаимодействия с за</w:t>
      </w:r>
      <w:r w:rsidRPr="008963DF">
        <w:rPr>
          <w:sz w:val="24"/>
          <w:szCs w:val="24"/>
        </w:rPr>
        <w:t>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 xml:space="preserve">роты, персонализации и автономности при принятии решения о покупке. Клиент хочет совершать покупку самостоятельно </w:t>
      </w:r>
      <w:r w:rsidR="00202537">
        <w:rPr>
          <w:bCs/>
          <w:sz w:val="24"/>
          <w:szCs w:val="24"/>
        </w:rPr>
        <w:t>–</w:t>
      </w:r>
      <w:r w:rsidRPr="008963DF">
        <w:rPr>
          <w:sz w:val="24"/>
          <w:szCs w:val="24"/>
        </w:rPr>
        <w:t xml:space="preserve">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 xml:space="preserve">ленческие решения, </w:t>
      </w:r>
      <w:r w:rsidRPr="008963DF">
        <w:rPr>
          <w:sz w:val="24"/>
          <w:szCs w:val="24"/>
        </w:rPr>
        <w:lastRenderedPageBreak/>
        <w:t>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w:t>
      </w:r>
      <w:r w:rsidR="00F1689C">
        <w:rPr>
          <w:sz w:val="24"/>
          <w:szCs w:val="24"/>
        </w:rPr>
        <w:t>офейни здорового пита</w:t>
      </w:r>
      <w:r w:rsidRPr="008963DF">
        <w:rPr>
          <w:sz w:val="24"/>
          <w:szCs w:val="24"/>
        </w:rPr>
        <w:t>ния Garden Nook заключается в необходимости объедин</w:t>
      </w:r>
      <w:r w:rsidR="00F1689C">
        <w:rPr>
          <w:sz w:val="24"/>
          <w:szCs w:val="24"/>
        </w:rPr>
        <w:t>ить в одной системе: прием зака</w:t>
      </w:r>
      <w:r w:rsidRPr="008963DF">
        <w:rPr>
          <w:sz w:val="24"/>
          <w:szCs w:val="24"/>
        </w:rPr>
        <w:t>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 xml:space="preserve">Цель работы </w:t>
      </w:r>
      <w:r w:rsidR="00202537">
        <w:rPr>
          <w:bCs/>
          <w:sz w:val="24"/>
          <w:szCs w:val="24"/>
        </w:rPr>
        <w:t>–</w:t>
      </w:r>
      <w:r w:rsidRPr="008963DF">
        <w:rPr>
          <w:sz w:val="24"/>
          <w:szCs w:val="24"/>
        </w:rPr>
        <w:t xml:space="preserve">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исследовать предметную область и существующие аналогичные решения;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определить функциональные, пользовательские и бизнес-требования;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спроектировать архитектуру программного комплекса и базу данных;</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разработать интерфейсы POS-системы и клиентского приложения;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реализовать модули обработки заказов, складского учета и аналитики;</w:t>
      </w:r>
    </w:p>
    <w:p w:rsidR="00A25007" w:rsidRPr="005F03C4" w:rsidRDefault="008963DF" w:rsidP="008963DF">
      <w:pPr>
        <w:ind w:firstLine="709"/>
        <w:jc w:val="both"/>
        <w:rPr>
          <w:sz w:val="24"/>
          <w:szCs w:val="24"/>
        </w:rPr>
      </w:pPr>
      <w:r w:rsidRPr="008963DF">
        <w:rPr>
          <w:sz w:val="24"/>
          <w:szCs w:val="24"/>
        </w:rPr>
        <w:t>•</w:t>
      </w:r>
      <w:r w:rsidRPr="008963DF">
        <w:rPr>
          <w:sz w:val="24"/>
          <w:szCs w:val="24"/>
        </w:rPr>
        <w:tab/>
        <w:t>провести тестирование системы и оценку достигнутых показателей.</w:t>
      </w:r>
    </w:p>
    <w:p w:rsidR="008632F2" w:rsidRPr="00B0125F" w:rsidRDefault="0037596C" w:rsidP="00B0125F">
      <w:pPr>
        <w:pStyle w:val="10"/>
      </w:pPr>
      <w:bookmarkStart w:id="10" w:name="_Toc230623817"/>
      <w:bookmarkStart w:id="11" w:name="_Toc504040237"/>
      <w:bookmarkEnd w:id="9"/>
      <w:r w:rsidRPr="00B0125F">
        <w:rPr>
          <w:rStyle w:val="a7"/>
          <w:b/>
        </w:rPr>
        <w:lastRenderedPageBreak/>
        <w:t>1 ПОСТАНОВКА ЗАДАЧИ ВКР</w:t>
      </w:r>
      <w:bookmarkEnd w:id="10"/>
    </w:p>
    <w:p w:rsidR="0037596C" w:rsidRPr="00B0125F" w:rsidRDefault="00E06080" w:rsidP="00B0125F">
      <w:pPr>
        <w:pStyle w:val="2"/>
      </w:pPr>
      <w:bookmarkStart w:id="12" w:name="_Toc230623818"/>
      <w:r w:rsidRPr="00B0125F">
        <w:t>1</w:t>
      </w:r>
      <w:r w:rsidR="0037596C" w:rsidRPr="00B0125F">
        <w:t>.1 Бизнес-требования</w:t>
      </w:r>
      <w:bookmarkEnd w:id="12"/>
    </w:p>
    <w:p w:rsidR="00487BFE" w:rsidRDefault="00B11BC3" w:rsidP="00B0125F">
      <w:pPr>
        <w:pStyle w:val="aff"/>
        <w:rPr>
          <w:b/>
        </w:rPr>
      </w:pPr>
      <w:bookmarkStart w:id="13" w:name="_Toc230619743"/>
      <w:r w:rsidRPr="00B11BC3">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bookmarkEnd w:id="13"/>
    </w:p>
    <w:p w:rsidR="00B11BC3" w:rsidRPr="00B11BC3" w:rsidRDefault="00B11BC3" w:rsidP="00B0125F">
      <w:pPr>
        <w:pStyle w:val="aff"/>
        <w:rPr>
          <w:b/>
        </w:rPr>
      </w:pPr>
      <w:bookmarkStart w:id="14" w:name="_Toc230619744"/>
      <w:r w:rsidRPr="00B11BC3">
        <w:t>Ключевые бизнес-требования к системе:</w:t>
      </w:r>
      <w:bookmarkEnd w:id="14"/>
    </w:p>
    <w:p w:rsidR="00B11BC3" w:rsidRPr="00B11BC3" w:rsidRDefault="00B11BC3" w:rsidP="00B0125F">
      <w:pPr>
        <w:pStyle w:val="aff"/>
        <w:numPr>
          <w:ilvl w:val="0"/>
          <w:numId w:val="36"/>
        </w:numPr>
        <w:ind w:left="0" w:firstLine="709"/>
        <w:rPr>
          <w:b/>
        </w:rPr>
      </w:pPr>
      <w:bookmarkStart w:id="15" w:name="_Toc230619745"/>
      <w:r w:rsidRPr="00B11BC3">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t>ь пропускную способность заведе</w:t>
      </w:r>
      <w:r w:rsidRPr="00B11BC3">
        <w:t>ния.</w:t>
      </w:r>
      <w:bookmarkEnd w:id="15"/>
      <w:r w:rsidRPr="00B11BC3">
        <w:t xml:space="preserve"> </w:t>
      </w:r>
    </w:p>
    <w:p w:rsidR="00B11BC3" w:rsidRPr="00B11BC3" w:rsidRDefault="00B11BC3" w:rsidP="00B0125F">
      <w:pPr>
        <w:pStyle w:val="aff"/>
        <w:numPr>
          <w:ilvl w:val="0"/>
          <w:numId w:val="36"/>
        </w:numPr>
        <w:ind w:left="0" w:firstLine="709"/>
        <w:rPr>
          <w:b/>
        </w:rPr>
      </w:pPr>
      <w:bookmarkStart w:id="16" w:name="_Toc230619746"/>
      <w:r w:rsidRPr="00B11BC3">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t>ентов и повышать их лояльность.</w:t>
      </w:r>
      <w:bookmarkEnd w:id="16"/>
    </w:p>
    <w:p w:rsidR="00B11BC3" w:rsidRPr="00B11BC3" w:rsidRDefault="00B11BC3" w:rsidP="00B0125F">
      <w:pPr>
        <w:pStyle w:val="aff"/>
        <w:numPr>
          <w:ilvl w:val="0"/>
          <w:numId w:val="36"/>
        </w:numPr>
        <w:ind w:left="0" w:firstLine="709"/>
        <w:rPr>
          <w:b/>
        </w:rPr>
      </w:pPr>
      <w:bookmarkStart w:id="17" w:name="_Toc230619747"/>
      <w:r w:rsidRPr="00B11BC3">
        <w:t>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w:t>
      </w:r>
      <w:bookmarkEnd w:id="17"/>
      <w:r w:rsidRPr="00B11BC3">
        <w:t xml:space="preserve"> </w:t>
      </w:r>
    </w:p>
    <w:p w:rsidR="00B11BC3" w:rsidRDefault="00B11BC3" w:rsidP="00B0125F">
      <w:pPr>
        <w:pStyle w:val="aff"/>
        <w:numPr>
          <w:ilvl w:val="0"/>
          <w:numId w:val="36"/>
        </w:numPr>
        <w:ind w:left="0" w:firstLine="709"/>
        <w:rPr>
          <w:b/>
        </w:rPr>
      </w:pPr>
      <w:bookmarkStart w:id="18" w:name="_Toc230619748"/>
      <w:r w:rsidRPr="00B11BC3">
        <w:t>Увеличение количества повторных продаж. Система должна обеспечивать ведение клиентской базы, хранение истории заказо</w:t>
      </w:r>
      <w:r>
        <w:t>в и поддержку программы лояльно</w:t>
      </w:r>
      <w:r w:rsidRPr="00B11BC3">
        <w:t>сти. Использование CRM-механизмов позволит повыси</w:t>
      </w:r>
      <w:r>
        <w:t>ть вовлеченность клиентов и сти</w:t>
      </w:r>
      <w:r w:rsidRPr="00B11BC3">
        <w:t>мулировать рост повторных п</w:t>
      </w:r>
      <w:r>
        <w:t>окупок.</w:t>
      </w:r>
      <w:bookmarkEnd w:id="18"/>
    </w:p>
    <w:p w:rsidR="00B11BC3" w:rsidRPr="00B11BC3" w:rsidRDefault="00B11BC3" w:rsidP="00B0125F">
      <w:pPr>
        <w:pStyle w:val="aff"/>
        <w:numPr>
          <w:ilvl w:val="0"/>
          <w:numId w:val="36"/>
        </w:numPr>
        <w:ind w:left="0" w:firstLine="709"/>
        <w:rPr>
          <w:b/>
        </w:rPr>
      </w:pPr>
      <w:bookmarkStart w:id="19" w:name="_Toc230619749"/>
      <w:r w:rsidRPr="00B11BC3">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t>ических отчетов позволит оптими</w:t>
      </w:r>
      <w:r w:rsidRPr="00B11BC3">
        <w:t>зировать меню, корректировать маркетинговые активности и повышать рентабельность бизнеса.</w:t>
      </w:r>
      <w:bookmarkEnd w:id="19"/>
    </w:p>
    <w:p w:rsidR="00E06080" w:rsidRPr="005F03C4" w:rsidRDefault="00E06080" w:rsidP="00B0125F">
      <w:pPr>
        <w:pStyle w:val="2"/>
      </w:pPr>
      <w:bookmarkStart w:id="20" w:name="_Toc230623819"/>
      <w:r w:rsidRPr="005F03C4">
        <w:t>1.2 Пользовательские требования</w:t>
      </w:r>
      <w:bookmarkEnd w:id="20"/>
    </w:p>
    <w:p w:rsidR="0013622A" w:rsidRPr="005F03C4" w:rsidRDefault="0013622A" w:rsidP="0013622A">
      <w:pPr>
        <w:ind w:firstLine="709"/>
        <w:jc w:val="both"/>
        <w:rPr>
          <w:sz w:val="24"/>
          <w:szCs w:val="24"/>
        </w:rPr>
      </w:pPr>
      <w:r w:rsidRPr="005F03C4">
        <w:rPr>
          <w:sz w:val="24"/>
          <w:szCs w:val="24"/>
        </w:rPr>
        <w:t>Пользо</w:t>
      </w:r>
      <w:r w:rsidR="00487BFE">
        <w:rPr>
          <w:sz w:val="24"/>
          <w:szCs w:val="24"/>
        </w:rPr>
        <w:t>вательские требования описывают, какой функционал ожидают пользователи при работе</w:t>
      </w:r>
      <w:r w:rsidRPr="005F03C4">
        <w:rPr>
          <w:sz w:val="24"/>
          <w:szCs w:val="24"/>
        </w:rPr>
        <w:t xml:space="preserve"> в системе и какие сценарии работы поддерживаются. Требования формируются для разных ролей: клиент, сотрудник, администратор.</w:t>
      </w:r>
      <w:r w:rsidR="00142FD4">
        <w:rPr>
          <w:sz w:val="24"/>
          <w:szCs w:val="24"/>
        </w:rPr>
        <w:t xml:space="preserve"> Они определяют ключевые требования к программному продукту и его </w:t>
      </w:r>
      <w:r w:rsidR="004C03E7">
        <w:rPr>
          <w:sz w:val="24"/>
          <w:szCs w:val="24"/>
        </w:rPr>
        <w:t>структуру, ориентированную</w:t>
      </w:r>
      <w:r w:rsidR="00B0125F">
        <w:rPr>
          <w:sz w:val="24"/>
          <w:szCs w:val="24"/>
        </w:rPr>
        <w:t xml:space="preserve"> на разделение функциональности по ролевому принципу</w:t>
      </w:r>
      <w:r w:rsidR="004C03E7">
        <w:rPr>
          <w:sz w:val="24"/>
          <w:szCs w:val="24"/>
        </w:rPr>
        <w:t>.</w:t>
      </w:r>
    </w:p>
    <w:p w:rsidR="008632F2" w:rsidRPr="00721748" w:rsidRDefault="008632F2" w:rsidP="00CB332B">
      <w:pPr>
        <w:pStyle w:val="aa"/>
        <w:numPr>
          <w:ilvl w:val="0"/>
          <w:numId w:val="21"/>
        </w:numPr>
        <w:ind w:left="284" w:firstLine="0"/>
        <w:jc w:val="both"/>
        <w:rPr>
          <w:sz w:val="24"/>
          <w:szCs w:val="24"/>
        </w:rPr>
      </w:pPr>
      <w:r w:rsidRPr="00721748">
        <w:rPr>
          <w:sz w:val="24"/>
          <w:szCs w:val="24"/>
        </w:rPr>
        <w:lastRenderedPageBreak/>
        <w:t>Администраторы должны иметь возможность:</w:t>
      </w:r>
    </w:p>
    <w:p w:rsidR="008632F2" w:rsidRDefault="007358F8" w:rsidP="00CB332B">
      <w:pPr>
        <w:pStyle w:val="aa"/>
        <w:numPr>
          <w:ilvl w:val="0"/>
          <w:numId w:val="22"/>
        </w:numPr>
        <w:tabs>
          <w:tab w:val="clear" w:pos="1069"/>
        </w:tabs>
        <w:ind w:left="851" w:hanging="284"/>
        <w:jc w:val="both"/>
        <w:rPr>
          <w:sz w:val="24"/>
          <w:szCs w:val="24"/>
        </w:rPr>
      </w:pPr>
      <w:r>
        <w:rPr>
          <w:sz w:val="24"/>
          <w:szCs w:val="24"/>
        </w:rPr>
        <w:t>Авторизоваться в системе</w:t>
      </w:r>
      <w:r w:rsidR="009F185E">
        <w:rPr>
          <w:sz w:val="24"/>
          <w:szCs w:val="24"/>
        </w:rPr>
        <w:t>;</w:t>
      </w:r>
    </w:p>
    <w:p w:rsidR="007358F8" w:rsidRPr="005F03C4" w:rsidRDefault="007358F8"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позиции меню с указанием калорийности, БЖУ и состава;</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товаров;</w:t>
      </w:r>
    </w:p>
    <w:p w:rsidR="002B642B" w:rsidRDefault="009F185E" w:rsidP="00CB332B">
      <w:pPr>
        <w:pStyle w:val="aa"/>
        <w:numPr>
          <w:ilvl w:val="0"/>
          <w:numId w:val="22"/>
        </w:numPr>
        <w:ind w:left="851" w:hanging="284"/>
        <w:jc w:val="both"/>
        <w:rPr>
          <w:sz w:val="24"/>
          <w:szCs w:val="24"/>
        </w:rPr>
      </w:pPr>
      <w:r>
        <w:rPr>
          <w:sz w:val="24"/>
          <w:szCs w:val="24"/>
        </w:rPr>
        <w:t>контролировать количество сырья и полуфабрикатов на складе</w:t>
      </w:r>
      <w:r w:rsidR="002B642B">
        <w:rPr>
          <w:sz w:val="24"/>
          <w:szCs w:val="24"/>
        </w:rPr>
        <w:t>;</w:t>
      </w:r>
    </w:p>
    <w:p w:rsidR="008632F2" w:rsidRPr="005F03C4" w:rsidRDefault="009F185E" w:rsidP="00CB332B">
      <w:pPr>
        <w:pStyle w:val="aa"/>
        <w:numPr>
          <w:ilvl w:val="0"/>
          <w:numId w:val="22"/>
        </w:numPr>
        <w:ind w:left="851" w:hanging="284"/>
        <w:jc w:val="both"/>
        <w:rPr>
          <w:sz w:val="24"/>
          <w:szCs w:val="24"/>
        </w:rPr>
      </w:pPr>
      <w:r>
        <w:rPr>
          <w:sz w:val="24"/>
          <w:szCs w:val="24"/>
        </w:rPr>
        <w:t>выполнять операции пополнения остатков;</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категории сырья и полуфабрикатов;</w:t>
      </w:r>
    </w:p>
    <w:p w:rsidR="008632F2" w:rsidRDefault="009F185E" w:rsidP="00CB332B">
      <w:pPr>
        <w:pStyle w:val="aa"/>
        <w:numPr>
          <w:ilvl w:val="0"/>
          <w:numId w:val="22"/>
        </w:numPr>
        <w:ind w:left="851" w:hanging="284"/>
        <w:jc w:val="both"/>
        <w:rPr>
          <w:sz w:val="24"/>
          <w:szCs w:val="24"/>
        </w:rPr>
      </w:pPr>
      <w:r>
        <w:rPr>
          <w:sz w:val="24"/>
          <w:szCs w:val="24"/>
        </w:rPr>
        <w:t>просматривать, добавлять, удалять и редактировать технол</w:t>
      </w:r>
      <w:r w:rsidR="00721748">
        <w:rPr>
          <w:sz w:val="24"/>
          <w:szCs w:val="24"/>
        </w:rPr>
        <w:t>огические карты полуфабрикатов</w:t>
      </w:r>
      <w:r>
        <w:rPr>
          <w:sz w:val="24"/>
          <w:szCs w:val="24"/>
        </w:rPr>
        <w:t>;</w:t>
      </w:r>
    </w:p>
    <w:p w:rsidR="00721748" w:rsidRDefault="00721748" w:rsidP="00CB332B">
      <w:pPr>
        <w:pStyle w:val="aa"/>
        <w:numPr>
          <w:ilvl w:val="0"/>
          <w:numId w:val="22"/>
        </w:numPr>
        <w:ind w:left="851" w:hanging="284"/>
        <w:jc w:val="both"/>
        <w:rPr>
          <w:sz w:val="24"/>
          <w:szCs w:val="24"/>
        </w:rPr>
      </w:pPr>
      <w:r w:rsidRPr="00721748">
        <w:rPr>
          <w:sz w:val="24"/>
          <w:szCs w:val="24"/>
        </w:rPr>
        <w:t xml:space="preserve">просматривать, добавлять, удалять и редактировать технологические карты </w:t>
      </w:r>
      <w:r>
        <w:rPr>
          <w:sz w:val="24"/>
          <w:szCs w:val="24"/>
        </w:rPr>
        <w:t>готовых товаров;</w:t>
      </w:r>
    </w:p>
    <w:p w:rsidR="008632F2" w:rsidRPr="00721748" w:rsidRDefault="009F185E" w:rsidP="00CB332B">
      <w:pPr>
        <w:pStyle w:val="aa"/>
        <w:numPr>
          <w:ilvl w:val="0"/>
          <w:numId w:val="22"/>
        </w:numPr>
        <w:tabs>
          <w:tab w:val="clear" w:pos="1069"/>
        </w:tabs>
        <w:ind w:left="851" w:hanging="284"/>
        <w:jc w:val="both"/>
        <w:rPr>
          <w:sz w:val="24"/>
          <w:szCs w:val="24"/>
        </w:rPr>
      </w:pPr>
      <w:r w:rsidRPr="00721748">
        <w:rPr>
          <w:sz w:val="24"/>
          <w:szCs w:val="24"/>
        </w:rPr>
        <w:t>просматривать и управлять данными о клиентах: просматривать историю заказов и изменять категорию;</w:t>
      </w:r>
    </w:p>
    <w:p w:rsidR="002B642B" w:rsidRDefault="009F185E" w:rsidP="00CB332B">
      <w:pPr>
        <w:pStyle w:val="aa"/>
        <w:numPr>
          <w:ilvl w:val="0"/>
          <w:numId w:val="22"/>
        </w:numPr>
        <w:ind w:left="851" w:hanging="284"/>
        <w:jc w:val="both"/>
        <w:rPr>
          <w:sz w:val="24"/>
          <w:szCs w:val="24"/>
        </w:rPr>
      </w:pPr>
      <w:r>
        <w:rPr>
          <w:sz w:val="24"/>
          <w:szCs w:val="24"/>
        </w:rPr>
        <w:t xml:space="preserve">просматривать, добавлять, </w:t>
      </w:r>
      <w:r w:rsidR="002B642B">
        <w:rPr>
          <w:sz w:val="24"/>
          <w:szCs w:val="24"/>
        </w:rPr>
        <w:t>удалять и редактировать заказы;</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историю заказов;</w:t>
      </w:r>
    </w:p>
    <w:p w:rsidR="008632F2" w:rsidRPr="005F03C4" w:rsidRDefault="009F185E" w:rsidP="00CB332B">
      <w:pPr>
        <w:pStyle w:val="aa"/>
        <w:numPr>
          <w:ilvl w:val="0"/>
          <w:numId w:val="22"/>
        </w:numPr>
        <w:ind w:left="851" w:hanging="284"/>
        <w:jc w:val="both"/>
        <w:rPr>
          <w:sz w:val="24"/>
          <w:szCs w:val="24"/>
        </w:rPr>
      </w:pPr>
      <w:r>
        <w:rPr>
          <w:sz w:val="24"/>
          <w:szCs w:val="24"/>
        </w:rPr>
        <w:t>помещать и удалять позиции из стоп-листа;</w:t>
      </w:r>
    </w:p>
    <w:p w:rsidR="008632F2" w:rsidRPr="005F03C4" w:rsidRDefault="009F185E" w:rsidP="00CB332B">
      <w:pPr>
        <w:pStyle w:val="aa"/>
        <w:numPr>
          <w:ilvl w:val="0"/>
          <w:numId w:val="22"/>
        </w:numPr>
        <w:ind w:left="851" w:hanging="284"/>
        <w:jc w:val="both"/>
        <w:rPr>
          <w:sz w:val="24"/>
          <w:szCs w:val="24"/>
        </w:rPr>
      </w:pPr>
      <w:r>
        <w:rPr>
          <w:sz w:val="24"/>
          <w:szCs w:val="24"/>
        </w:rPr>
        <w:t>создавать задачи по заготовкам и фиксировать выполнение заготовок;</w:t>
      </w:r>
    </w:p>
    <w:p w:rsidR="008632F2" w:rsidRPr="005F03C4" w:rsidRDefault="009F185E" w:rsidP="00CB332B">
      <w:pPr>
        <w:pStyle w:val="aa"/>
        <w:numPr>
          <w:ilvl w:val="0"/>
          <w:numId w:val="22"/>
        </w:numPr>
        <w:ind w:left="851" w:hanging="284"/>
        <w:jc w:val="both"/>
        <w:rPr>
          <w:sz w:val="24"/>
          <w:szCs w:val="24"/>
        </w:rPr>
      </w:pPr>
      <w:r>
        <w:rPr>
          <w:sz w:val="24"/>
          <w:szCs w:val="24"/>
        </w:rPr>
        <w:t>формировать, просматривать и удалять акты списания;</w:t>
      </w:r>
    </w:p>
    <w:p w:rsidR="008632F2" w:rsidRPr="005F03C4" w:rsidRDefault="009F185E" w:rsidP="00CB332B">
      <w:pPr>
        <w:pStyle w:val="aa"/>
        <w:numPr>
          <w:ilvl w:val="0"/>
          <w:numId w:val="22"/>
        </w:numPr>
        <w:ind w:left="851" w:hanging="284"/>
        <w:jc w:val="both"/>
        <w:rPr>
          <w:sz w:val="24"/>
          <w:szCs w:val="24"/>
        </w:rPr>
      </w:pPr>
      <w:r>
        <w:rPr>
          <w:sz w:val="24"/>
          <w:szCs w:val="24"/>
        </w:rPr>
        <w:t>просматривать аналитические отчёты, ABC-анализ и данные инвентаризации;</w:t>
      </w:r>
    </w:p>
    <w:p w:rsidR="00F95478" w:rsidRDefault="00F95478" w:rsidP="00CB332B">
      <w:pPr>
        <w:pStyle w:val="aa"/>
        <w:numPr>
          <w:ilvl w:val="0"/>
          <w:numId w:val="22"/>
        </w:numPr>
        <w:ind w:left="851" w:hanging="284"/>
        <w:jc w:val="both"/>
        <w:rPr>
          <w:sz w:val="24"/>
          <w:szCs w:val="24"/>
        </w:rPr>
      </w:pPr>
      <w:r>
        <w:rPr>
          <w:sz w:val="24"/>
          <w:szCs w:val="24"/>
        </w:rPr>
        <w:t>просматривать, добавлять, удалять редактировать сотрудников заведения</w:t>
      </w:r>
    </w:p>
    <w:p w:rsidR="002B642B" w:rsidRDefault="00F95478" w:rsidP="00CB332B">
      <w:pPr>
        <w:pStyle w:val="aa"/>
        <w:numPr>
          <w:ilvl w:val="0"/>
          <w:numId w:val="22"/>
        </w:numPr>
        <w:ind w:left="851" w:hanging="284"/>
        <w:jc w:val="both"/>
        <w:rPr>
          <w:sz w:val="24"/>
          <w:szCs w:val="24"/>
        </w:rPr>
      </w:pPr>
      <w:r>
        <w:rPr>
          <w:sz w:val="24"/>
          <w:szCs w:val="24"/>
        </w:rPr>
        <w:t xml:space="preserve">управлять </w:t>
      </w:r>
      <w:r w:rsidR="002B642B">
        <w:rPr>
          <w:sz w:val="24"/>
          <w:szCs w:val="24"/>
        </w:rPr>
        <w:t>правами доступа сотрудников;</w:t>
      </w:r>
    </w:p>
    <w:p w:rsidR="007604A7" w:rsidRDefault="002B642B" w:rsidP="00CB332B">
      <w:pPr>
        <w:pStyle w:val="aa"/>
        <w:numPr>
          <w:ilvl w:val="0"/>
          <w:numId w:val="22"/>
        </w:numPr>
        <w:ind w:left="851" w:hanging="284"/>
        <w:jc w:val="both"/>
        <w:rPr>
          <w:sz w:val="24"/>
          <w:szCs w:val="24"/>
        </w:rPr>
      </w:pPr>
      <w:r>
        <w:rPr>
          <w:sz w:val="24"/>
          <w:szCs w:val="24"/>
        </w:rPr>
        <w:t xml:space="preserve">управлять </w:t>
      </w:r>
      <w:r w:rsidR="009F185E">
        <w:rPr>
          <w:sz w:val="24"/>
          <w:szCs w:val="24"/>
        </w:rPr>
        <w:t>программой лояльности.</w:t>
      </w:r>
    </w:p>
    <w:p w:rsidR="0013622A" w:rsidRPr="007604A7" w:rsidRDefault="0013622A" w:rsidP="00CB332B">
      <w:pPr>
        <w:pStyle w:val="aa"/>
        <w:numPr>
          <w:ilvl w:val="0"/>
          <w:numId w:val="21"/>
        </w:numPr>
        <w:ind w:left="284" w:firstLine="0"/>
        <w:jc w:val="both"/>
        <w:rPr>
          <w:sz w:val="24"/>
          <w:szCs w:val="24"/>
        </w:rPr>
      </w:pPr>
      <w:r w:rsidRPr="007604A7">
        <w:rPr>
          <w:sz w:val="24"/>
          <w:szCs w:val="24"/>
        </w:rPr>
        <w:t>Сотрудники должны иметь возможность:</w:t>
      </w:r>
    </w:p>
    <w:p w:rsidR="0013622A" w:rsidRDefault="007D7F50" w:rsidP="00CB332B">
      <w:pPr>
        <w:pStyle w:val="aa"/>
        <w:numPr>
          <w:ilvl w:val="0"/>
          <w:numId w:val="23"/>
        </w:numPr>
        <w:tabs>
          <w:tab w:val="clear" w:pos="720"/>
        </w:tabs>
        <w:ind w:left="851" w:hanging="284"/>
        <w:jc w:val="both"/>
        <w:rPr>
          <w:sz w:val="24"/>
          <w:szCs w:val="24"/>
        </w:rPr>
      </w:pPr>
      <w:r>
        <w:rPr>
          <w:sz w:val="24"/>
          <w:szCs w:val="24"/>
        </w:rPr>
        <w:t>Авторизоваться в системе</w:t>
      </w:r>
      <w:r w:rsidR="00DE2A96">
        <w:rPr>
          <w:sz w:val="24"/>
          <w:szCs w:val="24"/>
        </w:rPr>
        <w:t>;</w:t>
      </w:r>
    </w:p>
    <w:p w:rsidR="007D7F50" w:rsidRPr="005F03C4" w:rsidRDefault="007D7F50" w:rsidP="00CB332B">
      <w:pPr>
        <w:pStyle w:val="aa"/>
        <w:numPr>
          <w:ilvl w:val="0"/>
          <w:numId w:val="23"/>
        </w:numPr>
        <w:tabs>
          <w:tab w:val="clear" w:pos="720"/>
        </w:tabs>
        <w:ind w:left="851" w:hanging="284"/>
        <w:jc w:val="both"/>
        <w:rPr>
          <w:sz w:val="24"/>
          <w:szCs w:val="24"/>
        </w:rPr>
      </w:pPr>
      <w:r>
        <w:rPr>
          <w:sz w:val="24"/>
          <w:szCs w:val="24"/>
        </w:rPr>
        <w:t>формировать заказы и изменять состав заказа;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информацию о заказах, отмечать готовность позиций и изменять статус заказа;</w:t>
      </w:r>
    </w:p>
    <w:p w:rsidR="0013622A" w:rsidRDefault="00F6481C" w:rsidP="00CB332B">
      <w:pPr>
        <w:pStyle w:val="aa"/>
        <w:numPr>
          <w:ilvl w:val="0"/>
          <w:numId w:val="23"/>
        </w:numPr>
        <w:tabs>
          <w:tab w:val="clear" w:pos="720"/>
        </w:tabs>
        <w:ind w:left="851" w:hanging="284"/>
        <w:jc w:val="both"/>
        <w:rPr>
          <w:sz w:val="24"/>
          <w:szCs w:val="24"/>
        </w:rPr>
      </w:pPr>
      <w:r>
        <w:rPr>
          <w:sz w:val="24"/>
          <w:szCs w:val="24"/>
        </w:rPr>
        <w:t>просматривать состав и</w:t>
      </w:r>
      <w:r w:rsidR="00DE2A96">
        <w:rPr>
          <w:sz w:val="24"/>
          <w:szCs w:val="24"/>
        </w:rPr>
        <w:t xml:space="preserve"> КБЖУ позиций меню;</w:t>
      </w:r>
    </w:p>
    <w:p w:rsidR="00F6481C" w:rsidRPr="005F03C4" w:rsidRDefault="00F6481C" w:rsidP="00CB332B">
      <w:pPr>
        <w:pStyle w:val="aa"/>
        <w:numPr>
          <w:ilvl w:val="0"/>
          <w:numId w:val="23"/>
        </w:numPr>
        <w:tabs>
          <w:tab w:val="clear" w:pos="720"/>
        </w:tabs>
        <w:ind w:left="851" w:hanging="284"/>
        <w:jc w:val="both"/>
        <w:rPr>
          <w:sz w:val="24"/>
          <w:szCs w:val="24"/>
        </w:rPr>
      </w:pPr>
      <w:r>
        <w:rPr>
          <w:sz w:val="24"/>
          <w:szCs w:val="24"/>
        </w:rPr>
        <w:t>просматривать доступность позиций меню;</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просматривать технологические карты блюд, напитков, полуфабрикатов и готовых товаров;</w:t>
      </w:r>
    </w:p>
    <w:p w:rsidR="00F6481C" w:rsidRDefault="00F6481C" w:rsidP="00CB332B">
      <w:pPr>
        <w:pStyle w:val="aa"/>
        <w:numPr>
          <w:ilvl w:val="0"/>
          <w:numId w:val="23"/>
        </w:numPr>
        <w:tabs>
          <w:tab w:val="clear" w:pos="720"/>
        </w:tabs>
        <w:ind w:left="851" w:hanging="284"/>
        <w:jc w:val="both"/>
        <w:rPr>
          <w:sz w:val="24"/>
          <w:szCs w:val="24"/>
        </w:rPr>
      </w:pPr>
      <w:r>
        <w:rPr>
          <w:sz w:val="24"/>
          <w:szCs w:val="24"/>
        </w:rPr>
        <w:t>создавать задачи по заготовкам</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указывать дату приготовления полуфабриката;</w:t>
      </w:r>
    </w:p>
    <w:p w:rsidR="0013622A" w:rsidRPr="005F03C4" w:rsidRDefault="00DE2A96" w:rsidP="00CB332B">
      <w:pPr>
        <w:pStyle w:val="aa"/>
        <w:numPr>
          <w:ilvl w:val="0"/>
          <w:numId w:val="23"/>
        </w:numPr>
        <w:tabs>
          <w:tab w:val="clear" w:pos="720"/>
        </w:tabs>
        <w:ind w:left="851" w:hanging="284"/>
        <w:jc w:val="both"/>
        <w:rPr>
          <w:sz w:val="24"/>
          <w:szCs w:val="24"/>
        </w:rPr>
      </w:pPr>
      <w:r>
        <w:rPr>
          <w:sz w:val="24"/>
          <w:szCs w:val="24"/>
        </w:rPr>
        <w:t>помещать и удалять позиции из стоп-листа;</w:t>
      </w:r>
    </w:p>
    <w:p w:rsidR="0013622A" w:rsidRDefault="00DE2A96" w:rsidP="00CB332B">
      <w:pPr>
        <w:pStyle w:val="aa"/>
        <w:numPr>
          <w:ilvl w:val="0"/>
          <w:numId w:val="23"/>
        </w:numPr>
        <w:tabs>
          <w:tab w:val="clear" w:pos="720"/>
        </w:tabs>
        <w:ind w:left="851" w:hanging="284"/>
        <w:jc w:val="both"/>
        <w:rPr>
          <w:sz w:val="24"/>
          <w:szCs w:val="24"/>
        </w:rPr>
      </w:pPr>
      <w:r>
        <w:rPr>
          <w:sz w:val="24"/>
          <w:szCs w:val="24"/>
        </w:rPr>
        <w:t>формироват</w:t>
      </w:r>
      <w:r w:rsidR="002B642B">
        <w:rPr>
          <w:sz w:val="24"/>
          <w:szCs w:val="24"/>
        </w:rPr>
        <w:t>ь и просматривать акты списания.</w:t>
      </w:r>
    </w:p>
    <w:p w:rsidR="008632F2" w:rsidRPr="007604A7" w:rsidRDefault="008632F2" w:rsidP="00CB332B">
      <w:pPr>
        <w:pStyle w:val="aa"/>
        <w:numPr>
          <w:ilvl w:val="0"/>
          <w:numId w:val="21"/>
        </w:numPr>
        <w:ind w:left="284" w:firstLine="0"/>
        <w:jc w:val="both"/>
        <w:rPr>
          <w:sz w:val="24"/>
          <w:szCs w:val="24"/>
        </w:rPr>
      </w:pPr>
      <w:r w:rsidRPr="007604A7">
        <w:rPr>
          <w:sz w:val="24"/>
          <w:szCs w:val="24"/>
        </w:rPr>
        <w:lastRenderedPageBreak/>
        <w:t>Клиенты должны иметь возможность:</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Авторизоваться и регистрироваться в приложении;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просматривать актуальное меню с подробной пищевой информацией и доступностью каждой позиции;</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формировать корзину с выбором количества, добавок и модификаторов;</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оформлять заказ с выбором типа заказа, времени самовывоза и комментарием;</w:t>
      </w:r>
    </w:p>
    <w:p w:rsidR="000D62BE" w:rsidRPr="005F03C4" w:rsidRDefault="00B11BC3" w:rsidP="00CB332B">
      <w:pPr>
        <w:pStyle w:val="aa"/>
        <w:numPr>
          <w:ilvl w:val="0"/>
          <w:numId w:val="24"/>
        </w:numPr>
        <w:tabs>
          <w:tab w:val="clear" w:pos="720"/>
        </w:tabs>
        <w:ind w:left="851" w:hanging="284"/>
        <w:jc w:val="both"/>
        <w:rPr>
          <w:sz w:val="24"/>
          <w:szCs w:val="24"/>
        </w:rPr>
      </w:pPr>
      <w:r>
        <w:rPr>
          <w:sz w:val="24"/>
          <w:szCs w:val="24"/>
        </w:rPr>
        <w:t>получать скидку по категории клиента в системе лояльности;</w:t>
      </w:r>
    </w:p>
    <w:p w:rsidR="000D62BE" w:rsidRDefault="00B11BC3" w:rsidP="00CB332B">
      <w:pPr>
        <w:pStyle w:val="aa"/>
        <w:numPr>
          <w:ilvl w:val="0"/>
          <w:numId w:val="24"/>
        </w:numPr>
        <w:tabs>
          <w:tab w:val="clear" w:pos="720"/>
        </w:tabs>
        <w:ind w:left="851" w:hanging="284"/>
        <w:jc w:val="both"/>
        <w:rPr>
          <w:sz w:val="24"/>
          <w:szCs w:val="24"/>
        </w:rPr>
      </w:pPr>
      <w:r>
        <w:rPr>
          <w:sz w:val="24"/>
          <w:szCs w:val="24"/>
        </w:rPr>
        <w:t>просматривать профиль, историю заказов и отменять заказы в допустимом статусе;</w:t>
      </w:r>
    </w:p>
    <w:p w:rsidR="0037596C" w:rsidRPr="005F03C4" w:rsidRDefault="00E06080" w:rsidP="00B0125F">
      <w:pPr>
        <w:pStyle w:val="2"/>
      </w:pPr>
      <w:bookmarkStart w:id="21" w:name="_Toc230623820"/>
      <w:r w:rsidRPr="005F03C4">
        <w:t>1</w:t>
      </w:r>
      <w:r w:rsidR="0037596C" w:rsidRPr="005F03C4">
        <w:t>.</w:t>
      </w:r>
      <w:r w:rsidRPr="005F03C4">
        <w:t>3</w:t>
      </w:r>
      <w:r w:rsidR="0037596C" w:rsidRPr="005F03C4">
        <w:t xml:space="preserve"> Системные требования</w:t>
      </w:r>
      <w:bookmarkEnd w:id="21"/>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принципы взаимодействия между ними.</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авторизации и разграничения доступа. Обеспечивает регистрацию клиентов, вход клиентов и сотрудников, создание защищенной сессии и предоставление функций в соответствии с ролью пользователя: администратор, повар или бариста.</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управления меню и категориями. Отвечает за хранение и редактирование блюд, напитков, добавок, модификаторов и категорий, а также за отображение состава, КБЖУ, стоимости и актуальной доступности позиций.</w:t>
      </w:r>
    </w:p>
    <w:p w:rsidR="008632F2" w:rsidRPr="000D7F13" w:rsidRDefault="008632F2" w:rsidP="00A605C4">
      <w:pPr>
        <w:numPr>
          <w:ilvl w:val="0"/>
          <w:numId w:val="3"/>
        </w:numPr>
        <w:tabs>
          <w:tab w:val="clear" w:pos="720"/>
          <w:tab w:val="num" w:pos="851"/>
        </w:tabs>
        <w:ind w:left="0" w:firstLine="709"/>
        <w:jc w:val="both"/>
        <w:rPr>
          <w:sz w:val="24"/>
          <w:szCs w:val="24"/>
        </w:rPr>
      </w:pPr>
      <w:r w:rsidRPr="000D7F13">
        <w:rPr>
          <w:sz w:val="24"/>
          <w:szCs w:val="24"/>
        </w:rPr>
        <w:t>Модуль заказов и клиентского взаимодействия. Обеспечивает формирование корзины, оформление заказа с выбором типа заказа, времени самовывоза, комментария и скидки, а также просмотр истории и отмену заказов в допустимом статусе.</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Производственный модуль. Поддерживает работу с очередью заказов, изменением статусов, технологическими картами, заготовками, задачами, стоп-листом и отметкой готовности отдельных позиций заказа.</w:t>
      </w:r>
    </w:p>
    <w:p w:rsidR="008632F2" w:rsidRPr="000D7F13" w:rsidRDefault="008632F2" w:rsidP="00A605C4">
      <w:pPr>
        <w:numPr>
          <w:ilvl w:val="0"/>
          <w:numId w:val="3"/>
        </w:numPr>
        <w:tabs>
          <w:tab w:val="num" w:pos="851"/>
        </w:tabs>
        <w:ind w:left="0" w:firstLine="709"/>
        <w:jc w:val="both"/>
        <w:rPr>
          <w:sz w:val="24"/>
          <w:szCs w:val="24"/>
        </w:rPr>
      </w:pPr>
      <w:r w:rsidRPr="000D7F13">
        <w:rPr>
          <w:sz w:val="24"/>
          <w:szCs w:val="24"/>
        </w:rPr>
        <w:t>Складской модуль. Обеспечивает учет сырья и полуфабрикатов, управление их категориями, контроль остатков, пополнение склада, списание продуктов и связь складских данных с технологическими картами.</w:t>
      </w:r>
    </w:p>
    <w:p w:rsidR="008632F2" w:rsidRPr="000D7F13" w:rsidRDefault="008632F2" w:rsidP="00BD143F">
      <w:pPr>
        <w:widowControl w:val="0"/>
        <w:numPr>
          <w:ilvl w:val="0"/>
          <w:numId w:val="3"/>
        </w:numPr>
        <w:tabs>
          <w:tab w:val="num" w:pos="851"/>
        </w:tabs>
        <w:ind w:left="0" w:firstLine="709"/>
        <w:jc w:val="both"/>
        <w:rPr>
          <w:sz w:val="24"/>
          <w:szCs w:val="24"/>
        </w:rPr>
      </w:pPr>
      <w:r w:rsidRPr="000D7F13">
        <w:rPr>
          <w:sz w:val="24"/>
          <w:szCs w:val="24"/>
        </w:rPr>
        <w:t>Административно-аналитический модуль. Предоставляет инструменты управления клиентами, программой лояльности и персоналом, а также отчеты по продажам, популярности позиций, ABC-анализу и инвентаризации.</w:t>
      </w:r>
    </w:p>
    <w:p w:rsidR="000D7F13" w:rsidRPr="000D7F13" w:rsidRDefault="000D7F13" w:rsidP="00C35F04">
      <w:pPr>
        <w:pStyle w:val="aff"/>
      </w:pPr>
      <w:bookmarkStart w:id="22" w:name="_Toc230619752"/>
      <w:r w:rsidRPr="000D7F13">
        <w:t xml:space="preserve">Программная система спроектирована как самостоятельное решение для автоматизации работы кофейни Garden </w:t>
      </w:r>
      <w:r>
        <w:rPr>
          <w:lang w:val="en-US"/>
        </w:rPr>
        <w:t>Room</w:t>
      </w:r>
      <w:r w:rsidRPr="000D7F13">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bookmarkEnd w:id="22"/>
    </w:p>
    <w:p w:rsidR="0037596C" w:rsidRPr="005F03C4" w:rsidRDefault="00E06080" w:rsidP="00B0125F">
      <w:pPr>
        <w:pStyle w:val="2"/>
      </w:pPr>
      <w:bookmarkStart w:id="23" w:name="_Toc230623821"/>
      <w:r w:rsidRPr="005F03C4">
        <w:lastRenderedPageBreak/>
        <w:t>1</w:t>
      </w:r>
      <w:r w:rsidR="0037596C" w:rsidRPr="005F03C4">
        <w:t>.4 Требования к пользовательскому интерфейсу</w:t>
      </w:r>
      <w:bookmarkEnd w:id="23"/>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w:t>
      </w:r>
      <w:r w:rsidRPr="00EB00E8">
        <w:rPr>
          <w:sz w:val="24"/>
          <w:szCs w:val="24"/>
        </w:rPr>
        <w:t xml:space="preserve">. </w:t>
      </w:r>
      <w:r w:rsidR="00EB00E8" w:rsidRPr="00EB00E8">
        <w:rPr>
          <w:sz w:val="24"/>
          <w:szCs w:val="24"/>
        </w:rPr>
        <w:t>Навигация</w:t>
      </w:r>
      <w:r w:rsidR="00EE2632">
        <w:rPr>
          <w:sz w:val="24"/>
          <w:szCs w:val="24"/>
        </w:rPr>
        <w:t xml:space="preserve"> должна быть</w:t>
      </w:r>
      <w:r w:rsidR="00EB00E8" w:rsidRPr="00EB00E8">
        <w:rPr>
          <w:sz w:val="24"/>
          <w:szCs w:val="24"/>
        </w:rPr>
        <w:t xml:space="preserve"> логична и линейна: один экран </w:t>
      </w:r>
      <w:r w:rsidR="00EB00E8" w:rsidRPr="00EB00E8">
        <w:rPr>
          <w:bCs/>
          <w:sz w:val="24"/>
          <w:szCs w:val="24"/>
        </w:rPr>
        <w:t>–</w:t>
      </w:r>
      <w:r w:rsidR="00EB00E8" w:rsidRPr="00EB00E8">
        <w:rPr>
          <w:sz w:val="24"/>
          <w:szCs w:val="24"/>
        </w:rPr>
        <w:t xml:space="preserve"> одна задача. Все кнопки имеют понятные подписи («Добавить в заказ», «Готово», «Оплатить»).</w:t>
      </w:r>
      <w:r w:rsidRPr="00EB00E8">
        <w:rPr>
          <w:sz w:val="24"/>
          <w:szCs w:val="24"/>
        </w:rPr>
        <w:t xml:space="preserve"> </w:t>
      </w:r>
      <w:r w:rsidRPr="005F03C4">
        <w:rPr>
          <w:sz w:val="24"/>
          <w:szCs w:val="24"/>
        </w:rPr>
        <w:t>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Pr>
          <w:sz w:val="24"/>
          <w:szCs w:val="24"/>
        </w:rPr>
        <w:t xml:space="preserve">Интерфейс системы выполнен в спокойной природной цветовой гамме, отражающей концепцию здорового питания и натуральности. Основной фон приложения </w:t>
      </w:r>
      <w:r w:rsidR="00202537">
        <w:rPr>
          <w:bCs/>
          <w:sz w:val="24"/>
          <w:szCs w:val="24"/>
        </w:rPr>
        <w:t>–</w:t>
      </w:r>
      <w:r>
        <w:rPr>
          <w:sz w:val="24"/>
          <w:szCs w:val="24"/>
        </w:rPr>
        <w:t xml:space="preserve"> белый (#FFFFFF) и светло-серый (#F5F5F5), для карточек используются светлые оттенки (#F5F7F1, #EDF1E5). Основной акцентный цвет </w:t>
      </w:r>
      <w:r w:rsidR="00202537" w:rsidRPr="00202537">
        <w:rPr>
          <w:sz w:val="24"/>
          <w:szCs w:val="24"/>
        </w:rPr>
        <w:t>–</w:t>
      </w:r>
      <w:r>
        <w:rPr>
          <w:sz w:val="24"/>
          <w:szCs w:val="24"/>
        </w:rPr>
        <w:t xml:space="preserve"> зелёный (#91A56E), для активных элементов применяется тёмно-зелёный (#606E52), а в веб-интерфейсе клиента </w:t>
      </w:r>
      <w:r w:rsidR="00202537">
        <w:rPr>
          <w:bCs/>
          <w:sz w:val="24"/>
          <w:szCs w:val="24"/>
        </w:rPr>
        <w:t>–</w:t>
      </w:r>
      <w:r>
        <w:rPr>
          <w:sz w:val="24"/>
          <w:szCs w:val="24"/>
        </w:rPr>
        <w:t xml:space="preserve"> насыщенный зелёный (#1E5928). Ошибки и удаление выделяются красно-коричневым цветом (#742C27) и красным (#E22D2D).</w:t>
      </w:r>
    </w:p>
    <w:p w:rsidR="009805F7" w:rsidRPr="005F03C4" w:rsidRDefault="009805F7" w:rsidP="00134011">
      <w:pPr>
        <w:ind w:firstLine="709"/>
        <w:jc w:val="both"/>
        <w:rPr>
          <w:sz w:val="24"/>
          <w:szCs w:val="24"/>
        </w:rPr>
      </w:pPr>
      <w:r>
        <w:rPr>
          <w:sz w:val="24"/>
          <w:szCs w:val="24"/>
        </w:rPr>
        <w:t xml:space="preserve">Все основные текстовые элементы выполнены в графитовом (#474747) и тёмно-сером (#333333) цветах, что обеспечивает контраст и удобочитаемость на светлом фоне. Для второстепенных подписей применяются серые оттенки (#555555, #666666, #777777), а для успешных действий </w:t>
      </w:r>
      <w:r w:rsidR="00202537">
        <w:rPr>
          <w:bCs/>
          <w:sz w:val="24"/>
          <w:szCs w:val="24"/>
        </w:rPr>
        <w:t>–</w:t>
      </w:r>
      <w:r>
        <w:rPr>
          <w:sz w:val="24"/>
          <w:szCs w:val="24"/>
        </w:rPr>
        <w:t xml:space="preserve"> зелёные оттенки (#1E5928, #2DE24B).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202537">
        <w:rPr>
          <w:bCs/>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E06080" w:rsidRPr="005F03C4" w:rsidRDefault="00E06080" w:rsidP="00B0125F">
      <w:pPr>
        <w:pStyle w:val="2"/>
      </w:pPr>
      <w:bookmarkStart w:id="24" w:name="_Toc230623822"/>
      <w:r w:rsidRPr="005F03C4">
        <w:t>1.5 План-график выполнения ВКР</w:t>
      </w:r>
      <w:bookmarkEnd w:id="24"/>
    </w:p>
    <w:p w:rsidR="00134011" w:rsidRDefault="00134011" w:rsidP="00134011">
      <w:pPr>
        <w:ind w:firstLine="709"/>
        <w:jc w:val="both"/>
        <w:rPr>
          <w:sz w:val="24"/>
          <w:szCs w:val="24"/>
        </w:rPr>
      </w:pPr>
      <w:r w:rsidRPr="005F03C4">
        <w:rPr>
          <w:sz w:val="24"/>
          <w:szCs w:val="24"/>
        </w:rPr>
        <w:t xml:space="preserve">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w:t>
      </w:r>
      <w:r w:rsidRPr="005F03C4">
        <w:rPr>
          <w:sz w:val="24"/>
          <w:szCs w:val="24"/>
        </w:rPr>
        <w:lastRenderedPageBreak/>
        <w:t>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3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
        <w:gridCol w:w="6106"/>
        <w:gridCol w:w="2795"/>
      </w:tblGrid>
      <w:tr w:rsidR="00AA08F5" w:rsidRPr="005F03C4" w:rsidTr="004F3DA4">
        <w:trPr>
          <w:trHeight w:val="350"/>
          <w:tblHeader/>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Этап работы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Срок выполнения</w:t>
            </w:r>
          </w:p>
        </w:tc>
      </w:tr>
      <w:tr w:rsidR="00AA08F5" w:rsidRPr="005F03C4" w:rsidTr="004F3DA4">
        <w:trPr>
          <w:trHeight w:val="27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10.11.2025 – 30.11.2025</w:t>
            </w:r>
          </w:p>
        </w:tc>
      </w:tr>
      <w:tr w:rsidR="00AA08F5" w:rsidRPr="005F03C4" w:rsidTr="004F3DA4">
        <w:trPr>
          <w:trHeight w:val="4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01.12.2025 – 20.12.2025</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3</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Проектирование базы данных и API</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21.12.2025 – 10.01.2026</w:t>
            </w:r>
          </w:p>
        </w:tc>
      </w:tr>
      <w:tr w:rsidR="00AA08F5" w:rsidRPr="005F03C4" w:rsidTr="004F3DA4">
        <w:trPr>
          <w:trHeight w:val="688"/>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4</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11.01.2026 – 15.02.2026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5</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01.02.2026 – 01.03.2026</w:t>
            </w:r>
          </w:p>
        </w:tc>
      </w:tr>
      <w:tr w:rsidR="00AA08F5" w:rsidRPr="005F03C4" w:rsidTr="004F3DA4">
        <w:trPr>
          <w:trHeight w:val="64"/>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6</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Реализация модуля аналитики и CRM</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16.02.2026 – 10.03.2026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7</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11.03.2026 – 20.03.2026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8</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21.03.2026 – 10.04.2026</w:t>
            </w:r>
          </w:p>
        </w:tc>
      </w:tr>
      <w:tr w:rsidR="00AA08F5" w:rsidRPr="005F03C4" w:rsidTr="004F3DA4">
        <w:trPr>
          <w:trHeight w:val="176"/>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9</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2795"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11.04.2026 – 20.04.2026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10</w:t>
            </w:r>
          </w:p>
        </w:tc>
        <w:tc>
          <w:tcPr>
            <w:tcW w:w="6106" w:type="dxa"/>
            <w:shd w:val="clear" w:color="auto" w:fill="auto"/>
            <w:noWrap/>
            <w:vAlign w:val="bottom"/>
            <w:hideMark/>
          </w:tcPr>
          <w:p w:rsidR="00AA08F5" w:rsidRPr="005F03C4" w:rsidRDefault="00AA08F5" w:rsidP="00644C22">
            <w:pPr>
              <w:spacing w:line="240" w:lineRule="auto"/>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2795" w:type="dxa"/>
            <w:shd w:val="clear" w:color="auto" w:fill="auto"/>
            <w:noWrap/>
            <w:vAlign w:val="bottom"/>
            <w:hideMark/>
          </w:tcPr>
          <w:p w:rsidR="00AA08F5" w:rsidRPr="005F03C4" w:rsidRDefault="004C0199" w:rsidP="00644C22">
            <w:pPr>
              <w:spacing w:line="240" w:lineRule="auto"/>
              <w:rPr>
                <w:color w:val="000000"/>
                <w:sz w:val="24"/>
                <w:szCs w:val="24"/>
                <w:lang w:eastAsia="ru-RU"/>
              </w:rPr>
            </w:pPr>
            <w:r>
              <w:rPr>
                <w:color w:val="000000"/>
                <w:sz w:val="24"/>
                <w:szCs w:val="24"/>
                <w:lang w:eastAsia="ru-RU"/>
              </w:rPr>
              <w:t>21.04.2026 – 2</w:t>
            </w:r>
            <w:r w:rsidR="00AA08F5" w:rsidRPr="005F03C4">
              <w:rPr>
                <w:color w:val="000000"/>
                <w:sz w:val="24"/>
                <w:szCs w:val="24"/>
                <w:lang w:eastAsia="ru-RU"/>
              </w:rPr>
              <w:t>5.05.2026</w:t>
            </w:r>
          </w:p>
        </w:tc>
      </w:tr>
    </w:tbl>
    <w:p w:rsidR="00EB00E8" w:rsidRDefault="00EB00E8" w:rsidP="001737F3">
      <w:pPr>
        <w:ind w:firstLine="709"/>
        <w:jc w:val="both"/>
        <w:rPr>
          <w:sz w:val="24"/>
          <w:szCs w:val="24"/>
        </w:rPr>
      </w:pPr>
    </w:p>
    <w:p w:rsidR="001737F3" w:rsidRDefault="00134011" w:rsidP="001737F3">
      <w:pPr>
        <w:ind w:firstLine="709"/>
        <w:jc w:val="both"/>
      </w:pPr>
      <w:r w:rsidRPr="005F03C4">
        <w:rPr>
          <w:sz w:val="24"/>
          <w:szCs w:val="24"/>
        </w:rPr>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r w:rsidR="001737F3">
        <w:br w:type="page"/>
      </w:r>
    </w:p>
    <w:p w:rsidR="00782575" w:rsidRPr="00C35F04" w:rsidRDefault="00782575" w:rsidP="00C35F04">
      <w:pPr>
        <w:pStyle w:val="10"/>
      </w:pPr>
      <w:bookmarkStart w:id="25" w:name="_Toc230623823"/>
      <w:r w:rsidRPr="00C35F04">
        <w:lastRenderedPageBreak/>
        <w:t xml:space="preserve">2 АНАЛИЗ ТРЕБОВАНИЙ </w:t>
      </w:r>
      <w:r w:rsidR="00B47EAE" w:rsidRPr="00C35F04">
        <w:t>И ОПРЕДЕЛЕНИЕ СПЕЦИФИКАЦИЙ</w:t>
      </w:r>
      <w:bookmarkEnd w:id="25"/>
      <w:r w:rsidRPr="00C35F04">
        <w:t xml:space="preserve"> </w:t>
      </w:r>
    </w:p>
    <w:p w:rsidR="003D00C8" w:rsidRPr="00C35F04" w:rsidRDefault="00782575" w:rsidP="00C35F04">
      <w:pPr>
        <w:pStyle w:val="2"/>
      </w:pPr>
      <w:bookmarkStart w:id="26" w:name="_Toc230623824"/>
      <w:r w:rsidRPr="00C35F04">
        <w:t>2.1</w:t>
      </w:r>
      <w:r w:rsidR="003D00C8" w:rsidRPr="00C35F04">
        <w:t xml:space="preserve"> </w:t>
      </w:r>
      <w:r w:rsidRPr="00C35F04">
        <w:t>Описание предметной области</w:t>
      </w:r>
      <w:bookmarkEnd w:id="11"/>
      <w:r w:rsidRPr="00C35F04">
        <w:t xml:space="preserve"> задачи ВКР</w:t>
      </w:r>
      <w:bookmarkEnd w:id="26"/>
    </w:p>
    <w:p w:rsidR="000D7746" w:rsidRPr="005F03C4" w:rsidRDefault="007E1BAD" w:rsidP="0013622A">
      <w:pPr>
        <w:pStyle w:val="30"/>
        <w:rPr>
          <w:szCs w:val="24"/>
        </w:rPr>
      </w:pPr>
      <w:bookmarkStart w:id="27" w:name="_Toc230623825"/>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27"/>
    </w:p>
    <w:p w:rsidR="005F4D22" w:rsidRDefault="005F4D22" w:rsidP="001B3C79">
      <w:pPr>
        <w:ind w:firstLine="709"/>
        <w:jc w:val="both"/>
        <w:rPr>
          <w:sz w:val="24"/>
          <w:szCs w:val="24"/>
        </w:rPr>
      </w:pPr>
      <w:r w:rsidRPr="005F03C4">
        <w:rPr>
          <w:sz w:val="24"/>
          <w:szCs w:val="24"/>
        </w:rPr>
        <w:t xml:space="preserve">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w:t>
      </w:r>
      <w:r w:rsidR="00C82D94" w:rsidRPr="005F03C4">
        <w:rPr>
          <w:sz w:val="24"/>
          <w:szCs w:val="24"/>
        </w:rPr>
        <w:t>корректной работы организации</w:t>
      </w:r>
      <w:r w:rsidRPr="005F03C4">
        <w:rPr>
          <w:sz w:val="24"/>
          <w:szCs w:val="24"/>
        </w:rPr>
        <w:t xml:space="preserve">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p>
    <w:p w:rsidR="00AB77DD" w:rsidRPr="00AB77DD" w:rsidRDefault="00AB77DD" w:rsidP="001B3C79">
      <w:pPr>
        <w:ind w:firstLine="709"/>
        <w:jc w:val="both"/>
        <w:rPr>
          <w:sz w:val="24"/>
          <w:szCs w:val="24"/>
        </w:rPr>
      </w:pPr>
      <w:r w:rsidRPr="00AB77DD">
        <w:rPr>
          <w:sz w:val="24"/>
          <w:szCs w:val="24"/>
        </w:rPr>
        <w:t xml:space="preserve">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w:t>
      </w:r>
      <w:r w:rsidR="001B3C79" w:rsidRPr="00AB77DD">
        <w:rPr>
          <w:sz w:val="24"/>
          <w:szCs w:val="24"/>
        </w:rPr>
        <w:t>производятся</w:t>
      </w:r>
      <w:r w:rsidRPr="00AB77DD">
        <w:rPr>
          <w:sz w:val="24"/>
          <w:szCs w:val="24"/>
        </w:rPr>
        <w:t xml:space="preserve">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1B3C79">
      <w:pPr>
        <w:ind w:firstLine="709"/>
        <w:jc w:val="both"/>
        <w:rPr>
          <w:sz w:val="24"/>
          <w:szCs w:val="24"/>
        </w:rPr>
      </w:pPr>
      <w:r w:rsidRPr="00AB77DD">
        <w:rPr>
          <w:sz w:val="24"/>
          <w:szCs w:val="24"/>
        </w:rPr>
        <w:t>Клиент выбирает необходимые позиции из меню и оформляет заказ — 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показатели деятельности заведения и принимает решения о корректировке меню и планировании дальнейших закупок.</w:t>
      </w:r>
    </w:p>
    <w:p w:rsidR="00C82D94" w:rsidRPr="005F03C4" w:rsidRDefault="00C82D94" w:rsidP="001B3C79">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1B3C79" w:rsidRPr="001B3C79" w:rsidRDefault="005857B1" w:rsidP="00CB332B">
      <w:pPr>
        <w:pStyle w:val="aff"/>
        <w:numPr>
          <w:ilvl w:val="0"/>
          <w:numId w:val="17"/>
        </w:numPr>
        <w:ind w:left="0" w:firstLine="709"/>
        <w:rPr>
          <w:b/>
          <w:i/>
          <w:color w:val="1F1F1F"/>
          <w:highlight w:val="white"/>
        </w:rPr>
      </w:pPr>
      <w:r w:rsidRPr="001B3C79">
        <w:t>Объект «</w:t>
      </w:r>
      <w:r w:rsidR="00356BAA" w:rsidRPr="001B3C79">
        <w:t>Позиция</w:t>
      </w:r>
      <w:r w:rsidRPr="001B3C79">
        <w:t xml:space="preserve">» представляет конечный продукт, доступный клиенту для заказа. </w:t>
      </w:r>
      <w:r w:rsidR="00356BAA" w:rsidRPr="001B3C79">
        <w:t>Позиция</w:t>
      </w:r>
      <w:r w:rsidRPr="001B3C79">
        <w:t xml:space="preserve"> объединяет рецептуру, технологию приготовления, данные о пищевой ценности и информацию о стоимости. Структура </w:t>
      </w:r>
      <w:r w:rsidR="00D9751F" w:rsidRPr="001B3C79">
        <w:t>позиции</w:t>
      </w:r>
      <w:r w:rsidRPr="001B3C79">
        <w:t xml:space="preserve"> включает</w:t>
      </w:r>
      <w:r w:rsidR="00D9751F" w:rsidRPr="001B3C79">
        <w:t>: тип (блюдо, напиток или добавка),</w:t>
      </w:r>
      <w:r w:rsidRPr="001B3C79">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sidRPr="001B3C79">
        <w:t>Позиция</w:t>
      </w:r>
      <w:r w:rsidRPr="001B3C79">
        <w:t>» связывает клиента, ингредиенты и производственный процесс приготовления.</w:t>
      </w:r>
    </w:p>
    <w:p w:rsidR="001B3C79" w:rsidRPr="001B3C79" w:rsidRDefault="00012D76" w:rsidP="00CB332B">
      <w:pPr>
        <w:pStyle w:val="aff"/>
        <w:numPr>
          <w:ilvl w:val="0"/>
          <w:numId w:val="17"/>
        </w:numPr>
        <w:ind w:left="0" w:firstLine="709"/>
        <w:rPr>
          <w:b/>
          <w:i/>
          <w:color w:val="1F1F1F"/>
          <w:highlight w:val="white"/>
        </w:rPr>
      </w:pPr>
      <w:r w:rsidRPr="001B3C79">
        <w:lastRenderedPageBreak/>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1B3C79" w:rsidRPr="001B3C79" w:rsidRDefault="005857B1" w:rsidP="00CB332B">
      <w:pPr>
        <w:pStyle w:val="aff"/>
        <w:numPr>
          <w:ilvl w:val="0"/>
          <w:numId w:val="17"/>
        </w:numPr>
        <w:ind w:left="0" w:firstLine="709"/>
        <w:rPr>
          <w:b/>
          <w:i/>
          <w:color w:val="1F1F1F"/>
          <w:highlight w:val="white"/>
        </w:rPr>
      </w:pPr>
      <w:r w:rsidRPr="001B3C79">
        <w:t>Объект «Ингредиент» описывает единицу сырья</w:t>
      </w:r>
      <w:r w:rsidR="00D9751F" w:rsidRPr="001B3C79">
        <w:t xml:space="preserve"> или полуфабрикат, необходимые</w:t>
      </w:r>
      <w:r w:rsidRPr="001B3C79">
        <w:t xml:space="preserve"> для приготовления </w:t>
      </w:r>
      <w:r w:rsidR="00D9751F" w:rsidRPr="001B3C79">
        <w:t>позиции</w:t>
      </w:r>
      <w:r w:rsidRPr="001B3C79">
        <w:t>. Каждый ингредиент имеет свои характеристики: срок годности, массу,</w:t>
      </w:r>
      <w:r w:rsidR="00401234" w:rsidRPr="001B3C79">
        <w:t xml:space="preserve"> остаток на складе,</w:t>
      </w:r>
      <w:r w:rsidRPr="001B3C79">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«Заказ» объединяет запрос клиента, выбранные </w:t>
      </w:r>
      <w:r w:rsidR="00D9751F" w:rsidRPr="001B3C79">
        <w:t>позиции</w:t>
      </w:r>
      <w:r w:rsidRPr="001B3C79">
        <w:t xml:space="preserve"> и процесс приготовления. Заказ фиксирует момент оформления, состав и статус исполнения, связывая клиента и </w:t>
      </w:r>
      <w:r w:rsidR="00D9751F" w:rsidRPr="001B3C79">
        <w:t>сотрудников</w:t>
      </w:r>
      <w:r w:rsidRPr="001B3C79">
        <w:t xml:space="preserve">. Он является источником данных для аналитики и списания ингредиентов. Объект «Заказ» позволяет отслеживать весь путь выполнения </w:t>
      </w:r>
      <w:r w:rsidR="00202537">
        <w:rPr>
          <w:bCs/>
          <w:szCs w:val="24"/>
        </w:rPr>
        <w:t>–</w:t>
      </w:r>
      <w:r w:rsidRPr="001B3C79">
        <w:t xml:space="preserve"> от выбора </w:t>
      </w:r>
      <w:r w:rsidR="00D9751F" w:rsidRPr="001B3C79">
        <w:t>позиций</w:t>
      </w:r>
      <w:r w:rsidRPr="001B3C79">
        <w:t xml:space="preserve"> до передачи клиенту.</w:t>
      </w:r>
    </w:p>
    <w:p w:rsidR="001B3C79" w:rsidRPr="001B3C79" w:rsidRDefault="00D4400B" w:rsidP="00CB332B">
      <w:pPr>
        <w:pStyle w:val="aff"/>
        <w:numPr>
          <w:ilvl w:val="0"/>
          <w:numId w:val="17"/>
        </w:numPr>
        <w:ind w:left="0" w:firstLine="709"/>
        <w:rPr>
          <w:b/>
          <w:i/>
          <w:color w:val="1F1F1F"/>
          <w:highlight w:val="white"/>
        </w:rPr>
      </w:pPr>
      <w:r w:rsidRPr="001B3C79">
        <w:t xml:space="preserve">Объект «Клиент» описывает человека, приобретающего </w:t>
      </w:r>
      <w:r w:rsidR="00D9751F" w:rsidRPr="001B3C79">
        <w:t>позиции</w:t>
      </w:r>
      <w:r w:rsidRPr="001B3C79">
        <w:t xml:space="preserve">. Он содержит контактные данные, историю заказов и </w:t>
      </w:r>
      <w:r w:rsidR="002A7CB1" w:rsidRPr="001B3C79">
        <w:t>его категорию в системе лояльности</w:t>
      </w:r>
      <w:r w:rsidR="00D9751F" w:rsidRPr="001B3C79">
        <w:t xml:space="preserve">. </w:t>
      </w:r>
      <w:r w:rsidRPr="001B3C79">
        <w:t>«Клиент» связывает заказы и систему лояльности, позволяя персонализировать обслуживание.</w:t>
      </w:r>
    </w:p>
    <w:p w:rsidR="0005686B" w:rsidRPr="0005686B" w:rsidRDefault="00D4400B" w:rsidP="00CB332B">
      <w:pPr>
        <w:pStyle w:val="aff"/>
        <w:numPr>
          <w:ilvl w:val="0"/>
          <w:numId w:val="17"/>
        </w:numPr>
        <w:ind w:left="0" w:firstLine="709"/>
        <w:rPr>
          <w:b/>
          <w:highlight w:val="white"/>
        </w:rPr>
      </w:pPr>
      <w:r w:rsidRPr="001B3C79">
        <w:t>Объект «Сотрудник» определяет участников процессов кофейни</w:t>
      </w:r>
      <w:r w:rsidR="002A7CB1" w:rsidRPr="001B3C79">
        <w:t>: бариста, повара и управляющего</w:t>
      </w:r>
      <w:r w:rsidRPr="001B3C79">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1B3C79">
        <w:t>.</w:t>
      </w:r>
    </w:p>
    <w:p w:rsidR="005F4D22" w:rsidRPr="0005686B" w:rsidRDefault="005F4D22" w:rsidP="001737F3">
      <w:pPr>
        <w:pStyle w:val="30"/>
        <w:keepNext w:val="0"/>
        <w:keepLines w:val="0"/>
        <w:widowControl w:val="0"/>
        <w:rPr>
          <w:highlight w:val="white"/>
        </w:rPr>
      </w:pPr>
      <w:bookmarkStart w:id="28" w:name="_Toc230623826"/>
      <w:r w:rsidRPr="0005686B">
        <w:rPr>
          <w:highlight w:val="white"/>
        </w:rPr>
        <w:t>2.1.2 Информационные потребности пользователей</w:t>
      </w:r>
      <w:bookmarkEnd w:id="28"/>
      <w:r w:rsidRPr="0005686B">
        <w:rPr>
          <w:highlight w:val="white"/>
        </w:rPr>
        <w:t xml:space="preserve"> </w:t>
      </w:r>
    </w:p>
    <w:p w:rsidR="000C2DE5" w:rsidRDefault="000C2DE5" w:rsidP="000C2DE5">
      <w:pPr>
        <w:pStyle w:val="aa"/>
        <w:widowControl w:val="0"/>
        <w:pBdr>
          <w:top w:val="nil"/>
          <w:left w:val="nil"/>
          <w:bottom w:val="nil"/>
          <w:right w:val="nil"/>
          <w:between w:val="nil"/>
        </w:pBdr>
        <w:ind w:left="0" w:firstLine="709"/>
        <w:jc w:val="both"/>
        <w:rPr>
          <w:color w:val="1F1F1F"/>
          <w:sz w:val="24"/>
          <w:szCs w:val="24"/>
        </w:rPr>
      </w:pPr>
      <w:r w:rsidRPr="000C2DE5">
        <w:rPr>
          <w:color w:val="1F1F1F"/>
          <w:sz w:val="24"/>
          <w:szCs w:val="24"/>
        </w:rPr>
        <w:t>Информационные потребности определяются задачами пользователей в рамках бизнес-процесса без привязки к реализации программного средства. Каждый участник процесса работает с определённым набором данных, связанным с его функциями, которые определяются его ролью в системе.</w:t>
      </w:r>
    </w:p>
    <w:p w:rsidR="003039D2" w:rsidRPr="003039D2" w:rsidRDefault="003039D2" w:rsidP="003039D2">
      <w:pPr>
        <w:pStyle w:val="aa"/>
        <w:widowControl w:val="0"/>
        <w:pBdr>
          <w:top w:val="nil"/>
          <w:left w:val="nil"/>
          <w:bottom w:val="nil"/>
          <w:right w:val="nil"/>
          <w:between w:val="nil"/>
        </w:pBdr>
        <w:ind w:left="0" w:firstLine="709"/>
        <w:jc w:val="both"/>
        <w:rPr>
          <w:color w:val="1F1F1F"/>
          <w:sz w:val="24"/>
          <w:szCs w:val="24"/>
        </w:rPr>
      </w:pPr>
      <w:r w:rsidRPr="003039D2">
        <w:rPr>
          <w:color w:val="1F1F1F"/>
          <w:sz w:val="24"/>
          <w:szCs w:val="24"/>
        </w:rPr>
        <w:t>Для выполнения своих функций каждый участник процесса обладает собственными потребностями, которые напрямую связаны с его обязанностями, возможностями и уровнем ответственности в рамках рас</w:t>
      </w:r>
      <w:r>
        <w:rPr>
          <w:color w:val="1F1F1F"/>
          <w:sz w:val="24"/>
          <w:szCs w:val="24"/>
        </w:rPr>
        <w:t xml:space="preserve">сматриваемого бизнес-процесса. </w:t>
      </w:r>
    </w:p>
    <w:p w:rsidR="003039D2" w:rsidRPr="000C2DE5" w:rsidRDefault="003039D2" w:rsidP="003039D2">
      <w:pPr>
        <w:pStyle w:val="aa"/>
        <w:widowControl w:val="0"/>
        <w:pBdr>
          <w:top w:val="nil"/>
          <w:left w:val="nil"/>
          <w:bottom w:val="nil"/>
          <w:right w:val="nil"/>
          <w:between w:val="nil"/>
        </w:pBdr>
        <w:ind w:left="0" w:firstLine="709"/>
        <w:jc w:val="both"/>
        <w:rPr>
          <w:color w:val="1F1F1F"/>
          <w:sz w:val="24"/>
          <w:szCs w:val="24"/>
        </w:rPr>
      </w:pPr>
      <w:r w:rsidRPr="003039D2">
        <w:rPr>
          <w:color w:val="1F1F1F"/>
          <w:sz w:val="24"/>
          <w:szCs w:val="24"/>
        </w:rPr>
        <w:t xml:space="preserve">Такие потребности определяют, какие данные необходимы сотруднику для корректного выполнения повседневных операций, взаимодействия с другими участниками и соблюдения </w:t>
      </w:r>
      <w:r>
        <w:rPr>
          <w:color w:val="1F1F1F"/>
          <w:sz w:val="24"/>
          <w:szCs w:val="24"/>
        </w:rPr>
        <w:t xml:space="preserve">установленного порядка работы. </w:t>
      </w:r>
      <w:r w:rsidRPr="003039D2">
        <w:rPr>
          <w:color w:val="1F1F1F"/>
          <w:sz w:val="24"/>
          <w:szCs w:val="24"/>
        </w:rPr>
        <w:t>На их основе формируется перечень информации, используемой для принятия обоснованных решений, контроля результатов деятельности и своевременного выявления возможных отклонений в процессе.</w:t>
      </w:r>
    </w:p>
    <w:p w:rsidR="00BF6D74" w:rsidRPr="000C2DE5" w:rsidRDefault="00D4400B" w:rsidP="00CB332B">
      <w:pPr>
        <w:pStyle w:val="aa"/>
        <w:widowControl w:val="0"/>
        <w:numPr>
          <w:ilvl w:val="0"/>
          <w:numId w:val="21"/>
        </w:numPr>
        <w:pBdr>
          <w:top w:val="nil"/>
          <w:left w:val="nil"/>
          <w:bottom w:val="nil"/>
          <w:right w:val="nil"/>
          <w:between w:val="nil"/>
        </w:pBdr>
        <w:ind w:left="284" w:firstLine="0"/>
        <w:jc w:val="both"/>
        <w:rPr>
          <w:color w:val="1F1F1F"/>
          <w:sz w:val="24"/>
          <w:szCs w:val="24"/>
          <w:highlight w:val="white"/>
        </w:rPr>
      </w:pPr>
      <w:r w:rsidRPr="000C2DE5">
        <w:rPr>
          <w:bCs/>
          <w:color w:val="1F1F1F"/>
          <w:sz w:val="24"/>
          <w:szCs w:val="24"/>
          <w:highlight w:val="white"/>
        </w:rPr>
        <w:lastRenderedPageBreak/>
        <w:t>Для бариста/повара: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реализуемых блюд, напитков и добавок с указанием их стоимости;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позициях меню, временно недоступных для приготовления или продажи;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текущих заказах, стадии их выполнения и особых пожеланиях клиентов;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очередность приготовления заказов с учётом времени оформления и выдачи;</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рецептурный состав позиций меню и технологические операции их приготовления;</w:t>
      </w:r>
    </w:p>
    <w:p w:rsidR="00534055"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w:t>
      </w:r>
      <w:r w:rsidR="00534055">
        <w:rPr>
          <w:color w:val="1F1F1F"/>
          <w:sz w:val="24"/>
          <w:szCs w:val="24"/>
        </w:rPr>
        <w:t xml:space="preserve"> наличии сырья и полуфабрикатов</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 xml:space="preserve"> для производственного процесса;</w:t>
      </w:r>
    </w:p>
    <w:p w:rsidR="00276F98" w:rsidRPr="00276F98"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276F98">
        <w:rPr>
          <w:color w:val="1F1F1F"/>
          <w:sz w:val="24"/>
          <w:szCs w:val="24"/>
        </w:rPr>
        <w:t>перечень заготовок, требующих приготовления для обеспечения работы кофейни;</w:t>
      </w:r>
    </w:p>
    <w:p w:rsidR="00276F98" w:rsidRPr="00173FFE" w:rsidRDefault="00276F98" w:rsidP="00CB332B">
      <w:pPr>
        <w:pStyle w:val="aa"/>
        <w:widowControl w:val="0"/>
        <w:numPr>
          <w:ilvl w:val="0"/>
          <w:numId w:val="13"/>
        </w:numPr>
        <w:pBdr>
          <w:top w:val="nil"/>
          <w:left w:val="nil"/>
          <w:bottom w:val="nil"/>
          <w:right w:val="nil"/>
          <w:between w:val="nil"/>
        </w:pBdr>
        <w:ind w:left="851" w:hanging="284"/>
        <w:jc w:val="both"/>
        <w:rPr>
          <w:color w:val="1F1F1F"/>
          <w:sz w:val="24"/>
          <w:szCs w:val="24"/>
        </w:rPr>
      </w:pPr>
      <w:r w:rsidRPr="00173FFE">
        <w:rPr>
          <w:color w:val="1F1F1F"/>
          <w:sz w:val="24"/>
          <w:szCs w:val="24"/>
        </w:rPr>
        <w:t>информация о расходе сырья при приготовлении заказов и выполнении производственных операций.</w:t>
      </w:r>
    </w:p>
    <w:p w:rsidR="00D4400B" w:rsidRPr="005F03C4" w:rsidRDefault="00D4400B" w:rsidP="00CB332B">
      <w:pPr>
        <w:pStyle w:val="aa"/>
        <w:widowControl w:val="0"/>
        <w:numPr>
          <w:ilvl w:val="0"/>
          <w:numId w:val="5"/>
        </w:numPr>
        <w:pBdr>
          <w:top w:val="nil"/>
          <w:left w:val="nil"/>
          <w:bottom w:val="nil"/>
          <w:right w:val="nil"/>
          <w:between w:val="nil"/>
        </w:pBdr>
        <w:ind w:left="284"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реализуемых позициях меню, их себестоимости и отпускной цене;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позициях меню, временно исключённых из продажи;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технологических картах, рецептурном составе и нормах расхода сырья;</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сотрудниках, их должностных ролях и уровне доступа к рабочим процессам;</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наличии полуфабрикатов, используемых в производственном процессе;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текущих остатках сырья на складе;</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информация о сырье, требующем пополнения для обеспечения бесперебойной работы кофейни;</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клиентах, их категориях и истории заказов;</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данные о предполагаемом расходе ингредиентов на основе прошлых продаж;</w:t>
      </w:r>
    </w:p>
    <w:p w:rsidR="00276F98" w:rsidRPr="00276F98" w:rsidRDefault="00276F98" w:rsidP="00CB332B">
      <w:pPr>
        <w:pStyle w:val="aa"/>
        <w:widowControl w:val="0"/>
        <w:numPr>
          <w:ilvl w:val="1"/>
          <w:numId w:val="14"/>
        </w:numPr>
        <w:pBdr>
          <w:top w:val="nil"/>
          <w:left w:val="nil"/>
          <w:bottom w:val="nil"/>
          <w:right w:val="nil"/>
          <w:between w:val="nil"/>
        </w:pBdr>
        <w:tabs>
          <w:tab w:val="clear" w:pos="1440"/>
        </w:tabs>
        <w:ind w:left="851" w:hanging="284"/>
        <w:jc w:val="both"/>
        <w:rPr>
          <w:color w:val="1F1F1F"/>
          <w:sz w:val="24"/>
          <w:szCs w:val="24"/>
        </w:rPr>
      </w:pPr>
      <w:r w:rsidRPr="00276F98">
        <w:rPr>
          <w:color w:val="1F1F1F"/>
          <w:sz w:val="24"/>
          <w:szCs w:val="24"/>
        </w:rPr>
        <w:t>сведения о востребованности позиций меню и динамике выручки за выбранные периоды.</w:t>
      </w:r>
    </w:p>
    <w:p w:rsidR="00D4400B" w:rsidRPr="005F03C4" w:rsidRDefault="00D4400B" w:rsidP="00CB332B">
      <w:pPr>
        <w:pStyle w:val="aa"/>
        <w:widowControl w:val="0"/>
        <w:numPr>
          <w:ilvl w:val="1"/>
          <w:numId w:val="4"/>
        </w:numPr>
        <w:pBdr>
          <w:top w:val="nil"/>
          <w:left w:val="nil"/>
          <w:bottom w:val="nil"/>
          <w:right w:val="nil"/>
          <w:between w:val="nil"/>
        </w:pBdr>
        <w:tabs>
          <w:tab w:val="clear" w:pos="1440"/>
        </w:tabs>
        <w:ind w:left="284" w:firstLine="0"/>
        <w:jc w:val="both"/>
        <w:rPr>
          <w:color w:val="1F1F1F"/>
          <w:sz w:val="24"/>
          <w:szCs w:val="24"/>
          <w:highlight w:val="white"/>
        </w:rPr>
      </w:pPr>
      <w:r w:rsidRPr="005F03C4">
        <w:rPr>
          <w:bCs/>
          <w:color w:val="1F1F1F"/>
          <w:sz w:val="24"/>
          <w:szCs w:val="24"/>
          <w:highlight w:val="white"/>
        </w:rPr>
        <w:t>Для клиента: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доступных позициях меню и их отпускной цене;</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 составе выбранной позиции и наличии потенциальных аллергенов;</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пищевой ценности позиции: калорийности, белках, жирах и углеводах;</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доступности позиции для заказа в текущий момент;</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информация об итоговой стоимости сформированного заказа;</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сведения о категории клиента и применяемых условиях программы лояльности;</w:t>
      </w:r>
    </w:p>
    <w:p w:rsidR="00276F98" w:rsidRPr="00276F98" w:rsidRDefault="00276F98" w:rsidP="00CB332B">
      <w:pPr>
        <w:pStyle w:val="aa"/>
        <w:widowControl w:val="0"/>
        <w:numPr>
          <w:ilvl w:val="0"/>
          <w:numId w:val="15"/>
        </w:numPr>
        <w:pBdr>
          <w:top w:val="nil"/>
          <w:left w:val="nil"/>
          <w:bottom w:val="nil"/>
          <w:right w:val="nil"/>
          <w:between w:val="nil"/>
        </w:pBdr>
        <w:ind w:left="851" w:hanging="284"/>
        <w:jc w:val="both"/>
        <w:rPr>
          <w:color w:val="1F1F1F"/>
          <w:sz w:val="24"/>
          <w:szCs w:val="24"/>
        </w:rPr>
      </w:pPr>
      <w:r w:rsidRPr="00276F98">
        <w:rPr>
          <w:color w:val="1F1F1F"/>
          <w:sz w:val="24"/>
          <w:szCs w:val="24"/>
        </w:rPr>
        <w:t>данные о текущем состоянии выполнения оформленного заказа.</w:t>
      </w:r>
    </w:p>
    <w:p w:rsidR="00D4400B" w:rsidRPr="005F03C4" w:rsidRDefault="00D4400B" w:rsidP="001737F3">
      <w:pPr>
        <w:widowControl w:val="0"/>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29" w:name="_Toc230623827"/>
      <w:r w:rsidRPr="005F03C4">
        <w:rPr>
          <w:szCs w:val="24"/>
        </w:rPr>
        <w:lastRenderedPageBreak/>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29"/>
    </w:p>
    <w:p w:rsidR="00E166EC" w:rsidRPr="005F03C4" w:rsidRDefault="00E166EC" w:rsidP="0013622A">
      <w:pPr>
        <w:pStyle w:val="4"/>
        <w:rPr>
          <w:szCs w:val="24"/>
        </w:rPr>
      </w:pPr>
      <w:bookmarkStart w:id="30" w:name="_Toc230623828"/>
      <w:r w:rsidRPr="005F03C4">
        <w:rPr>
          <w:szCs w:val="24"/>
        </w:rPr>
        <w:t>2.1.3.1 Способы хранения информации об объектах предметной области</w:t>
      </w:r>
      <w:bookmarkEnd w:id="30"/>
    </w:p>
    <w:p w:rsidR="00617E78" w:rsidRDefault="00997558">
      <w:pPr>
        <w:pStyle w:val="aff"/>
      </w:pPr>
      <w:r>
        <w:t>В результате анализа предметной области было выявлено, что хранению подлежат сведения о меню кофейни, позициях блюд и напитков, ингредиентах, технологических картах, заказах, клиентах и сотрудниках. Отдельно фиксируются данные о складских остатках, стоп-листе, актах списания, категориях клиентов и скидках программы лояльности. Такой набор информации отражает ключевые процессы кофейни: прием и приготовление заказов, учет рецептур, контроль запасов, обслуживание клиентов и управленческий анализ.</w:t>
      </w:r>
    </w:p>
    <w:p w:rsidR="00617E78" w:rsidRDefault="00997558" w:rsidP="009B6A14">
      <w:pPr>
        <w:pStyle w:val="aff"/>
      </w:pPr>
      <w:r>
        <w:t>Для указанной предметной области целесообразно использовать реляционную модель хранения данных. Она позволяет представить объекты в виде связанных таблиц, где каждая таблица отвечает за отдельную логическую сущность, а взаимосвязи между сущностями описываются через первичные и внешние ключи. Благодаря этому данные о рецептурах, заказах, клиентах и складских остатках хранятся согласованно и не дублируются в разных частях системы.</w:t>
      </w:r>
    </w:p>
    <w:p w:rsidR="00617E78" w:rsidRDefault="00997558">
      <w:pPr>
        <w:pStyle w:val="aff"/>
      </w:pPr>
      <w:r>
        <w:t>Реляционная модель особенно подходит для учета объектов кофейни, так как большинство данных имеют устойчивую структуру и выраженные связи. Один заказ может включать несколько позиций, одна позиция меню может состоять из набора ингредиентов, а один ингредиент может использоваться в нескольких технологических картах. Представление таких отношений в виде таблиц упрощает контроль целостности и снижает вероятность логических ошибок при добавлении, изменении и удалении информации.</w:t>
      </w:r>
    </w:p>
    <w:p w:rsidR="00617E78" w:rsidRDefault="00997558">
      <w:pPr>
        <w:pStyle w:val="aff"/>
      </w:pPr>
      <w:r>
        <w:t xml:space="preserve">Использование реляционного подхода также обеспечивает основу для последующей обработки данных: расчета себестоимости и пищевой ценности, формирования истории заказов, анализа продаж и контроля складских остатков. </w:t>
      </w:r>
    </w:p>
    <w:p w:rsidR="00770310" w:rsidRPr="005F03C4" w:rsidRDefault="00770310" w:rsidP="0013622A">
      <w:pPr>
        <w:pStyle w:val="4"/>
        <w:rPr>
          <w:szCs w:val="24"/>
        </w:rPr>
      </w:pPr>
      <w:bookmarkStart w:id="31" w:name="_Toc230623829"/>
      <w:r w:rsidRPr="005F03C4">
        <w:rPr>
          <w:szCs w:val="24"/>
        </w:rPr>
        <w:t>2.1.3.</w:t>
      </w:r>
      <w:r w:rsidR="00F26789" w:rsidRPr="005F03C4">
        <w:rPr>
          <w:szCs w:val="24"/>
        </w:rPr>
        <w:t>2</w:t>
      </w:r>
      <w:r w:rsidRPr="005F03C4">
        <w:rPr>
          <w:szCs w:val="24"/>
        </w:rPr>
        <w:t xml:space="preserve"> </w:t>
      </w:r>
      <w:r w:rsidR="005908F4" w:rsidRPr="005F03C4">
        <w:rPr>
          <w:szCs w:val="24"/>
        </w:rPr>
        <w:t>Алгоритм расчета пищевой ценности</w:t>
      </w:r>
      <w:r w:rsidR="00EC06D2">
        <w:rPr>
          <w:szCs w:val="24"/>
        </w:rPr>
        <w:t xml:space="preserve"> </w:t>
      </w:r>
      <w:r w:rsidR="00EC06D2" w:rsidRPr="005F03C4">
        <w:rPr>
          <w:szCs w:val="24"/>
        </w:rPr>
        <w:t>и себестоимости</w:t>
      </w:r>
      <w:r w:rsidR="005908F4" w:rsidRPr="005F03C4">
        <w:rPr>
          <w:szCs w:val="24"/>
        </w:rPr>
        <w:t xml:space="preserve"> </w:t>
      </w:r>
      <w:r w:rsidR="00625469">
        <w:rPr>
          <w:szCs w:val="24"/>
        </w:rPr>
        <w:t>позиций меню</w:t>
      </w:r>
      <w:bookmarkEnd w:id="31"/>
      <w:r w:rsidR="005908F4" w:rsidRPr="005F03C4">
        <w:rPr>
          <w:szCs w:val="24"/>
        </w:rPr>
        <w:t xml:space="preserve"> </w:t>
      </w:r>
    </w:p>
    <w:p w:rsidR="001C58F1" w:rsidRDefault="00997558">
      <w:pPr>
        <w:pStyle w:val="aff"/>
      </w:pPr>
      <w:r>
        <w:t>В предприятиях общественного питания для описания блюд и напитков применяются расчеты пищевой ценности, себестоимости и конечной цены позиции</w:t>
      </w:r>
      <w:r w:rsidR="00566E1E">
        <w:t xml:space="preserve">. </w:t>
      </w:r>
      <w:r w:rsidR="008C4C04">
        <w:t>Способы расчета</w:t>
      </w:r>
      <w:r w:rsidR="001C58F1">
        <w:t xml:space="preserve"> все</w:t>
      </w:r>
      <w:r w:rsidR="003039D2">
        <w:t>х</w:t>
      </w:r>
      <w:r w:rsidR="001C58F1">
        <w:t xml:space="preserve"> необходимых показателей представлены </w:t>
      </w:r>
      <w:r w:rsidR="001C58F1" w:rsidRPr="00154CAF">
        <w:rPr>
          <w:highlight w:val="yellow"/>
        </w:rPr>
        <w:t>на формулах 1-12</w:t>
      </w:r>
      <w:r w:rsidR="001C58F1">
        <w:t>.</w:t>
      </w:r>
    </w:p>
    <w:p w:rsidR="00617E78" w:rsidRDefault="008C4C04">
      <w:pPr>
        <w:pStyle w:val="aff"/>
      </w:pPr>
      <w:r>
        <w:t xml:space="preserve"> </w:t>
      </w:r>
      <w:r w:rsidR="00997558">
        <w:t>Фактический вклад ингредиента в калорийность позиции определяется пропор</w:t>
      </w:r>
      <w:r w:rsidR="00633CE8">
        <w:t>ционально его массе в рецептуре</w:t>
      </w:r>
      <w:r w:rsidR="00524A25">
        <w:t>.</w:t>
      </w:r>
      <w:r w:rsidR="00997558">
        <w:t xml:space="preserve"> Если значение калорийности ингредиента задано на 100 г, то для массы m используется формула:</w:t>
      </w:r>
    </w:p>
    <w:p w:rsidR="00617E78" w:rsidRDefault="00617E78"/>
    <w:p w:rsidR="00617E78" w:rsidRPr="00997558" w:rsidRDefault="00997558" w:rsidP="001737F3">
      <w:pPr>
        <w:jc w:val="right"/>
        <w:rPr>
          <w:sz w:val="24"/>
          <w:szCs w:val="24"/>
        </w:rPr>
      </w:pPr>
      <w:r w:rsidRPr="001C58F1">
        <w:rPr>
          <w:sz w:val="24"/>
          <w:szCs w:val="24"/>
        </w:rPr>
        <w:t xml:space="preserve">Калории_ингр = (Ккал_ингр / 100) · m,       </w:t>
      </w:r>
      <w:r w:rsidR="001737F3" w:rsidRPr="001C58F1">
        <w:rPr>
          <w:sz w:val="24"/>
          <w:szCs w:val="24"/>
        </w:rPr>
        <w:t xml:space="preserve">                              (</w:t>
      </w:r>
      <w:r w:rsidRPr="001C58F1">
        <w:rPr>
          <w:sz w:val="24"/>
          <w:szCs w:val="24"/>
        </w:rPr>
        <w:t>1)</w:t>
      </w:r>
    </w:p>
    <w:p w:rsidR="00617E78" w:rsidRDefault="00617E78"/>
    <w:p w:rsidR="00617E78" w:rsidRDefault="00997558" w:rsidP="003039D2">
      <w:pPr>
        <w:pStyle w:val="aff"/>
        <w:ind w:firstLine="0"/>
        <w:jc w:val="center"/>
      </w:pPr>
      <w:r>
        <w:t xml:space="preserve">где Ккал_ингр </w:t>
      </w:r>
      <w:r w:rsidR="00202537">
        <w:rPr>
          <w:bCs/>
          <w:szCs w:val="24"/>
        </w:rPr>
        <w:t>–</w:t>
      </w:r>
      <w:r>
        <w:t xml:space="preserve"> калорийность ингредиента на 100 г; m </w:t>
      </w:r>
      <w:r w:rsidR="00202537">
        <w:rPr>
          <w:bCs/>
          <w:szCs w:val="24"/>
        </w:rPr>
        <w:t>–</w:t>
      </w:r>
      <w:r>
        <w:t xml:space="preserve"> масса ингредиента в рецептуре, г.</w:t>
      </w:r>
    </w:p>
    <w:p w:rsidR="00617E78" w:rsidRDefault="00997558">
      <w:pPr>
        <w:pStyle w:val="aff"/>
      </w:pPr>
      <w:r>
        <w:lastRenderedPageBreak/>
        <w:t>Аналогично рассчитываются белки, жиры и углеводы. Общая пищевая ценность позиции определяется суммированием вкладов всех ингредиентов:</w:t>
      </w:r>
    </w:p>
    <w:p w:rsidR="00617E78" w:rsidRDefault="00617E78"/>
    <w:p w:rsidR="00617E78" w:rsidRPr="00997558" w:rsidRDefault="00997558" w:rsidP="001C58F1">
      <w:pPr>
        <w:jc w:val="right"/>
        <w:rPr>
          <w:sz w:val="24"/>
          <w:szCs w:val="24"/>
        </w:rPr>
      </w:pPr>
      <w:r w:rsidRPr="00997558">
        <w:rPr>
          <w:sz w:val="24"/>
          <w:szCs w:val="24"/>
        </w:rPr>
        <w:t xml:space="preserve">КБЖУ_позиции = </w:t>
      </w:r>
      <w:r w:rsidR="004B3FEF" w:rsidRPr="00997558">
        <w:rPr>
          <w:sz w:val="24"/>
          <w:szCs w:val="24"/>
        </w:rPr>
        <w:t>Σ (</w:t>
      </w:r>
      <w:r w:rsidRPr="00997558">
        <w:rPr>
          <w:sz w:val="24"/>
          <w:szCs w:val="24"/>
        </w:rPr>
        <w:t>КБЖУ_ингр_i · m_i / 100),</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2</w:t>
      </w:r>
      <w:r w:rsidRPr="00997558">
        <w:rPr>
          <w:sz w:val="24"/>
          <w:szCs w:val="24"/>
        </w:rPr>
        <w:t>)</w:t>
      </w:r>
    </w:p>
    <w:p w:rsidR="00617E78" w:rsidRDefault="00617E78"/>
    <w:p w:rsidR="00617E78" w:rsidRDefault="00997558" w:rsidP="003039D2">
      <w:pPr>
        <w:pStyle w:val="aff"/>
        <w:ind w:firstLine="0"/>
        <w:jc w:val="center"/>
      </w:pPr>
      <w:r>
        <w:t xml:space="preserve">где m_i </w:t>
      </w:r>
      <w:r w:rsidR="00202537">
        <w:rPr>
          <w:bCs/>
          <w:szCs w:val="24"/>
        </w:rPr>
        <w:t>–</w:t>
      </w:r>
      <w:r>
        <w:t xml:space="preserve"> масса i-го ингредиента, г; КБЖУ_ингр_i </w:t>
      </w:r>
      <w:r w:rsidR="00202537">
        <w:rPr>
          <w:bCs/>
          <w:szCs w:val="24"/>
        </w:rPr>
        <w:t>–</w:t>
      </w:r>
      <w:r>
        <w:t xml:space="preserve"> значение соответствующего показателя для i-го ингредиента на 100 г.</w:t>
      </w:r>
    </w:p>
    <w:p w:rsidR="00617E78" w:rsidRDefault="00997558">
      <w:pPr>
        <w:pStyle w:val="aff"/>
      </w:pPr>
      <w:r>
        <w:t>Себестоимость позиции рассчитывается как сумма стоимости ингредиентов, входящих в рецептуру:</w:t>
      </w:r>
    </w:p>
    <w:p w:rsidR="00617E78" w:rsidRDefault="00617E78"/>
    <w:p w:rsidR="00617E78" w:rsidRPr="00997558" w:rsidRDefault="00997558" w:rsidP="001C58F1">
      <w:pPr>
        <w:jc w:val="right"/>
        <w:rPr>
          <w:sz w:val="24"/>
          <w:szCs w:val="24"/>
        </w:rPr>
      </w:pPr>
      <w:r w:rsidRPr="00997558">
        <w:rPr>
          <w:sz w:val="24"/>
          <w:szCs w:val="24"/>
        </w:rPr>
        <w:t xml:space="preserve">C = </w:t>
      </w:r>
      <w:r w:rsidR="004B3FEF" w:rsidRPr="00997558">
        <w:rPr>
          <w:sz w:val="24"/>
          <w:szCs w:val="24"/>
        </w:rPr>
        <w:t>Σ (</w:t>
      </w:r>
      <w:r w:rsidRPr="00997558">
        <w:rPr>
          <w:sz w:val="24"/>
          <w:szCs w:val="24"/>
        </w:rPr>
        <w:t>Цена_ингр_i · m_i),</w:t>
      </w:r>
      <w:r w:rsidR="001C58F1" w:rsidRPr="001C58F1">
        <w:rPr>
          <w:sz w:val="24"/>
          <w:szCs w:val="24"/>
        </w:rPr>
        <w:t xml:space="preserve">     </w:t>
      </w:r>
      <w:r w:rsidR="001C58F1">
        <w:rPr>
          <w:sz w:val="24"/>
          <w:szCs w:val="24"/>
        </w:rPr>
        <w:t xml:space="preserve">           </w:t>
      </w:r>
      <w:r w:rsidR="001C58F1" w:rsidRPr="001C58F1">
        <w:rPr>
          <w:sz w:val="24"/>
          <w:szCs w:val="24"/>
        </w:rPr>
        <w:t xml:space="preserve">                                </w:t>
      </w:r>
      <w:r w:rsidR="001C58F1" w:rsidRPr="00997558">
        <w:rPr>
          <w:sz w:val="24"/>
          <w:szCs w:val="24"/>
        </w:rPr>
        <w:t xml:space="preserve"> </w:t>
      </w:r>
      <w:r w:rsidRPr="00997558">
        <w:rPr>
          <w:sz w:val="24"/>
          <w:szCs w:val="24"/>
        </w:rPr>
        <w:t>(</w:t>
      </w:r>
      <w:r w:rsidR="001C58F1">
        <w:rPr>
          <w:sz w:val="24"/>
          <w:szCs w:val="24"/>
        </w:rPr>
        <w:t>3</w:t>
      </w:r>
      <w:r w:rsidRPr="00997558">
        <w:rPr>
          <w:sz w:val="24"/>
          <w:szCs w:val="24"/>
        </w:rPr>
        <w:t>)</w:t>
      </w:r>
    </w:p>
    <w:p w:rsidR="00617E78" w:rsidRDefault="00617E78" w:rsidP="00997558">
      <w:pPr>
        <w:jc w:val="center"/>
      </w:pPr>
    </w:p>
    <w:p w:rsidR="00997558" w:rsidRDefault="00997558" w:rsidP="003039D2">
      <w:pPr>
        <w:pStyle w:val="aff"/>
        <w:ind w:firstLine="0"/>
        <w:jc w:val="center"/>
      </w:pPr>
      <w:r>
        <w:t xml:space="preserve">где Цена_ингр_i </w:t>
      </w:r>
      <w:r w:rsidR="00202537">
        <w:rPr>
          <w:bCs/>
          <w:szCs w:val="24"/>
        </w:rPr>
        <w:t>–</w:t>
      </w:r>
      <w:r>
        <w:t xml:space="preserve"> стоимость единицы массы i-го ингредиента; m_i </w:t>
      </w:r>
      <w:r w:rsidR="00202537">
        <w:rPr>
          <w:bCs/>
          <w:szCs w:val="24"/>
        </w:rPr>
        <w:t>–</w:t>
      </w:r>
      <w:r>
        <w:t xml:space="preserve"> масса ингредиента в рецептуре.</w:t>
      </w:r>
    </w:p>
    <w:p w:rsidR="00617E78" w:rsidRDefault="00997558">
      <w:pPr>
        <w:pStyle w:val="aff"/>
      </w:pPr>
      <w:r>
        <w:t>Конечная цена позиции может определяться через коэффициент наценки:</w:t>
      </w:r>
    </w:p>
    <w:p w:rsidR="00617E78" w:rsidRDefault="00617E78"/>
    <w:p w:rsidR="00617E78" w:rsidRDefault="00997558" w:rsidP="001C58F1">
      <w:pPr>
        <w:jc w:val="right"/>
        <w:rPr>
          <w:sz w:val="24"/>
          <w:szCs w:val="24"/>
        </w:rPr>
      </w:pPr>
      <w:r w:rsidRPr="00997558">
        <w:rPr>
          <w:sz w:val="24"/>
          <w:szCs w:val="24"/>
        </w:rPr>
        <w:t>Цена_позиции = C · (1 + K_наценки</w:t>
      </w:r>
      <w:r w:rsidR="004B3FEF" w:rsidRPr="00997558">
        <w:rPr>
          <w:sz w:val="24"/>
          <w:szCs w:val="24"/>
        </w:rPr>
        <w:t>),</w:t>
      </w:r>
      <w:r w:rsidR="001C58F1" w:rsidRPr="001C58F1">
        <w:rPr>
          <w:sz w:val="24"/>
          <w:szCs w:val="24"/>
        </w:rPr>
        <w:t xml:space="preserve">                                     </w:t>
      </w:r>
      <w:r w:rsidR="001C58F1" w:rsidRPr="00997558">
        <w:rPr>
          <w:sz w:val="24"/>
          <w:szCs w:val="24"/>
        </w:rPr>
        <w:t xml:space="preserve"> </w:t>
      </w:r>
      <w:r w:rsidRPr="00997558">
        <w:rPr>
          <w:sz w:val="24"/>
          <w:szCs w:val="24"/>
        </w:rPr>
        <w:t>(4)</w:t>
      </w:r>
    </w:p>
    <w:p w:rsidR="00566E1E" w:rsidRDefault="00566E1E" w:rsidP="00566E1E">
      <w:pPr>
        <w:jc w:val="center"/>
      </w:pPr>
    </w:p>
    <w:p w:rsidR="00617E78" w:rsidRDefault="00997558" w:rsidP="003039D2">
      <w:pPr>
        <w:pStyle w:val="aff"/>
        <w:ind w:firstLine="0"/>
        <w:jc w:val="center"/>
      </w:pPr>
      <w:r>
        <w:t xml:space="preserve">где K_наценки </w:t>
      </w:r>
      <w:r w:rsidR="00202537">
        <w:rPr>
          <w:bCs/>
          <w:szCs w:val="24"/>
        </w:rPr>
        <w:t>–</w:t>
      </w:r>
      <w:r>
        <w:t xml:space="preserve"> коэффициент наценки, применяемый при формировании цены продажи.</w:t>
      </w:r>
    </w:p>
    <w:p w:rsidR="0036193D" w:rsidRDefault="0036193D" w:rsidP="0036193D">
      <w:pPr>
        <w:pStyle w:val="aff"/>
      </w:pPr>
      <w:r>
        <w:t>При оформлении заказа стоимость и калорийность рассчитываются по каждой строке с учетом количества основной позиции и выбранных добавок.</w:t>
      </w:r>
    </w:p>
    <w:p w:rsidR="001C58F1" w:rsidRDefault="0036193D" w:rsidP="0036193D">
      <w:pPr>
        <w:pStyle w:val="aff"/>
      </w:pPr>
      <w:r>
        <w:t>Такой подход позволяет автоматически учитывать итоговое влияние каждой позиции заказа на общую сумму и пищевую ценность.</w:t>
      </w:r>
    </w:p>
    <w:p w:rsidR="0036193D" w:rsidRDefault="0036193D" w:rsidP="0036193D">
      <w:pPr>
        <w:pStyle w:val="aff"/>
      </w:pPr>
    </w:p>
    <w:p w:rsidR="001C58F1" w:rsidRPr="001C58F1" w:rsidRDefault="001C58F1" w:rsidP="001C58F1">
      <w:pPr>
        <w:pStyle w:val="aff"/>
        <w:ind w:firstLine="0"/>
        <w:jc w:val="right"/>
      </w:pPr>
      <w:r w:rsidRPr="001C58F1">
        <w:rPr>
          <w:lang w:val="en-US"/>
        </w:rPr>
        <w:t>Sum</w:t>
      </w:r>
      <w:r w:rsidRPr="001C58F1">
        <w:t xml:space="preserve">_добавок = Σ (PriceRub_добавки </w:t>
      </w:r>
      <w:r w:rsidRPr="001C58F1">
        <w:rPr>
          <w:szCs w:val="24"/>
        </w:rPr>
        <w:t>·</w:t>
      </w:r>
      <w:r w:rsidRPr="001C58F1">
        <w:t xml:space="preserve"> Q_добавки </w:t>
      </w:r>
      <w:r w:rsidRPr="001C58F1">
        <w:rPr>
          <w:szCs w:val="24"/>
        </w:rPr>
        <w:t>·</w:t>
      </w:r>
      <w:r w:rsidRPr="001C58F1">
        <w:t xml:space="preserve"> Q_позиции),</w:t>
      </w:r>
      <w:r w:rsidRPr="001C58F1">
        <w:rPr>
          <w:szCs w:val="24"/>
        </w:rPr>
        <w:t xml:space="preserve">                     </w:t>
      </w:r>
      <w:r>
        <w:t>(5)</w:t>
      </w:r>
    </w:p>
    <w:p w:rsidR="008E5125" w:rsidRDefault="008E5125"/>
    <w:p w:rsidR="008E5125" w:rsidRPr="001737F3" w:rsidRDefault="00053328" w:rsidP="001C58F1">
      <w:pPr>
        <w:jc w:val="right"/>
        <w:rPr>
          <w:sz w:val="22"/>
          <w:szCs w:val="24"/>
          <w:highlight w:val="yellow"/>
        </w:rPr>
      </w:pPr>
      <w:r w:rsidRPr="004B3FEF">
        <w:rPr>
          <w:sz w:val="24"/>
        </w:rPr>
        <w:t>S_строки = PriceRub_п</w:t>
      </w:r>
      <w:r w:rsidR="004B3FEF">
        <w:rPr>
          <w:sz w:val="24"/>
        </w:rPr>
        <w:t xml:space="preserve">озиции </w:t>
      </w:r>
      <w:r w:rsidR="004B3FEF" w:rsidRPr="00997558">
        <w:rPr>
          <w:sz w:val="24"/>
          <w:szCs w:val="24"/>
        </w:rPr>
        <w:t>·</w:t>
      </w:r>
      <w:r w:rsidRPr="004B3FEF">
        <w:rPr>
          <w:sz w:val="24"/>
        </w:rPr>
        <w:t>Q_позиции +</w:t>
      </w:r>
      <w:r w:rsidR="001C58F1">
        <w:rPr>
          <w:sz w:val="24"/>
        </w:rPr>
        <w:t xml:space="preserve"> </w:t>
      </w:r>
      <w:r w:rsidR="001C58F1" w:rsidRPr="001C58F1">
        <w:rPr>
          <w:sz w:val="24"/>
        </w:rPr>
        <w:t>Sum_добавок</w:t>
      </w:r>
      <w:r w:rsidRPr="001C58F1">
        <w:rPr>
          <w:sz w:val="24"/>
        </w:rPr>
        <w:t>,</w:t>
      </w:r>
      <w:r w:rsidR="001C58F1" w:rsidRPr="001C58F1">
        <w:rPr>
          <w:sz w:val="24"/>
          <w:szCs w:val="24"/>
        </w:rPr>
        <w:t xml:space="preserve">                        </w:t>
      </w:r>
      <w:r w:rsidR="001C58F1" w:rsidRPr="001C58F1">
        <w:rPr>
          <w:sz w:val="24"/>
        </w:rPr>
        <w:t xml:space="preserve"> </w:t>
      </w:r>
      <w:r w:rsidR="004B3FEF" w:rsidRPr="001C58F1">
        <w:rPr>
          <w:sz w:val="24"/>
        </w:rPr>
        <w:t>(</w:t>
      </w:r>
      <w:r w:rsidR="001C58F1" w:rsidRPr="001C58F1">
        <w:rPr>
          <w:sz w:val="24"/>
        </w:rPr>
        <w:t>6</w:t>
      </w:r>
      <w:r w:rsidRPr="001C58F1">
        <w:rPr>
          <w:sz w:val="24"/>
        </w:rPr>
        <w:t>)</w:t>
      </w:r>
    </w:p>
    <w:p w:rsidR="008E5125" w:rsidRPr="001C58F1" w:rsidRDefault="001C58F1" w:rsidP="001C58F1">
      <w:pPr>
        <w:jc w:val="right"/>
        <w:rPr>
          <w:sz w:val="22"/>
          <w:szCs w:val="24"/>
          <w:highlight w:val="yellow"/>
        </w:rPr>
      </w:pPr>
      <w:r w:rsidRPr="001C58F1">
        <w:rPr>
          <w:sz w:val="24"/>
          <w:lang w:val="en-US"/>
        </w:rPr>
        <w:t>Kcal</w:t>
      </w:r>
      <w:r w:rsidRPr="001C58F1">
        <w:rPr>
          <w:sz w:val="24"/>
        </w:rPr>
        <w:t xml:space="preserve">_добавок = Σ (CaloriesKcal_добавки </w:t>
      </w:r>
      <w:r w:rsidRPr="001C58F1">
        <w:rPr>
          <w:sz w:val="24"/>
          <w:szCs w:val="24"/>
        </w:rPr>
        <w:t xml:space="preserve">· </w:t>
      </w:r>
      <w:r w:rsidRPr="001C58F1">
        <w:rPr>
          <w:sz w:val="24"/>
        </w:rPr>
        <w:t xml:space="preserve">Q_добавки </w:t>
      </w:r>
      <w:r w:rsidRPr="001C58F1">
        <w:rPr>
          <w:sz w:val="24"/>
          <w:szCs w:val="24"/>
        </w:rPr>
        <w:t>· Q</w:t>
      </w:r>
      <w:r w:rsidRPr="001C58F1">
        <w:rPr>
          <w:sz w:val="24"/>
        </w:rPr>
        <w:t>_позиции</w:t>
      </w:r>
      <w:r>
        <w:rPr>
          <w:sz w:val="24"/>
        </w:rPr>
        <w:t>),                (7)</w:t>
      </w:r>
    </w:p>
    <w:p w:rsidR="001C58F1" w:rsidRPr="001737F3" w:rsidRDefault="001C58F1">
      <w:pPr>
        <w:rPr>
          <w:highlight w:val="yellow"/>
        </w:rPr>
      </w:pPr>
    </w:p>
    <w:p w:rsidR="008E5125" w:rsidRPr="004B3FEF" w:rsidRDefault="00053328" w:rsidP="001C58F1">
      <w:pPr>
        <w:jc w:val="right"/>
        <w:rPr>
          <w:sz w:val="22"/>
          <w:szCs w:val="24"/>
        </w:rPr>
      </w:pPr>
      <w:r w:rsidRPr="001C58F1">
        <w:rPr>
          <w:sz w:val="24"/>
        </w:rPr>
        <w:t xml:space="preserve">K_строки = CaloriesKcal_позиции </w:t>
      </w:r>
      <w:r w:rsidR="004B3FEF" w:rsidRPr="001C58F1">
        <w:rPr>
          <w:sz w:val="24"/>
          <w:szCs w:val="24"/>
        </w:rPr>
        <w:t xml:space="preserve">· </w:t>
      </w:r>
      <w:r w:rsidRPr="001C58F1">
        <w:rPr>
          <w:sz w:val="24"/>
        </w:rPr>
        <w:t>Q_позиции +</w:t>
      </w:r>
      <w:r w:rsidR="001C58F1">
        <w:rPr>
          <w:sz w:val="24"/>
        </w:rPr>
        <w:t xml:space="preserve"> </w:t>
      </w:r>
      <w:r w:rsidR="001C58F1" w:rsidRPr="001C58F1">
        <w:rPr>
          <w:sz w:val="24"/>
          <w:lang w:val="en-US"/>
        </w:rPr>
        <w:t>Kcal</w:t>
      </w:r>
      <w:r w:rsidR="001C58F1" w:rsidRPr="001C58F1">
        <w:rPr>
          <w:sz w:val="24"/>
        </w:rPr>
        <w:t>_добавок</w:t>
      </w:r>
      <w:r w:rsidRPr="001C58F1">
        <w:rPr>
          <w:sz w:val="24"/>
        </w:rPr>
        <w:t>,</w:t>
      </w:r>
      <w:r w:rsidR="001C58F1">
        <w:rPr>
          <w:sz w:val="24"/>
        </w:rPr>
        <w:t xml:space="preserve">           </w:t>
      </w:r>
      <w:r w:rsidR="004B3FEF" w:rsidRPr="001C58F1">
        <w:rPr>
          <w:sz w:val="24"/>
        </w:rPr>
        <w:t xml:space="preserve">        </w:t>
      </w:r>
      <w:r w:rsidRPr="001C58F1">
        <w:rPr>
          <w:sz w:val="24"/>
        </w:rPr>
        <w:t xml:space="preserve"> (</w:t>
      </w:r>
      <w:r w:rsidR="001C58F1">
        <w:rPr>
          <w:sz w:val="24"/>
        </w:rPr>
        <w:t>8</w:t>
      </w:r>
      <w:r w:rsidRPr="001C58F1">
        <w:rPr>
          <w:sz w:val="24"/>
        </w:rPr>
        <w:t>)</w:t>
      </w:r>
    </w:p>
    <w:p w:rsidR="008E5125" w:rsidRDefault="008E5125"/>
    <w:p w:rsidR="008E5125" w:rsidRDefault="00053328" w:rsidP="003039D2">
      <w:pPr>
        <w:pStyle w:val="aff"/>
        <w:ind w:firstLine="0"/>
        <w:jc w:val="center"/>
      </w:pPr>
      <w:r>
        <w:t xml:space="preserve">где S_строки </w:t>
      </w:r>
      <w:r w:rsidR="00202537">
        <w:rPr>
          <w:bCs/>
          <w:szCs w:val="24"/>
        </w:rPr>
        <w:t>–</w:t>
      </w:r>
      <w:r>
        <w:t xml:space="preserve"> стоимость строки заказа; K_строки </w:t>
      </w:r>
      <w:r w:rsidR="00202537">
        <w:rPr>
          <w:bCs/>
          <w:szCs w:val="24"/>
        </w:rPr>
        <w:t>–</w:t>
      </w:r>
      <w:r>
        <w:t xml:space="preserve"> калорийность строки заказа; Q_позиции </w:t>
      </w:r>
      <w:r w:rsidR="00202537">
        <w:rPr>
          <w:bCs/>
          <w:szCs w:val="24"/>
        </w:rPr>
        <w:t>–</w:t>
      </w:r>
      <w:r>
        <w:t xml:space="preserve"> количество основной позиции; Q_добавки </w:t>
      </w:r>
      <w:r w:rsidR="00202537">
        <w:rPr>
          <w:bCs/>
          <w:szCs w:val="24"/>
        </w:rPr>
        <w:t>–</w:t>
      </w:r>
      <w:r>
        <w:t xml:space="preserve"> количество добавки, выбранное для одной основной позиции.</w:t>
      </w:r>
    </w:p>
    <w:p w:rsidR="008E5125" w:rsidRDefault="00053328">
      <w:pPr>
        <w:pStyle w:val="aff"/>
      </w:pPr>
      <w:r>
        <w:lastRenderedPageBreak/>
        <w:t>Итоговые стоимость и калорийность заказа определяются суммированием рассчитанных строк заказа:</w:t>
      </w:r>
    </w:p>
    <w:p w:rsidR="008E5125" w:rsidRDefault="008E5125"/>
    <w:p w:rsidR="008E5125" w:rsidRPr="004B3FEF" w:rsidRDefault="00053328" w:rsidP="001C58F1">
      <w:pPr>
        <w:jc w:val="right"/>
        <w:rPr>
          <w:sz w:val="22"/>
          <w:szCs w:val="24"/>
          <w:lang w:val="en-US"/>
        </w:rPr>
      </w:pPr>
      <w:r w:rsidRPr="004B3FEF">
        <w:rPr>
          <w:sz w:val="24"/>
          <w:lang w:val="en-US"/>
        </w:rPr>
        <w:t>S_</w:t>
      </w:r>
      <w:r w:rsidRPr="004B3FEF">
        <w:rPr>
          <w:sz w:val="24"/>
        </w:rPr>
        <w:t>заказа</w:t>
      </w:r>
      <w:r w:rsidRPr="004B3FEF">
        <w:rPr>
          <w:sz w:val="24"/>
          <w:lang w:val="en-US"/>
        </w:rPr>
        <w:t xml:space="preserve"> = round2 (</w:t>
      </w:r>
      <w:r w:rsidRPr="004B3FEF">
        <w:rPr>
          <w:sz w:val="24"/>
        </w:rPr>
        <w:t>Σ</w:t>
      </w:r>
      <w:r w:rsidRPr="004B3FEF">
        <w:rPr>
          <w:sz w:val="24"/>
          <w:lang w:val="en-US"/>
        </w:rPr>
        <w:t>S_</w:t>
      </w:r>
      <w:r w:rsidRPr="004B3FEF">
        <w:rPr>
          <w:sz w:val="24"/>
        </w:rPr>
        <w:t>строки</w:t>
      </w:r>
      <w:r w:rsidRPr="004B3FEF">
        <w:rPr>
          <w:sz w:val="24"/>
          <w:lang w:val="en-US"/>
        </w:rPr>
        <w:t xml:space="preserve"> </w:t>
      </w:r>
      <w:r w:rsidR="008574BB" w:rsidRPr="008574BB">
        <w:rPr>
          <w:sz w:val="24"/>
          <w:szCs w:val="24"/>
          <w:lang w:val="en-US"/>
        </w:rPr>
        <w:t>·</w:t>
      </w:r>
      <w:r w:rsidR="008574BB" w:rsidRPr="004B3FEF">
        <w:rPr>
          <w:sz w:val="24"/>
          <w:lang w:val="en-US"/>
        </w:rPr>
        <w:t xml:space="preserve"> </w:t>
      </w:r>
      <w:r w:rsidRPr="004B3FEF">
        <w:rPr>
          <w:sz w:val="24"/>
          <w:lang w:val="en-US"/>
        </w:rPr>
        <w:t>(1 - DiscountPercent / 100)),</w:t>
      </w:r>
      <w:r w:rsidR="004B3FEF">
        <w:rPr>
          <w:sz w:val="24"/>
          <w:lang w:val="en-US"/>
        </w:rPr>
        <w:t xml:space="preserve">                      </w:t>
      </w:r>
      <w:r w:rsidR="001C58F1">
        <w:rPr>
          <w:sz w:val="24"/>
          <w:lang w:val="en-US"/>
        </w:rPr>
        <w:t xml:space="preserve"> (9</w:t>
      </w:r>
      <w:r w:rsidRPr="004B3FEF">
        <w:rPr>
          <w:sz w:val="24"/>
          <w:lang w:val="en-US"/>
        </w:rPr>
        <w:t>)</w:t>
      </w:r>
    </w:p>
    <w:p w:rsidR="008E5125" w:rsidRPr="004B3FEF" w:rsidRDefault="008E5125">
      <w:pPr>
        <w:rPr>
          <w:lang w:val="en-US"/>
        </w:rPr>
      </w:pPr>
    </w:p>
    <w:p w:rsidR="008E5125" w:rsidRPr="004B3FEF" w:rsidRDefault="00053328" w:rsidP="001C58F1">
      <w:pPr>
        <w:jc w:val="right"/>
        <w:rPr>
          <w:sz w:val="22"/>
          <w:szCs w:val="24"/>
        </w:rPr>
      </w:pPr>
      <w:r w:rsidRPr="004B3FEF">
        <w:rPr>
          <w:sz w:val="24"/>
        </w:rPr>
        <w:t>K_заказа = round2(ΣK_строки),</w:t>
      </w:r>
      <w:r w:rsidR="004B3FEF">
        <w:rPr>
          <w:sz w:val="24"/>
        </w:rPr>
        <w:t xml:space="preserve">                                             </w:t>
      </w:r>
      <w:r w:rsidR="001C58F1">
        <w:rPr>
          <w:sz w:val="24"/>
        </w:rPr>
        <w:t xml:space="preserve"> (10</w:t>
      </w:r>
      <w:r w:rsidRPr="004B3FEF">
        <w:rPr>
          <w:sz w:val="24"/>
        </w:rPr>
        <w:t>)</w:t>
      </w:r>
    </w:p>
    <w:p w:rsidR="008E5125" w:rsidRDefault="008E5125"/>
    <w:p w:rsidR="008E5125" w:rsidRDefault="00053328" w:rsidP="003039D2">
      <w:pPr>
        <w:pStyle w:val="aff"/>
        <w:ind w:firstLine="0"/>
        <w:jc w:val="center"/>
      </w:pPr>
      <w:r>
        <w:t xml:space="preserve">где S_заказа </w:t>
      </w:r>
      <w:r w:rsidR="00202537">
        <w:rPr>
          <w:bCs/>
          <w:szCs w:val="24"/>
        </w:rPr>
        <w:t>–</w:t>
      </w:r>
      <w:r>
        <w:t xml:space="preserve"> итоговая стоимость заказа с учетом скидки; K_заказа </w:t>
      </w:r>
      <w:r w:rsidR="00202537">
        <w:rPr>
          <w:bCs/>
          <w:szCs w:val="24"/>
        </w:rPr>
        <w:t>–</w:t>
      </w:r>
      <w:r>
        <w:t xml:space="preserve"> итоговая калорийность заказа; DiscountPercent </w:t>
      </w:r>
      <w:r w:rsidR="00202537">
        <w:rPr>
          <w:bCs/>
          <w:szCs w:val="24"/>
        </w:rPr>
        <w:t>–</w:t>
      </w:r>
      <w:r>
        <w:t xml:space="preserve"> процент скидки.</w:t>
      </w:r>
    </w:p>
    <w:p w:rsidR="008E5125" w:rsidRDefault="00053328">
      <w:pPr>
        <w:pStyle w:val="aff"/>
      </w:pPr>
      <w:r>
        <w:t>Для контроля складских остатков рассчитывается отклонение фактического количества сырья от расчетного расхода и его денежное выражение:</w:t>
      </w:r>
    </w:p>
    <w:p w:rsidR="008E5125" w:rsidRDefault="008E5125"/>
    <w:p w:rsidR="008E5125" w:rsidRPr="004B3FEF" w:rsidRDefault="00053328" w:rsidP="001C58F1">
      <w:pPr>
        <w:jc w:val="right"/>
        <w:rPr>
          <w:sz w:val="22"/>
          <w:szCs w:val="24"/>
          <w:lang w:val="en-US"/>
        </w:rPr>
      </w:pPr>
      <w:r w:rsidRPr="004B3FEF">
        <w:rPr>
          <w:sz w:val="24"/>
        </w:rPr>
        <w:t>Δ</w:t>
      </w:r>
      <w:r w:rsidRPr="004B3FEF">
        <w:rPr>
          <w:sz w:val="24"/>
          <w:lang w:val="en-US"/>
        </w:rPr>
        <w:t xml:space="preserve"> = StockFact - Required,</w:t>
      </w:r>
      <w:r w:rsidR="004B3FEF" w:rsidRPr="004B3FEF">
        <w:rPr>
          <w:sz w:val="24"/>
          <w:lang w:val="en-US"/>
        </w:rPr>
        <w:t xml:space="preserve">        </w:t>
      </w:r>
      <w:r w:rsidR="001C58F1" w:rsidRPr="001C58F1">
        <w:rPr>
          <w:sz w:val="24"/>
          <w:lang w:val="en-US"/>
        </w:rPr>
        <w:t xml:space="preserve">             </w:t>
      </w:r>
      <w:r w:rsidR="004B3FEF" w:rsidRPr="004B3FEF">
        <w:rPr>
          <w:sz w:val="24"/>
          <w:lang w:val="en-US"/>
        </w:rPr>
        <w:t xml:space="preserve">                            </w:t>
      </w:r>
      <w:r w:rsidRPr="004B3FEF">
        <w:rPr>
          <w:sz w:val="24"/>
          <w:lang w:val="en-US"/>
        </w:rPr>
        <w:t>(</w:t>
      </w:r>
      <w:r w:rsidR="001C58F1" w:rsidRPr="001C58F1">
        <w:rPr>
          <w:sz w:val="24"/>
          <w:lang w:val="en-US"/>
        </w:rPr>
        <w:t>11</w:t>
      </w:r>
      <w:r w:rsidRPr="004B3FEF">
        <w:rPr>
          <w:sz w:val="24"/>
          <w:lang w:val="en-US"/>
        </w:rPr>
        <w:t>)</w:t>
      </w:r>
    </w:p>
    <w:p w:rsidR="008E5125" w:rsidRPr="004B3FEF" w:rsidRDefault="008E5125">
      <w:pPr>
        <w:rPr>
          <w:sz w:val="24"/>
          <w:lang w:val="en-US"/>
        </w:rPr>
      </w:pPr>
    </w:p>
    <w:p w:rsidR="008E5125" w:rsidRPr="004B3FEF" w:rsidRDefault="00053328" w:rsidP="001C58F1">
      <w:pPr>
        <w:jc w:val="right"/>
        <w:rPr>
          <w:sz w:val="22"/>
          <w:szCs w:val="24"/>
          <w:lang w:val="en-US"/>
        </w:rPr>
      </w:pPr>
      <w:r w:rsidRPr="004B3FEF">
        <w:rPr>
          <w:sz w:val="24"/>
        </w:rPr>
        <w:t>Δ</w:t>
      </w:r>
      <w:r w:rsidRPr="004B3FEF">
        <w:rPr>
          <w:sz w:val="24"/>
          <w:lang w:val="en-US"/>
        </w:rPr>
        <w:t xml:space="preserve">_cost = </w:t>
      </w:r>
      <w:r w:rsidRPr="004B3FEF">
        <w:rPr>
          <w:sz w:val="24"/>
        </w:rPr>
        <w:t>Δ</w:t>
      </w:r>
      <w:r w:rsidRPr="004B3FEF">
        <w:rPr>
          <w:sz w:val="24"/>
          <w:lang w:val="en-US"/>
        </w:rPr>
        <w:t xml:space="preserve"> </w:t>
      </w:r>
      <w:r w:rsidR="00DF51DC" w:rsidRPr="001B4131">
        <w:rPr>
          <w:sz w:val="24"/>
          <w:szCs w:val="24"/>
          <w:lang w:val="en-US"/>
        </w:rPr>
        <w:t xml:space="preserve">· </w:t>
      </w:r>
      <w:r w:rsidR="00DF51DC" w:rsidRPr="004B3FEF">
        <w:rPr>
          <w:sz w:val="24"/>
          <w:lang w:val="en-US"/>
        </w:rPr>
        <w:t xml:space="preserve">CostRub,  </w:t>
      </w:r>
      <w:r w:rsidR="004B3FEF" w:rsidRPr="004B3FEF">
        <w:rPr>
          <w:sz w:val="24"/>
          <w:lang w:val="en-US"/>
        </w:rPr>
        <w:t xml:space="preserve">                          </w:t>
      </w:r>
      <w:r w:rsidR="001C58F1" w:rsidRPr="001C58F1">
        <w:rPr>
          <w:sz w:val="24"/>
          <w:lang w:val="en-US"/>
        </w:rPr>
        <w:t xml:space="preserve"> </w:t>
      </w:r>
      <w:r w:rsidR="001C58F1" w:rsidRPr="00E90B36">
        <w:rPr>
          <w:sz w:val="24"/>
          <w:lang w:val="en-US"/>
        </w:rPr>
        <w:t xml:space="preserve">             </w:t>
      </w:r>
      <w:r w:rsidR="004B3FEF" w:rsidRPr="004B3FEF">
        <w:rPr>
          <w:sz w:val="24"/>
          <w:lang w:val="en-US"/>
        </w:rPr>
        <w:t xml:space="preserve">       </w:t>
      </w:r>
      <w:r w:rsidRPr="004B3FEF">
        <w:rPr>
          <w:sz w:val="24"/>
          <w:lang w:val="en-US"/>
        </w:rPr>
        <w:t xml:space="preserve"> (</w:t>
      </w:r>
      <w:r w:rsidR="001C58F1" w:rsidRPr="001C58F1">
        <w:rPr>
          <w:sz w:val="24"/>
          <w:lang w:val="en-US"/>
        </w:rPr>
        <w:t>12</w:t>
      </w:r>
      <w:r w:rsidRPr="004B3FEF">
        <w:rPr>
          <w:sz w:val="24"/>
          <w:lang w:val="en-US"/>
        </w:rPr>
        <w:t>)</w:t>
      </w:r>
    </w:p>
    <w:p w:rsidR="008E5125" w:rsidRPr="004B3FEF" w:rsidRDefault="008E5125">
      <w:pPr>
        <w:rPr>
          <w:lang w:val="en-US"/>
        </w:rPr>
      </w:pPr>
    </w:p>
    <w:p w:rsidR="008E5125" w:rsidRDefault="00053328" w:rsidP="003039D2">
      <w:pPr>
        <w:pStyle w:val="aff"/>
        <w:ind w:firstLine="0"/>
        <w:jc w:val="center"/>
      </w:pPr>
      <w:r>
        <w:t xml:space="preserve">где Δ </w:t>
      </w:r>
      <w:r w:rsidR="00202537">
        <w:rPr>
          <w:bCs/>
          <w:szCs w:val="24"/>
        </w:rPr>
        <w:t>–</w:t>
      </w:r>
      <w:r>
        <w:t xml:space="preserve"> отклонение фактического остатка от расчетного расхода; StockFact </w:t>
      </w:r>
      <w:r w:rsidR="00202537">
        <w:rPr>
          <w:bCs/>
          <w:szCs w:val="24"/>
        </w:rPr>
        <w:t>–</w:t>
      </w:r>
      <w:r>
        <w:t xml:space="preserve"> фактический остаток сырья; Required </w:t>
      </w:r>
      <w:r w:rsidR="00202537">
        <w:rPr>
          <w:bCs/>
          <w:szCs w:val="24"/>
        </w:rPr>
        <w:t>–</w:t>
      </w:r>
      <w:r>
        <w:t xml:space="preserve"> расчетный расход сырья; Δ_cost </w:t>
      </w:r>
      <w:r w:rsidR="00202537">
        <w:rPr>
          <w:bCs/>
          <w:szCs w:val="24"/>
        </w:rPr>
        <w:t>–</w:t>
      </w:r>
      <w:r>
        <w:t xml:space="preserve"> стоимостное отклонение; CostRub </w:t>
      </w:r>
      <w:r w:rsidR="00202537">
        <w:rPr>
          <w:bCs/>
          <w:szCs w:val="24"/>
        </w:rPr>
        <w:t>–</w:t>
      </w:r>
      <w:r>
        <w:t xml:space="preserve"> стоимость единицы сырья.</w:t>
      </w:r>
    </w:p>
    <w:p w:rsidR="004E6873" w:rsidRPr="005F03C4" w:rsidRDefault="004E6873" w:rsidP="0013622A">
      <w:pPr>
        <w:pStyle w:val="4"/>
        <w:rPr>
          <w:szCs w:val="24"/>
        </w:rPr>
      </w:pPr>
      <w:bookmarkStart w:id="32" w:name="_Toc230623830"/>
      <w:r w:rsidRPr="005F03C4">
        <w:rPr>
          <w:szCs w:val="24"/>
        </w:rPr>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32"/>
    </w:p>
    <w:p w:rsidR="0062021F" w:rsidRDefault="0062021F" w:rsidP="0062021F">
      <w:pPr>
        <w:pStyle w:val="af5"/>
        <w:spacing w:before="0" w:beforeAutospacing="0" w:after="0" w:afterAutospacing="0" w:line="360" w:lineRule="auto"/>
        <w:ind w:firstLine="709"/>
        <w:jc w:val="both"/>
      </w:pPr>
      <w:r>
        <w:t>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позициях меню, заказах, ингредиентах и складских остатках,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w:t>
      </w:r>
    </w:p>
    <w:p w:rsidR="0036193D" w:rsidRDefault="0036193D" w:rsidP="0036193D">
      <w:pPr>
        <w:pStyle w:val="af5"/>
        <w:spacing w:before="0" w:beforeAutospacing="0" w:after="0" w:afterAutospacing="0" w:line="360" w:lineRule="auto"/>
        <w:ind w:firstLine="709"/>
        <w:jc w:val="both"/>
      </w:pPr>
      <w:r>
        <w:t>В разрабатываемой системе способы представления информации подбираются с учётом роли пользователя:</w:t>
      </w:r>
    </w:p>
    <w:p w:rsidR="0036193D" w:rsidRDefault="0036193D" w:rsidP="0036193D">
      <w:pPr>
        <w:pStyle w:val="af5"/>
        <w:numPr>
          <w:ilvl w:val="0"/>
          <w:numId w:val="37"/>
        </w:numPr>
        <w:spacing w:before="0" w:beforeAutospacing="0" w:after="0" w:afterAutospacing="0" w:line="360" w:lineRule="auto"/>
        <w:ind w:left="0" w:firstLine="709"/>
        <w:jc w:val="both"/>
      </w:pPr>
      <w:r>
        <w:t xml:space="preserve">Клиенту важно удобно просматривать меню, состав позиций, стоимость и пищевую ценность. </w:t>
      </w:r>
    </w:p>
    <w:p w:rsidR="0036193D" w:rsidRDefault="0036193D" w:rsidP="0036193D">
      <w:pPr>
        <w:pStyle w:val="af5"/>
        <w:numPr>
          <w:ilvl w:val="0"/>
          <w:numId w:val="37"/>
        </w:numPr>
        <w:spacing w:before="0" w:beforeAutospacing="0" w:after="0" w:afterAutospacing="0" w:line="360" w:lineRule="auto"/>
        <w:ind w:left="0" w:firstLine="709"/>
        <w:jc w:val="both"/>
      </w:pPr>
      <w:r>
        <w:t xml:space="preserve">Сотрудникам необходимо быстро ориентироваться в заказах, технологических картах, стоп-листе, остатках ингредиентов и текущем состоянии рабочих процессов. </w:t>
      </w:r>
    </w:p>
    <w:p w:rsidR="0036193D" w:rsidRDefault="0036193D" w:rsidP="0036193D">
      <w:pPr>
        <w:pStyle w:val="af5"/>
        <w:numPr>
          <w:ilvl w:val="0"/>
          <w:numId w:val="37"/>
        </w:numPr>
        <w:spacing w:before="0" w:beforeAutospacing="0" w:after="0" w:afterAutospacing="0" w:line="360" w:lineRule="auto"/>
        <w:ind w:left="0" w:firstLine="709"/>
        <w:jc w:val="both"/>
      </w:pPr>
      <w:r>
        <w:t>Администратор использует интерфейс для контроля меню, складских данных, заказов, клиентов, аналитической информации и общего состояния системы</w:t>
      </w:r>
      <w:r w:rsidR="0062021F">
        <w:t>.</w:t>
      </w:r>
    </w:p>
    <w:p w:rsidR="0062021F" w:rsidRDefault="0062021F" w:rsidP="00CB332B">
      <w:pPr>
        <w:pStyle w:val="af5"/>
        <w:numPr>
          <w:ilvl w:val="0"/>
          <w:numId w:val="5"/>
        </w:numPr>
        <w:spacing w:before="0" w:beforeAutospacing="0" w:after="0" w:afterAutospacing="0" w:line="360" w:lineRule="auto"/>
        <w:ind w:left="284" w:firstLine="0"/>
        <w:jc w:val="both"/>
      </w:pPr>
      <w:r>
        <w:lastRenderedPageBreak/>
        <w:t>Информация в предметной области представляется несколькими способами:</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списков </w:t>
      </w:r>
      <w:r w:rsidR="00C23506">
        <w:rPr>
          <w:bCs/>
        </w:rPr>
        <w:t>–</w:t>
      </w:r>
      <w:r>
        <w:t xml:space="preserve"> список позиций меню, заказов, ингредиентов, клиентов и сотрудников;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карточек </w:t>
      </w:r>
      <w:r w:rsidR="00C23506">
        <w:rPr>
          <w:bCs/>
        </w:rPr>
        <w:t>–</w:t>
      </w:r>
      <w:r>
        <w:t xml:space="preserve"> карточки блюд, напитков и добавок для клиентов;</w:t>
      </w:r>
    </w:p>
    <w:p w:rsidR="0062021F" w:rsidRDefault="0062021F" w:rsidP="00CB332B">
      <w:pPr>
        <w:pStyle w:val="af5"/>
        <w:numPr>
          <w:ilvl w:val="0"/>
          <w:numId w:val="25"/>
        </w:numPr>
        <w:spacing w:before="0" w:beforeAutospacing="0" w:after="0" w:afterAutospacing="0" w:line="360" w:lineRule="auto"/>
        <w:ind w:left="851" w:hanging="284"/>
        <w:jc w:val="both"/>
      </w:pPr>
      <w:r>
        <w:t xml:space="preserve">в виде таблиц </w:t>
      </w:r>
      <w:r w:rsidR="00C23506">
        <w:rPr>
          <w:bCs/>
        </w:rPr>
        <w:t>–</w:t>
      </w:r>
      <w:r>
        <w:t xml:space="preserve"> для отображения остатков, состава позиций и истории заказов;</w:t>
      </w:r>
    </w:p>
    <w:p w:rsidR="00E70F3F" w:rsidRDefault="00E70F3F" w:rsidP="00CB332B">
      <w:pPr>
        <w:pStyle w:val="af5"/>
        <w:numPr>
          <w:ilvl w:val="0"/>
          <w:numId w:val="25"/>
        </w:numPr>
        <w:spacing w:before="0" w:beforeAutospacing="0" w:after="0" w:afterAutospacing="0" w:line="360" w:lineRule="auto"/>
        <w:ind w:left="851" w:hanging="284"/>
        <w:jc w:val="both"/>
      </w:pPr>
      <w:r>
        <w:t xml:space="preserve">в виде диаграмм </w:t>
      </w:r>
      <w:r>
        <w:rPr>
          <w:bCs/>
        </w:rPr>
        <w:t>– для отображения статистических данных;</w:t>
      </w:r>
    </w:p>
    <w:p w:rsidR="00385C2B" w:rsidRDefault="0062021F" w:rsidP="00CB332B">
      <w:pPr>
        <w:pStyle w:val="af5"/>
        <w:numPr>
          <w:ilvl w:val="0"/>
          <w:numId w:val="25"/>
        </w:numPr>
        <w:spacing w:before="0" w:beforeAutospacing="0" w:after="0" w:afterAutospacing="0" w:line="360" w:lineRule="auto"/>
        <w:ind w:left="851" w:hanging="284"/>
        <w:jc w:val="both"/>
      </w:pPr>
      <w:r>
        <w:t xml:space="preserve">в виде уведомлений </w:t>
      </w:r>
      <w:r w:rsidR="00C23506">
        <w:rPr>
          <w:bCs/>
        </w:rPr>
        <w:t>–</w:t>
      </w:r>
      <w:r>
        <w:t xml:space="preserve"> о критических остатках ингредиентов и недоступности отдельных позиций.</w:t>
      </w:r>
    </w:p>
    <w:p w:rsidR="0062021F" w:rsidRDefault="0062021F" w:rsidP="00CB332B">
      <w:pPr>
        <w:pStyle w:val="af5"/>
        <w:numPr>
          <w:ilvl w:val="0"/>
          <w:numId w:val="5"/>
        </w:numPr>
        <w:spacing w:before="0" w:beforeAutospacing="0" w:after="0" w:afterAutospacing="0" w:line="360" w:lineRule="auto"/>
        <w:ind w:left="284" w:firstLine="0"/>
        <w:jc w:val="both"/>
      </w:pPr>
      <w:r>
        <w:t>Принципы интерпретации:</w:t>
      </w:r>
    </w:p>
    <w:p w:rsidR="0062021F" w:rsidRDefault="0062021F" w:rsidP="00CB332B">
      <w:pPr>
        <w:pStyle w:val="af5"/>
        <w:numPr>
          <w:ilvl w:val="0"/>
          <w:numId w:val="26"/>
        </w:numPr>
        <w:spacing w:before="0" w:beforeAutospacing="0" w:after="0" w:afterAutospacing="0" w:line="360" w:lineRule="auto"/>
        <w:ind w:left="851" w:hanging="284"/>
        <w:jc w:val="both"/>
      </w:pPr>
      <w:r>
        <w:t>позиции отображаются с составом, ценой и рассчитанной пищевой ценностью, включая КБЖУ;</w:t>
      </w:r>
    </w:p>
    <w:p w:rsidR="0062021F" w:rsidRDefault="0062021F" w:rsidP="00CB332B">
      <w:pPr>
        <w:pStyle w:val="af5"/>
        <w:numPr>
          <w:ilvl w:val="0"/>
          <w:numId w:val="26"/>
        </w:numPr>
        <w:spacing w:before="0" w:beforeAutospacing="0" w:after="0" w:afterAutospacing="0" w:line="360" w:lineRule="auto"/>
        <w:ind w:left="851" w:hanging="284"/>
        <w:jc w:val="both"/>
      </w:pPr>
      <w:r>
        <w:t>остатки ингредиентов визуализируются с цветовым индикатором состояния: достаточно, мало или критично;</w:t>
      </w:r>
    </w:p>
    <w:p w:rsidR="0062021F" w:rsidRDefault="0062021F" w:rsidP="00CB332B">
      <w:pPr>
        <w:pStyle w:val="af5"/>
        <w:numPr>
          <w:ilvl w:val="0"/>
          <w:numId w:val="26"/>
        </w:numPr>
        <w:spacing w:before="0" w:beforeAutospacing="0" w:after="0" w:afterAutospacing="0" w:line="360" w:lineRule="auto"/>
        <w:ind w:left="851" w:hanging="284"/>
        <w:jc w:val="both"/>
      </w:pPr>
      <w:r>
        <w:t>заказы отображаются в списке очередности с выделением текущего статуса: новый → готовится → готов;</w:t>
      </w:r>
    </w:p>
    <w:p w:rsidR="0062021F" w:rsidRDefault="0062021F" w:rsidP="00CB332B">
      <w:pPr>
        <w:pStyle w:val="af5"/>
        <w:numPr>
          <w:ilvl w:val="0"/>
          <w:numId w:val="26"/>
        </w:numPr>
        <w:spacing w:before="0" w:beforeAutospacing="0" w:after="0" w:afterAutospacing="0" w:line="360" w:lineRule="auto"/>
        <w:ind w:left="851" w:hanging="284"/>
        <w:jc w:val="both"/>
      </w:pPr>
      <w:r>
        <w:t>технологические карты представляются в структурированном виде, чтобы сотрудник мог быстро определить состав и порядок приготовления позиции;</w:t>
      </w:r>
    </w:p>
    <w:p w:rsidR="00E70F3F" w:rsidRDefault="00E70F3F" w:rsidP="00CB332B">
      <w:pPr>
        <w:pStyle w:val="af5"/>
        <w:numPr>
          <w:ilvl w:val="0"/>
          <w:numId w:val="26"/>
        </w:numPr>
        <w:spacing w:before="0" w:beforeAutospacing="0" w:after="0" w:afterAutospacing="0" w:line="360" w:lineRule="auto"/>
        <w:ind w:left="851" w:hanging="284"/>
        <w:jc w:val="both"/>
      </w:pPr>
      <w:r>
        <w:t>клиенты отображаются с ФИО, категорией и номером телефона, для удобной навигации администратора;</w:t>
      </w:r>
    </w:p>
    <w:p w:rsidR="0062021F" w:rsidRDefault="0062021F" w:rsidP="00CB332B">
      <w:pPr>
        <w:pStyle w:val="af5"/>
        <w:numPr>
          <w:ilvl w:val="0"/>
          <w:numId w:val="26"/>
        </w:numPr>
        <w:spacing w:before="0" w:beforeAutospacing="0" w:after="0" w:afterAutospacing="0" w:line="360" w:lineRule="auto"/>
        <w:ind w:left="851" w:hanging="284"/>
        <w:jc w:val="both"/>
      </w:pPr>
      <w:r>
        <w:t>аналитические данные отображаются в обобщённом виде и позволяют оценивать популярность позиций и состояние продаж.</w:t>
      </w:r>
    </w:p>
    <w:p w:rsidR="008D2B86" w:rsidRPr="00217105" w:rsidRDefault="008D2B86" w:rsidP="00315E97">
      <w:pPr>
        <w:pStyle w:val="4"/>
        <w:keepNext w:val="0"/>
        <w:keepLines w:val="0"/>
        <w:widowControl w:val="0"/>
      </w:pPr>
      <w:bookmarkStart w:id="33" w:name="_Toc230623831"/>
      <w:r w:rsidRPr="00217105">
        <w:t>2.1.3.</w:t>
      </w:r>
      <w:r w:rsidR="005908F4" w:rsidRPr="00217105">
        <w:t>4</w:t>
      </w:r>
      <w:r w:rsidRPr="00217105">
        <w:t xml:space="preserve"> Технологии получения и передачи информации</w:t>
      </w:r>
      <w:bookmarkEnd w:id="33"/>
      <w:r w:rsidRPr="00217105">
        <w:t xml:space="preserve"> </w:t>
      </w:r>
    </w:p>
    <w:p w:rsidR="00222ECC" w:rsidRPr="00222ECC" w:rsidRDefault="00222ECC" w:rsidP="00C43BC3">
      <w:pPr>
        <w:pStyle w:val="aff"/>
      </w:pPr>
      <w:r w:rsidRPr="00222ECC">
        <w:t>Передача и получение информации являются важной частью функционирования информационной системы общественного питания «</w:t>
      </w:r>
      <w:r w:rsidR="00E70F3F" w:rsidRPr="00222ECC">
        <w:t>Garden Nook</w:t>
      </w:r>
      <w:r w:rsidRPr="00222ECC">
        <w:t>». Обмен данными между пользовательскими интерфейсами, серверной частью и базой данных обеспечивает актуальное отображение меню, оформление заказов, работу со складом, ведение технологических карт, обработку списаний, управление клиентами, сотрудниками и отчётами. Такая организация позволяет разде</w:t>
      </w:r>
      <w:r w:rsidR="00154CAF">
        <w:t>лить функции системы на логичные блоки</w:t>
      </w:r>
      <w:r w:rsidRPr="00222ECC">
        <w:t>.</w:t>
      </w:r>
    </w:p>
    <w:p w:rsidR="0036193D" w:rsidRDefault="00222ECC" w:rsidP="00C43BC3">
      <w:pPr>
        <w:pStyle w:val="aff"/>
      </w:pPr>
      <w:r w:rsidRPr="00222ECC">
        <w:t>В системе используется клиент-серверная архитектура. Клиентская часть представлена веб-приложением для посетителей и WPF-приложением для сотрудников и администратора, а серверная ча</w:t>
      </w:r>
      <w:r w:rsidR="0036193D">
        <w:t>сть реализована в виде Web API.</w:t>
      </w:r>
    </w:p>
    <w:p w:rsidR="00222ECC" w:rsidRPr="00222ECC" w:rsidRDefault="00222ECC" w:rsidP="00C43BC3">
      <w:pPr>
        <w:pStyle w:val="aff"/>
      </w:pPr>
      <w:r w:rsidRPr="00222ECC">
        <w:t>Взаимодействие между компонентами выполняется через HTTP/HTTPS-запросы, а данные передаются в структурированном формате JSON. Это позволяет однозначно описывать состав заказа, сведения о блюдах и напитках, данные клиента, складские остатки и результаты выполнения операций.</w:t>
      </w:r>
    </w:p>
    <w:p w:rsidR="00222ECC" w:rsidRPr="00222ECC" w:rsidRDefault="00222ECC" w:rsidP="00C43BC3">
      <w:pPr>
        <w:pStyle w:val="aff"/>
      </w:pPr>
      <w:r w:rsidRPr="00222ECC">
        <w:lastRenderedPageBreak/>
        <w:t>Взаимодействие компонентов системы построено по принципам REST API. Для работы с ресурсами используются стандартные HTTP-методы:</w:t>
      </w:r>
    </w:p>
    <w:p w:rsidR="00222ECC" w:rsidRPr="00222ECC" w:rsidRDefault="00202537" w:rsidP="00C43BC3">
      <w:pPr>
        <w:pStyle w:val="aff"/>
      </w:pPr>
      <w:r>
        <w:t xml:space="preserve">GET </w:t>
      </w:r>
      <w:r>
        <w:rPr>
          <w:szCs w:val="24"/>
        </w:rPr>
        <w:t>–</w:t>
      </w:r>
      <w:r>
        <w:t xml:space="preserve"> </w:t>
      </w:r>
      <w:r w:rsidR="00222ECC" w:rsidRPr="00222ECC">
        <w:t>получение данных, например, списка блюд, напитков, заказов, клиентов, складских остатков или отчётов;</w:t>
      </w:r>
    </w:p>
    <w:p w:rsidR="00222ECC" w:rsidRPr="00222ECC" w:rsidRDefault="00202537" w:rsidP="00C43BC3">
      <w:pPr>
        <w:pStyle w:val="aff"/>
      </w:pPr>
      <w:r>
        <w:t xml:space="preserve">POST </w:t>
      </w:r>
      <w:r>
        <w:rPr>
          <w:szCs w:val="24"/>
        </w:rPr>
        <w:t>–</w:t>
      </w:r>
      <w:r w:rsidR="00222ECC" w:rsidRPr="00222ECC">
        <w:t xml:space="preserve"> создание новых записей, например, оформление заказа, регистрация клиента, добавление ингредиента, сотрудника или позиции меню;</w:t>
      </w:r>
    </w:p>
    <w:p w:rsidR="00222ECC" w:rsidRPr="00222ECC" w:rsidRDefault="00222ECC" w:rsidP="00C43BC3">
      <w:pPr>
        <w:pStyle w:val="aff"/>
      </w:pPr>
      <w:r w:rsidRPr="00222ECC">
        <w:t xml:space="preserve">PUT </w:t>
      </w:r>
      <w:r w:rsidR="00202537">
        <w:rPr>
          <w:szCs w:val="24"/>
        </w:rPr>
        <w:t>–</w:t>
      </w:r>
      <w:r w:rsidRPr="00222ECC">
        <w:t xml:space="preserve"> изменение существующих данных, например, редактирование заказа, обновление сведений о клиенте, изменение технологической карты или параметров блюда;</w:t>
      </w:r>
    </w:p>
    <w:p w:rsidR="00222ECC" w:rsidRPr="00222ECC" w:rsidRDefault="00202537" w:rsidP="00C43BC3">
      <w:pPr>
        <w:pStyle w:val="aff"/>
      </w:pPr>
      <w:r>
        <w:t xml:space="preserve">DELETE </w:t>
      </w:r>
      <w:r>
        <w:rPr>
          <w:szCs w:val="24"/>
        </w:rPr>
        <w:t>–</w:t>
      </w:r>
      <w:r w:rsidR="00222ECC" w:rsidRPr="00222ECC">
        <w:t xml:space="preserve"> удаление записей, если это допускается бизнес-логикой системы.</w:t>
      </w:r>
    </w:p>
    <w:p w:rsidR="00222ECC" w:rsidRPr="00222ECC" w:rsidRDefault="00222ECC" w:rsidP="00C43BC3">
      <w:pPr>
        <w:pStyle w:val="aff"/>
      </w:pPr>
      <w:r w:rsidRPr="00222ECC">
        <w:t xml:space="preserve">Для защиты данных используется механизм аутентификации и разграничения доступа по ролям. После успешной авторизации сервер создаёт cookie-аутентификацию, благодаря чему пользователь или сотрудник может выполнять последующие запросы без повторной передачи логина и пароля. Права доступа позволяют отделять действия клиента от административных операций, </w:t>
      </w:r>
      <w:r w:rsidR="00217105" w:rsidRPr="00222ECC">
        <w:t>например,</w:t>
      </w:r>
      <w:r w:rsidRPr="00222ECC">
        <w:t xml:space="preserve"> управление меню, складом, сотрудниками, скидками</w:t>
      </w:r>
      <w:r w:rsidR="00154CAF">
        <w:t>, категориями товаров</w:t>
      </w:r>
      <w:r w:rsidRPr="00222ECC">
        <w:t xml:space="preserve"> и отчётностью доступно только пользователям с соответствующей ролью.</w:t>
      </w:r>
    </w:p>
    <w:p w:rsidR="00222ECC" w:rsidRPr="00222ECC" w:rsidRDefault="00222ECC" w:rsidP="00C43BC3">
      <w:pPr>
        <w:pStyle w:val="aff"/>
      </w:pPr>
      <w:r w:rsidRPr="00222ECC">
        <w:t>Работа с хранилищем данных выполняется через реляционную базу данных SQL Server с использованием Entity Framework Core. Серверная часть обращается к связанным таблицам, содержащим сведения о заказах, клиентах, сотрудниках, блюдах, напитках, ингредиентах, технологических картах, заготовках, списаниях и скидках. При обработке запросов выполняется выборка, добавление, изменение и удаление данных с сохранением связей между сущностями и контролем целостности информации.</w:t>
      </w:r>
    </w:p>
    <w:p w:rsidR="00222ECC" w:rsidRDefault="00222ECC" w:rsidP="00C43BC3">
      <w:pPr>
        <w:pStyle w:val="aff"/>
      </w:pPr>
      <w:r w:rsidRPr="00222ECC">
        <w:t>Таким образом, технологии получения и передачи информации в системе «</w:t>
      </w:r>
      <w:r w:rsidR="00E70F3F" w:rsidRPr="00222ECC">
        <w:t>GardenNook</w:t>
      </w:r>
      <w:r w:rsidRPr="00222ECC">
        <w:t>» обеспечивают своевременную передачу данных от клиента к серверу, корректную обработку операций, безопасный доступ к функциям системы, сохранение изменений в базе данных и возврат результата в понятном для пользовательского интерфейса виде.</w:t>
      </w:r>
    </w:p>
    <w:p w:rsidR="000D7746" w:rsidRPr="005F03C4" w:rsidRDefault="00FC4DCD" w:rsidP="00315E97">
      <w:pPr>
        <w:pStyle w:val="30"/>
        <w:keepNext w:val="0"/>
        <w:keepLines w:val="0"/>
        <w:widowControl w:val="0"/>
        <w:ind w:left="709" w:firstLine="0"/>
        <w:rPr>
          <w:szCs w:val="24"/>
        </w:rPr>
      </w:pPr>
      <w:bookmarkStart w:id="34" w:name="_Toc230623832"/>
      <w:r w:rsidRPr="005F03C4">
        <w:rPr>
          <w:szCs w:val="24"/>
        </w:rPr>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34"/>
    </w:p>
    <w:p w:rsidR="000F3C86" w:rsidRPr="005F03C4" w:rsidRDefault="000F3C86" w:rsidP="00315E97">
      <w:pPr>
        <w:widowControl w:val="0"/>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требований к разрабатываемой системе.</w:t>
      </w:r>
    </w:p>
    <w:p w:rsidR="00617E78" w:rsidRPr="009B6A14" w:rsidRDefault="00997558" w:rsidP="00CB332B">
      <w:pPr>
        <w:pStyle w:val="aa"/>
        <w:widowControl w:val="0"/>
        <w:numPr>
          <w:ilvl w:val="0"/>
          <w:numId w:val="9"/>
        </w:numPr>
        <w:ind w:left="0" w:firstLine="709"/>
        <w:jc w:val="both"/>
        <w:rPr>
          <w:sz w:val="24"/>
          <w:szCs w:val="24"/>
        </w:rPr>
      </w:pPr>
      <w:r w:rsidRPr="009B6A14">
        <w:rPr>
          <w:sz w:val="24"/>
          <w:szCs w:val="24"/>
        </w:rPr>
        <w:lastRenderedPageBreak/>
        <w:t xml:space="preserve">Аналог 1: iiko </w:t>
      </w:r>
      <w:r w:rsidR="00202537">
        <w:rPr>
          <w:bCs/>
          <w:sz w:val="24"/>
          <w:szCs w:val="24"/>
        </w:rPr>
        <w:t>–</w:t>
      </w:r>
      <w:r w:rsidRPr="009B6A1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карт, а также интеграцию с программами лояльности. Решение используется в сетевых заведениях, ресторанах и кафе. Интерфейс представлен на рисунке </w:t>
      </w:r>
      <w:r w:rsidR="00DA6832">
        <w:rPr>
          <w:sz w:val="24"/>
          <w:szCs w:val="24"/>
        </w:rPr>
        <w:t>2.</w:t>
      </w:r>
      <w:r w:rsidRPr="009B6A14">
        <w:rPr>
          <w:sz w:val="24"/>
          <w:szCs w:val="24"/>
        </w:rPr>
        <w:t>1</w:t>
      </w:r>
      <w:r w:rsidR="00DA6832">
        <w:rPr>
          <w:sz w:val="24"/>
          <w:szCs w:val="24"/>
        </w:rPr>
        <w:t>.4.1</w:t>
      </w:r>
      <w:r w:rsidRPr="009B6A14">
        <w:rPr>
          <w:sz w:val="24"/>
          <w:szCs w:val="24"/>
        </w:rPr>
        <w:t>.</w:t>
      </w:r>
    </w:p>
    <w:p w:rsidR="006A28E2" w:rsidRPr="005F03C4" w:rsidRDefault="00B644CE" w:rsidP="00315E97">
      <w:pPr>
        <w:pStyle w:val="aa"/>
        <w:ind w:left="-993" w:firstLine="993"/>
        <w:jc w:val="center"/>
        <w:rPr>
          <w:sz w:val="24"/>
          <w:szCs w:val="24"/>
        </w:rPr>
      </w:pPr>
      <w:r w:rsidRPr="005F03C4">
        <w:rPr>
          <w:noProof/>
          <w:sz w:val="24"/>
          <w:szCs w:val="24"/>
          <w:lang w:eastAsia="ru-RU"/>
        </w:rPr>
        <w:drawing>
          <wp:inline distT="0" distB="0" distL="0" distR="0">
            <wp:extent cx="5853043" cy="2804160"/>
            <wp:effectExtent l="19050" t="19050" r="14605" b="1524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51627" cy="2899301"/>
                    </a:xfrm>
                    <a:prstGeom prst="rect">
                      <a:avLst/>
                    </a:prstGeom>
                    <a:noFill/>
                    <a:ln w="12700">
                      <a:solidFill>
                        <a:schemeClr val="bg1">
                          <a:lumMod val="50000"/>
                        </a:schemeClr>
                      </a:solidFill>
                      <a:prstDash val="sysDot"/>
                    </a:ln>
                  </pic:spPr>
                </pic:pic>
              </a:graphicData>
            </a:graphic>
          </wp:inline>
        </w:drawing>
      </w:r>
    </w:p>
    <w:p w:rsidR="00617E78" w:rsidRDefault="00DA6832" w:rsidP="00F2566E">
      <w:pPr>
        <w:pStyle w:val="aa"/>
        <w:ind w:left="0"/>
        <w:jc w:val="center"/>
        <w:rPr>
          <w:sz w:val="24"/>
          <w:szCs w:val="24"/>
        </w:rPr>
      </w:pPr>
      <w:r>
        <w:rPr>
          <w:sz w:val="24"/>
          <w:szCs w:val="24"/>
        </w:rPr>
        <w:t>Рисунок 2.1.4.1</w:t>
      </w:r>
      <w:r w:rsidR="00997558" w:rsidRPr="009B6A14">
        <w:rPr>
          <w:sz w:val="24"/>
          <w:szCs w:val="24"/>
        </w:rPr>
        <w:t xml:space="preserve"> </w:t>
      </w:r>
      <w:r w:rsidR="00202537">
        <w:rPr>
          <w:bCs/>
          <w:sz w:val="24"/>
          <w:szCs w:val="24"/>
        </w:rPr>
        <w:t>–</w:t>
      </w:r>
      <w:r w:rsidR="00997558" w:rsidRPr="009B6A14">
        <w:rPr>
          <w:sz w:val="24"/>
          <w:szCs w:val="24"/>
        </w:rPr>
        <w:t xml:space="preserve"> Интерфейс iiko</w:t>
      </w:r>
    </w:p>
    <w:p w:rsidR="00315E97" w:rsidRPr="00DA6832" w:rsidRDefault="00315E97" w:rsidP="00F2566E">
      <w:pPr>
        <w:pStyle w:val="aa"/>
        <w:ind w:left="0"/>
        <w:jc w:val="center"/>
        <w:rPr>
          <w:sz w:val="24"/>
          <w:szCs w:val="24"/>
        </w:rPr>
      </w:pPr>
    </w:p>
    <w:p w:rsidR="006A28E2" w:rsidRPr="005F03C4" w:rsidRDefault="006A28E2" w:rsidP="00F2566E">
      <w:pPr>
        <w:pStyle w:val="aa"/>
        <w:ind w:left="0" w:firstLine="709"/>
        <w:jc w:val="both"/>
        <w:rPr>
          <w:sz w:val="24"/>
          <w:szCs w:val="24"/>
        </w:rPr>
      </w:pPr>
      <w:r w:rsidRPr="005F03C4">
        <w:rPr>
          <w:bCs/>
          <w:sz w:val="24"/>
          <w:szCs w:val="24"/>
        </w:rPr>
        <w:t>Преимущества:</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автоматизация всех базовых операций ресторана (касса, склад, персонал);</w:t>
      </w:r>
    </w:p>
    <w:p w:rsidR="006A28E2" w:rsidRPr="005F03C4" w:rsidRDefault="006A28E2" w:rsidP="00CB332B">
      <w:pPr>
        <w:pStyle w:val="aa"/>
        <w:numPr>
          <w:ilvl w:val="0"/>
          <w:numId w:val="7"/>
        </w:numPr>
        <w:tabs>
          <w:tab w:val="clear" w:pos="720"/>
        </w:tabs>
        <w:ind w:left="0" w:firstLine="709"/>
        <w:jc w:val="both"/>
        <w:rPr>
          <w:sz w:val="24"/>
          <w:szCs w:val="24"/>
        </w:rPr>
      </w:pPr>
      <w:r w:rsidRPr="005F03C4">
        <w:rPr>
          <w:sz w:val="24"/>
          <w:szCs w:val="24"/>
        </w:rPr>
        <w:t>поддержка учёта себестоимости и технологических карт блюд;</w:t>
      </w:r>
    </w:p>
    <w:p w:rsidR="006A28E2" w:rsidRDefault="006A28E2" w:rsidP="00CB332B">
      <w:pPr>
        <w:pStyle w:val="aa"/>
        <w:numPr>
          <w:ilvl w:val="0"/>
          <w:numId w:val="7"/>
        </w:numPr>
        <w:tabs>
          <w:tab w:val="clear" w:pos="720"/>
        </w:tabs>
        <w:ind w:left="0" w:firstLine="709"/>
        <w:jc w:val="both"/>
        <w:rPr>
          <w:sz w:val="24"/>
          <w:szCs w:val="24"/>
        </w:rPr>
      </w:pPr>
      <w:r w:rsidRPr="005F03C4">
        <w:rPr>
          <w:sz w:val="24"/>
          <w:szCs w:val="24"/>
        </w:rPr>
        <w:t>развитые отчёты по продажам и аналитика.</w:t>
      </w:r>
    </w:p>
    <w:p w:rsidR="006A28E2" w:rsidRPr="005F03C4" w:rsidRDefault="006A28E2" w:rsidP="00F2566E">
      <w:pPr>
        <w:ind w:firstLine="709"/>
        <w:jc w:val="both"/>
        <w:rPr>
          <w:sz w:val="24"/>
          <w:szCs w:val="24"/>
          <w:lang w:eastAsia="ru-RU"/>
        </w:rPr>
      </w:pPr>
      <w:r w:rsidRPr="005F03C4">
        <w:rPr>
          <w:bCs/>
          <w:sz w:val="24"/>
          <w:szCs w:val="24"/>
          <w:lang w:eastAsia="ru-RU"/>
        </w:rPr>
        <w:t>Недостатки:</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нет отображения пищевой ценности блюд (КБЖУ) для клиентов;</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система сложна в настройке и требует обучения персонала;</w:t>
      </w:r>
    </w:p>
    <w:p w:rsidR="006A28E2" w:rsidRPr="005F03C4" w:rsidRDefault="006A28E2" w:rsidP="00CB332B">
      <w:pPr>
        <w:numPr>
          <w:ilvl w:val="0"/>
          <w:numId w:val="8"/>
        </w:numPr>
        <w:tabs>
          <w:tab w:val="clear" w:pos="720"/>
        </w:tabs>
        <w:ind w:left="0" w:firstLine="709"/>
        <w:jc w:val="both"/>
        <w:rPr>
          <w:sz w:val="24"/>
          <w:szCs w:val="24"/>
          <w:lang w:eastAsia="ru-RU"/>
        </w:rPr>
      </w:pPr>
      <w:r w:rsidRPr="005F03C4">
        <w:rPr>
          <w:sz w:val="24"/>
          <w:szCs w:val="24"/>
          <w:lang w:eastAsia="ru-RU"/>
        </w:rPr>
        <w:t>высокая стоимость внедрения, особенно для небольших кофе-точек.</w:t>
      </w:r>
    </w:p>
    <w:p w:rsidR="00617E78" w:rsidRPr="009B6A14" w:rsidRDefault="00997558" w:rsidP="00CB332B">
      <w:pPr>
        <w:pStyle w:val="aa"/>
        <w:numPr>
          <w:ilvl w:val="0"/>
          <w:numId w:val="9"/>
        </w:numPr>
        <w:ind w:left="0" w:firstLine="709"/>
        <w:jc w:val="both"/>
        <w:rPr>
          <w:sz w:val="22"/>
          <w:szCs w:val="24"/>
          <w:lang w:eastAsia="ru-RU"/>
        </w:rPr>
      </w:pPr>
      <w:r w:rsidRPr="009B6A14">
        <w:rPr>
          <w:sz w:val="24"/>
        </w:rPr>
        <w:t xml:space="preserve">Аналог 2: r_keeper </w:t>
      </w:r>
      <w:r w:rsidR="00202537">
        <w:rPr>
          <w:bCs/>
          <w:sz w:val="24"/>
          <w:szCs w:val="24"/>
        </w:rPr>
        <w:t>–</w:t>
      </w:r>
      <w:r w:rsidRPr="009B6A14">
        <w:rPr>
          <w:sz w:val="24"/>
        </w:rPr>
        <w:t xml:space="preserve"> 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w:t>
      </w:r>
      <w:r w:rsidR="00DA6832">
        <w:rPr>
          <w:sz w:val="24"/>
        </w:rPr>
        <w:t>2.1.4.</w:t>
      </w:r>
      <w:r w:rsidRPr="009B6A14">
        <w:rPr>
          <w:sz w:val="24"/>
        </w:rPr>
        <w:t>2.</w:t>
      </w:r>
    </w:p>
    <w:p w:rsidR="006A28E2" w:rsidRPr="005F03C4" w:rsidRDefault="006A28E2" w:rsidP="00166D9C">
      <w:pPr>
        <w:pStyle w:val="aa"/>
        <w:ind w:left="0"/>
        <w:jc w:val="center"/>
        <w:rPr>
          <w:sz w:val="24"/>
          <w:szCs w:val="24"/>
          <w:lang w:eastAsia="ru-RU"/>
        </w:rPr>
      </w:pPr>
      <w:r w:rsidRPr="005F03C4">
        <w:rPr>
          <w:noProof/>
          <w:sz w:val="24"/>
          <w:szCs w:val="24"/>
          <w:lang w:eastAsia="ru-RU"/>
        </w:rPr>
        <w:lastRenderedPageBreak/>
        <w:drawing>
          <wp:inline distT="0" distB="0" distL="0" distR="0">
            <wp:extent cx="5954395" cy="3663950"/>
            <wp:effectExtent l="19050" t="19050" r="27305" b="1270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50717" cy="3723220"/>
                    </a:xfrm>
                    <a:prstGeom prst="rect">
                      <a:avLst/>
                    </a:prstGeom>
                    <a:noFill/>
                    <a:ln w="12700">
                      <a:solidFill>
                        <a:schemeClr val="bg1">
                          <a:lumMod val="50000"/>
                        </a:schemeClr>
                      </a:solidFill>
                      <a:prstDash val="sysDot"/>
                    </a:ln>
                  </pic:spPr>
                </pic:pic>
              </a:graphicData>
            </a:graphic>
          </wp:inline>
        </w:drawing>
      </w:r>
    </w:p>
    <w:p w:rsidR="00617E78" w:rsidRDefault="00997558" w:rsidP="00F2566E">
      <w:pPr>
        <w:pStyle w:val="aa"/>
        <w:ind w:left="0"/>
        <w:jc w:val="center"/>
        <w:rPr>
          <w:sz w:val="24"/>
        </w:rPr>
      </w:pPr>
      <w:r w:rsidRPr="009B6A14">
        <w:rPr>
          <w:sz w:val="24"/>
        </w:rPr>
        <w:t>Рисунок 2</w:t>
      </w:r>
      <w:r w:rsidR="00DA6832">
        <w:rPr>
          <w:sz w:val="24"/>
        </w:rPr>
        <w:t>.1.4.2</w:t>
      </w:r>
      <w:r w:rsidRPr="009B6A14">
        <w:rPr>
          <w:sz w:val="24"/>
        </w:rPr>
        <w:t xml:space="preserve"> </w:t>
      </w:r>
      <w:r w:rsidR="00202537">
        <w:rPr>
          <w:bCs/>
          <w:sz w:val="24"/>
          <w:szCs w:val="24"/>
        </w:rPr>
        <w:t>–</w:t>
      </w:r>
      <w:r w:rsidRPr="009B6A14">
        <w:rPr>
          <w:sz w:val="24"/>
        </w:rPr>
        <w:t xml:space="preserve"> Интерфейс r_keeper</w:t>
      </w:r>
    </w:p>
    <w:p w:rsidR="008C4C04" w:rsidRPr="009B6A14" w:rsidRDefault="008C4C04" w:rsidP="00F2566E">
      <w:pPr>
        <w:pStyle w:val="aa"/>
        <w:ind w:left="0"/>
        <w:jc w:val="center"/>
        <w:rPr>
          <w:sz w:val="22"/>
          <w:szCs w:val="24"/>
        </w:rPr>
      </w:pPr>
    </w:p>
    <w:p w:rsidR="00B644CE" w:rsidRPr="005F03C4" w:rsidRDefault="00B644CE" w:rsidP="00F2566E">
      <w:pPr>
        <w:pStyle w:val="aa"/>
        <w:ind w:left="0" w:firstLine="709"/>
        <w:jc w:val="both"/>
        <w:rPr>
          <w:sz w:val="24"/>
          <w:szCs w:val="24"/>
          <w:lang w:eastAsia="ru-RU"/>
        </w:rPr>
      </w:pPr>
      <w:r w:rsidRPr="005F03C4">
        <w:rPr>
          <w:bCs/>
          <w:sz w:val="24"/>
          <w:szCs w:val="24"/>
          <w:lang w:eastAsia="ru-RU"/>
        </w:rPr>
        <w:t>Преимущества:</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комплексное управление рестораном «под ключ»;</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широкие возможности конфигурации под разные форматы заведений;</w:t>
      </w:r>
    </w:p>
    <w:p w:rsidR="00B644CE" w:rsidRPr="005F03C4" w:rsidRDefault="00B644CE" w:rsidP="00CB332B">
      <w:pPr>
        <w:pStyle w:val="aa"/>
        <w:numPr>
          <w:ilvl w:val="0"/>
          <w:numId w:val="10"/>
        </w:numPr>
        <w:tabs>
          <w:tab w:val="clear" w:pos="720"/>
        </w:tabs>
        <w:ind w:left="993" w:hanging="284"/>
        <w:jc w:val="both"/>
        <w:rPr>
          <w:sz w:val="24"/>
          <w:szCs w:val="24"/>
          <w:lang w:eastAsia="ru-RU"/>
        </w:rPr>
      </w:pPr>
      <w:r w:rsidRPr="005F03C4">
        <w:rPr>
          <w:sz w:val="24"/>
          <w:szCs w:val="24"/>
          <w:lang w:eastAsia="ru-RU"/>
        </w:rPr>
        <w:t>поддержка сетевой архитектуры и распределённых точек.</w:t>
      </w:r>
    </w:p>
    <w:p w:rsidR="00B644CE" w:rsidRPr="005F03C4" w:rsidRDefault="00B644CE" w:rsidP="00F2566E">
      <w:pPr>
        <w:ind w:firstLine="709"/>
        <w:jc w:val="both"/>
        <w:rPr>
          <w:sz w:val="24"/>
          <w:szCs w:val="24"/>
          <w:lang w:eastAsia="ru-RU"/>
        </w:rPr>
      </w:pPr>
      <w:r w:rsidRPr="005F03C4">
        <w:rPr>
          <w:bCs/>
          <w:sz w:val="24"/>
          <w:szCs w:val="24"/>
          <w:lang w:eastAsia="ru-RU"/>
        </w:rPr>
        <w:t>Недостатки:</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отсутствует функционал отображения состава и пищевой ценности блюд клиенту;</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система ориентирована на внутренние операционные процессы, а не на работу с потребителем;</w:t>
      </w:r>
    </w:p>
    <w:p w:rsidR="00B644CE" w:rsidRPr="005F03C4" w:rsidRDefault="00B644CE" w:rsidP="00CB332B">
      <w:pPr>
        <w:numPr>
          <w:ilvl w:val="0"/>
          <w:numId w:val="11"/>
        </w:numPr>
        <w:tabs>
          <w:tab w:val="clear" w:pos="720"/>
        </w:tabs>
        <w:ind w:left="993" w:hanging="284"/>
        <w:jc w:val="both"/>
        <w:rPr>
          <w:sz w:val="24"/>
          <w:szCs w:val="24"/>
          <w:lang w:eastAsia="ru-RU"/>
        </w:rPr>
      </w:pPr>
      <w:r w:rsidRPr="005F03C4">
        <w:rPr>
          <w:sz w:val="24"/>
          <w:szCs w:val="24"/>
          <w:lang w:eastAsia="ru-RU"/>
        </w:rPr>
        <w:t>высокие расходы на обслуживание и поддержку.</w:t>
      </w:r>
    </w:p>
    <w:p w:rsidR="006A28E2" w:rsidRPr="005F03C4" w:rsidRDefault="00B644CE" w:rsidP="00F2566E">
      <w:pPr>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617E78" w:rsidRDefault="00997558" w:rsidP="00CB332B">
      <w:pPr>
        <w:pStyle w:val="30"/>
        <w:numPr>
          <w:ilvl w:val="2"/>
          <w:numId w:val="9"/>
        </w:numPr>
        <w:rPr>
          <w:szCs w:val="24"/>
        </w:rPr>
      </w:pPr>
      <w:bookmarkStart w:id="35" w:name="_Toc230623833"/>
      <w:r>
        <w:lastRenderedPageBreak/>
        <w:t>Концептуальное обоснование разработки</w:t>
      </w:r>
      <w:bookmarkEnd w:id="35"/>
    </w:p>
    <w:p w:rsidR="00166D9C" w:rsidRDefault="00B644CE" w:rsidP="009B6A14">
      <w:pPr>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w:t>
      </w:r>
      <w:r w:rsidR="00166D9C">
        <w:rPr>
          <w:sz w:val="24"/>
          <w:szCs w:val="24"/>
          <w:lang w:eastAsia="ru-RU"/>
        </w:rPr>
        <w:t>естоимости проводятся отдельно.</w:t>
      </w:r>
    </w:p>
    <w:p w:rsidR="00B644CE" w:rsidRPr="005F03C4" w:rsidRDefault="00B644CE" w:rsidP="009B6A14">
      <w:pPr>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202537">
        <w:rPr>
          <w:bCs/>
          <w:sz w:val="24"/>
          <w:szCs w:val="24"/>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202537">
        <w:rPr>
          <w:bCs/>
          <w:sz w:val="24"/>
          <w:szCs w:val="24"/>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9B6A14">
      <w:pPr>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9B6A14">
      <w:pPr>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202537">
        <w:rPr>
          <w:bCs/>
          <w:sz w:val="24"/>
          <w:szCs w:val="24"/>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AE3EA5">
      <w:pPr>
        <w:ind w:firstLine="709"/>
        <w:jc w:val="both"/>
        <w:rPr>
          <w:sz w:val="24"/>
          <w:szCs w:val="24"/>
        </w:rPr>
      </w:pPr>
      <w:r w:rsidRPr="005F03C4">
        <w:rPr>
          <w:sz w:val="24"/>
          <w:szCs w:val="24"/>
          <w:lang w:eastAsia="ru-RU"/>
        </w:rPr>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09653A" w:rsidRPr="005F03C4" w:rsidRDefault="0009653A" w:rsidP="00B0125F">
      <w:pPr>
        <w:pStyle w:val="2"/>
      </w:pPr>
      <w:bookmarkStart w:id="36" w:name="_Toc230623834"/>
      <w:r w:rsidRPr="005F03C4">
        <w:t>2.2 Классы и характеристики пользователей</w:t>
      </w:r>
      <w:bookmarkEnd w:id="36"/>
    </w:p>
    <w:p w:rsidR="00617E78" w:rsidRPr="00315E97" w:rsidRDefault="0036193D" w:rsidP="0036193D">
      <w:pPr>
        <w:pStyle w:val="aff"/>
      </w:pPr>
      <w:r>
        <w:t>Пользователи программного комплекса Garden Nook разделяются на функциональные группы в соответствии с их ролью в бизнес-процессах кофейни. Такое разделение позволяет определить информационные потребности каждой группы, ограничить доступ к служебным данным и связать пользовательские действия с ответственностью за конкретный этап обслуживания. Дополнительно классификация пользователей помогает выстроить логику интерфейса, разграничить доступные функции системы и обеспечить более удобную работу каждого участника процесса. Классы пользователей подробно описаны в таблице 2.2.1.</w:t>
      </w:r>
    </w:p>
    <w:p w:rsidR="00617E78" w:rsidRPr="00AE3EA5" w:rsidRDefault="00997558" w:rsidP="003218DC">
      <w:pPr>
        <w:ind w:firstLine="709"/>
        <w:rPr>
          <w:sz w:val="24"/>
        </w:rPr>
      </w:pPr>
      <w:r w:rsidRPr="00AE3EA5">
        <w:rPr>
          <w:sz w:val="24"/>
        </w:rPr>
        <w:lastRenderedPageBreak/>
        <w:t xml:space="preserve">Таблица 2.2.1 </w:t>
      </w:r>
      <w:r w:rsidR="00202537">
        <w:rPr>
          <w:bCs/>
          <w:sz w:val="24"/>
          <w:szCs w:val="24"/>
        </w:rPr>
        <w:t>–</w:t>
      </w:r>
      <w:r w:rsidRPr="00AE3EA5">
        <w:rPr>
          <w:sz w:val="24"/>
        </w:rPr>
        <w:t xml:space="preserve"> Классы и характеристики пользователей</w:t>
      </w:r>
    </w:p>
    <w:tbl>
      <w:tblPr>
        <w:tblStyle w:val="afd"/>
        <w:tblW w:w="9214" w:type="dxa"/>
        <w:tblLayout w:type="fixed"/>
        <w:tblLook w:val="04A0" w:firstRow="1" w:lastRow="0" w:firstColumn="1" w:lastColumn="0" w:noHBand="0" w:noVBand="1"/>
      </w:tblPr>
      <w:tblGrid>
        <w:gridCol w:w="1696"/>
        <w:gridCol w:w="3546"/>
        <w:gridCol w:w="2081"/>
        <w:gridCol w:w="1891"/>
      </w:tblGrid>
      <w:tr w:rsidR="00617E78" w:rsidRPr="00315E97" w:rsidTr="00746EB7">
        <w:tc>
          <w:tcPr>
            <w:tcW w:w="1696" w:type="dxa"/>
          </w:tcPr>
          <w:p w:rsidR="00617E78" w:rsidRPr="00315E97" w:rsidRDefault="00997558">
            <w:pPr>
              <w:spacing w:line="240" w:lineRule="auto"/>
              <w:rPr>
                <w:sz w:val="22"/>
                <w:szCs w:val="24"/>
              </w:rPr>
            </w:pPr>
            <w:r w:rsidRPr="00315E97">
              <w:rPr>
                <w:sz w:val="22"/>
                <w:szCs w:val="24"/>
              </w:rPr>
              <w:t>Роль пользователя</w:t>
            </w:r>
          </w:p>
        </w:tc>
        <w:tc>
          <w:tcPr>
            <w:tcW w:w="3546" w:type="dxa"/>
          </w:tcPr>
          <w:p w:rsidR="00617E78" w:rsidRPr="00315E97" w:rsidRDefault="00997558" w:rsidP="008C4C04">
            <w:pPr>
              <w:spacing w:line="240" w:lineRule="auto"/>
              <w:ind w:left="33"/>
              <w:rPr>
                <w:sz w:val="22"/>
                <w:szCs w:val="24"/>
              </w:rPr>
            </w:pPr>
            <w:r w:rsidRPr="00315E97">
              <w:rPr>
                <w:sz w:val="22"/>
                <w:szCs w:val="24"/>
              </w:rPr>
              <w:t>Характеристика</w:t>
            </w:r>
          </w:p>
        </w:tc>
        <w:tc>
          <w:tcPr>
            <w:tcW w:w="2081" w:type="dxa"/>
          </w:tcPr>
          <w:p w:rsidR="00617E78" w:rsidRPr="00315E97" w:rsidRDefault="00997558">
            <w:pPr>
              <w:spacing w:line="240" w:lineRule="auto"/>
              <w:rPr>
                <w:sz w:val="22"/>
                <w:szCs w:val="24"/>
              </w:rPr>
            </w:pPr>
            <w:r w:rsidRPr="00315E97">
              <w:rPr>
                <w:sz w:val="22"/>
                <w:szCs w:val="24"/>
              </w:rPr>
              <w:t>Информационные потребности</w:t>
            </w:r>
          </w:p>
        </w:tc>
        <w:tc>
          <w:tcPr>
            <w:tcW w:w="1891" w:type="dxa"/>
          </w:tcPr>
          <w:p w:rsidR="00617E78" w:rsidRPr="00315E97" w:rsidRDefault="00997558" w:rsidP="008C4C04">
            <w:pPr>
              <w:spacing w:line="240" w:lineRule="auto"/>
              <w:ind w:left="-108" w:firstLine="108"/>
              <w:rPr>
                <w:sz w:val="22"/>
                <w:szCs w:val="24"/>
              </w:rPr>
            </w:pPr>
            <w:r w:rsidRPr="00315E97">
              <w:rPr>
                <w:sz w:val="22"/>
                <w:szCs w:val="24"/>
              </w:rPr>
              <w:t>Основные операции</w:t>
            </w:r>
          </w:p>
        </w:tc>
      </w:tr>
      <w:tr w:rsidR="00617E78" w:rsidRPr="00315E97" w:rsidTr="00746EB7">
        <w:trPr>
          <w:trHeight w:val="2894"/>
        </w:trPr>
        <w:tc>
          <w:tcPr>
            <w:tcW w:w="1696" w:type="dxa"/>
          </w:tcPr>
          <w:p w:rsidR="00617E78" w:rsidRPr="00315E97" w:rsidRDefault="00997558">
            <w:pPr>
              <w:spacing w:line="240" w:lineRule="auto"/>
              <w:rPr>
                <w:sz w:val="22"/>
                <w:szCs w:val="24"/>
              </w:rPr>
            </w:pPr>
            <w:r w:rsidRPr="00315E97">
              <w:rPr>
                <w:sz w:val="22"/>
                <w:szCs w:val="24"/>
              </w:rPr>
              <w:t>Клиент</w:t>
            </w:r>
          </w:p>
        </w:tc>
        <w:tc>
          <w:tcPr>
            <w:tcW w:w="3546" w:type="dxa"/>
          </w:tcPr>
          <w:p w:rsidR="00617E78" w:rsidRPr="00315E97" w:rsidRDefault="00997558">
            <w:pPr>
              <w:spacing w:line="240" w:lineRule="auto"/>
              <w:rPr>
                <w:sz w:val="22"/>
                <w:szCs w:val="24"/>
              </w:rPr>
            </w:pPr>
            <w:r w:rsidRPr="00315E97">
              <w:rPr>
                <w:sz w:val="22"/>
                <w:szCs w:val="24"/>
              </w:rPr>
              <w:t>Внешний пользователь системы, оформляющий заказ через веб-интерфейс.</w:t>
            </w:r>
          </w:p>
        </w:tc>
        <w:tc>
          <w:tcPr>
            <w:tcW w:w="2081" w:type="dxa"/>
          </w:tcPr>
          <w:p w:rsidR="00617E78" w:rsidRPr="00315E97" w:rsidRDefault="00997558">
            <w:pPr>
              <w:spacing w:line="240" w:lineRule="auto"/>
              <w:rPr>
                <w:sz w:val="22"/>
                <w:szCs w:val="24"/>
              </w:rPr>
            </w:pPr>
            <w:r w:rsidRPr="00315E97">
              <w:rPr>
                <w:sz w:val="22"/>
                <w:szCs w:val="24"/>
              </w:rPr>
              <w:t>Просмотр актуального меню, состава, КБЖУ, цены и статуса заказа.</w:t>
            </w:r>
          </w:p>
        </w:tc>
        <w:tc>
          <w:tcPr>
            <w:tcW w:w="1891" w:type="dxa"/>
          </w:tcPr>
          <w:p w:rsidR="00617E78" w:rsidRPr="00315E97" w:rsidRDefault="00997558">
            <w:pPr>
              <w:spacing w:line="240" w:lineRule="auto"/>
              <w:rPr>
                <w:sz w:val="22"/>
                <w:szCs w:val="24"/>
              </w:rPr>
            </w:pPr>
            <w:r w:rsidRPr="00315E97">
              <w:rPr>
                <w:sz w:val="22"/>
                <w:szCs w:val="24"/>
              </w:rPr>
              <w:t>Регистрация, авторизация, формирование корзины, оформление и отмена собственного заказа, просмотр профиля и истории.</w:t>
            </w:r>
          </w:p>
        </w:tc>
      </w:tr>
      <w:tr w:rsidR="00617E78" w:rsidRPr="00315E97" w:rsidTr="00746EB7">
        <w:trPr>
          <w:trHeight w:val="2112"/>
        </w:trPr>
        <w:tc>
          <w:tcPr>
            <w:tcW w:w="1696" w:type="dxa"/>
          </w:tcPr>
          <w:p w:rsidR="00617E78" w:rsidRPr="00315E97" w:rsidRDefault="00997558">
            <w:pPr>
              <w:spacing w:line="240" w:lineRule="auto"/>
              <w:rPr>
                <w:sz w:val="22"/>
                <w:szCs w:val="24"/>
              </w:rPr>
            </w:pPr>
            <w:r w:rsidRPr="00315E97">
              <w:rPr>
                <w:sz w:val="22"/>
                <w:szCs w:val="24"/>
              </w:rPr>
              <w:t>Бариста-кассир</w:t>
            </w:r>
          </w:p>
        </w:tc>
        <w:tc>
          <w:tcPr>
            <w:tcW w:w="3546" w:type="dxa"/>
          </w:tcPr>
          <w:p w:rsidR="00617E78" w:rsidRPr="00315E97" w:rsidRDefault="00997558">
            <w:pPr>
              <w:spacing w:line="240" w:lineRule="auto"/>
              <w:rPr>
                <w:sz w:val="22"/>
                <w:szCs w:val="24"/>
              </w:rPr>
            </w:pPr>
            <w:r w:rsidRPr="00315E97">
              <w:rPr>
                <w:sz w:val="22"/>
                <w:szCs w:val="24"/>
              </w:rPr>
              <w:t>Сотрудник фронт-зоны, принимающий и сопровождающий заказы.</w:t>
            </w:r>
          </w:p>
        </w:tc>
        <w:tc>
          <w:tcPr>
            <w:tcW w:w="2081" w:type="dxa"/>
          </w:tcPr>
          <w:p w:rsidR="00617E78" w:rsidRPr="00315E97" w:rsidRDefault="00997558">
            <w:pPr>
              <w:spacing w:line="240" w:lineRule="auto"/>
              <w:rPr>
                <w:sz w:val="22"/>
                <w:szCs w:val="24"/>
              </w:rPr>
            </w:pPr>
            <w:r w:rsidRPr="00315E97">
              <w:rPr>
                <w:sz w:val="22"/>
                <w:szCs w:val="24"/>
              </w:rPr>
              <w:t>Данные о меню, доступности позиций, комментариях клиента, времени подачи и статусах заказов.</w:t>
            </w:r>
          </w:p>
        </w:tc>
        <w:tc>
          <w:tcPr>
            <w:tcW w:w="1891" w:type="dxa"/>
          </w:tcPr>
          <w:p w:rsidR="00617E78" w:rsidRPr="00315E97" w:rsidRDefault="00997558">
            <w:pPr>
              <w:spacing w:line="240" w:lineRule="auto"/>
              <w:rPr>
                <w:sz w:val="22"/>
                <w:szCs w:val="24"/>
              </w:rPr>
            </w:pPr>
            <w:r w:rsidRPr="00315E97">
              <w:rPr>
                <w:sz w:val="22"/>
                <w:szCs w:val="24"/>
              </w:rPr>
              <w:t>Создание заказа, изменение статуса, просмотр техкарт напитков, работа со стоп-листом и заготовками.</w:t>
            </w:r>
          </w:p>
        </w:tc>
      </w:tr>
      <w:tr w:rsidR="00617E78" w:rsidRPr="00315E97" w:rsidTr="00746EB7">
        <w:trPr>
          <w:trHeight w:val="2256"/>
        </w:trPr>
        <w:tc>
          <w:tcPr>
            <w:tcW w:w="1696" w:type="dxa"/>
          </w:tcPr>
          <w:p w:rsidR="00617E78" w:rsidRPr="00315E97" w:rsidRDefault="00997558">
            <w:pPr>
              <w:spacing w:line="240" w:lineRule="auto"/>
              <w:rPr>
                <w:sz w:val="22"/>
                <w:szCs w:val="24"/>
              </w:rPr>
            </w:pPr>
            <w:r w:rsidRPr="00315E97">
              <w:rPr>
                <w:sz w:val="22"/>
                <w:szCs w:val="24"/>
              </w:rPr>
              <w:t>Повар</w:t>
            </w:r>
          </w:p>
        </w:tc>
        <w:tc>
          <w:tcPr>
            <w:tcW w:w="3546" w:type="dxa"/>
          </w:tcPr>
          <w:p w:rsidR="00617E78" w:rsidRPr="00315E97" w:rsidRDefault="00997558">
            <w:pPr>
              <w:spacing w:line="240" w:lineRule="auto"/>
              <w:rPr>
                <w:sz w:val="22"/>
                <w:szCs w:val="24"/>
              </w:rPr>
            </w:pPr>
            <w:r w:rsidRPr="00315E97">
              <w:rPr>
                <w:sz w:val="22"/>
                <w:szCs w:val="24"/>
              </w:rPr>
              <w:t>Сотрудник производственной зоны, отвечающий за приготовление блюд.</w:t>
            </w:r>
          </w:p>
        </w:tc>
        <w:tc>
          <w:tcPr>
            <w:tcW w:w="2081" w:type="dxa"/>
          </w:tcPr>
          <w:p w:rsidR="00617E78" w:rsidRPr="00315E97" w:rsidRDefault="00997558">
            <w:pPr>
              <w:spacing w:line="240" w:lineRule="auto"/>
              <w:rPr>
                <w:sz w:val="22"/>
                <w:szCs w:val="24"/>
              </w:rPr>
            </w:pPr>
            <w:r w:rsidRPr="00315E97">
              <w:rPr>
                <w:sz w:val="22"/>
                <w:szCs w:val="24"/>
              </w:rPr>
              <w:t>Очередь заказов, технологические карты, состав рецептур, остатки сырья и полуфабрикатов.</w:t>
            </w:r>
          </w:p>
        </w:tc>
        <w:tc>
          <w:tcPr>
            <w:tcW w:w="1891" w:type="dxa"/>
          </w:tcPr>
          <w:p w:rsidR="00617E78" w:rsidRPr="00315E97" w:rsidRDefault="00997558">
            <w:pPr>
              <w:spacing w:line="240" w:lineRule="auto"/>
              <w:rPr>
                <w:sz w:val="22"/>
                <w:szCs w:val="24"/>
              </w:rPr>
            </w:pPr>
            <w:r w:rsidRPr="00315E97">
              <w:rPr>
                <w:sz w:val="22"/>
                <w:szCs w:val="24"/>
              </w:rPr>
              <w:t>Просмотр заказов, отметка готовности, контроль техкарт, работа с заготовками, стоп-листом и актами списания.</w:t>
            </w:r>
          </w:p>
        </w:tc>
      </w:tr>
      <w:tr w:rsidR="00617E78" w:rsidRPr="00315E97" w:rsidTr="00746EB7">
        <w:trPr>
          <w:trHeight w:val="2685"/>
        </w:trPr>
        <w:tc>
          <w:tcPr>
            <w:tcW w:w="1696" w:type="dxa"/>
          </w:tcPr>
          <w:p w:rsidR="00617E78" w:rsidRPr="00315E97" w:rsidRDefault="00997558">
            <w:pPr>
              <w:spacing w:line="240" w:lineRule="auto"/>
              <w:rPr>
                <w:sz w:val="22"/>
                <w:szCs w:val="24"/>
              </w:rPr>
            </w:pPr>
            <w:r w:rsidRPr="00315E97">
              <w:rPr>
                <w:sz w:val="22"/>
                <w:szCs w:val="24"/>
              </w:rPr>
              <w:t>Управляющий/администратор</w:t>
            </w:r>
          </w:p>
        </w:tc>
        <w:tc>
          <w:tcPr>
            <w:tcW w:w="3546" w:type="dxa"/>
          </w:tcPr>
          <w:p w:rsidR="00617E78" w:rsidRPr="00315E97" w:rsidRDefault="00997558">
            <w:pPr>
              <w:spacing w:line="240" w:lineRule="auto"/>
              <w:rPr>
                <w:sz w:val="22"/>
                <w:szCs w:val="24"/>
              </w:rPr>
            </w:pPr>
            <w:r w:rsidRPr="00315E97">
              <w:rPr>
                <w:sz w:val="22"/>
                <w:szCs w:val="24"/>
              </w:rPr>
              <w:t>Административный пользователь, контролирующий ассортимент, склад и аналитику.</w:t>
            </w:r>
          </w:p>
        </w:tc>
        <w:tc>
          <w:tcPr>
            <w:tcW w:w="2081" w:type="dxa"/>
          </w:tcPr>
          <w:p w:rsidR="00617E78" w:rsidRPr="00315E97" w:rsidRDefault="00997558">
            <w:pPr>
              <w:spacing w:line="240" w:lineRule="auto"/>
              <w:rPr>
                <w:sz w:val="22"/>
                <w:szCs w:val="24"/>
              </w:rPr>
            </w:pPr>
            <w:r w:rsidRPr="00315E97">
              <w:rPr>
                <w:sz w:val="22"/>
                <w:szCs w:val="24"/>
              </w:rPr>
              <w:t>Данные о продажах, клиентах, сотрудниках, остатках, скидках, популярных позициях и списаниях.</w:t>
            </w:r>
          </w:p>
        </w:tc>
        <w:tc>
          <w:tcPr>
            <w:tcW w:w="1891" w:type="dxa"/>
          </w:tcPr>
          <w:p w:rsidR="00617E78" w:rsidRPr="00315E97" w:rsidRDefault="00997558">
            <w:pPr>
              <w:spacing w:line="240" w:lineRule="auto"/>
              <w:rPr>
                <w:sz w:val="22"/>
                <w:szCs w:val="24"/>
              </w:rPr>
            </w:pPr>
            <w:r w:rsidRPr="00315E97">
              <w:rPr>
                <w:sz w:val="22"/>
                <w:szCs w:val="24"/>
              </w:rPr>
              <w:t>Управление справочниками, заказами, клиентами, персоналом, складом, программой лояльности и отчетами.</w:t>
            </w:r>
          </w:p>
        </w:tc>
      </w:tr>
    </w:tbl>
    <w:p w:rsidR="00315E97" w:rsidRDefault="00315E97">
      <w:pPr>
        <w:pStyle w:val="aff"/>
      </w:pPr>
    </w:p>
    <w:p w:rsidR="00617E78" w:rsidRDefault="00997558">
      <w:pPr>
        <w:pStyle w:val="aff"/>
      </w:pPr>
      <w:r>
        <w:t>Итоговая ролевая модель показывает, что каждая группа пользователей работает только с тем набором данных, который необходим для выполнения ее задач. Клиентский контур отделен от служебных справочников и аналитики, а сотрудники получают доступ к операциям в соответствии со своими должностными обязанностями. Это повышает удобство работы, снижает риск ошибок и поддерживает целостность данных.</w:t>
      </w:r>
    </w:p>
    <w:p w:rsidR="0009653A" w:rsidRPr="005F03C4" w:rsidRDefault="0009653A" w:rsidP="00B0125F">
      <w:pPr>
        <w:pStyle w:val="2"/>
      </w:pPr>
      <w:bookmarkStart w:id="37" w:name="_Toc230623835"/>
      <w:r w:rsidRPr="005F03C4">
        <w:lastRenderedPageBreak/>
        <w:t>2.3 Функциональные требования</w:t>
      </w:r>
      <w:bookmarkEnd w:id="37"/>
    </w:p>
    <w:p w:rsidR="007D2529" w:rsidRPr="005F03C4" w:rsidRDefault="0009653A" w:rsidP="0013622A">
      <w:pPr>
        <w:pStyle w:val="30"/>
        <w:rPr>
          <w:szCs w:val="24"/>
        </w:rPr>
      </w:pPr>
      <w:bookmarkStart w:id="38" w:name="_Toc230623836"/>
      <w:r w:rsidRPr="005F03C4">
        <w:rPr>
          <w:szCs w:val="24"/>
        </w:rPr>
        <w:t>2.3.1 Определение функциональных возможностей</w:t>
      </w:r>
      <w:bookmarkEnd w:id="38"/>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w:t>
      </w:r>
      <w:r w:rsidR="007F2383" w:rsidRPr="003B6FFE">
        <w:rPr>
          <w:rFonts w:cs="Times New Roman"/>
          <w:szCs w:val="24"/>
          <w:highlight w:val="yellow"/>
        </w:rPr>
        <w:t>Они были сформированы опираясь на информацию из технического задания из Приложения А</w:t>
      </w:r>
      <w:r w:rsidR="007F2383">
        <w:rPr>
          <w:rFonts w:cs="Times New Roman"/>
          <w:szCs w:val="24"/>
        </w:rPr>
        <w:t xml:space="preserve">. </w:t>
      </w:r>
      <w:r>
        <w:rPr>
          <w:rFonts w:cs="Times New Roman"/>
          <w:szCs w:val="24"/>
        </w:rPr>
        <w:t>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w:t>
      </w:r>
    </w:p>
    <w:p w:rsidR="0009653A" w:rsidRPr="00334EC1" w:rsidRDefault="005C7CC4" w:rsidP="00CB332B">
      <w:pPr>
        <w:pStyle w:val="aff"/>
        <w:numPr>
          <w:ilvl w:val="1"/>
          <w:numId w:val="27"/>
        </w:numPr>
        <w:tabs>
          <w:tab w:val="clear" w:pos="1440"/>
        </w:tabs>
        <w:ind w:left="284" w:firstLine="0"/>
        <w:rPr>
          <w:rFonts w:cs="Times New Roman"/>
          <w:szCs w:val="24"/>
          <w:lang w:val="en-US"/>
        </w:rPr>
      </w:pPr>
      <w:r>
        <w:rPr>
          <w:rFonts w:cs="Times New Roman"/>
          <w:szCs w:val="24"/>
        </w:rPr>
        <w:t>Ф</w:t>
      </w:r>
      <w:r w:rsidR="0009653A" w:rsidRPr="00806BD5">
        <w:rPr>
          <w:rFonts w:cs="Times New Roman"/>
          <w:szCs w:val="24"/>
        </w:rPr>
        <w:t xml:space="preserve">ункциональные </w:t>
      </w:r>
      <w:r w:rsidR="00D44BF6">
        <w:rPr>
          <w:rFonts w:cs="Times New Roman"/>
          <w:szCs w:val="24"/>
        </w:rPr>
        <w:t>требования</w:t>
      </w:r>
      <w:r w:rsidR="0009653A" w:rsidRPr="00806BD5">
        <w:rPr>
          <w:rFonts w:cs="Times New Roman"/>
          <w:szCs w:val="24"/>
        </w:rPr>
        <w:t xml:space="preserve"> </w:t>
      </w:r>
      <w:r>
        <w:rPr>
          <w:rFonts w:cs="Times New Roman"/>
          <w:szCs w:val="24"/>
        </w:rPr>
        <w:t>клиента</w:t>
      </w:r>
      <w:r w:rsidR="0009653A" w:rsidRPr="00806BD5">
        <w:rPr>
          <w:rFonts w:cs="Times New Roman"/>
          <w:szCs w:val="24"/>
        </w:rPr>
        <w:t>:</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Регистрация новой учетной записи;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авторизация с созданием защищенной сессии;</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CB332B">
      <w:pPr>
        <w:pStyle w:val="aff"/>
        <w:numPr>
          <w:ilvl w:val="0"/>
          <w:numId w:val="28"/>
        </w:numPr>
        <w:tabs>
          <w:tab w:val="clear" w:pos="720"/>
        </w:tabs>
        <w:ind w:left="851" w:hanging="284"/>
        <w:rPr>
          <w:rFonts w:cs="Times New Roman"/>
          <w:szCs w:val="24"/>
        </w:rPr>
      </w:pPr>
      <w:r>
        <w:rPr>
          <w:rFonts w:cs="Times New Roman"/>
          <w:szCs w:val="24"/>
        </w:rPr>
        <w:t>просмотр личного профиля и истории заказов;</w:t>
      </w:r>
    </w:p>
    <w:p w:rsidR="00F60F0D" w:rsidRDefault="005C7CC4" w:rsidP="00CB332B">
      <w:pPr>
        <w:pStyle w:val="aff"/>
        <w:numPr>
          <w:ilvl w:val="0"/>
          <w:numId w:val="28"/>
        </w:numPr>
        <w:tabs>
          <w:tab w:val="clear" w:pos="720"/>
        </w:tabs>
        <w:ind w:left="851" w:hanging="284"/>
        <w:rPr>
          <w:rFonts w:cs="Times New Roman"/>
          <w:szCs w:val="24"/>
        </w:rPr>
      </w:pPr>
      <w:r>
        <w:rPr>
          <w:rFonts w:cs="Times New Roman"/>
          <w:szCs w:val="24"/>
        </w:rPr>
        <w:t>отмена заказа при допустимом статусе.</w:t>
      </w:r>
    </w:p>
    <w:p w:rsidR="00315E97" w:rsidRPr="00F60F0D" w:rsidRDefault="00315E97" w:rsidP="00CB332B">
      <w:pPr>
        <w:pStyle w:val="aff"/>
        <w:numPr>
          <w:ilvl w:val="0"/>
          <w:numId w:val="5"/>
        </w:numPr>
        <w:ind w:left="284" w:firstLine="0"/>
        <w:rPr>
          <w:rFonts w:cs="Times New Roman"/>
          <w:szCs w:val="24"/>
        </w:rPr>
      </w:pPr>
      <w:r w:rsidRPr="00F60F0D">
        <w:rPr>
          <w:rFonts w:cs="Times New Roman"/>
          <w:szCs w:val="24"/>
        </w:rPr>
        <w:t xml:space="preserve">Функциональные </w:t>
      </w:r>
      <w:r w:rsidR="00D44BF6">
        <w:rPr>
          <w:rFonts w:cs="Times New Roman"/>
          <w:szCs w:val="24"/>
        </w:rPr>
        <w:t>требования</w:t>
      </w:r>
      <w:r w:rsidRPr="00F60F0D">
        <w:rPr>
          <w:rFonts w:cs="Times New Roman"/>
          <w:szCs w:val="24"/>
        </w:rPr>
        <w:t xml:space="preserve"> повара: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Авторизация в системе;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отметка готовности отдельных позиций заказа и изменение статуса заказа;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и изменение количества сырья и полуфабрикатов, готовых к использованию;</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добавление элемента в список задач;</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указание даты приготовления кулинарного полуфабриката;</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просмотр, добавление и удаление из списка блюд, находящихся в стоп-листе;</w:t>
      </w:r>
    </w:p>
    <w:p w:rsidR="00315E97" w:rsidRDefault="00315E97" w:rsidP="00CB332B">
      <w:pPr>
        <w:pStyle w:val="aff"/>
        <w:numPr>
          <w:ilvl w:val="0"/>
          <w:numId w:val="29"/>
        </w:numPr>
        <w:tabs>
          <w:tab w:val="clear" w:pos="720"/>
        </w:tabs>
        <w:ind w:left="851" w:hanging="284"/>
        <w:rPr>
          <w:rFonts w:cs="Times New Roman"/>
          <w:szCs w:val="24"/>
        </w:rPr>
      </w:pPr>
      <w:r>
        <w:rPr>
          <w:rFonts w:cs="Times New Roman"/>
          <w:szCs w:val="24"/>
        </w:rPr>
        <w:t>формирование актов списания.</w:t>
      </w:r>
    </w:p>
    <w:p w:rsidR="00D44BF6" w:rsidRDefault="00D44BF6" w:rsidP="00D44BF6">
      <w:pPr>
        <w:pStyle w:val="aff"/>
        <w:ind w:firstLine="709"/>
        <w:rPr>
          <w:rFonts w:cs="Times New Roman"/>
          <w:szCs w:val="24"/>
        </w:rPr>
      </w:pPr>
      <w:r>
        <w:rPr>
          <w:rFonts w:cs="Times New Roman"/>
          <w:szCs w:val="24"/>
        </w:rPr>
        <w:t>Для клиента и повара наглядно демонстрируются процессы взаимодействия с программным комплексом на рисунках 2.3.1.1 и 2.3.1.2.</w:t>
      </w:r>
    </w:p>
    <w:p w:rsidR="00315E97" w:rsidRDefault="00315E97" w:rsidP="00F60F0D">
      <w:pPr>
        <w:pStyle w:val="aff"/>
        <w:jc w:val="center"/>
        <w:rPr>
          <w:rFonts w:cs="Times New Roman"/>
          <w:szCs w:val="24"/>
        </w:rPr>
      </w:pPr>
    </w:p>
    <w:p w:rsidR="005C7CC4" w:rsidRDefault="00D44BF6" w:rsidP="00D44BF6">
      <w:pPr>
        <w:pStyle w:val="aff"/>
        <w:ind w:hanging="140"/>
        <w:rPr>
          <w:rFonts w:cs="Times New Roman"/>
          <w:szCs w:val="24"/>
        </w:rPr>
      </w:pPr>
      <w:r>
        <w:rPr>
          <w:rFonts w:cs="Times New Roman"/>
          <w:noProof/>
          <w:szCs w:val="24"/>
        </w:rPr>
        <w:lastRenderedPageBreak/>
        <w:drawing>
          <wp:inline distT="0" distB="0" distL="0" distR="0">
            <wp:extent cx="6134735" cy="8702040"/>
            <wp:effectExtent l="19050" t="19050" r="18415" b="2286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лиент.png"/>
                    <pic:cNvPicPr/>
                  </pic:nvPicPr>
                  <pic:blipFill>
                    <a:blip r:embed="rId10">
                      <a:extLst>
                        <a:ext uri="{28A0092B-C50C-407E-A947-70E740481C1C}">
                          <a14:useLocalDpi xmlns:a14="http://schemas.microsoft.com/office/drawing/2010/main" val="0"/>
                        </a:ext>
                      </a:extLst>
                    </a:blip>
                    <a:stretch>
                      <a:fillRect/>
                    </a:stretch>
                  </pic:blipFill>
                  <pic:spPr>
                    <a:xfrm>
                      <a:off x="0" y="0"/>
                      <a:ext cx="6155220" cy="8731097"/>
                    </a:xfrm>
                    <a:prstGeom prst="rect">
                      <a:avLst/>
                    </a:prstGeom>
                    <a:ln w="12700">
                      <a:solidFill>
                        <a:schemeClr val="bg1">
                          <a:lumMod val="50000"/>
                        </a:schemeClr>
                      </a:solidFill>
                      <a:prstDash val="sysDot"/>
                    </a:ln>
                  </pic:spPr>
                </pic:pic>
              </a:graphicData>
            </a:graphic>
          </wp:inline>
        </w:drawing>
      </w:r>
    </w:p>
    <w:p w:rsidR="00617E78" w:rsidRDefault="00997558">
      <w:pPr>
        <w:pStyle w:val="aff"/>
        <w:ind w:firstLine="0"/>
        <w:jc w:val="center"/>
        <w:rPr>
          <w:rFonts w:cs="Times New Roman"/>
          <w:szCs w:val="24"/>
        </w:rPr>
      </w:pPr>
      <w:r>
        <w:t xml:space="preserve">Рисунок </w:t>
      </w:r>
      <w:r w:rsidR="00DA6832">
        <w:t>2.</w:t>
      </w:r>
      <w:r>
        <w:t>3</w:t>
      </w:r>
      <w:r w:rsidR="00DA6832">
        <w:t>.1.1</w:t>
      </w:r>
      <w:r>
        <w:t xml:space="preserve"> </w:t>
      </w:r>
      <w:r w:rsidR="00202537">
        <w:rPr>
          <w:bCs/>
          <w:szCs w:val="24"/>
        </w:rPr>
        <w:t>–</w:t>
      </w:r>
      <w:r>
        <w:t xml:space="preserve"> Диаграмма вариантов использования для клиента</w:t>
      </w:r>
    </w:p>
    <w:p w:rsidR="00575F9F" w:rsidRDefault="007F2383" w:rsidP="00F97BD4">
      <w:pPr>
        <w:pStyle w:val="aff"/>
        <w:ind w:firstLine="0"/>
        <w:rPr>
          <w:rFonts w:cs="Times New Roman"/>
          <w:szCs w:val="24"/>
        </w:rPr>
      </w:pPr>
      <w:r>
        <w:rPr>
          <w:rFonts w:cs="Times New Roman"/>
          <w:noProof/>
          <w:szCs w:val="24"/>
        </w:rPr>
        <w:lastRenderedPageBreak/>
        <w:drawing>
          <wp:inline distT="0" distB="0" distL="0" distR="0">
            <wp:extent cx="5939790" cy="8938260"/>
            <wp:effectExtent l="19050" t="19050" r="22860" b="1524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повар.png"/>
                    <pic:cNvPicPr/>
                  </pic:nvPicPr>
                  <pic:blipFill>
                    <a:blip r:embed="rId11">
                      <a:extLst>
                        <a:ext uri="{28A0092B-C50C-407E-A947-70E740481C1C}">
                          <a14:useLocalDpi xmlns:a14="http://schemas.microsoft.com/office/drawing/2010/main" val="0"/>
                        </a:ext>
                      </a:extLst>
                    </a:blip>
                    <a:stretch>
                      <a:fillRect/>
                    </a:stretch>
                  </pic:blipFill>
                  <pic:spPr>
                    <a:xfrm>
                      <a:off x="0" y="0"/>
                      <a:ext cx="5939790" cy="8938260"/>
                    </a:xfrm>
                    <a:prstGeom prst="rect">
                      <a:avLst/>
                    </a:prstGeom>
                    <a:ln w="12700">
                      <a:solidFill>
                        <a:schemeClr val="bg1">
                          <a:lumMod val="50000"/>
                        </a:schemeClr>
                      </a:solidFill>
                      <a:prstDash val="sysDot"/>
                    </a:ln>
                  </pic:spPr>
                </pic:pic>
              </a:graphicData>
            </a:graphic>
          </wp:inline>
        </w:drawing>
      </w:r>
    </w:p>
    <w:p w:rsidR="00617E78" w:rsidRDefault="00F32709">
      <w:pPr>
        <w:pStyle w:val="aff"/>
        <w:ind w:firstLine="0"/>
        <w:jc w:val="center"/>
      </w:pPr>
      <w:r>
        <w:t>Рисунок 2.3.1.2</w:t>
      </w:r>
      <w:r w:rsidR="00997558">
        <w:t xml:space="preserve"> </w:t>
      </w:r>
      <w:r w:rsidR="00202537">
        <w:rPr>
          <w:bCs/>
          <w:szCs w:val="24"/>
        </w:rPr>
        <w:t>–</w:t>
      </w:r>
      <w:r w:rsidR="00997558">
        <w:t xml:space="preserve"> Диаграмма вариантов использования для повара</w:t>
      </w:r>
    </w:p>
    <w:p w:rsidR="00634E98" w:rsidRPr="00574E90" w:rsidRDefault="00634E98" w:rsidP="00CB332B">
      <w:pPr>
        <w:pStyle w:val="aff"/>
        <w:numPr>
          <w:ilvl w:val="0"/>
          <w:numId w:val="30"/>
        </w:numPr>
        <w:tabs>
          <w:tab w:val="clear" w:pos="720"/>
        </w:tabs>
        <w:ind w:left="284" w:firstLine="0"/>
        <w:rPr>
          <w:rFonts w:cs="Times New Roman"/>
          <w:szCs w:val="24"/>
        </w:rPr>
      </w:pPr>
      <w:r w:rsidRPr="00574E90">
        <w:rPr>
          <w:rFonts w:cs="Times New Roman"/>
          <w:szCs w:val="24"/>
        </w:rPr>
        <w:lastRenderedPageBreak/>
        <w:t>Функциональные требования для администратора:</w:t>
      </w:r>
    </w:p>
    <w:p w:rsidR="00634E98" w:rsidRPr="00574E90" w:rsidRDefault="00634E98" w:rsidP="00CB332B">
      <w:pPr>
        <w:numPr>
          <w:ilvl w:val="0"/>
          <w:numId w:val="31"/>
        </w:numPr>
        <w:spacing w:after="3"/>
        <w:ind w:left="851" w:right="79" w:hanging="284"/>
        <w:rPr>
          <w:sz w:val="24"/>
          <w:szCs w:val="24"/>
        </w:rPr>
      </w:pPr>
      <w:r>
        <w:rPr>
          <w:sz w:val="24"/>
          <w:szCs w:val="24"/>
        </w:rPr>
        <w:t>Авторизация в системе;</w:t>
      </w:r>
    </w:p>
    <w:p w:rsidR="00634E98" w:rsidRPr="00574E90" w:rsidRDefault="00634E98" w:rsidP="00CB332B">
      <w:pPr>
        <w:numPr>
          <w:ilvl w:val="0"/>
          <w:numId w:val="31"/>
        </w:numPr>
        <w:spacing w:after="3"/>
        <w:ind w:left="851" w:right="79" w:hanging="284"/>
        <w:rPr>
          <w:sz w:val="24"/>
          <w:szCs w:val="24"/>
        </w:rPr>
      </w:pPr>
      <w:r>
        <w:rPr>
          <w:sz w:val="24"/>
          <w:szCs w:val="24"/>
        </w:rPr>
        <w:t>просмотр и добавление, удаление и редактирование (далее – управление) позиций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меню;</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списком сырья и полуфабрикатов (далее – ингредиентов);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категориями сырья и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контроль остатка ингредиентов и выполнение операций пополнения склада;</w:t>
      </w:r>
    </w:p>
    <w:p w:rsidR="00634E98" w:rsidRPr="00574E90" w:rsidRDefault="00634E98" w:rsidP="00CB332B">
      <w:pPr>
        <w:numPr>
          <w:ilvl w:val="0"/>
          <w:numId w:val="31"/>
        </w:numPr>
        <w:spacing w:after="3"/>
        <w:ind w:left="851" w:right="79" w:hanging="284"/>
        <w:rPr>
          <w:sz w:val="24"/>
          <w:szCs w:val="24"/>
        </w:rPr>
      </w:pPr>
      <w:r>
        <w:rPr>
          <w:sz w:val="24"/>
          <w:szCs w:val="24"/>
        </w:rPr>
        <w:t>просмотр и управление техническими картами;</w:t>
      </w:r>
    </w:p>
    <w:p w:rsidR="00634E98" w:rsidRPr="00574E90" w:rsidRDefault="00634E98" w:rsidP="00CB332B">
      <w:pPr>
        <w:numPr>
          <w:ilvl w:val="0"/>
          <w:numId w:val="31"/>
        </w:numPr>
        <w:spacing w:after="3"/>
        <w:ind w:left="851" w:right="79" w:hanging="284"/>
        <w:rPr>
          <w:sz w:val="24"/>
          <w:szCs w:val="24"/>
        </w:rPr>
      </w:pPr>
      <w:r>
        <w:rPr>
          <w:sz w:val="24"/>
          <w:szCs w:val="24"/>
        </w:rPr>
        <w:t>управление заготовками и задачами по приготовлению полуфабрикатов;</w:t>
      </w:r>
    </w:p>
    <w:p w:rsidR="00634E98" w:rsidRPr="00574E90" w:rsidRDefault="00634E98" w:rsidP="00CB332B">
      <w:pPr>
        <w:numPr>
          <w:ilvl w:val="0"/>
          <w:numId w:val="31"/>
        </w:numPr>
        <w:spacing w:after="3"/>
        <w:ind w:left="851" w:right="79" w:hanging="284"/>
        <w:rPr>
          <w:sz w:val="24"/>
          <w:szCs w:val="24"/>
        </w:rPr>
      </w:pPr>
      <w:r>
        <w:rPr>
          <w:sz w:val="24"/>
          <w:szCs w:val="24"/>
        </w:rPr>
        <w:t>просмотр, добавление и удаление позиций стоп-листа;</w:t>
      </w:r>
    </w:p>
    <w:p w:rsidR="00634E98" w:rsidRPr="00574E90" w:rsidRDefault="00634E98" w:rsidP="00CB332B">
      <w:pPr>
        <w:numPr>
          <w:ilvl w:val="0"/>
          <w:numId w:val="31"/>
        </w:numPr>
        <w:spacing w:after="3"/>
        <w:ind w:left="851" w:right="79" w:hanging="284"/>
        <w:rPr>
          <w:sz w:val="24"/>
          <w:szCs w:val="24"/>
        </w:rPr>
      </w:pPr>
      <w:r>
        <w:rPr>
          <w:sz w:val="24"/>
          <w:szCs w:val="24"/>
        </w:rPr>
        <w:t>формирование, просмотр и удаление актов списания;</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заказов за все время;</w:t>
      </w:r>
    </w:p>
    <w:p w:rsidR="00634E98" w:rsidRPr="00574E90" w:rsidRDefault="00634E98" w:rsidP="00CB332B">
      <w:pPr>
        <w:numPr>
          <w:ilvl w:val="0"/>
          <w:numId w:val="31"/>
        </w:numPr>
        <w:spacing w:after="3"/>
        <w:ind w:left="851" w:right="79" w:hanging="284"/>
        <w:rPr>
          <w:sz w:val="24"/>
          <w:szCs w:val="24"/>
        </w:rPr>
      </w:pPr>
      <w:r>
        <w:rPr>
          <w:sz w:val="24"/>
          <w:szCs w:val="24"/>
        </w:rPr>
        <w:t>добавление, удаление и редактирование заказов;</w:t>
      </w:r>
    </w:p>
    <w:p w:rsidR="00634E98" w:rsidRPr="00574E90" w:rsidRDefault="00634E98" w:rsidP="00CB332B">
      <w:pPr>
        <w:numPr>
          <w:ilvl w:val="0"/>
          <w:numId w:val="31"/>
        </w:numPr>
        <w:spacing w:after="3"/>
        <w:ind w:left="851" w:right="79" w:hanging="284"/>
        <w:rPr>
          <w:sz w:val="24"/>
          <w:szCs w:val="24"/>
        </w:rPr>
      </w:pPr>
      <w:r>
        <w:rPr>
          <w:sz w:val="24"/>
          <w:szCs w:val="24"/>
        </w:rPr>
        <w:t>изменение статуса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деталей заказа;</w:t>
      </w:r>
    </w:p>
    <w:p w:rsidR="00634E98" w:rsidRPr="00574E90" w:rsidRDefault="00634E98" w:rsidP="00CB332B">
      <w:pPr>
        <w:numPr>
          <w:ilvl w:val="0"/>
          <w:numId w:val="31"/>
        </w:numPr>
        <w:spacing w:after="3"/>
        <w:ind w:left="851" w:right="79" w:hanging="284"/>
        <w:rPr>
          <w:sz w:val="24"/>
          <w:szCs w:val="24"/>
        </w:rPr>
      </w:pPr>
      <w:r>
        <w:rPr>
          <w:sz w:val="24"/>
          <w:szCs w:val="24"/>
        </w:rPr>
        <w:t>просмотр списка клиентов;</w:t>
      </w:r>
    </w:p>
    <w:p w:rsidR="00634E98" w:rsidRPr="00574E90" w:rsidRDefault="00634E98" w:rsidP="00CB332B">
      <w:pPr>
        <w:numPr>
          <w:ilvl w:val="0"/>
          <w:numId w:val="31"/>
        </w:numPr>
        <w:spacing w:after="3"/>
        <w:ind w:left="851" w:right="79" w:hanging="284"/>
        <w:rPr>
          <w:sz w:val="24"/>
          <w:szCs w:val="24"/>
        </w:rPr>
      </w:pPr>
      <w:r>
        <w:rPr>
          <w:sz w:val="24"/>
          <w:szCs w:val="24"/>
        </w:rPr>
        <w:t>управление данными клиентов, включая изменение категории и просмотр истории заказов;</w:t>
      </w:r>
    </w:p>
    <w:p w:rsidR="00634E98" w:rsidRPr="00574E90" w:rsidRDefault="00634E98" w:rsidP="00CB332B">
      <w:pPr>
        <w:numPr>
          <w:ilvl w:val="0"/>
          <w:numId w:val="31"/>
        </w:numPr>
        <w:spacing w:after="3"/>
        <w:ind w:left="851" w:right="79" w:hanging="284"/>
        <w:rPr>
          <w:sz w:val="24"/>
          <w:szCs w:val="24"/>
        </w:rPr>
      </w:pPr>
      <w:r>
        <w:rPr>
          <w:sz w:val="24"/>
          <w:szCs w:val="24"/>
        </w:rPr>
        <w:t>просмотр аналитики по продажам, ABC-анализа и данных инвентаризации;</w:t>
      </w:r>
    </w:p>
    <w:p w:rsidR="00634E98" w:rsidRPr="00574E90" w:rsidRDefault="00634E98" w:rsidP="00CB332B">
      <w:pPr>
        <w:numPr>
          <w:ilvl w:val="0"/>
          <w:numId w:val="31"/>
        </w:numPr>
        <w:spacing w:after="3"/>
        <w:ind w:left="851" w:right="79" w:hanging="284"/>
        <w:rPr>
          <w:sz w:val="24"/>
          <w:szCs w:val="24"/>
        </w:rPr>
      </w:pPr>
      <w:r>
        <w:rPr>
          <w:sz w:val="24"/>
          <w:szCs w:val="24"/>
        </w:rPr>
        <w:t>просмотр статистики популярных позиций;</w:t>
      </w:r>
    </w:p>
    <w:p w:rsidR="00634E98" w:rsidRPr="00574E90" w:rsidRDefault="00634E98" w:rsidP="00CB332B">
      <w:pPr>
        <w:numPr>
          <w:ilvl w:val="0"/>
          <w:numId w:val="31"/>
        </w:numPr>
        <w:spacing w:after="3"/>
        <w:ind w:left="851" w:right="79" w:hanging="284"/>
        <w:rPr>
          <w:sz w:val="24"/>
          <w:szCs w:val="24"/>
        </w:rPr>
      </w:pPr>
      <w:r>
        <w:rPr>
          <w:sz w:val="24"/>
          <w:szCs w:val="24"/>
        </w:rPr>
        <w:t>управление программой лояльности;</w:t>
      </w:r>
    </w:p>
    <w:p w:rsidR="00634E98" w:rsidRPr="00574E90" w:rsidRDefault="00634E98" w:rsidP="00CB332B">
      <w:pPr>
        <w:numPr>
          <w:ilvl w:val="0"/>
          <w:numId w:val="31"/>
        </w:numPr>
        <w:spacing w:after="3"/>
        <w:ind w:left="851" w:right="79" w:hanging="284"/>
        <w:rPr>
          <w:sz w:val="24"/>
          <w:szCs w:val="24"/>
        </w:rPr>
      </w:pPr>
      <w:r>
        <w:rPr>
          <w:sz w:val="24"/>
          <w:szCs w:val="24"/>
        </w:rPr>
        <w:t>управление составом персонала и правами доступа сотрудников.</w:t>
      </w:r>
    </w:p>
    <w:p w:rsidR="00634E98" w:rsidRDefault="00634E98" w:rsidP="00634E98">
      <w:pPr>
        <w:pStyle w:val="aff"/>
      </w:pPr>
      <w:r w:rsidRPr="003B6FFE">
        <w:rPr>
          <w:highlight w:val="yellow"/>
        </w:rPr>
        <w:t>Диаграмма вариантов использования для администратора представлена в Приложении Б.</w:t>
      </w:r>
    </w:p>
    <w:p w:rsidR="00634E98" w:rsidRDefault="00634E98" w:rsidP="00CB332B">
      <w:pPr>
        <w:pStyle w:val="aff"/>
        <w:numPr>
          <w:ilvl w:val="0"/>
          <w:numId w:val="5"/>
        </w:numPr>
        <w:ind w:left="284" w:firstLine="0"/>
        <w:rPr>
          <w:rFonts w:cs="Times New Roman"/>
          <w:szCs w:val="24"/>
        </w:rPr>
      </w:pPr>
      <w:r>
        <w:rPr>
          <w:rFonts w:cs="Times New Roman"/>
          <w:szCs w:val="24"/>
        </w:rPr>
        <w:t>Функциональные требования бариста-кассира:</w:t>
      </w:r>
    </w:p>
    <w:p w:rsidR="00634E98" w:rsidRDefault="00634E98" w:rsidP="00CB332B">
      <w:pPr>
        <w:pStyle w:val="aff"/>
        <w:numPr>
          <w:ilvl w:val="0"/>
          <w:numId w:val="32"/>
        </w:numPr>
        <w:ind w:left="851" w:hanging="284"/>
        <w:rPr>
          <w:rFonts w:cs="Times New Roman"/>
          <w:szCs w:val="24"/>
        </w:rPr>
      </w:pPr>
      <w:r>
        <w:rPr>
          <w:rFonts w:cs="Times New Roman"/>
          <w:szCs w:val="24"/>
        </w:rPr>
        <w:t>Авторизация в системе;</w:t>
      </w:r>
    </w:p>
    <w:p w:rsidR="00634E98" w:rsidRDefault="00634E98" w:rsidP="00CB332B">
      <w:pPr>
        <w:pStyle w:val="aff"/>
        <w:numPr>
          <w:ilvl w:val="0"/>
          <w:numId w:val="32"/>
        </w:numPr>
        <w:ind w:left="851" w:hanging="284"/>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634E98" w:rsidRDefault="00634E98" w:rsidP="00CB332B">
      <w:pPr>
        <w:pStyle w:val="aff"/>
        <w:numPr>
          <w:ilvl w:val="0"/>
          <w:numId w:val="32"/>
        </w:numPr>
        <w:ind w:left="851" w:hanging="284"/>
        <w:rPr>
          <w:rFonts w:cs="Times New Roman"/>
          <w:szCs w:val="24"/>
        </w:rPr>
      </w:pPr>
      <w:r>
        <w:rPr>
          <w:rFonts w:cs="Times New Roman"/>
          <w:szCs w:val="24"/>
        </w:rPr>
        <w:t>формирование корзины, настройка количества, добавок и модификаторов для позиций;</w:t>
      </w:r>
    </w:p>
    <w:p w:rsidR="00634E98" w:rsidRDefault="00634E98" w:rsidP="00CB332B">
      <w:pPr>
        <w:pStyle w:val="aff"/>
        <w:numPr>
          <w:ilvl w:val="0"/>
          <w:numId w:val="32"/>
        </w:numPr>
        <w:ind w:left="851" w:hanging="284"/>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634E98" w:rsidRDefault="00634E98" w:rsidP="00CB332B">
      <w:pPr>
        <w:pStyle w:val="aff"/>
        <w:numPr>
          <w:ilvl w:val="0"/>
          <w:numId w:val="32"/>
        </w:numPr>
        <w:ind w:left="851" w:hanging="284"/>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634E98" w:rsidRDefault="00634E98" w:rsidP="00CB332B">
      <w:pPr>
        <w:pStyle w:val="aff"/>
        <w:numPr>
          <w:ilvl w:val="0"/>
          <w:numId w:val="32"/>
        </w:numPr>
        <w:ind w:left="851" w:hanging="284"/>
        <w:rPr>
          <w:rFonts w:cs="Times New Roman"/>
          <w:szCs w:val="24"/>
        </w:rPr>
      </w:pPr>
      <w:r>
        <w:rPr>
          <w:rFonts w:cs="Times New Roman"/>
          <w:szCs w:val="24"/>
        </w:rPr>
        <w:lastRenderedPageBreak/>
        <w:t>просмотр технологических карт напитков, включающих список ингредиентов и технологию приготовления;</w:t>
      </w:r>
    </w:p>
    <w:p w:rsidR="00634E98" w:rsidRDefault="00634E98" w:rsidP="00CB332B">
      <w:pPr>
        <w:pStyle w:val="aff"/>
        <w:numPr>
          <w:ilvl w:val="0"/>
          <w:numId w:val="32"/>
        </w:numPr>
        <w:ind w:left="851" w:hanging="284"/>
        <w:rPr>
          <w:rFonts w:cs="Times New Roman"/>
          <w:szCs w:val="24"/>
        </w:rPr>
      </w:pPr>
      <w:r>
        <w:rPr>
          <w:rFonts w:cs="Times New Roman"/>
          <w:szCs w:val="24"/>
        </w:rPr>
        <w:t>работа с заготовками при наличии соответствующих задач;</w:t>
      </w:r>
    </w:p>
    <w:p w:rsidR="00634E98" w:rsidRDefault="00634E98" w:rsidP="00CB332B">
      <w:pPr>
        <w:pStyle w:val="aff"/>
        <w:numPr>
          <w:ilvl w:val="0"/>
          <w:numId w:val="32"/>
        </w:numPr>
        <w:ind w:left="851" w:hanging="284"/>
        <w:rPr>
          <w:rFonts w:cs="Times New Roman"/>
          <w:szCs w:val="24"/>
        </w:rPr>
      </w:pPr>
      <w:r w:rsidRPr="00634E98">
        <w:rPr>
          <w:rFonts w:cs="Times New Roman"/>
          <w:szCs w:val="24"/>
        </w:rPr>
        <w:t>просмотр, добавление и удаление из списка напитков и добавок, находящихся в стоп-листе;</w:t>
      </w:r>
    </w:p>
    <w:p w:rsidR="00634E98" w:rsidRDefault="00634E98" w:rsidP="00CB332B">
      <w:pPr>
        <w:pStyle w:val="aff"/>
        <w:numPr>
          <w:ilvl w:val="0"/>
          <w:numId w:val="32"/>
        </w:numPr>
        <w:ind w:left="851" w:hanging="284"/>
        <w:rPr>
          <w:rFonts w:cs="Times New Roman"/>
          <w:szCs w:val="24"/>
        </w:rPr>
      </w:pPr>
      <w:r w:rsidRPr="00634E98">
        <w:rPr>
          <w:rFonts w:cs="Times New Roman"/>
          <w:szCs w:val="24"/>
        </w:rPr>
        <w:t>изменение статуса заказа</w:t>
      </w:r>
    </w:p>
    <w:p w:rsidR="00E90B36" w:rsidRDefault="00E90B36" w:rsidP="00E90B36">
      <w:pPr>
        <w:pStyle w:val="aff"/>
        <w:ind w:firstLine="709"/>
        <w:rPr>
          <w:rFonts w:cs="Times New Roman"/>
          <w:szCs w:val="24"/>
        </w:rPr>
      </w:pPr>
      <w:r>
        <w:rPr>
          <w:rFonts w:cs="Times New Roman"/>
          <w:szCs w:val="24"/>
        </w:rPr>
        <w:t>Визуализация взаимодействий бариста-кассира с программным средством представлена на рисунке 2.3.1.3.</w:t>
      </w:r>
    </w:p>
    <w:p w:rsidR="00634E98" w:rsidRDefault="00634E98" w:rsidP="005B3FB1">
      <w:pPr>
        <w:pStyle w:val="aff"/>
        <w:ind w:firstLine="0"/>
        <w:jc w:val="center"/>
      </w:pPr>
      <w:r>
        <w:rPr>
          <w:rFonts w:cs="Times New Roman"/>
          <w:noProof/>
          <w:szCs w:val="24"/>
        </w:rPr>
        <w:drawing>
          <wp:inline distT="0" distB="0" distL="0" distR="0">
            <wp:extent cx="4906645" cy="6278880"/>
            <wp:effectExtent l="19050" t="19050" r="27305" b="2667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барик.png"/>
                    <pic:cNvPicPr/>
                  </pic:nvPicPr>
                  <pic:blipFill>
                    <a:blip r:embed="rId12">
                      <a:extLst>
                        <a:ext uri="{28A0092B-C50C-407E-A947-70E740481C1C}">
                          <a14:useLocalDpi xmlns:a14="http://schemas.microsoft.com/office/drawing/2010/main" val="0"/>
                        </a:ext>
                      </a:extLst>
                    </a:blip>
                    <a:stretch>
                      <a:fillRect/>
                    </a:stretch>
                  </pic:blipFill>
                  <pic:spPr>
                    <a:xfrm>
                      <a:off x="0" y="0"/>
                      <a:ext cx="4908799" cy="6281636"/>
                    </a:xfrm>
                    <a:prstGeom prst="rect">
                      <a:avLst/>
                    </a:prstGeom>
                    <a:ln w="12700">
                      <a:solidFill>
                        <a:schemeClr val="bg1">
                          <a:lumMod val="50000"/>
                        </a:schemeClr>
                      </a:solidFill>
                      <a:prstDash val="sysDot"/>
                    </a:ln>
                  </pic:spPr>
                </pic:pic>
              </a:graphicData>
            </a:graphic>
          </wp:inline>
        </w:drawing>
      </w:r>
    </w:p>
    <w:p w:rsidR="006E13B4" w:rsidRPr="005B3FB1" w:rsidRDefault="00997558" w:rsidP="005B3FB1">
      <w:pPr>
        <w:pStyle w:val="aff"/>
        <w:ind w:left="851" w:firstLine="0"/>
      </w:pPr>
      <w:r>
        <w:t>Рисуно</w:t>
      </w:r>
      <w:r w:rsidR="00F32709">
        <w:t>к 2.3.1.3</w:t>
      </w:r>
      <w:r>
        <w:t xml:space="preserve"> </w:t>
      </w:r>
      <w:r w:rsidR="00202537">
        <w:rPr>
          <w:bCs/>
          <w:szCs w:val="24"/>
        </w:rPr>
        <w:t>–</w:t>
      </w:r>
      <w:r>
        <w:t xml:space="preserve"> Диаграмма вариантов использования для бариста-кассира</w:t>
      </w:r>
    </w:p>
    <w:p w:rsidR="007D2529" w:rsidRPr="005F03C4" w:rsidRDefault="0009653A" w:rsidP="0013622A">
      <w:pPr>
        <w:pStyle w:val="30"/>
        <w:rPr>
          <w:szCs w:val="24"/>
        </w:rPr>
      </w:pPr>
      <w:bookmarkStart w:id="39" w:name="_Toc230623837"/>
      <w:r w:rsidRPr="005F03C4">
        <w:rPr>
          <w:szCs w:val="24"/>
        </w:rPr>
        <w:lastRenderedPageBreak/>
        <w:t>2.3.2 Описание прецедентов</w:t>
      </w:r>
      <w:bookmarkEnd w:id="39"/>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w:t>
      </w:r>
      <w:r w:rsidR="007D28FA">
        <w:rPr>
          <w:sz w:val="24"/>
          <w:szCs w:val="24"/>
        </w:rPr>
        <w:t>.3.2.1</w:t>
      </w:r>
      <w:r>
        <w:rPr>
          <w:sz w:val="24"/>
          <w:szCs w:val="24"/>
        </w:rPr>
        <w:t>-</w:t>
      </w:r>
      <w:r w:rsidR="007D28FA">
        <w:rPr>
          <w:sz w:val="24"/>
          <w:szCs w:val="24"/>
        </w:rPr>
        <w:t>2.3.2.</w:t>
      </w:r>
      <w:r w:rsidR="00F32709">
        <w:rPr>
          <w:sz w:val="24"/>
          <w:szCs w:val="24"/>
        </w:rPr>
        <w:t>3</w:t>
      </w:r>
      <w:r>
        <w:rPr>
          <w:sz w:val="24"/>
          <w:szCs w:val="24"/>
        </w:rPr>
        <w:t xml:space="preserve"> описаны основные прецеденты взаимодействия пользователя с программным продуктом.</w:t>
      </w:r>
    </w:p>
    <w:p w:rsidR="002C42CA" w:rsidRPr="00ED1954" w:rsidRDefault="00ED1954" w:rsidP="003218DC">
      <w:pPr>
        <w:ind w:firstLine="709"/>
        <w:rPr>
          <w:sz w:val="24"/>
          <w:szCs w:val="24"/>
        </w:rPr>
      </w:pPr>
      <w:r>
        <w:rPr>
          <w:sz w:val="24"/>
          <w:szCs w:val="24"/>
        </w:rPr>
        <w:t>Таблица 2</w:t>
      </w:r>
      <w:r w:rsidR="007D28FA">
        <w:rPr>
          <w:sz w:val="24"/>
          <w:szCs w:val="24"/>
        </w:rPr>
        <w:t>.3.2.1</w:t>
      </w:r>
      <w:r w:rsidRPr="00ED1954">
        <w:rPr>
          <w:sz w:val="24"/>
          <w:szCs w:val="24"/>
        </w:rPr>
        <w:t xml:space="preserve"> </w:t>
      </w:r>
      <w:r w:rsidR="00202537">
        <w:rPr>
          <w:bCs/>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Style w:val="afd"/>
        <w:tblW w:w="9300" w:type="dxa"/>
        <w:tblLook w:val="04A0" w:firstRow="1" w:lastRow="0" w:firstColumn="1" w:lastColumn="0" w:noHBand="0" w:noVBand="1"/>
      </w:tblPr>
      <w:tblGrid>
        <w:gridCol w:w="2230"/>
        <w:gridCol w:w="7070"/>
      </w:tblGrid>
      <w:tr w:rsidR="002C42CA" w:rsidRPr="000816AC" w:rsidTr="000816AC">
        <w:tc>
          <w:tcPr>
            <w:tcW w:w="2230" w:type="dxa"/>
          </w:tcPr>
          <w:p w:rsidR="002C42CA" w:rsidRPr="000816AC" w:rsidRDefault="00ED1954">
            <w:pPr>
              <w:spacing w:line="240" w:lineRule="auto"/>
              <w:rPr>
                <w:sz w:val="22"/>
                <w:szCs w:val="24"/>
              </w:rPr>
            </w:pPr>
            <w:r w:rsidRPr="000816AC">
              <w:rPr>
                <w:sz w:val="22"/>
                <w:szCs w:val="24"/>
              </w:rPr>
              <w:t>Характеристика</w:t>
            </w:r>
          </w:p>
        </w:tc>
        <w:tc>
          <w:tcPr>
            <w:tcW w:w="7070" w:type="dxa"/>
          </w:tcPr>
          <w:p w:rsidR="002C42CA" w:rsidRPr="000816AC" w:rsidRDefault="00ED1954">
            <w:pPr>
              <w:spacing w:line="240" w:lineRule="auto"/>
              <w:rPr>
                <w:sz w:val="22"/>
                <w:szCs w:val="24"/>
              </w:rPr>
            </w:pPr>
            <w:r w:rsidRPr="000816AC">
              <w:rPr>
                <w:sz w:val="22"/>
                <w:szCs w:val="24"/>
              </w:rPr>
              <w:t>Описание</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Название прецедента</w:t>
            </w:r>
          </w:p>
        </w:tc>
        <w:tc>
          <w:tcPr>
            <w:tcW w:w="7070" w:type="dxa"/>
          </w:tcPr>
          <w:p w:rsidR="002C42CA" w:rsidRPr="000816AC" w:rsidRDefault="00ED1954" w:rsidP="00ED1954">
            <w:pPr>
              <w:spacing w:line="240" w:lineRule="auto"/>
              <w:rPr>
                <w:sz w:val="22"/>
                <w:szCs w:val="24"/>
              </w:rPr>
            </w:pPr>
            <w:r w:rsidRPr="000816AC">
              <w:rPr>
                <w:sz w:val="22"/>
                <w:szCs w:val="24"/>
              </w:rPr>
              <w:t>Авторизация клиента</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Краткое описание</w:t>
            </w:r>
          </w:p>
        </w:tc>
        <w:tc>
          <w:tcPr>
            <w:tcW w:w="7070" w:type="dxa"/>
          </w:tcPr>
          <w:p w:rsidR="002C42CA" w:rsidRPr="000816AC" w:rsidRDefault="00ED1954">
            <w:pPr>
              <w:spacing w:line="240" w:lineRule="auto"/>
              <w:rPr>
                <w:sz w:val="22"/>
                <w:szCs w:val="24"/>
              </w:rPr>
            </w:pPr>
            <w:r w:rsidRPr="000816AC">
              <w:rPr>
                <w:sz w:val="22"/>
                <w:szCs w:val="24"/>
              </w:rPr>
              <w:t>Процесс входа клиента в учетную запись для получения доступа к защищенным функциям системы.</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Актер</w:t>
            </w:r>
          </w:p>
        </w:tc>
        <w:tc>
          <w:tcPr>
            <w:tcW w:w="7070" w:type="dxa"/>
          </w:tcPr>
          <w:p w:rsidR="002C42CA" w:rsidRPr="000816AC" w:rsidRDefault="00ED1954" w:rsidP="00ED1954">
            <w:pPr>
              <w:spacing w:line="240" w:lineRule="auto"/>
              <w:rPr>
                <w:sz w:val="22"/>
                <w:szCs w:val="24"/>
              </w:rPr>
            </w:pPr>
            <w:r w:rsidRPr="000816AC">
              <w:rPr>
                <w:sz w:val="22"/>
                <w:szCs w:val="24"/>
              </w:rPr>
              <w:t>Неавторизованный клиент.</w:t>
            </w:r>
          </w:p>
        </w:tc>
      </w:tr>
      <w:tr w:rsidR="002C42CA" w:rsidRPr="000816AC" w:rsidTr="000816AC">
        <w:tc>
          <w:tcPr>
            <w:tcW w:w="2230" w:type="dxa"/>
          </w:tcPr>
          <w:p w:rsidR="002C42CA" w:rsidRPr="000816AC" w:rsidRDefault="00ED1954" w:rsidP="00C969D9">
            <w:pPr>
              <w:spacing w:line="240" w:lineRule="auto"/>
              <w:rPr>
                <w:sz w:val="22"/>
                <w:szCs w:val="24"/>
              </w:rPr>
            </w:pPr>
            <w:r w:rsidRPr="000816AC">
              <w:rPr>
                <w:sz w:val="22"/>
                <w:szCs w:val="24"/>
              </w:rPr>
              <w:t>Предусловия</w:t>
            </w:r>
          </w:p>
        </w:tc>
        <w:tc>
          <w:tcPr>
            <w:tcW w:w="7070" w:type="dxa"/>
          </w:tcPr>
          <w:p w:rsidR="002C42CA" w:rsidRPr="000816AC" w:rsidRDefault="00ED1954">
            <w:pPr>
              <w:spacing w:line="240" w:lineRule="auto"/>
              <w:rPr>
                <w:sz w:val="22"/>
                <w:szCs w:val="24"/>
              </w:rPr>
            </w:pPr>
            <w:r w:rsidRPr="000816AC">
              <w:rPr>
                <w:sz w:val="22"/>
                <w:szCs w:val="24"/>
              </w:rPr>
              <w:t>Клиент имеет зарегистрированную учетную запись и доступ к форме авторизации веб-приложения.</w:t>
            </w:r>
          </w:p>
        </w:tc>
      </w:tr>
      <w:tr w:rsidR="002C42CA" w:rsidRPr="000816AC" w:rsidTr="000816AC">
        <w:trPr>
          <w:trHeight w:val="2677"/>
        </w:trPr>
        <w:tc>
          <w:tcPr>
            <w:tcW w:w="2230" w:type="dxa"/>
          </w:tcPr>
          <w:p w:rsidR="002C42CA" w:rsidRPr="000816AC" w:rsidRDefault="00ED1954">
            <w:pPr>
              <w:spacing w:line="240" w:lineRule="auto"/>
              <w:rPr>
                <w:sz w:val="22"/>
                <w:szCs w:val="24"/>
              </w:rPr>
            </w:pPr>
            <w:r w:rsidRPr="000816AC">
              <w:rPr>
                <w:sz w:val="22"/>
                <w:szCs w:val="24"/>
              </w:rPr>
              <w:t>Основной успешный сценарий</w:t>
            </w:r>
          </w:p>
        </w:tc>
        <w:tc>
          <w:tcPr>
            <w:tcW w:w="7070" w:type="dxa"/>
          </w:tcPr>
          <w:p w:rsidR="002C42CA" w:rsidRPr="000816AC" w:rsidRDefault="00ED1954">
            <w:pPr>
              <w:spacing w:line="240" w:lineRule="auto"/>
              <w:rPr>
                <w:sz w:val="22"/>
                <w:szCs w:val="24"/>
              </w:rPr>
            </w:pPr>
            <w:r w:rsidRPr="000816AC">
              <w:rPr>
                <w:sz w:val="22"/>
                <w:szCs w:val="24"/>
              </w:rPr>
              <w:t>1. Клиент открывает форму авторизации в веб-приложении.</w:t>
            </w:r>
          </w:p>
          <w:p w:rsidR="002C42CA" w:rsidRPr="000816AC" w:rsidRDefault="00ED1954">
            <w:pPr>
              <w:spacing w:line="240" w:lineRule="auto"/>
              <w:rPr>
                <w:sz w:val="22"/>
                <w:szCs w:val="24"/>
              </w:rPr>
            </w:pPr>
            <w:r w:rsidRPr="000816AC">
              <w:rPr>
                <w:sz w:val="22"/>
                <w:szCs w:val="24"/>
              </w:rPr>
              <w:t>2. Клиент вводит номер телефона и пароль.</w:t>
            </w:r>
          </w:p>
          <w:p w:rsidR="002C42CA" w:rsidRPr="000816AC" w:rsidRDefault="00ED1954">
            <w:pPr>
              <w:spacing w:line="240" w:lineRule="auto"/>
              <w:rPr>
                <w:sz w:val="22"/>
                <w:szCs w:val="24"/>
              </w:rPr>
            </w:pPr>
            <w:r w:rsidRPr="000816AC">
              <w:rPr>
                <w:sz w:val="22"/>
                <w:szCs w:val="24"/>
              </w:rPr>
              <w:t>3. Клиент инициирует вход нажатием кнопки «Войти».</w:t>
            </w:r>
          </w:p>
          <w:p w:rsidR="002C42CA" w:rsidRPr="000816AC" w:rsidRDefault="00ED1954">
            <w:pPr>
              <w:spacing w:line="240" w:lineRule="auto"/>
              <w:rPr>
                <w:sz w:val="22"/>
                <w:szCs w:val="24"/>
              </w:rPr>
            </w:pPr>
            <w:r w:rsidRPr="000816AC">
              <w:rPr>
                <w:sz w:val="22"/>
                <w:szCs w:val="24"/>
              </w:rPr>
              <w:t>4. Система передает учетные данные на сервер авторизации.</w:t>
            </w:r>
          </w:p>
          <w:p w:rsidR="002C42CA" w:rsidRPr="000816AC" w:rsidRDefault="00ED1954">
            <w:pPr>
              <w:spacing w:line="240" w:lineRule="auto"/>
              <w:rPr>
                <w:sz w:val="22"/>
                <w:szCs w:val="24"/>
              </w:rPr>
            </w:pPr>
            <w:r w:rsidRPr="000816AC">
              <w:rPr>
                <w:sz w:val="22"/>
                <w:szCs w:val="24"/>
              </w:rPr>
              <w:t>5. Сервер проверяет корректность формата и соответствие данных учетной записи клиента.</w:t>
            </w:r>
          </w:p>
          <w:p w:rsidR="002C42CA" w:rsidRPr="000816AC" w:rsidRDefault="00ED1954">
            <w:pPr>
              <w:spacing w:line="240" w:lineRule="auto"/>
              <w:rPr>
                <w:sz w:val="22"/>
                <w:szCs w:val="24"/>
              </w:rPr>
            </w:pPr>
            <w:r w:rsidRPr="000816AC">
              <w:rPr>
                <w:sz w:val="22"/>
                <w:szCs w:val="24"/>
              </w:rPr>
              <w:t>6. При успешной проверке система формирует набор авторизационных признаков пользователя.</w:t>
            </w:r>
          </w:p>
          <w:p w:rsidR="002C42CA" w:rsidRPr="000816AC" w:rsidRDefault="00ED1954">
            <w:pPr>
              <w:spacing w:line="240" w:lineRule="auto"/>
              <w:rPr>
                <w:sz w:val="22"/>
                <w:szCs w:val="24"/>
              </w:rPr>
            </w:pPr>
            <w:r w:rsidRPr="000816AC">
              <w:rPr>
                <w:sz w:val="22"/>
                <w:szCs w:val="24"/>
              </w:rPr>
              <w:t>7. Система создает авторизационную cookie-сессию клиента.</w:t>
            </w:r>
          </w:p>
          <w:p w:rsidR="002C42CA" w:rsidRPr="000816AC" w:rsidRDefault="00ED1954">
            <w:pPr>
              <w:spacing w:line="240" w:lineRule="auto"/>
              <w:rPr>
                <w:sz w:val="22"/>
                <w:szCs w:val="24"/>
              </w:rPr>
            </w:pPr>
            <w:r w:rsidRPr="000816AC">
              <w:rPr>
                <w:sz w:val="22"/>
                <w:szCs w:val="24"/>
              </w:rPr>
              <w:t>8. Клиент получает подтверждение успешного входа и переход к функционалу оформления заказов.</w:t>
            </w:r>
          </w:p>
        </w:tc>
      </w:tr>
      <w:tr w:rsidR="002C42CA" w:rsidRPr="000816AC" w:rsidTr="000816AC">
        <w:tc>
          <w:tcPr>
            <w:tcW w:w="2230" w:type="dxa"/>
          </w:tcPr>
          <w:p w:rsidR="002C42CA" w:rsidRPr="000816AC" w:rsidRDefault="00ED1954">
            <w:pPr>
              <w:spacing w:line="240" w:lineRule="auto"/>
              <w:rPr>
                <w:sz w:val="22"/>
                <w:szCs w:val="24"/>
              </w:rPr>
            </w:pPr>
            <w:r w:rsidRPr="000816AC">
              <w:rPr>
                <w:sz w:val="22"/>
                <w:szCs w:val="24"/>
              </w:rPr>
              <w:t>Постусловие</w:t>
            </w:r>
          </w:p>
        </w:tc>
        <w:tc>
          <w:tcPr>
            <w:tcW w:w="7070" w:type="dxa"/>
          </w:tcPr>
          <w:p w:rsidR="002C42CA" w:rsidRPr="000816AC" w:rsidRDefault="00ED1954">
            <w:pPr>
              <w:spacing w:line="240" w:lineRule="auto"/>
              <w:rPr>
                <w:sz w:val="22"/>
                <w:szCs w:val="24"/>
              </w:rPr>
            </w:pPr>
            <w:r w:rsidRPr="000816AC">
              <w:rPr>
                <w:sz w:val="22"/>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7D28FA" w:rsidP="003218DC">
      <w:pPr>
        <w:ind w:firstLine="709"/>
        <w:rPr>
          <w:sz w:val="24"/>
          <w:szCs w:val="24"/>
        </w:rPr>
      </w:pPr>
      <w:r>
        <w:rPr>
          <w:sz w:val="24"/>
          <w:szCs w:val="24"/>
        </w:rPr>
        <w:t>Таблица 2.3.2.2</w:t>
      </w:r>
      <w:r w:rsidR="00ED1954" w:rsidRPr="00ED1954">
        <w:rPr>
          <w:sz w:val="24"/>
          <w:szCs w:val="24"/>
        </w:rPr>
        <w:t xml:space="preserve"> </w:t>
      </w:r>
      <w:r w:rsidR="00202537">
        <w:rPr>
          <w:bCs/>
          <w:sz w:val="24"/>
          <w:szCs w:val="24"/>
        </w:rPr>
        <w:t>–</w:t>
      </w:r>
      <w:r w:rsidR="00ED1954" w:rsidRPr="00ED1954">
        <w:rPr>
          <w:sz w:val="24"/>
          <w:szCs w:val="24"/>
        </w:rPr>
        <w:t xml:space="preserve"> Описание прецедента «Создание заказа клиентом»</w:t>
      </w:r>
    </w:p>
    <w:tbl>
      <w:tblPr>
        <w:tblStyle w:val="afd"/>
        <w:tblW w:w="9391" w:type="dxa"/>
        <w:tblLook w:val="04A0" w:firstRow="1" w:lastRow="0" w:firstColumn="1" w:lastColumn="0" w:noHBand="0" w:noVBand="1"/>
      </w:tblPr>
      <w:tblGrid>
        <w:gridCol w:w="2122"/>
        <w:gridCol w:w="7269"/>
      </w:tblGrid>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Характеристика</w:t>
            </w:r>
          </w:p>
        </w:tc>
        <w:tc>
          <w:tcPr>
            <w:tcW w:w="7269" w:type="dxa"/>
          </w:tcPr>
          <w:p w:rsidR="002C42CA" w:rsidRPr="00D03653" w:rsidRDefault="00ED1954">
            <w:pPr>
              <w:spacing w:line="240" w:lineRule="auto"/>
              <w:rPr>
                <w:b/>
                <w:sz w:val="20"/>
                <w:szCs w:val="24"/>
              </w:rPr>
            </w:pPr>
            <w:r w:rsidRPr="00D03653">
              <w:rPr>
                <w:b/>
                <w:sz w:val="20"/>
                <w:szCs w:val="24"/>
              </w:rPr>
              <w:t>Описание</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Название прецедента</w:t>
            </w:r>
          </w:p>
        </w:tc>
        <w:tc>
          <w:tcPr>
            <w:tcW w:w="7269" w:type="dxa"/>
          </w:tcPr>
          <w:p w:rsidR="002C42CA" w:rsidRPr="00D03653" w:rsidRDefault="00ED1954">
            <w:pPr>
              <w:spacing w:line="240" w:lineRule="auto"/>
              <w:rPr>
                <w:b/>
                <w:sz w:val="20"/>
                <w:szCs w:val="24"/>
              </w:rPr>
            </w:pPr>
            <w:r w:rsidRPr="00D03653">
              <w:rPr>
                <w:b/>
                <w:sz w:val="20"/>
                <w:szCs w:val="24"/>
              </w:rPr>
              <w:t>Создание заказа клиентом</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Краткое описание</w:t>
            </w:r>
          </w:p>
        </w:tc>
        <w:tc>
          <w:tcPr>
            <w:tcW w:w="7269" w:type="dxa"/>
          </w:tcPr>
          <w:p w:rsidR="002C42CA" w:rsidRPr="00D03653" w:rsidRDefault="00ED1954">
            <w:pPr>
              <w:spacing w:line="240" w:lineRule="auto"/>
              <w:rPr>
                <w:b/>
                <w:sz w:val="20"/>
                <w:szCs w:val="24"/>
              </w:rPr>
            </w:pPr>
            <w:r w:rsidRPr="00D03653">
              <w:rPr>
                <w:b/>
                <w:sz w:val="20"/>
                <w:szCs w:val="24"/>
              </w:rPr>
              <w:t>Процесс формирования и фиксации клиентского заказа с последующей постановкой в производственную очередь.</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Актер</w:t>
            </w:r>
          </w:p>
        </w:tc>
        <w:tc>
          <w:tcPr>
            <w:tcW w:w="7269" w:type="dxa"/>
          </w:tcPr>
          <w:p w:rsidR="002C42CA" w:rsidRPr="00D03653" w:rsidRDefault="00ED1954">
            <w:pPr>
              <w:spacing w:line="240" w:lineRule="auto"/>
              <w:rPr>
                <w:b/>
                <w:sz w:val="20"/>
                <w:szCs w:val="24"/>
              </w:rPr>
            </w:pPr>
            <w:r w:rsidRPr="00D03653">
              <w:rPr>
                <w:b/>
                <w:sz w:val="20"/>
                <w:szCs w:val="24"/>
              </w:rPr>
              <w:t>Авторизованный клиент.</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Предусловия</w:t>
            </w:r>
          </w:p>
        </w:tc>
        <w:tc>
          <w:tcPr>
            <w:tcW w:w="7269" w:type="dxa"/>
          </w:tcPr>
          <w:p w:rsidR="002C42CA" w:rsidRPr="00D03653" w:rsidRDefault="00ED1954">
            <w:pPr>
              <w:spacing w:line="240" w:lineRule="auto"/>
              <w:rPr>
                <w:b/>
                <w:sz w:val="20"/>
                <w:szCs w:val="24"/>
              </w:rPr>
            </w:pPr>
            <w:r w:rsidRPr="00D03653">
              <w:rPr>
                <w:b/>
                <w:sz w:val="20"/>
                <w:szCs w:val="24"/>
              </w:rPr>
              <w:t>Клиент авторизован в системе; в корзину добавлена минимум одна позиция; выбран допустимый тип заказа.</w:t>
            </w:r>
          </w:p>
        </w:tc>
      </w:tr>
      <w:tr w:rsidR="002C42CA" w:rsidRPr="00D03653" w:rsidTr="00D03653">
        <w:tc>
          <w:tcPr>
            <w:tcW w:w="2122" w:type="dxa"/>
          </w:tcPr>
          <w:p w:rsidR="002C42CA" w:rsidRPr="00D03653" w:rsidRDefault="00ED1954">
            <w:pPr>
              <w:spacing w:line="240" w:lineRule="auto"/>
              <w:rPr>
                <w:b/>
                <w:sz w:val="20"/>
                <w:szCs w:val="24"/>
              </w:rPr>
            </w:pPr>
            <w:r w:rsidRPr="00D03653">
              <w:rPr>
                <w:b/>
                <w:sz w:val="20"/>
                <w:szCs w:val="24"/>
              </w:rPr>
              <w:t>Основной успешный сценарий</w:t>
            </w:r>
          </w:p>
        </w:tc>
        <w:tc>
          <w:tcPr>
            <w:tcW w:w="7269" w:type="dxa"/>
          </w:tcPr>
          <w:p w:rsidR="002C42CA" w:rsidRPr="00D03653" w:rsidRDefault="00ED1954">
            <w:pPr>
              <w:spacing w:line="240" w:lineRule="auto"/>
              <w:rPr>
                <w:b/>
                <w:sz w:val="20"/>
                <w:szCs w:val="24"/>
              </w:rPr>
            </w:pPr>
            <w:r w:rsidRPr="00D03653">
              <w:rPr>
                <w:b/>
                <w:sz w:val="20"/>
                <w:szCs w:val="24"/>
              </w:rPr>
              <w:t>1. Клиент открывает корзину и проверяет состав выбранных позиций.</w:t>
            </w:r>
          </w:p>
          <w:p w:rsidR="002C42CA" w:rsidRPr="00D03653" w:rsidRDefault="00ED1954">
            <w:pPr>
              <w:spacing w:line="240" w:lineRule="auto"/>
              <w:rPr>
                <w:b/>
                <w:sz w:val="20"/>
                <w:szCs w:val="24"/>
              </w:rPr>
            </w:pPr>
            <w:r w:rsidRPr="00D03653">
              <w:rPr>
                <w:b/>
                <w:sz w:val="20"/>
                <w:szCs w:val="24"/>
              </w:rPr>
              <w:t>2. Клиент при необходимости корректирует количество и набор добавок.</w:t>
            </w:r>
          </w:p>
          <w:p w:rsidR="002C42CA" w:rsidRPr="00D03653" w:rsidRDefault="00ED1954">
            <w:pPr>
              <w:spacing w:line="240" w:lineRule="auto"/>
              <w:rPr>
                <w:b/>
                <w:sz w:val="20"/>
                <w:szCs w:val="24"/>
              </w:rPr>
            </w:pPr>
            <w:r w:rsidRPr="00D03653">
              <w:rPr>
                <w:b/>
                <w:sz w:val="20"/>
                <w:szCs w:val="24"/>
              </w:rPr>
              <w:t>3. Клиент выбирает тип заказа и указывает комментарий к заказу.</w:t>
            </w:r>
          </w:p>
          <w:p w:rsidR="002C42CA" w:rsidRPr="00D03653" w:rsidRDefault="00ED1954">
            <w:pPr>
              <w:spacing w:line="240" w:lineRule="auto"/>
              <w:rPr>
                <w:b/>
                <w:sz w:val="20"/>
                <w:szCs w:val="24"/>
              </w:rPr>
            </w:pPr>
            <w:r w:rsidRPr="00D03653">
              <w:rPr>
                <w:b/>
                <w:sz w:val="20"/>
                <w:szCs w:val="24"/>
              </w:rPr>
              <w:t>4. Клиент отправляет запрос на создание заказа.</w:t>
            </w:r>
          </w:p>
          <w:p w:rsidR="002C42CA" w:rsidRPr="00D03653" w:rsidRDefault="00ED1954">
            <w:pPr>
              <w:spacing w:line="240" w:lineRule="auto"/>
              <w:rPr>
                <w:b/>
                <w:sz w:val="20"/>
                <w:szCs w:val="24"/>
              </w:rPr>
            </w:pPr>
            <w:r w:rsidRPr="00D03653">
              <w:rPr>
                <w:b/>
                <w:sz w:val="20"/>
                <w:szCs w:val="24"/>
              </w:rPr>
              <w:t>5. Система передает данные на серверный endpoint оформления заказа.</w:t>
            </w:r>
          </w:p>
          <w:p w:rsidR="002C42CA" w:rsidRPr="00D03653" w:rsidRDefault="00ED1954">
            <w:pPr>
              <w:spacing w:line="240" w:lineRule="auto"/>
              <w:rPr>
                <w:b/>
                <w:sz w:val="20"/>
                <w:szCs w:val="24"/>
              </w:rPr>
            </w:pPr>
            <w:r w:rsidRPr="00D03653">
              <w:rPr>
                <w:b/>
                <w:sz w:val="20"/>
                <w:szCs w:val="24"/>
              </w:rPr>
              <w:t>6. Сервер выполняет валидацию структуры запроса, идентификаторов позиций и типа заказа.</w:t>
            </w:r>
          </w:p>
          <w:p w:rsidR="002C42CA" w:rsidRPr="00D03653" w:rsidRDefault="00ED1954">
            <w:pPr>
              <w:spacing w:line="240" w:lineRule="auto"/>
              <w:rPr>
                <w:b/>
                <w:sz w:val="20"/>
                <w:szCs w:val="24"/>
              </w:rPr>
            </w:pPr>
            <w:r w:rsidRPr="00D03653">
              <w:rPr>
                <w:b/>
                <w:sz w:val="20"/>
                <w:szCs w:val="24"/>
              </w:rPr>
              <w:t>7. Сервер рассчитывает итоговые показатели заказа, применяет клиентскую скидку и проверяет доступность заготовок.</w:t>
            </w:r>
          </w:p>
          <w:p w:rsidR="002C42CA" w:rsidRPr="00D03653" w:rsidRDefault="00ED1954">
            <w:pPr>
              <w:spacing w:line="240" w:lineRule="auto"/>
              <w:rPr>
                <w:b/>
                <w:sz w:val="20"/>
                <w:szCs w:val="24"/>
              </w:rPr>
            </w:pPr>
            <w:r w:rsidRPr="00D03653">
              <w:rPr>
                <w:b/>
                <w:sz w:val="20"/>
                <w:szCs w:val="24"/>
              </w:rPr>
              <w:t>8. При успешной проверке система сохраняет заказ и связанные позиции в базе данных в рамках транзакции.</w:t>
            </w:r>
          </w:p>
          <w:p w:rsidR="002C42CA" w:rsidRPr="00D03653" w:rsidRDefault="00ED1954">
            <w:pPr>
              <w:spacing w:line="240" w:lineRule="auto"/>
              <w:rPr>
                <w:b/>
                <w:sz w:val="20"/>
                <w:szCs w:val="24"/>
              </w:rPr>
            </w:pPr>
            <w:r w:rsidRPr="00D03653">
              <w:rPr>
                <w:b/>
                <w:sz w:val="20"/>
                <w:szCs w:val="24"/>
              </w:rPr>
              <w:t>9. Система присваивает заказу уникальный номер и статус «В процессе».</w:t>
            </w:r>
          </w:p>
          <w:p w:rsidR="002C42CA" w:rsidRPr="00D03653" w:rsidRDefault="00ED1954">
            <w:pPr>
              <w:spacing w:line="240" w:lineRule="auto"/>
              <w:rPr>
                <w:b/>
                <w:sz w:val="20"/>
                <w:szCs w:val="24"/>
              </w:rPr>
            </w:pPr>
            <w:r w:rsidRPr="00D03653">
              <w:rPr>
                <w:b/>
                <w:sz w:val="20"/>
                <w:szCs w:val="24"/>
              </w:rPr>
              <w:t>10. Клиент получает подтверждение оформления заказа с номером, статусом и итоговыми параметрами.</w:t>
            </w:r>
          </w:p>
        </w:tc>
      </w:tr>
      <w:tr w:rsidR="002C42CA" w:rsidRPr="00D03653" w:rsidTr="00746EB7">
        <w:trPr>
          <w:trHeight w:val="767"/>
        </w:trPr>
        <w:tc>
          <w:tcPr>
            <w:tcW w:w="2122" w:type="dxa"/>
          </w:tcPr>
          <w:p w:rsidR="002C42CA" w:rsidRPr="00D03653" w:rsidRDefault="00ED1954">
            <w:pPr>
              <w:spacing w:line="240" w:lineRule="auto"/>
              <w:rPr>
                <w:b/>
                <w:sz w:val="20"/>
                <w:szCs w:val="24"/>
              </w:rPr>
            </w:pPr>
            <w:r w:rsidRPr="00D03653">
              <w:rPr>
                <w:b/>
                <w:sz w:val="20"/>
                <w:szCs w:val="24"/>
              </w:rPr>
              <w:t>Постусловие</w:t>
            </w:r>
          </w:p>
        </w:tc>
        <w:tc>
          <w:tcPr>
            <w:tcW w:w="7269" w:type="dxa"/>
          </w:tcPr>
          <w:p w:rsidR="002C42CA" w:rsidRPr="00D03653" w:rsidRDefault="00ED1954">
            <w:pPr>
              <w:spacing w:line="240" w:lineRule="auto"/>
              <w:rPr>
                <w:b/>
                <w:sz w:val="20"/>
                <w:szCs w:val="24"/>
              </w:rPr>
            </w:pPr>
            <w:r w:rsidRPr="00D03653">
              <w:rPr>
                <w:b/>
                <w:sz w:val="20"/>
                <w:szCs w:val="24"/>
              </w:rPr>
              <w:t>Заказ сохранен в системе, помещен в очередь кухни и доступен клиенту для последующего отслеживания.</w:t>
            </w:r>
          </w:p>
        </w:tc>
      </w:tr>
    </w:tbl>
    <w:p w:rsidR="002C42CA" w:rsidRPr="00ED1954" w:rsidRDefault="00ED1954" w:rsidP="003218DC">
      <w:pPr>
        <w:ind w:firstLine="709"/>
        <w:jc w:val="center"/>
        <w:rPr>
          <w:sz w:val="24"/>
          <w:szCs w:val="24"/>
        </w:rPr>
      </w:pPr>
      <w:r w:rsidRPr="00ED1954">
        <w:rPr>
          <w:sz w:val="24"/>
          <w:szCs w:val="24"/>
        </w:rPr>
        <w:lastRenderedPageBreak/>
        <w:t xml:space="preserve">Таблица </w:t>
      </w:r>
      <w:r w:rsidR="007D28FA">
        <w:rPr>
          <w:sz w:val="24"/>
          <w:szCs w:val="24"/>
        </w:rPr>
        <w:t>2.3.2.3</w:t>
      </w:r>
      <w:r w:rsidRPr="00ED1954">
        <w:rPr>
          <w:sz w:val="24"/>
          <w:szCs w:val="24"/>
        </w:rPr>
        <w:t xml:space="preserve"> </w:t>
      </w:r>
      <w:r w:rsidR="00202537">
        <w:rPr>
          <w:bCs/>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Style w:val="afd"/>
        <w:tblW w:w="9342" w:type="dxa"/>
        <w:tblLook w:val="04A0" w:firstRow="1" w:lastRow="0" w:firstColumn="1" w:lastColumn="0" w:noHBand="0" w:noVBand="1"/>
      </w:tblPr>
      <w:tblGrid>
        <w:gridCol w:w="2510"/>
        <w:gridCol w:w="6832"/>
      </w:tblGrid>
      <w:tr w:rsidR="002C42CA" w:rsidRPr="00D03653" w:rsidTr="00D03653">
        <w:tc>
          <w:tcPr>
            <w:tcW w:w="2510" w:type="dxa"/>
          </w:tcPr>
          <w:p w:rsidR="002C42CA" w:rsidRPr="00D03653" w:rsidRDefault="00ED1954">
            <w:pPr>
              <w:spacing w:line="240" w:lineRule="auto"/>
              <w:rPr>
                <w:sz w:val="22"/>
                <w:szCs w:val="24"/>
              </w:rPr>
            </w:pPr>
            <w:r w:rsidRPr="00D03653">
              <w:rPr>
                <w:sz w:val="22"/>
                <w:szCs w:val="24"/>
              </w:rPr>
              <w:t>Характеристика</w:t>
            </w:r>
          </w:p>
        </w:tc>
        <w:tc>
          <w:tcPr>
            <w:tcW w:w="6832" w:type="dxa"/>
          </w:tcPr>
          <w:p w:rsidR="002C42CA" w:rsidRPr="00D03653" w:rsidRDefault="00ED1954">
            <w:pPr>
              <w:spacing w:line="240" w:lineRule="auto"/>
              <w:rPr>
                <w:sz w:val="22"/>
                <w:szCs w:val="24"/>
              </w:rPr>
            </w:pPr>
            <w:r w:rsidRPr="00D03653">
              <w:rPr>
                <w:sz w:val="22"/>
                <w:szCs w:val="24"/>
              </w:rPr>
              <w:t>Описание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Название прецедента</w:t>
            </w:r>
          </w:p>
        </w:tc>
        <w:tc>
          <w:tcPr>
            <w:tcW w:w="6832" w:type="dxa"/>
          </w:tcPr>
          <w:p w:rsidR="002C42CA" w:rsidRPr="00D03653" w:rsidRDefault="00ED1954" w:rsidP="00ED1954">
            <w:pPr>
              <w:spacing w:line="240" w:lineRule="auto"/>
              <w:rPr>
                <w:sz w:val="22"/>
                <w:szCs w:val="24"/>
              </w:rPr>
            </w:pPr>
            <w:r w:rsidRPr="00D03653">
              <w:rPr>
                <w:sz w:val="22"/>
                <w:szCs w:val="24"/>
              </w:rPr>
              <w:t>Обработка нового заказа поваром</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Краткое описание</w:t>
            </w:r>
          </w:p>
        </w:tc>
        <w:tc>
          <w:tcPr>
            <w:tcW w:w="6832" w:type="dxa"/>
          </w:tcPr>
          <w:p w:rsidR="002C42CA" w:rsidRPr="00D03653" w:rsidRDefault="00ED1954">
            <w:pPr>
              <w:spacing w:line="240" w:lineRule="auto"/>
              <w:rPr>
                <w:sz w:val="22"/>
                <w:szCs w:val="24"/>
              </w:rPr>
            </w:pPr>
            <w:r w:rsidRPr="00D03653">
              <w:rPr>
                <w:sz w:val="22"/>
                <w:szCs w:val="24"/>
              </w:rPr>
              <w:t>Процесс принятия нового заказа в работу на кухне, приготовления и фиксации результата обработки.</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Актер</w:t>
            </w:r>
          </w:p>
        </w:tc>
        <w:tc>
          <w:tcPr>
            <w:tcW w:w="6832" w:type="dxa"/>
          </w:tcPr>
          <w:p w:rsidR="002C42CA" w:rsidRPr="00D03653" w:rsidRDefault="00ED1954">
            <w:pPr>
              <w:spacing w:line="240" w:lineRule="auto"/>
              <w:rPr>
                <w:sz w:val="22"/>
                <w:szCs w:val="24"/>
              </w:rPr>
            </w:pPr>
            <w:r w:rsidRPr="00D03653">
              <w:rPr>
                <w:sz w:val="22"/>
                <w:szCs w:val="24"/>
              </w:rPr>
              <w:t>Повар.</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Предусловия</w:t>
            </w:r>
          </w:p>
        </w:tc>
        <w:tc>
          <w:tcPr>
            <w:tcW w:w="6832" w:type="dxa"/>
          </w:tcPr>
          <w:p w:rsidR="002C42CA" w:rsidRPr="00D03653" w:rsidRDefault="00ED1954">
            <w:pPr>
              <w:spacing w:line="240" w:lineRule="auto"/>
              <w:rPr>
                <w:sz w:val="22"/>
                <w:szCs w:val="24"/>
              </w:rPr>
            </w:pPr>
            <w:r w:rsidRPr="00D03653">
              <w:rPr>
                <w:sz w:val="22"/>
                <w:szCs w:val="24"/>
              </w:rPr>
              <w:t>Повар авторизован в рабочем интерфейсе; в системе присутствуют новые заказы со статусом «В процессе».</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Основной успешный сценарий</w:t>
            </w:r>
          </w:p>
        </w:tc>
        <w:tc>
          <w:tcPr>
            <w:tcW w:w="6832" w:type="dxa"/>
          </w:tcPr>
          <w:p w:rsidR="002C42CA" w:rsidRPr="00D03653" w:rsidRDefault="00ED1954">
            <w:pPr>
              <w:spacing w:line="240" w:lineRule="auto"/>
              <w:rPr>
                <w:sz w:val="22"/>
                <w:szCs w:val="24"/>
              </w:rPr>
            </w:pPr>
            <w:r w:rsidRPr="00D03653">
              <w:rPr>
                <w:sz w:val="22"/>
                <w:szCs w:val="24"/>
              </w:rPr>
              <w:t>1. Повар открывает раздел обработки заказов в интерфейсе кухни.</w:t>
            </w:r>
          </w:p>
          <w:p w:rsidR="002C42CA" w:rsidRPr="00D03653" w:rsidRDefault="00ED1954">
            <w:pPr>
              <w:spacing w:line="240" w:lineRule="auto"/>
              <w:rPr>
                <w:sz w:val="22"/>
                <w:szCs w:val="24"/>
              </w:rPr>
            </w:pPr>
            <w:r w:rsidRPr="00D03653">
              <w:rPr>
                <w:sz w:val="22"/>
                <w:szCs w:val="24"/>
              </w:rPr>
              <w:t>2. Система загружает и отображает очередь новых заказов в порядке поступления.</w:t>
            </w:r>
          </w:p>
          <w:p w:rsidR="002C42CA" w:rsidRPr="00D03653" w:rsidRDefault="00ED1954">
            <w:pPr>
              <w:spacing w:line="240" w:lineRule="auto"/>
              <w:rPr>
                <w:sz w:val="22"/>
                <w:szCs w:val="24"/>
              </w:rPr>
            </w:pPr>
            <w:r w:rsidRPr="00D03653">
              <w:rPr>
                <w:sz w:val="22"/>
                <w:szCs w:val="24"/>
              </w:rPr>
              <w:t>3. Повар выбирает новый заказ и анализирует состав позиций, добавок и комментарий клиента.</w:t>
            </w:r>
          </w:p>
          <w:p w:rsidR="002C42CA" w:rsidRPr="00D03653" w:rsidRDefault="00ED1954">
            <w:pPr>
              <w:spacing w:line="240" w:lineRule="auto"/>
              <w:rPr>
                <w:sz w:val="22"/>
                <w:szCs w:val="24"/>
              </w:rPr>
            </w:pPr>
            <w:r w:rsidRPr="00D03653">
              <w:rPr>
                <w:sz w:val="22"/>
                <w:szCs w:val="24"/>
              </w:rPr>
              <w:t>4. Повар принимает заказ в работу и выполняет приготовление в соответствии с технологическими требованиями.</w:t>
            </w:r>
          </w:p>
          <w:p w:rsidR="002C42CA" w:rsidRPr="00D03653" w:rsidRDefault="00ED1954">
            <w:pPr>
              <w:spacing w:line="240" w:lineRule="auto"/>
              <w:rPr>
                <w:sz w:val="22"/>
                <w:szCs w:val="24"/>
              </w:rPr>
            </w:pPr>
            <w:r w:rsidRPr="00D03653">
              <w:rPr>
                <w:sz w:val="22"/>
                <w:szCs w:val="24"/>
              </w:rPr>
              <w:t>5. По завершении приготовления повар инициирует подтверждение готовности заказа.</w:t>
            </w:r>
          </w:p>
          <w:p w:rsidR="002C42CA" w:rsidRPr="00D03653" w:rsidRDefault="00ED1954">
            <w:pPr>
              <w:spacing w:line="240" w:lineRule="auto"/>
              <w:rPr>
                <w:sz w:val="22"/>
                <w:szCs w:val="24"/>
              </w:rPr>
            </w:pPr>
            <w:r w:rsidRPr="00D03653">
              <w:rPr>
                <w:sz w:val="22"/>
                <w:szCs w:val="24"/>
              </w:rPr>
              <w:t>6. Система фиксирует завершение обработки заказа.</w:t>
            </w:r>
          </w:p>
          <w:p w:rsidR="002C42CA" w:rsidRPr="00D03653" w:rsidRDefault="00ED1954">
            <w:pPr>
              <w:spacing w:line="240" w:lineRule="auto"/>
              <w:rPr>
                <w:sz w:val="22"/>
                <w:szCs w:val="24"/>
              </w:rPr>
            </w:pPr>
            <w:r w:rsidRPr="00D03653">
              <w:rPr>
                <w:sz w:val="22"/>
                <w:szCs w:val="24"/>
              </w:rPr>
              <w:t>7. Система переводит заказ в статус «Готов».</w:t>
            </w:r>
          </w:p>
          <w:p w:rsidR="002C42CA" w:rsidRPr="00D03653" w:rsidRDefault="00ED1954">
            <w:pPr>
              <w:spacing w:line="240" w:lineRule="auto"/>
              <w:rPr>
                <w:sz w:val="22"/>
                <w:szCs w:val="24"/>
              </w:rPr>
            </w:pPr>
            <w:r w:rsidRPr="00D03653">
              <w:rPr>
                <w:sz w:val="22"/>
                <w:szCs w:val="24"/>
              </w:rPr>
              <w:t>8. Обновленный статус заказа становится доступным в связанных пользовательских и служебных интерфейсах.</w:t>
            </w:r>
          </w:p>
        </w:tc>
      </w:tr>
      <w:tr w:rsidR="002C42CA" w:rsidRPr="00D03653" w:rsidTr="00D03653">
        <w:tc>
          <w:tcPr>
            <w:tcW w:w="2510" w:type="dxa"/>
          </w:tcPr>
          <w:p w:rsidR="002C42CA" w:rsidRPr="00D03653" w:rsidRDefault="00ED1954">
            <w:pPr>
              <w:spacing w:line="240" w:lineRule="auto"/>
              <w:rPr>
                <w:sz w:val="22"/>
                <w:szCs w:val="24"/>
              </w:rPr>
            </w:pPr>
            <w:r w:rsidRPr="00D03653">
              <w:rPr>
                <w:sz w:val="22"/>
                <w:szCs w:val="24"/>
              </w:rPr>
              <w:t>Постусловие</w:t>
            </w:r>
          </w:p>
        </w:tc>
        <w:tc>
          <w:tcPr>
            <w:tcW w:w="6832" w:type="dxa"/>
          </w:tcPr>
          <w:p w:rsidR="002C42CA" w:rsidRPr="00D03653" w:rsidRDefault="00ED1954">
            <w:pPr>
              <w:spacing w:line="240" w:lineRule="auto"/>
              <w:rPr>
                <w:sz w:val="22"/>
                <w:szCs w:val="24"/>
              </w:rPr>
            </w:pPr>
            <w:r w:rsidRPr="00D03653">
              <w:rPr>
                <w:sz w:val="22"/>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B0125F">
      <w:pPr>
        <w:pStyle w:val="2"/>
      </w:pPr>
      <w:bookmarkStart w:id="40" w:name="_Toc230623838"/>
      <w:r w:rsidRPr="005F03C4">
        <w:t>2.4 Нефункциональные требования</w:t>
      </w:r>
      <w:bookmarkEnd w:id="40"/>
    </w:p>
    <w:p w:rsidR="00276305" w:rsidRPr="008D36D5" w:rsidRDefault="001E0585" w:rsidP="00CC0B8A">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r w:rsidR="00CC0B8A">
        <w:rPr>
          <w:sz w:val="24"/>
          <w:szCs w:val="24"/>
        </w:rPr>
        <w:t xml:space="preserve"> </w:t>
      </w: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315E97" w:rsidRDefault="001E0585" w:rsidP="00CC0B8A">
      <w:pPr>
        <w:pStyle w:val="30"/>
      </w:pPr>
      <w:bookmarkStart w:id="41" w:name="_Toc230623839"/>
      <w:r w:rsidRPr="00315E97">
        <w:t xml:space="preserve">2.4.1 </w:t>
      </w:r>
      <w:r w:rsidRPr="00CC0B8A">
        <w:t>Производительность</w:t>
      </w:r>
      <w:r w:rsidRPr="00315E97">
        <w:t xml:space="preserve"> и масштабируемость</w:t>
      </w:r>
      <w:bookmarkEnd w:id="41"/>
    </w:p>
    <w:p w:rsidR="00276305" w:rsidRPr="00CC0B8A" w:rsidRDefault="001E0585" w:rsidP="00CC0B8A">
      <w:pPr>
        <w:ind w:firstLine="709"/>
        <w:jc w:val="both"/>
        <w:rPr>
          <w:sz w:val="24"/>
          <w:szCs w:val="24"/>
        </w:rPr>
      </w:pPr>
      <w:r w:rsidRPr="00CC0B8A">
        <w:rPr>
          <w:sz w:val="24"/>
          <w:szCs w:val="24"/>
        </w:rPr>
        <w:t xml:space="preserve">Система должна обеспечивать нормативное время отклика при типовой нагрузке: загрузка меню, корзины и профиля клиента </w:t>
      </w:r>
      <w:r w:rsidR="00CC0B8A" w:rsidRPr="00CC0B8A">
        <w:rPr>
          <w:bCs/>
          <w:sz w:val="24"/>
          <w:szCs w:val="24"/>
        </w:rPr>
        <w:t>–</w:t>
      </w:r>
      <w:r w:rsidRPr="00CC0B8A">
        <w:rPr>
          <w:sz w:val="24"/>
          <w:szCs w:val="24"/>
        </w:rPr>
        <w:t xml:space="preserve"> не более 2 секунд для 95% запросов; оформление заказа через API </w:t>
      </w:r>
      <w:r w:rsidR="00CC0B8A" w:rsidRPr="00CC0B8A">
        <w:rPr>
          <w:bCs/>
          <w:sz w:val="24"/>
          <w:szCs w:val="24"/>
        </w:rPr>
        <w:t>–</w:t>
      </w:r>
      <w:r w:rsidRPr="00CC0B8A">
        <w:rPr>
          <w:sz w:val="24"/>
          <w:szCs w:val="24"/>
        </w:rPr>
        <w:t xml:space="preserve"> не более 3 секунд для 95% запросов с учетом серверной валидации, расчетов и транзакционной записи в базу данных; получение производственной очереди кухни </w:t>
      </w:r>
      <w:r w:rsidR="00CC0B8A" w:rsidRPr="00CC0B8A">
        <w:rPr>
          <w:bCs/>
          <w:sz w:val="24"/>
          <w:szCs w:val="24"/>
        </w:rPr>
        <w:t>–</w:t>
      </w:r>
      <w:r w:rsidRPr="00CC0B8A">
        <w:rPr>
          <w:sz w:val="24"/>
          <w:szCs w:val="24"/>
        </w:rPr>
        <w:t xml:space="preserve"> не более 2 секунд.</w:t>
      </w:r>
      <w:r w:rsidR="00CC0B8A" w:rsidRPr="00CC0B8A">
        <w:rPr>
          <w:sz w:val="24"/>
          <w:szCs w:val="24"/>
        </w:rPr>
        <w:t xml:space="preserve"> </w:t>
      </w:r>
      <w:r w:rsidRPr="00CC0B8A">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r w:rsidR="00CC0B8A" w:rsidRPr="00CC0B8A">
        <w:rPr>
          <w:sz w:val="24"/>
          <w:szCs w:val="24"/>
        </w:rPr>
        <w:t xml:space="preserve"> </w:t>
      </w:r>
      <w:r w:rsidRPr="00CC0B8A">
        <w:rPr>
          <w:sz w:val="24"/>
          <w:szCs w:val="24"/>
        </w:rPr>
        <w:t>Архитектура должна допускать масштабирование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CC0B8A" w:rsidRDefault="001E0585" w:rsidP="00CC0B8A">
      <w:pPr>
        <w:pStyle w:val="30"/>
      </w:pPr>
      <w:bookmarkStart w:id="42" w:name="_Toc230623840"/>
      <w:r w:rsidRPr="00CC0B8A">
        <w:lastRenderedPageBreak/>
        <w:t>2.4.2 Надежность и доступность</w:t>
      </w:r>
      <w:bookmarkEnd w:id="42"/>
    </w:p>
    <w:p w:rsidR="00276305" w:rsidRPr="00CC0B8A" w:rsidRDefault="001E0585" w:rsidP="00CC0B8A">
      <w:pPr>
        <w:ind w:firstLine="709"/>
        <w:jc w:val="both"/>
        <w:rPr>
          <w:sz w:val="24"/>
          <w:szCs w:val="24"/>
        </w:rPr>
      </w:pPr>
      <w:r w:rsidRPr="00CC0B8A">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r w:rsidR="00CC0B8A" w:rsidRPr="00CC0B8A">
        <w:rPr>
          <w:sz w:val="24"/>
          <w:szCs w:val="24"/>
        </w:rPr>
        <w:t xml:space="preserve"> </w:t>
      </w:r>
      <w:r w:rsidRPr="00CC0B8A">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r w:rsidR="00CC0B8A">
        <w:rPr>
          <w:sz w:val="24"/>
          <w:szCs w:val="24"/>
        </w:rPr>
        <w:t xml:space="preserve"> </w:t>
      </w:r>
      <w:r w:rsidRPr="00CC0B8A">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r w:rsidR="00CC0B8A" w:rsidRPr="00CC0B8A">
        <w:rPr>
          <w:sz w:val="24"/>
          <w:szCs w:val="24"/>
        </w:rPr>
        <w:t xml:space="preserve"> </w:t>
      </w:r>
      <w:r w:rsidRPr="00CC0B8A">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CC0B8A" w:rsidRDefault="001E0585" w:rsidP="00CC0B8A">
      <w:pPr>
        <w:pStyle w:val="30"/>
      </w:pPr>
      <w:bookmarkStart w:id="43" w:name="_Toc230623841"/>
      <w:r w:rsidRPr="00CC0B8A">
        <w:t>2.4.3 Безопасность</w:t>
      </w:r>
      <w:bookmarkEnd w:id="43"/>
    </w:p>
    <w:p w:rsidR="00276305" w:rsidRPr="00CC0B8A" w:rsidRDefault="001E0585" w:rsidP="00CC0B8A">
      <w:pPr>
        <w:ind w:firstLine="709"/>
        <w:jc w:val="both"/>
        <w:rPr>
          <w:sz w:val="24"/>
          <w:szCs w:val="24"/>
        </w:rPr>
      </w:pPr>
      <w:r w:rsidRPr="00CC0B8A">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r w:rsidR="00CC0B8A">
        <w:rPr>
          <w:sz w:val="24"/>
          <w:szCs w:val="24"/>
        </w:rPr>
        <w:t xml:space="preserve"> </w:t>
      </w:r>
      <w:r w:rsidRPr="00CC0B8A">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r w:rsidR="00CC0B8A">
        <w:rPr>
          <w:sz w:val="24"/>
          <w:szCs w:val="24"/>
        </w:rPr>
        <w:t xml:space="preserve"> </w:t>
      </w:r>
      <w:r w:rsidRPr="00CC0B8A">
        <w:rPr>
          <w:sz w:val="24"/>
          <w:szCs w:val="24"/>
        </w:rPr>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r w:rsidR="00CC0B8A">
        <w:rPr>
          <w:sz w:val="24"/>
          <w:szCs w:val="24"/>
        </w:rPr>
        <w:t xml:space="preserve"> </w:t>
      </w:r>
      <w:r w:rsidRPr="00CC0B8A">
        <w:rPr>
          <w:sz w:val="24"/>
          <w:szCs w:val="24"/>
        </w:rPr>
        <w:t xml:space="preserve">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w:t>
      </w:r>
      <w:r w:rsidR="00CC0B8A">
        <w:rPr>
          <w:sz w:val="24"/>
          <w:szCs w:val="24"/>
        </w:rPr>
        <w:t>хеширования</w:t>
      </w:r>
      <w:r w:rsidRPr="00CC0B8A">
        <w:rPr>
          <w:sz w:val="24"/>
          <w:szCs w:val="24"/>
        </w:rPr>
        <w:t xml:space="preserve"> и соли.</w:t>
      </w:r>
      <w:r w:rsidR="00CC0B8A">
        <w:rPr>
          <w:sz w:val="24"/>
          <w:szCs w:val="24"/>
        </w:rPr>
        <w:t xml:space="preserve"> </w:t>
      </w:r>
      <w:r w:rsidRPr="00CC0B8A">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CC0B8A" w:rsidRDefault="001E0585" w:rsidP="00CC0B8A">
      <w:pPr>
        <w:pStyle w:val="30"/>
      </w:pPr>
      <w:bookmarkStart w:id="44" w:name="_Toc230623842"/>
      <w:r w:rsidRPr="00CC0B8A">
        <w:t>2.4.4 Переносимость и совместимость</w:t>
      </w:r>
      <w:bookmarkEnd w:id="44"/>
    </w:p>
    <w:p w:rsidR="00276305" w:rsidRPr="00CC0B8A" w:rsidRDefault="001E0585" w:rsidP="00CC0B8A">
      <w:pPr>
        <w:ind w:firstLine="709"/>
        <w:jc w:val="both"/>
        <w:rPr>
          <w:sz w:val="24"/>
          <w:szCs w:val="24"/>
        </w:rPr>
      </w:pPr>
      <w:r w:rsidRPr="00CC0B8A">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r w:rsidR="00CC0B8A">
        <w:rPr>
          <w:sz w:val="24"/>
          <w:szCs w:val="24"/>
        </w:rPr>
        <w:t xml:space="preserve"> </w:t>
      </w:r>
      <w:r w:rsidRPr="00CC0B8A">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r w:rsidR="006F0CC9">
        <w:rPr>
          <w:sz w:val="24"/>
          <w:szCs w:val="24"/>
        </w:rPr>
        <w:t xml:space="preserve"> </w:t>
      </w:r>
      <w:r w:rsidRPr="00CC0B8A">
        <w:rPr>
          <w:sz w:val="24"/>
          <w:szCs w:val="24"/>
        </w:rPr>
        <w:t>Серверный API должен быть совместим со стандартной инфраструктурой развертывания ASP.NET Core и обеспечивать корректный обмен данными в формате JSON (UTF-8) по REST-интерфейсам.</w:t>
      </w:r>
      <w:r w:rsidR="006F0CC9">
        <w:rPr>
          <w:sz w:val="24"/>
          <w:szCs w:val="24"/>
        </w:rPr>
        <w:t xml:space="preserve"> </w:t>
      </w:r>
      <w:r w:rsidRPr="00CC0B8A">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CC0B8A" w:rsidRDefault="001E0585" w:rsidP="00CC0B8A">
      <w:pPr>
        <w:pStyle w:val="30"/>
      </w:pPr>
      <w:bookmarkStart w:id="45" w:name="_Toc230623843"/>
      <w:r w:rsidRPr="00CC0B8A">
        <w:lastRenderedPageBreak/>
        <w:t>2.4.5 Сопровождаемость и расширяемость</w:t>
      </w:r>
      <w:bookmarkEnd w:id="45"/>
    </w:p>
    <w:p w:rsidR="008D36D5" w:rsidRPr="00CC0B8A" w:rsidRDefault="001E0585" w:rsidP="00CC0B8A">
      <w:pPr>
        <w:ind w:firstLine="709"/>
        <w:jc w:val="both"/>
        <w:rPr>
          <w:sz w:val="24"/>
          <w:szCs w:val="24"/>
        </w:rPr>
      </w:pPr>
      <w:r w:rsidRPr="00CC0B8A">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r w:rsidR="006F0CC9">
        <w:rPr>
          <w:sz w:val="24"/>
          <w:szCs w:val="24"/>
        </w:rPr>
        <w:t xml:space="preserve"> </w:t>
      </w:r>
      <w:r w:rsidRPr="00CC0B8A">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r w:rsidR="006F0CC9">
        <w:rPr>
          <w:sz w:val="24"/>
          <w:szCs w:val="24"/>
        </w:rPr>
        <w:t xml:space="preserve"> </w:t>
      </w:r>
      <w:r w:rsidRPr="00CC0B8A">
        <w:rPr>
          <w:sz w:val="24"/>
          <w:szCs w:val="24"/>
        </w:rPr>
        <w:t>Изменения структуры базы данных должны вноситься через управляемые миграции с контролем версий и возможностью воспроизводимого развертывания.</w:t>
      </w:r>
      <w:r w:rsidR="006F0CC9">
        <w:rPr>
          <w:sz w:val="24"/>
          <w:szCs w:val="24"/>
        </w:rPr>
        <w:t xml:space="preserve"> </w:t>
      </w:r>
      <w:r w:rsidRPr="00CC0B8A">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Pr="00CC0B8A" w:rsidRDefault="001E0585" w:rsidP="00CC0B8A">
      <w:pPr>
        <w:pStyle w:val="30"/>
      </w:pPr>
      <w:bookmarkStart w:id="46" w:name="_Toc230623844"/>
      <w:r w:rsidRPr="00CC0B8A">
        <w:t>2.4.6 Удобство использования и локализация</w:t>
      </w:r>
      <w:bookmarkEnd w:id="46"/>
    </w:p>
    <w:p w:rsidR="00617E78" w:rsidRPr="00CC0B8A" w:rsidRDefault="00997558" w:rsidP="00CC0B8A">
      <w:pPr>
        <w:pStyle w:val="aff"/>
        <w:rPr>
          <w:szCs w:val="24"/>
        </w:rPr>
      </w:pPr>
      <w:r w:rsidRPr="00CC0B8A">
        <w:rPr>
          <w:szCs w:val="24"/>
        </w:rPr>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r w:rsidR="006F0CC9">
        <w:rPr>
          <w:szCs w:val="24"/>
        </w:rPr>
        <w:t xml:space="preserve"> </w:t>
      </w:r>
      <w:r w:rsidRPr="00CC0B8A">
        <w:rPr>
          <w:szCs w:val="24"/>
        </w:rP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r w:rsidR="006F0CC9">
        <w:rPr>
          <w:szCs w:val="24"/>
        </w:rPr>
        <w:t xml:space="preserve"> </w:t>
      </w:r>
      <w:r w:rsidRPr="00CC0B8A">
        <w:rPr>
          <w:szCs w:val="24"/>
        </w:rPr>
        <w:t>Текстовые элементы интерфейса, форматы даты и времени, а также отображение денежных значений должны соответствовать русскоязычной локали</w:t>
      </w:r>
      <w:r w:rsidR="006F0CC9">
        <w:rPr>
          <w:szCs w:val="24"/>
        </w:rPr>
        <w:t>зации</w:t>
      </w:r>
      <w:r w:rsidRPr="00CC0B8A">
        <w:rPr>
          <w:szCs w:val="24"/>
        </w:rPr>
        <w:t xml:space="preserve"> и принятым стандартам отображения для валюты рубль.</w:t>
      </w:r>
      <w:r w:rsidR="006F0CC9">
        <w:rPr>
          <w:szCs w:val="24"/>
        </w:rPr>
        <w:t xml:space="preserve"> </w:t>
      </w:r>
      <w:r w:rsidRPr="00CC0B8A">
        <w:rPr>
          <w:szCs w:val="24"/>
        </w:rP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r w:rsidR="006F0CC9">
        <w:rPr>
          <w:szCs w:val="24"/>
        </w:rPr>
        <w:t xml:space="preserve"> </w:t>
      </w:r>
      <w:r w:rsidRPr="00CC0B8A">
        <w:rPr>
          <w:szCs w:val="24"/>
        </w:rPr>
        <w:t>Сформулированные нефункциональные требования задают ограничения, которые необходимо учитывать при выборе программных средств и проектировании архитектуры. Они связывают качество реализации с условиями эксплуатации системы в реальной кофейне: быстрым обслуживанием, защитой данных, устойчивостью операций и удобством ежедневной работы персонала.</w:t>
      </w:r>
    </w:p>
    <w:p w:rsidR="00BE6182" w:rsidRPr="00746EB7" w:rsidRDefault="0079520A" w:rsidP="00746EB7">
      <w:pPr>
        <w:pStyle w:val="10"/>
      </w:pPr>
      <w:bookmarkStart w:id="47" w:name="_Toc37579722"/>
      <w:bookmarkStart w:id="48" w:name="_Toc230623845"/>
      <w:r w:rsidRPr="00746EB7">
        <w:lastRenderedPageBreak/>
        <w:t xml:space="preserve">3 ВЫБОР ПРОГРАММНЫХ </w:t>
      </w:r>
      <w:r w:rsidR="006A5C2A" w:rsidRPr="00746EB7">
        <w:t xml:space="preserve">СРЕД И </w:t>
      </w:r>
      <w:r w:rsidRPr="00746EB7">
        <w:t>СРЕДСТВ РАЗРАБОТКИ</w:t>
      </w:r>
      <w:bookmarkEnd w:id="47"/>
      <w:bookmarkEnd w:id="48"/>
    </w:p>
    <w:p w:rsidR="00AB3555" w:rsidRDefault="003D0141" w:rsidP="00B0125F">
      <w:pPr>
        <w:pStyle w:val="2"/>
      </w:pPr>
      <w:bookmarkStart w:id="49" w:name="_Toc230623846"/>
      <w:r w:rsidRPr="00746EB7">
        <w:t>3</w:t>
      </w:r>
      <w:r>
        <w:t>.1 Сравнительный анализ имеющихся возможностей по выбору средств разработки</w:t>
      </w:r>
      <w:bookmarkEnd w:id="49"/>
    </w:p>
    <w:p w:rsidR="00AB3555" w:rsidRDefault="003D0141">
      <w:pPr>
        <w:ind w:firstLine="709"/>
        <w:jc w:val="both"/>
        <w:rPr>
          <w:sz w:val="24"/>
          <w:szCs w:val="24"/>
        </w:rPr>
      </w:pPr>
      <w:r>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владения.</w:t>
      </w:r>
      <w:r w:rsidR="000804AE">
        <w:rPr>
          <w:sz w:val="24"/>
          <w:szCs w:val="24"/>
        </w:rPr>
        <w:t xml:space="preserve"> Сводная информация предоставлена в </w:t>
      </w:r>
      <w:r w:rsidR="000804AE" w:rsidRPr="00154CAF">
        <w:rPr>
          <w:sz w:val="24"/>
          <w:szCs w:val="24"/>
          <w:highlight w:val="yellow"/>
        </w:rPr>
        <w:t>таблицах 3.1.1-3.1.5</w:t>
      </w:r>
      <w:r w:rsidR="000804AE">
        <w:rPr>
          <w:sz w:val="24"/>
          <w:szCs w:val="24"/>
        </w:rPr>
        <w:t>.</w:t>
      </w:r>
    </w:p>
    <w:p w:rsidR="00AB3555" w:rsidRDefault="003D0141" w:rsidP="003218DC">
      <w:pPr>
        <w:ind w:firstLine="709"/>
        <w:jc w:val="both"/>
        <w:rPr>
          <w:sz w:val="24"/>
          <w:szCs w:val="24"/>
        </w:rPr>
      </w:pPr>
      <w:r>
        <w:rPr>
          <w:sz w:val="24"/>
          <w:szCs w:val="24"/>
        </w:rPr>
        <w:t xml:space="preserve">Таблица </w:t>
      </w:r>
      <w:r w:rsidR="000804AE">
        <w:rPr>
          <w:sz w:val="24"/>
          <w:szCs w:val="24"/>
        </w:rPr>
        <w:t>3.1.1</w:t>
      </w:r>
      <w:r>
        <w:rPr>
          <w:sz w:val="24"/>
          <w:szCs w:val="24"/>
        </w:rPr>
        <w:t xml:space="preserve"> </w:t>
      </w:r>
      <w:r w:rsidR="00202537">
        <w:rPr>
          <w:bCs/>
          <w:sz w:val="24"/>
          <w:szCs w:val="24"/>
        </w:rPr>
        <w:t>–</w:t>
      </w:r>
      <w:r>
        <w:rPr>
          <w:sz w:val="24"/>
          <w:szCs w:val="24"/>
        </w:rPr>
        <w:t xml:space="preserve"> Сравнение серверных платформ</w:t>
      </w:r>
    </w:p>
    <w:tbl>
      <w:tblPr>
        <w:tblStyle w:val="afd"/>
        <w:tblW w:w="9367" w:type="dxa"/>
        <w:tblLook w:val="04A0" w:firstRow="1" w:lastRow="0" w:firstColumn="1" w:lastColumn="0" w:noHBand="0" w:noVBand="1"/>
      </w:tblPr>
      <w:tblGrid>
        <w:gridCol w:w="1282"/>
        <w:gridCol w:w="3827"/>
        <w:gridCol w:w="4258"/>
      </w:tblGrid>
      <w:tr w:rsidR="00AB3555" w:rsidRPr="004665BB" w:rsidTr="00746EB7">
        <w:tc>
          <w:tcPr>
            <w:tcW w:w="1282" w:type="dxa"/>
          </w:tcPr>
          <w:p w:rsidR="00AB3555" w:rsidRPr="00ED75EA" w:rsidRDefault="003D0141" w:rsidP="004665BB">
            <w:pPr>
              <w:spacing w:line="240" w:lineRule="auto"/>
              <w:jc w:val="center"/>
              <w:rPr>
                <w:sz w:val="24"/>
              </w:rPr>
            </w:pPr>
            <w:r w:rsidRPr="00ED75EA">
              <w:rPr>
                <w:sz w:val="24"/>
                <w:szCs w:val="24"/>
              </w:rPr>
              <w:t>Кандидат</w:t>
            </w:r>
          </w:p>
        </w:tc>
        <w:tc>
          <w:tcPr>
            <w:tcW w:w="3827" w:type="dxa"/>
          </w:tcPr>
          <w:p w:rsidR="00AB3555" w:rsidRPr="00ED75EA" w:rsidRDefault="003D0141" w:rsidP="004665BB">
            <w:pPr>
              <w:spacing w:line="240" w:lineRule="auto"/>
              <w:jc w:val="center"/>
              <w:rPr>
                <w:sz w:val="24"/>
              </w:rPr>
            </w:pPr>
            <w:r w:rsidRPr="00ED75EA">
              <w:rPr>
                <w:sz w:val="24"/>
                <w:szCs w:val="24"/>
              </w:rPr>
              <w:t>Плюсы</w:t>
            </w:r>
          </w:p>
        </w:tc>
        <w:tc>
          <w:tcPr>
            <w:tcW w:w="4258" w:type="dxa"/>
          </w:tcPr>
          <w:p w:rsidR="00AB3555" w:rsidRPr="00ED75EA" w:rsidRDefault="00EC5685" w:rsidP="004665BB">
            <w:pPr>
              <w:spacing w:line="240" w:lineRule="auto"/>
              <w:jc w:val="center"/>
              <w:rPr>
                <w:sz w:val="24"/>
              </w:rPr>
            </w:pPr>
            <w:r w:rsidRPr="00ED75EA">
              <w:rPr>
                <w:sz w:val="24"/>
                <w:szCs w:val="24"/>
              </w:rPr>
              <w:t>Минусы</w:t>
            </w:r>
          </w:p>
        </w:tc>
      </w:tr>
      <w:tr w:rsidR="00AB3555" w:rsidRPr="004665BB" w:rsidTr="00746EB7">
        <w:tc>
          <w:tcPr>
            <w:tcW w:w="1282" w:type="dxa"/>
          </w:tcPr>
          <w:p w:rsidR="00AB3555" w:rsidRPr="00ED75EA" w:rsidRDefault="003D0141" w:rsidP="004665BB">
            <w:pPr>
              <w:spacing w:line="240" w:lineRule="auto"/>
              <w:jc w:val="both"/>
              <w:rPr>
                <w:sz w:val="24"/>
              </w:rPr>
            </w:pPr>
            <w:r w:rsidRPr="00ED75EA">
              <w:rPr>
                <w:sz w:val="24"/>
                <w:szCs w:val="24"/>
              </w:rPr>
              <w:t>ASP.NET Core</w:t>
            </w:r>
          </w:p>
        </w:tc>
        <w:tc>
          <w:tcPr>
            <w:tcW w:w="3827" w:type="dxa"/>
          </w:tcPr>
          <w:p w:rsidR="00AB3555" w:rsidRPr="00ED75EA" w:rsidRDefault="003D0141" w:rsidP="004665BB">
            <w:pPr>
              <w:spacing w:line="240" w:lineRule="auto"/>
              <w:jc w:val="both"/>
              <w:rPr>
                <w:sz w:val="24"/>
              </w:rPr>
            </w:pPr>
            <w:r w:rsidRPr="00ED75EA">
              <w:rPr>
                <w:sz w:val="24"/>
                <w:szCs w:val="24"/>
              </w:rPr>
              <w:t>• Нативная интеграция с C# и EF Core</w:t>
            </w:r>
          </w:p>
          <w:p w:rsidR="00AB3555" w:rsidRPr="00ED75EA" w:rsidRDefault="003D0141" w:rsidP="004665BB">
            <w:pPr>
              <w:spacing w:line="240" w:lineRule="auto"/>
              <w:jc w:val="both"/>
              <w:rPr>
                <w:sz w:val="24"/>
              </w:rPr>
            </w:pPr>
            <w:r w:rsidRPr="00ED75EA">
              <w:rPr>
                <w:sz w:val="24"/>
                <w:szCs w:val="24"/>
              </w:rPr>
              <w:t>• Высокая производительность</w:t>
            </w:r>
          </w:p>
          <w:p w:rsidR="00AB3555" w:rsidRPr="00ED75EA" w:rsidRDefault="003D0141" w:rsidP="004665BB">
            <w:pPr>
              <w:spacing w:line="240" w:lineRule="auto"/>
              <w:jc w:val="both"/>
              <w:rPr>
                <w:sz w:val="24"/>
              </w:rPr>
            </w:pPr>
            <w:r w:rsidRPr="00ED75EA">
              <w:rPr>
                <w:sz w:val="24"/>
                <w:szCs w:val="24"/>
              </w:rPr>
              <w:t>• Удобная реализация REST API и middleware</w:t>
            </w:r>
          </w:p>
        </w:tc>
        <w:tc>
          <w:tcPr>
            <w:tcW w:w="4258" w:type="dxa"/>
          </w:tcPr>
          <w:p w:rsidR="00AB3555" w:rsidRPr="00ED75EA" w:rsidRDefault="003D0141" w:rsidP="004665BB">
            <w:pPr>
              <w:spacing w:line="240" w:lineRule="auto"/>
              <w:jc w:val="both"/>
              <w:rPr>
                <w:sz w:val="24"/>
              </w:rPr>
            </w:pPr>
            <w:r w:rsidRPr="00ED75EA">
              <w:rPr>
                <w:sz w:val="24"/>
                <w:szCs w:val="24"/>
              </w:rPr>
              <w:t>• Ориентация на экосистему Microsoft</w:t>
            </w:r>
            <w:r w:rsidR="004665BB" w:rsidRPr="00ED75EA">
              <w:rPr>
                <w:sz w:val="24"/>
                <w:szCs w:val="24"/>
              </w:rPr>
              <w:t>.</w:t>
            </w:r>
          </w:p>
          <w:p w:rsidR="00AB3555" w:rsidRPr="00ED75EA" w:rsidRDefault="003D0141" w:rsidP="004665BB">
            <w:pPr>
              <w:spacing w:line="240" w:lineRule="auto"/>
              <w:jc w:val="both"/>
              <w:rPr>
                <w:sz w:val="24"/>
              </w:rPr>
            </w:pPr>
            <w:r w:rsidRPr="00ED75EA">
              <w:rPr>
                <w:sz w:val="24"/>
                <w:szCs w:val="24"/>
              </w:rPr>
              <w:t>• Требует устойчивой .NET-экспертизы</w:t>
            </w:r>
            <w:r w:rsidR="004665BB" w:rsidRPr="00ED75EA">
              <w:rPr>
                <w:sz w:val="24"/>
                <w:szCs w:val="24"/>
              </w:rPr>
              <w:t>.</w:t>
            </w:r>
          </w:p>
        </w:tc>
      </w:tr>
      <w:tr w:rsidR="00AB3555" w:rsidRPr="004665BB" w:rsidTr="00746EB7">
        <w:tc>
          <w:tcPr>
            <w:tcW w:w="1282" w:type="dxa"/>
          </w:tcPr>
          <w:p w:rsidR="00AB3555" w:rsidRPr="00ED75EA" w:rsidRDefault="003D0141" w:rsidP="004665BB">
            <w:pPr>
              <w:spacing w:line="240" w:lineRule="auto"/>
              <w:jc w:val="both"/>
              <w:rPr>
                <w:sz w:val="24"/>
              </w:rPr>
            </w:pPr>
            <w:r w:rsidRPr="00ED75EA">
              <w:rPr>
                <w:sz w:val="24"/>
                <w:szCs w:val="24"/>
              </w:rPr>
              <w:t>Spring Boot</w:t>
            </w:r>
          </w:p>
        </w:tc>
        <w:tc>
          <w:tcPr>
            <w:tcW w:w="3827" w:type="dxa"/>
          </w:tcPr>
          <w:p w:rsidR="00AB3555" w:rsidRPr="00ED75EA" w:rsidRDefault="003D0141" w:rsidP="004665BB">
            <w:pPr>
              <w:spacing w:line="240" w:lineRule="auto"/>
              <w:jc w:val="both"/>
              <w:rPr>
                <w:sz w:val="24"/>
              </w:rPr>
            </w:pPr>
            <w:r w:rsidRPr="00ED75EA">
              <w:rPr>
                <w:sz w:val="24"/>
                <w:szCs w:val="24"/>
              </w:rPr>
              <w:t>• Зрелая экосистема Java</w:t>
            </w:r>
          </w:p>
          <w:p w:rsidR="00AB3555" w:rsidRPr="00ED75EA" w:rsidRDefault="003D0141" w:rsidP="004665BB">
            <w:pPr>
              <w:spacing w:line="240" w:lineRule="auto"/>
              <w:jc w:val="both"/>
              <w:rPr>
                <w:sz w:val="24"/>
              </w:rPr>
            </w:pPr>
            <w:r w:rsidRPr="00ED75EA">
              <w:rPr>
                <w:sz w:val="24"/>
                <w:szCs w:val="24"/>
              </w:rPr>
              <w:t>• Большое количество библиотек</w:t>
            </w:r>
          </w:p>
        </w:tc>
        <w:tc>
          <w:tcPr>
            <w:tcW w:w="4258" w:type="dxa"/>
          </w:tcPr>
          <w:p w:rsidR="00AB3555" w:rsidRPr="00ED75EA" w:rsidRDefault="003D0141" w:rsidP="004665BB">
            <w:pPr>
              <w:spacing w:line="240" w:lineRule="auto"/>
              <w:jc w:val="both"/>
              <w:rPr>
                <w:sz w:val="24"/>
              </w:rPr>
            </w:pPr>
            <w:r w:rsidRPr="00ED75EA">
              <w:rPr>
                <w:sz w:val="24"/>
                <w:szCs w:val="24"/>
              </w:rPr>
              <w:t>• Дополнительная сложность интеграции с текущим .NET-стеком</w:t>
            </w:r>
          </w:p>
          <w:p w:rsidR="00AB3555" w:rsidRPr="00ED75EA" w:rsidRDefault="003D0141" w:rsidP="004665BB">
            <w:pPr>
              <w:spacing w:line="240" w:lineRule="auto"/>
              <w:jc w:val="both"/>
              <w:rPr>
                <w:sz w:val="24"/>
              </w:rPr>
            </w:pPr>
            <w:r w:rsidRPr="00ED75EA">
              <w:rPr>
                <w:sz w:val="24"/>
                <w:szCs w:val="24"/>
              </w:rPr>
              <w:t>• Повышенные затраты на сопровождение смешанной архитектуры</w:t>
            </w:r>
          </w:p>
        </w:tc>
      </w:tr>
      <w:tr w:rsidR="00AB3555" w:rsidRPr="004665BB" w:rsidTr="00746EB7">
        <w:tc>
          <w:tcPr>
            <w:tcW w:w="1282" w:type="dxa"/>
          </w:tcPr>
          <w:p w:rsidR="00AB3555" w:rsidRPr="00ED75EA" w:rsidRDefault="003D0141" w:rsidP="004665BB">
            <w:pPr>
              <w:spacing w:line="240" w:lineRule="auto"/>
              <w:jc w:val="both"/>
              <w:rPr>
                <w:sz w:val="24"/>
              </w:rPr>
            </w:pPr>
            <w:r w:rsidRPr="00ED75EA">
              <w:rPr>
                <w:sz w:val="24"/>
                <w:szCs w:val="24"/>
              </w:rPr>
              <w:t>Node.js (NestJS)</w:t>
            </w:r>
          </w:p>
        </w:tc>
        <w:tc>
          <w:tcPr>
            <w:tcW w:w="3827" w:type="dxa"/>
          </w:tcPr>
          <w:p w:rsidR="00AB3555" w:rsidRPr="00ED75EA" w:rsidRDefault="003D0141" w:rsidP="004665BB">
            <w:pPr>
              <w:spacing w:line="240" w:lineRule="auto"/>
              <w:jc w:val="both"/>
              <w:rPr>
                <w:sz w:val="24"/>
              </w:rPr>
            </w:pPr>
            <w:r w:rsidRPr="00ED75EA">
              <w:rPr>
                <w:sz w:val="24"/>
                <w:szCs w:val="24"/>
              </w:rPr>
              <w:t>• Быстрая разработка API</w:t>
            </w:r>
          </w:p>
          <w:p w:rsidR="00AB3555" w:rsidRPr="00ED75EA" w:rsidRDefault="003D0141" w:rsidP="004665BB">
            <w:pPr>
              <w:spacing w:line="240" w:lineRule="auto"/>
              <w:jc w:val="both"/>
              <w:rPr>
                <w:sz w:val="24"/>
              </w:rPr>
            </w:pPr>
            <w:r w:rsidRPr="00ED75EA">
              <w:rPr>
                <w:sz w:val="24"/>
                <w:szCs w:val="24"/>
              </w:rPr>
              <w:t>• Единый язык с фронтендом</w:t>
            </w:r>
          </w:p>
        </w:tc>
        <w:tc>
          <w:tcPr>
            <w:tcW w:w="4258" w:type="dxa"/>
          </w:tcPr>
          <w:p w:rsidR="00AB3555" w:rsidRPr="00ED75EA" w:rsidRDefault="003D0141" w:rsidP="004665BB">
            <w:pPr>
              <w:spacing w:line="240" w:lineRule="auto"/>
              <w:jc w:val="both"/>
              <w:rPr>
                <w:sz w:val="24"/>
              </w:rPr>
            </w:pPr>
            <w:r w:rsidRPr="00ED75EA">
              <w:rPr>
                <w:sz w:val="24"/>
                <w:szCs w:val="24"/>
              </w:rPr>
              <w:t>• Менее предсказуемая модель для сложной транзакционной логики</w:t>
            </w:r>
          </w:p>
          <w:p w:rsidR="00AB3555" w:rsidRPr="00ED75EA" w:rsidRDefault="003D0141" w:rsidP="004665BB">
            <w:pPr>
              <w:spacing w:line="240" w:lineRule="auto"/>
              <w:jc w:val="both"/>
              <w:rPr>
                <w:sz w:val="24"/>
              </w:rPr>
            </w:pPr>
            <w:r w:rsidRPr="00ED75EA">
              <w:rPr>
                <w:sz w:val="24"/>
                <w:szCs w:val="24"/>
              </w:rPr>
              <w:t>• Дополнительные риски при сопровождении многомодульной системы</w:t>
            </w:r>
          </w:p>
        </w:tc>
      </w:tr>
    </w:tbl>
    <w:p w:rsidR="00397AE0" w:rsidRDefault="00397AE0">
      <w:pPr>
        <w:ind w:firstLine="709"/>
        <w:jc w:val="both"/>
        <w:rPr>
          <w:sz w:val="24"/>
        </w:rPr>
      </w:pPr>
    </w:p>
    <w:p w:rsidR="00AB3555" w:rsidRDefault="00997558">
      <w:pPr>
        <w:ind w:firstLine="709"/>
        <w:jc w:val="both"/>
        <w:rPr>
          <w:sz w:val="24"/>
          <w:szCs w:val="24"/>
        </w:rPr>
      </w:pPr>
      <w:r w:rsidRPr="00ED75EA">
        <w:rPr>
          <w:sz w:val="24"/>
        </w:rPr>
        <w:t>По результатам сравнения в качестве серверной платформы выбран ASP.NET Core. Он обеспечивает встроенную поддержку Web API, удобную организацию маршрутов, механизмов авторизации и обработки ошибок. Дополнительным преимуществом является согласованность платформы с языком C# и существующей структурой проекта Garden Nook.</w:t>
      </w:r>
    </w:p>
    <w:p w:rsidR="00AB3555" w:rsidRDefault="000804AE">
      <w:pPr>
        <w:ind w:firstLine="709"/>
        <w:jc w:val="both"/>
        <w:rPr>
          <w:sz w:val="24"/>
          <w:szCs w:val="24"/>
        </w:rPr>
      </w:pPr>
      <w:r>
        <w:rPr>
          <w:sz w:val="24"/>
          <w:szCs w:val="24"/>
        </w:rPr>
        <w:t>Таблица 3.1.2</w:t>
      </w:r>
      <w:r w:rsidR="003D0141">
        <w:rPr>
          <w:sz w:val="24"/>
          <w:szCs w:val="24"/>
        </w:rPr>
        <w:t xml:space="preserve"> </w:t>
      </w:r>
      <w:r w:rsidR="00202537">
        <w:rPr>
          <w:bCs/>
          <w:sz w:val="24"/>
          <w:szCs w:val="24"/>
        </w:rPr>
        <w:t>–</w:t>
      </w:r>
      <w:r w:rsidR="003D0141">
        <w:rPr>
          <w:sz w:val="24"/>
          <w:szCs w:val="24"/>
        </w:rPr>
        <w:t xml:space="preserve"> Сравнение технологий desktop-интерфейса для сотрудника</w:t>
      </w:r>
    </w:p>
    <w:tbl>
      <w:tblPr>
        <w:tblStyle w:val="afd"/>
        <w:tblW w:w="0" w:type="auto"/>
        <w:tblLook w:val="04A0" w:firstRow="1" w:lastRow="0" w:firstColumn="1" w:lastColumn="0" w:noHBand="0" w:noVBand="1"/>
      </w:tblPr>
      <w:tblGrid>
        <w:gridCol w:w="1255"/>
        <w:gridCol w:w="3418"/>
        <w:gridCol w:w="4671"/>
      </w:tblGrid>
      <w:tr w:rsidR="00AB3555" w:rsidTr="00746EB7">
        <w:tc>
          <w:tcPr>
            <w:tcW w:w="1255" w:type="dxa"/>
          </w:tcPr>
          <w:p w:rsidR="00AB3555" w:rsidRPr="00ED75EA" w:rsidRDefault="003D0141">
            <w:pPr>
              <w:spacing w:line="240" w:lineRule="auto"/>
            </w:pPr>
            <w:r w:rsidRPr="00ED75EA">
              <w:rPr>
                <w:sz w:val="24"/>
                <w:szCs w:val="24"/>
              </w:rPr>
              <w:t>Кандидат</w:t>
            </w:r>
          </w:p>
        </w:tc>
        <w:tc>
          <w:tcPr>
            <w:tcW w:w="3418" w:type="dxa"/>
          </w:tcPr>
          <w:p w:rsidR="00AB3555" w:rsidRPr="00ED75EA" w:rsidRDefault="003D0141">
            <w:pPr>
              <w:spacing w:line="240" w:lineRule="auto"/>
            </w:pPr>
            <w:r w:rsidRPr="00ED75EA">
              <w:rPr>
                <w:sz w:val="24"/>
                <w:szCs w:val="24"/>
              </w:rPr>
              <w:t>Плюсы</w:t>
            </w:r>
          </w:p>
        </w:tc>
        <w:tc>
          <w:tcPr>
            <w:tcW w:w="4671" w:type="dxa"/>
          </w:tcPr>
          <w:p w:rsidR="00AB3555" w:rsidRPr="00ED75EA" w:rsidRDefault="00EC5685">
            <w:pPr>
              <w:spacing w:line="240" w:lineRule="auto"/>
            </w:pPr>
            <w:r w:rsidRPr="00ED75EA">
              <w:rPr>
                <w:sz w:val="24"/>
                <w:szCs w:val="24"/>
              </w:rPr>
              <w:t>Минусы</w:t>
            </w:r>
          </w:p>
        </w:tc>
      </w:tr>
      <w:tr w:rsidR="00AB3555" w:rsidTr="00746EB7">
        <w:tc>
          <w:tcPr>
            <w:tcW w:w="1255" w:type="dxa"/>
          </w:tcPr>
          <w:p w:rsidR="00AB3555" w:rsidRDefault="003D0141">
            <w:pPr>
              <w:spacing w:line="240" w:lineRule="auto"/>
            </w:pPr>
            <w:r>
              <w:rPr>
                <w:sz w:val="24"/>
                <w:szCs w:val="24"/>
              </w:rPr>
              <w:t>WPF</w:t>
            </w:r>
          </w:p>
        </w:tc>
        <w:tc>
          <w:tcPr>
            <w:tcW w:w="3418" w:type="dxa"/>
          </w:tcPr>
          <w:p w:rsidR="00AB3555" w:rsidRDefault="003D0141">
            <w:pPr>
              <w:spacing w:line="240" w:lineRule="auto"/>
            </w:pPr>
            <w:r>
              <w:rPr>
                <w:sz w:val="24"/>
                <w:szCs w:val="24"/>
              </w:rPr>
              <w:t>• Развитый data binding</w:t>
            </w:r>
          </w:p>
          <w:p w:rsidR="00AB3555" w:rsidRDefault="003D0141">
            <w:pPr>
              <w:spacing w:line="240" w:lineRule="auto"/>
            </w:pPr>
            <w:r>
              <w:rPr>
                <w:sz w:val="24"/>
                <w:szCs w:val="24"/>
              </w:rPr>
              <w:t>• Гибкая стилизация интерфейса</w:t>
            </w:r>
          </w:p>
          <w:p w:rsidR="00AB3555" w:rsidRDefault="003D0141">
            <w:pPr>
              <w:spacing w:line="240" w:lineRule="auto"/>
            </w:pPr>
            <w:r>
              <w:rPr>
                <w:sz w:val="24"/>
                <w:szCs w:val="24"/>
              </w:rPr>
              <w:t>• Удобная работа со сложными экранами</w:t>
            </w:r>
          </w:p>
        </w:tc>
        <w:tc>
          <w:tcPr>
            <w:tcW w:w="4671" w:type="dxa"/>
          </w:tcPr>
          <w:p w:rsidR="00AB3555" w:rsidRDefault="003D0141">
            <w:pPr>
              <w:spacing w:line="240" w:lineRule="auto"/>
            </w:pPr>
            <w:r>
              <w:rPr>
                <w:sz w:val="24"/>
                <w:szCs w:val="24"/>
              </w:rPr>
              <w:t>• Платформенная зависимость от Windows</w:t>
            </w:r>
          </w:p>
        </w:tc>
      </w:tr>
      <w:tr w:rsidR="00AB3555" w:rsidTr="00746EB7">
        <w:tc>
          <w:tcPr>
            <w:tcW w:w="1255" w:type="dxa"/>
          </w:tcPr>
          <w:p w:rsidR="00AB3555" w:rsidRDefault="003D0141">
            <w:pPr>
              <w:spacing w:line="240" w:lineRule="auto"/>
            </w:pPr>
            <w:r>
              <w:rPr>
                <w:sz w:val="24"/>
                <w:szCs w:val="24"/>
              </w:rPr>
              <w:t>WinForms</w:t>
            </w:r>
          </w:p>
        </w:tc>
        <w:tc>
          <w:tcPr>
            <w:tcW w:w="3418" w:type="dxa"/>
          </w:tcPr>
          <w:p w:rsidR="00AB3555" w:rsidRDefault="003D0141">
            <w:pPr>
              <w:spacing w:line="240" w:lineRule="auto"/>
            </w:pPr>
            <w:r>
              <w:rPr>
                <w:sz w:val="24"/>
                <w:szCs w:val="24"/>
              </w:rPr>
              <w:t>• Низкий порог входа</w:t>
            </w:r>
          </w:p>
          <w:p w:rsidR="00AB3555" w:rsidRDefault="003D0141">
            <w:pPr>
              <w:spacing w:line="240" w:lineRule="auto"/>
            </w:pPr>
            <w:r>
              <w:rPr>
                <w:sz w:val="24"/>
                <w:szCs w:val="24"/>
              </w:rPr>
              <w:t>• Быстрый старт разработки</w:t>
            </w:r>
          </w:p>
        </w:tc>
        <w:tc>
          <w:tcPr>
            <w:tcW w:w="4671" w:type="dxa"/>
          </w:tcPr>
          <w:p w:rsidR="00AB3555" w:rsidRDefault="003D0141">
            <w:pPr>
              <w:spacing w:line="240" w:lineRule="auto"/>
            </w:pPr>
            <w:r>
              <w:rPr>
                <w:sz w:val="24"/>
                <w:szCs w:val="24"/>
              </w:rPr>
              <w:t>• Ограниченные средства современного UI</w:t>
            </w:r>
          </w:p>
          <w:p w:rsidR="00AB3555" w:rsidRDefault="003D0141">
            <w:pPr>
              <w:spacing w:line="240" w:lineRule="auto"/>
            </w:pPr>
            <w:r>
              <w:rPr>
                <w:sz w:val="24"/>
                <w:szCs w:val="24"/>
              </w:rPr>
              <w:t>• Сложнее поддерживать масштабируемую визуальную архитектуру</w:t>
            </w:r>
          </w:p>
        </w:tc>
      </w:tr>
      <w:tr w:rsidR="00AB3555" w:rsidTr="00746EB7">
        <w:tc>
          <w:tcPr>
            <w:tcW w:w="1255" w:type="dxa"/>
          </w:tcPr>
          <w:p w:rsidR="00AB3555" w:rsidRDefault="003D0141">
            <w:pPr>
              <w:spacing w:line="240" w:lineRule="auto"/>
            </w:pPr>
            <w:r>
              <w:rPr>
                <w:sz w:val="24"/>
                <w:szCs w:val="24"/>
              </w:rPr>
              <w:t>.NET MAUI</w:t>
            </w:r>
          </w:p>
        </w:tc>
        <w:tc>
          <w:tcPr>
            <w:tcW w:w="3418" w:type="dxa"/>
          </w:tcPr>
          <w:p w:rsidR="00AB3555" w:rsidRDefault="003D0141">
            <w:pPr>
              <w:spacing w:line="240" w:lineRule="auto"/>
            </w:pPr>
            <w:r>
              <w:rPr>
                <w:sz w:val="24"/>
                <w:szCs w:val="24"/>
              </w:rPr>
              <w:t>• Потенциальная кроссплатформенность</w:t>
            </w:r>
          </w:p>
        </w:tc>
        <w:tc>
          <w:tcPr>
            <w:tcW w:w="4671" w:type="dxa"/>
          </w:tcPr>
          <w:p w:rsidR="00AB3555" w:rsidRDefault="003D0141">
            <w:pPr>
              <w:spacing w:line="240" w:lineRule="auto"/>
            </w:pPr>
            <w:r>
              <w:rPr>
                <w:sz w:val="24"/>
                <w:szCs w:val="24"/>
              </w:rPr>
              <w:t>• Избыточность для задач текущего Windows-контура</w:t>
            </w:r>
          </w:p>
          <w:p w:rsidR="00AB3555" w:rsidRDefault="003D0141">
            <w:pPr>
              <w:spacing w:line="240" w:lineRule="auto"/>
            </w:pPr>
            <w:r>
              <w:rPr>
                <w:sz w:val="24"/>
                <w:szCs w:val="24"/>
              </w:rPr>
              <w:t>• Дополнительные риски для стабильности desktop-сценариев</w:t>
            </w:r>
          </w:p>
        </w:tc>
      </w:tr>
    </w:tbl>
    <w:p w:rsidR="00AB3555" w:rsidRDefault="00997558">
      <w:pPr>
        <w:ind w:firstLine="709"/>
        <w:jc w:val="both"/>
        <w:rPr>
          <w:sz w:val="24"/>
          <w:szCs w:val="24"/>
        </w:rPr>
      </w:pPr>
      <w:r w:rsidRPr="00ED75EA">
        <w:rPr>
          <w:sz w:val="24"/>
        </w:rPr>
        <w:lastRenderedPageBreak/>
        <w:t>Для служебного интерфейса выбран WPF, так как приложение сотрудников должно стабильно работать на рабочих станциях Windows и поддерживать насыщенный настольный интерфейс. Технология позволяет реализовать таблицы, модальные окна, статусы заказов и быстрые операции без зависимости от браузера. Кроме того, WPF уже используется в проекте, что снижает трудоемкость сопровождения.</w:t>
      </w:r>
    </w:p>
    <w:p w:rsidR="00AB3555" w:rsidRDefault="003D0141">
      <w:pPr>
        <w:ind w:firstLine="709"/>
        <w:jc w:val="both"/>
        <w:rPr>
          <w:sz w:val="24"/>
          <w:szCs w:val="24"/>
        </w:rPr>
      </w:pPr>
      <w:r>
        <w:rPr>
          <w:sz w:val="24"/>
          <w:szCs w:val="24"/>
        </w:rPr>
        <w:t xml:space="preserve">Таблица </w:t>
      </w:r>
      <w:r w:rsidR="000804AE">
        <w:rPr>
          <w:sz w:val="24"/>
          <w:szCs w:val="24"/>
        </w:rPr>
        <w:t>3.1.3</w:t>
      </w:r>
      <w:r>
        <w:rPr>
          <w:sz w:val="24"/>
          <w:szCs w:val="24"/>
        </w:rPr>
        <w:t xml:space="preserve"> </w:t>
      </w:r>
      <w:r w:rsidR="00202537">
        <w:rPr>
          <w:bCs/>
          <w:sz w:val="24"/>
          <w:szCs w:val="24"/>
        </w:rPr>
        <w:t>–</w:t>
      </w:r>
      <w:r>
        <w:rPr>
          <w:sz w:val="24"/>
          <w:szCs w:val="24"/>
        </w:rPr>
        <w:t xml:space="preserve"> Сравнение подходов к доступу к данным</w:t>
      </w:r>
    </w:p>
    <w:tbl>
      <w:tblPr>
        <w:tblStyle w:val="afd"/>
        <w:tblW w:w="0" w:type="auto"/>
        <w:jc w:val="center"/>
        <w:tblLook w:val="04A0" w:firstRow="1" w:lastRow="0" w:firstColumn="1" w:lastColumn="0" w:noHBand="0" w:noVBand="1"/>
      </w:tblPr>
      <w:tblGrid>
        <w:gridCol w:w="1890"/>
        <w:gridCol w:w="4744"/>
        <w:gridCol w:w="3277"/>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Entity Framework Core</w:t>
            </w:r>
          </w:p>
        </w:tc>
        <w:tc>
          <w:tcPr>
            <w:tcW w:w="4800" w:type="dxa"/>
          </w:tcPr>
          <w:p w:rsidR="00AB3555" w:rsidRDefault="003D0141">
            <w:pPr>
              <w:spacing w:line="240" w:lineRule="auto"/>
            </w:pPr>
            <w:r>
              <w:rPr>
                <w:sz w:val="24"/>
                <w:szCs w:val="24"/>
              </w:rPr>
              <w:t>• Единая объектная модель</w:t>
            </w:r>
          </w:p>
          <w:p w:rsidR="00AB3555" w:rsidRDefault="003D0141">
            <w:pPr>
              <w:spacing w:line="240" w:lineRule="auto"/>
            </w:pPr>
            <w:r>
              <w:rPr>
                <w:sz w:val="24"/>
                <w:szCs w:val="24"/>
              </w:rPr>
              <w:t>• Поддержка миграций</w:t>
            </w:r>
          </w:p>
          <w:p w:rsidR="00AB3555" w:rsidRDefault="003D0141">
            <w:pPr>
              <w:spacing w:line="240" w:lineRule="auto"/>
            </w:pPr>
            <w:r>
              <w:rPr>
                <w:sz w:val="24"/>
                <w:szCs w:val="24"/>
              </w:rPr>
              <w:t>• Интеграция с ASP.NET Core</w:t>
            </w:r>
          </w:p>
        </w:tc>
        <w:tc>
          <w:tcPr>
            <w:tcW w:w="3300" w:type="dxa"/>
          </w:tcPr>
          <w:p w:rsidR="00AB3555" w:rsidRDefault="003D0141">
            <w:pPr>
              <w:spacing w:line="240" w:lineRule="auto"/>
            </w:pPr>
            <w:r>
              <w:rPr>
                <w:sz w:val="24"/>
                <w:szCs w:val="24"/>
              </w:rPr>
              <w:t>• Более сложный SQL-контроль без профилирования</w:t>
            </w:r>
          </w:p>
        </w:tc>
      </w:tr>
      <w:tr w:rsidR="00AB3555" w:rsidTr="000804AE">
        <w:trPr>
          <w:jc w:val="center"/>
        </w:trPr>
        <w:tc>
          <w:tcPr>
            <w:tcW w:w="1900" w:type="dxa"/>
          </w:tcPr>
          <w:p w:rsidR="00AB3555" w:rsidRDefault="003D0141">
            <w:pPr>
              <w:spacing w:line="240" w:lineRule="auto"/>
            </w:pPr>
            <w:r>
              <w:rPr>
                <w:sz w:val="24"/>
                <w:szCs w:val="24"/>
              </w:rPr>
              <w:t>Dapper</w:t>
            </w:r>
          </w:p>
        </w:tc>
        <w:tc>
          <w:tcPr>
            <w:tcW w:w="4800" w:type="dxa"/>
          </w:tcPr>
          <w:p w:rsidR="00AB3555" w:rsidRDefault="003D0141">
            <w:pPr>
              <w:spacing w:line="240" w:lineRule="auto"/>
            </w:pPr>
            <w:r>
              <w:rPr>
                <w:sz w:val="24"/>
                <w:szCs w:val="24"/>
              </w:rPr>
              <w:t>• Высокая скорость выполнения запросов</w:t>
            </w:r>
          </w:p>
          <w:p w:rsidR="00AB3555" w:rsidRDefault="003D0141">
            <w:pPr>
              <w:spacing w:line="240" w:lineRule="auto"/>
            </w:pPr>
            <w:r>
              <w:rPr>
                <w:sz w:val="24"/>
                <w:szCs w:val="24"/>
              </w:rPr>
              <w:t>• Явный контроль SQL</w:t>
            </w:r>
          </w:p>
        </w:tc>
        <w:tc>
          <w:tcPr>
            <w:tcW w:w="3300" w:type="dxa"/>
          </w:tcPr>
          <w:p w:rsidR="00AB3555" w:rsidRDefault="003D0141">
            <w:pPr>
              <w:spacing w:line="240" w:lineRule="auto"/>
            </w:pPr>
            <w:r>
              <w:rPr>
                <w:sz w:val="24"/>
                <w:szCs w:val="24"/>
              </w:rPr>
              <w:t>• Повышенный объем ручного кода</w:t>
            </w:r>
          </w:p>
          <w:p w:rsidR="00AB3555" w:rsidRDefault="003D0141">
            <w:pPr>
              <w:spacing w:line="240" w:lineRule="auto"/>
            </w:pPr>
            <w:r>
              <w:rPr>
                <w:sz w:val="24"/>
                <w:szCs w:val="24"/>
              </w:rPr>
              <w:t>• Отсутствие встроенной модели миграций</w:t>
            </w:r>
          </w:p>
        </w:tc>
      </w:tr>
      <w:tr w:rsidR="00AB3555" w:rsidTr="000804AE">
        <w:trPr>
          <w:jc w:val="center"/>
        </w:trPr>
        <w:tc>
          <w:tcPr>
            <w:tcW w:w="1900" w:type="dxa"/>
          </w:tcPr>
          <w:p w:rsidR="00AB3555" w:rsidRDefault="003D0141">
            <w:pPr>
              <w:spacing w:line="240" w:lineRule="auto"/>
            </w:pPr>
            <w:r>
              <w:rPr>
                <w:sz w:val="24"/>
                <w:szCs w:val="24"/>
              </w:rPr>
              <w:t>NHibernate</w:t>
            </w:r>
          </w:p>
        </w:tc>
        <w:tc>
          <w:tcPr>
            <w:tcW w:w="4800" w:type="dxa"/>
          </w:tcPr>
          <w:p w:rsidR="00AB3555" w:rsidRDefault="003D0141">
            <w:pPr>
              <w:spacing w:line="240" w:lineRule="auto"/>
            </w:pPr>
            <w:r>
              <w:rPr>
                <w:sz w:val="24"/>
                <w:szCs w:val="24"/>
              </w:rPr>
              <w:t>• Богатые ORM-возможности</w:t>
            </w:r>
          </w:p>
        </w:tc>
        <w:tc>
          <w:tcPr>
            <w:tcW w:w="3300" w:type="dxa"/>
          </w:tcPr>
          <w:p w:rsidR="00AB3555" w:rsidRDefault="003D0141">
            <w:pPr>
              <w:spacing w:line="240" w:lineRule="auto"/>
            </w:pPr>
            <w:r>
              <w:rPr>
                <w:sz w:val="24"/>
                <w:szCs w:val="24"/>
              </w:rPr>
              <w:t>• Более высокий порог сопровождения</w:t>
            </w:r>
          </w:p>
          <w:p w:rsidR="00AB3555" w:rsidRDefault="003D0141">
            <w:pPr>
              <w:spacing w:line="240" w:lineRule="auto"/>
            </w:pPr>
            <w:r>
              <w:rPr>
                <w:sz w:val="24"/>
                <w:szCs w:val="24"/>
              </w:rPr>
              <w:t>• Избыточность для текущего масштаба проекта</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механизма доступа к данным выбран Entity Framework Core. Он позволяет связать объектную модель C# с реляционной структурой базы данных, описывать связи между сущностями и управлять изменениями схемы через миграции. Такой подход уменьшает объем ручного SQL-кода и повышает воспроизводимость развертывания.</w:t>
      </w:r>
    </w:p>
    <w:p w:rsidR="00AB3555" w:rsidRDefault="003D0141">
      <w:pPr>
        <w:ind w:firstLine="709"/>
        <w:jc w:val="both"/>
        <w:rPr>
          <w:sz w:val="24"/>
          <w:szCs w:val="24"/>
        </w:rPr>
      </w:pPr>
      <w:r>
        <w:rPr>
          <w:sz w:val="24"/>
          <w:szCs w:val="24"/>
        </w:rPr>
        <w:t xml:space="preserve">Таблица </w:t>
      </w:r>
      <w:r w:rsidR="000804AE">
        <w:rPr>
          <w:sz w:val="24"/>
          <w:szCs w:val="24"/>
        </w:rPr>
        <w:t>3.1.4</w:t>
      </w:r>
      <w:r w:rsidR="00EC5685" w:rsidRPr="00EC5685">
        <w:rPr>
          <w:sz w:val="24"/>
          <w:szCs w:val="24"/>
        </w:rPr>
        <w:t xml:space="preserve"> </w:t>
      </w:r>
      <w:r w:rsidR="00202537">
        <w:rPr>
          <w:bCs/>
          <w:sz w:val="24"/>
          <w:szCs w:val="24"/>
        </w:rPr>
        <w:t>–</w:t>
      </w:r>
      <w:r>
        <w:rPr>
          <w:sz w:val="24"/>
          <w:szCs w:val="24"/>
        </w:rPr>
        <w:t xml:space="preserve"> Сравнение систем управления базами данных</w:t>
      </w:r>
    </w:p>
    <w:tbl>
      <w:tblPr>
        <w:tblStyle w:val="afd"/>
        <w:tblW w:w="0" w:type="auto"/>
        <w:jc w:val="center"/>
        <w:tblLook w:val="04A0" w:firstRow="1" w:lastRow="0" w:firstColumn="1" w:lastColumn="0" w:noHBand="0" w:noVBand="1"/>
      </w:tblPr>
      <w:tblGrid>
        <w:gridCol w:w="1847"/>
        <w:gridCol w:w="4028"/>
        <w:gridCol w:w="3469"/>
      </w:tblGrid>
      <w:tr w:rsidR="00AB3555" w:rsidTr="000804AE">
        <w:trPr>
          <w:jc w:val="center"/>
        </w:trPr>
        <w:tc>
          <w:tcPr>
            <w:tcW w:w="1847" w:type="dxa"/>
          </w:tcPr>
          <w:p w:rsidR="00AB3555" w:rsidRPr="00ED75EA" w:rsidRDefault="003D0141">
            <w:pPr>
              <w:spacing w:line="240" w:lineRule="auto"/>
            </w:pPr>
            <w:r w:rsidRPr="00ED75EA">
              <w:rPr>
                <w:sz w:val="24"/>
                <w:szCs w:val="24"/>
              </w:rPr>
              <w:t>Кандидат</w:t>
            </w:r>
          </w:p>
        </w:tc>
        <w:tc>
          <w:tcPr>
            <w:tcW w:w="4028" w:type="dxa"/>
          </w:tcPr>
          <w:p w:rsidR="00AB3555" w:rsidRPr="00ED75EA" w:rsidRDefault="003D0141">
            <w:pPr>
              <w:spacing w:line="240" w:lineRule="auto"/>
            </w:pPr>
            <w:r w:rsidRPr="00ED75EA">
              <w:rPr>
                <w:sz w:val="24"/>
                <w:szCs w:val="24"/>
              </w:rPr>
              <w:t>Плюсы</w:t>
            </w:r>
          </w:p>
        </w:tc>
        <w:tc>
          <w:tcPr>
            <w:tcW w:w="3469" w:type="dxa"/>
          </w:tcPr>
          <w:p w:rsidR="00AB3555" w:rsidRPr="00ED75EA" w:rsidRDefault="00EC5685">
            <w:pPr>
              <w:spacing w:line="240" w:lineRule="auto"/>
            </w:pPr>
            <w:r w:rsidRPr="00ED75EA">
              <w:rPr>
                <w:sz w:val="24"/>
                <w:szCs w:val="24"/>
              </w:rPr>
              <w:t>Минусы</w:t>
            </w:r>
          </w:p>
        </w:tc>
      </w:tr>
      <w:tr w:rsidR="00AB3555" w:rsidTr="000804AE">
        <w:trPr>
          <w:trHeight w:val="1248"/>
          <w:jc w:val="center"/>
        </w:trPr>
        <w:tc>
          <w:tcPr>
            <w:tcW w:w="1847" w:type="dxa"/>
          </w:tcPr>
          <w:p w:rsidR="00AB3555" w:rsidRDefault="003D0141">
            <w:pPr>
              <w:spacing w:line="240" w:lineRule="auto"/>
            </w:pPr>
            <w:r>
              <w:rPr>
                <w:sz w:val="24"/>
                <w:szCs w:val="24"/>
              </w:rPr>
              <w:t>Microsoft SQL Server</w:t>
            </w:r>
          </w:p>
        </w:tc>
        <w:tc>
          <w:tcPr>
            <w:tcW w:w="4028" w:type="dxa"/>
          </w:tcPr>
          <w:p w:rsidR="00AB3555" w:rsidRDefault="003D0141">
            <w:pPr>
              <w:spacing w:line="240" w:lineRule="auto"/>
            </w:pPr>
            <w:r>
              <w:rPr>
                <w:sz w:val="24"/>
                <w:szCs w:val="24"/>
              </w:rPr>
              <w:t>• Надежная транзакционная модель</w:t>
            </w:r>
          </w:p>
          <w:p w:rsidR="00AB3555" w:rsidRDefault="003D0141">
            <w:pPr>
              <w:spacing w:line="240" w:lineRule="auto"/>
            </w:pPr>
            <w:r>
              <w:rPr>
                <w:sz w:val="24"/>
                <w:szCs w:val="24"/>
              </w:rPr>
              <w:t>• Интеграция с EF Core SqlServer</w:t>
            </w:r>
          </w:p>
          <w:p w:rsidR="00AB3555" w:rsidRDefault="003D0141">
            <w:pPr>
              <w:spacing w:line="240" w:lineRule="auto"/>
            </w:pPr>
            <w:r>
              <w:rPr>
                <w:sz w:val="24"/>
                <w:szCs w:val="24"/>
              </w:rPr>
              <w:t>• Развитые инструменты администрирования</w:t>
            </w:r>
          </w:p>
        </w:tc>
        <w:tc>
          <w:tcPr>
            <w:tcW w:w="3469" w:type="dxa"/>
          </w:tcPr>
          <w:p w:rsidR="00AB3555" w:rsidRDefault="003D0141">
            <w:pPr>
              <w:spacing w:line="240" w:lineRule="auto"/>
            </w:pPr>
            <w:r>
              <w:rPr>
                <w:sz w:val="24"/>
                <w:szCs w:val="24"/>
              </w:rPr>
              <w:t>• Ограничения бесплатной редакции</w:t>
            </w:r>
          </w:p>
          <w:p w:rsidR="00AB3555" w:rsidRDefault="003D0141">
            <w:pPr>
              <w:spacing w:line="240" w:lineRule="auto"/>
            </w:pPr>
            <w:r>
              <w:rPr>
                <w:sz w:val="24"/>
                <w:szCs w:val="24"/>
              </w:rPr>
              <w:t>• Привязка к экосистеме Microsoft</w:t>
            </w:r>
          </w:p>
        </w:tc>
      </w:tr>
      <w:tr w:rsidR="00AB3555" w:rsidTr="000804AE">
        <w:trPr>
          <w:trHeight w:val="888"/>
          <w:jc w:val="center"/>
        </w:trPr>
        <w:tc>
          <w:tcPr>
            <w:tcW w:w="1847" w:type="dxa"/>
          </w:tcPr>
          <w:p w:rsidR="00AB3555" w:rsidRDefault="003D0141">
            <w:pPr>
              <w:spacing w:line="240" w:lineRule="auto"/>
            </w:pPr>
            <w:r>
              <w:rPr>
                <w:sz w:val="24"/>
                <w:szCs w:val="24"/>
              </w:rPr>
              <w:t>PostgreSQL</w:t>
            </w:r>
          </w:p>
        </w:tc>
        <w:tc>
          <w:tcPr>
            <w:tcW w:w="4028" w:type="dxa"/>
          </w:tcPr>
          <w:p w:rsidR="00AB3555" w:rsidRDefault="003D0141">
            <w:pPr>
              <w:spacing w:line="240" w:lineRule="auto"/>
            </w:pPr>
            <w:r>
              <w:rPr>
                <w:sz w:val="24"/>
                <w:szCs w:val="24"/>
              </w:rPr>
              <w:t>• Высокая надежность</w:t>
            </w:r>
          </w:p>
          <w:p w:rsidR="00AB3555" w:rsidRDefault="003D0141">
            <w:pPr>
              <w:spacing w:line="240" w:lineRule="auto"/>
            </w:pPr>
            <w:r>
              <w:rPr>
                <w:sz w:val="24"/>
                <w:szCs w:val="24"/>
              </w:rPr>
              <w:t>• Широкие возможности расширения</w:t>
            </w:r>
          </w:p>
        </w:tc>
        <w:tc>
          <w:tcPr>
            <w:tcW w:w="3469" w:type="dxa"/>
          </w:tcPr>
          <w:p w:rsidR="00AB3555" w:rsidRDefault="003D0141">
            <w:pPr>
              <w:spacing w:line="240" w:lineRule="auto"/>
            </w:pPr>
            <w:r>
              <w:rPr>
                <w:sz w:val="24"/>
                <w:szCs w:val="24"/>
              </w:rPr>
              <w:t>• Дополнительные затраты на переадаптацию текущей конфигурации проекта</w:t>
            </w:r>
          </w:p>
        </w:tc>
      </w:tr>
      <w:tr w:rsidR="00AB3555" w:rsidTr="00746EB7">
        <w:trPr>
          <w:trHeight w:val="1984"/>
          <w:jc w:val="center"/>
        </w:trPr>
        <w:tc>
          <w:tcPr>
            <w:tcW w:w="1847" w:type="dxa"/>
          </w:tcPr>
          <w:p w:rsidR="00AB3555" w:rsidRDefault="003D0141">
            <w:pPr>
              <w:spacing w:line="240" w:lineRule="auto"/>
            </w:pPr>
            <w:r>
              <w:rPr>
                <w:sz w:val="24"/>
                <w:szCs w:val="24"/>
              </w:rPr>
              <w:t>SQLite</w:t>
            </w:r>
          </w:p>
        </w:tc>
        <w:tc>
          <w:tcPr>
            <w:tcW w:w="4028" w:type="dxa"/>
          </w:tcPr>
          <w:p w:rsidR="00AB3555" w:rsidRDefault="003D0141">
            <w:pPr>
              <w:spacing w:line="240" w:lineRule="auto"/>
            </w:pPr>
            <w:r>
              <w:rPr>
                <w:sz w:val="24"/>
                <w:szCs w:val="24"/>
              </w:rPr>
              <w:t>• Простота развертывания</w:t>
            </w:r>
          </w:p>
        </w:tc>
        <w:tc>
          <w:tcPr>
            <w:tcW w:w="3469" w:type="dxa"/>
          </w:tcPr>
          <w:p w:rsidR="00AB3555" w:rsidRDefault="003D0141">
            <w:pPr>
              <w:spacing w:line="240" w:lineRule="auto"/>
            </w:pPr>
            <w:r>
              <w:rPr>
                <w:sz w:val="24"/>
                <w:szCs w:val="24"/>
              </w:rPr>
              <w:t>• Ограничения в многопользовательских и нагруженных сценариях</w:t>
            </w:r>
          </w:p>
          <w:p w:rsidR="00AB3555" w:rsidRDefault="003D0141">
            <w:pPr>
              <w:spacing w:line="240" w:lineRule="auto"/>
            </w:pPr>
            <w:r>
              <w:rPr>
                <w:sz w:val="24"/>
                <w:szCs w:val="24"/>
              </w:rPr>
              <w:t>• Неподходяща для центральной БД производственной системы</w:t>
            </w:r>
          </w:p>
        </w:tc>
      </w:tr>
    </w:tbl>
    <w:p w:rsidR="000804AE" w:rsidRDefault="000804AE">
      <w:pPr>
        <w:ind w:firstLine="709"/>
        <w:jc w:val="both"/>
        <w:rPr>
          <w:sz w:val="24"/>
        </w:rPr>
      </w:pPr>
    </w:p>
    <w:p w:rsidR="00AB3555" w:rsidRDefault="00997558">
      <w:pPr>
        <w:ind w:firstLine="709"/>
        <w:jc w:val="both"/>
        <w:rPr>
          <w:sz w:val="24"/>
          <w:szCs w:val="24"/>
        </w:rPr>
      </w:pPr>
      <w:r w:rsidRPr="00ED75EA">
        <w:rPr>
          <w:sz w:val="24"/>
        </w:rPr>
        <w:t>В качестве СУБД выбран Microsoft SQL Server. Данное средство поддерживает транзакции, ограничения целостности, индексацию и надежное хранение связанных данных, что соответствует требованиям к заказам, рецептурам и складскому учету. Выбор также согласуется с экосистемой .NET и средствами разработки проекта.</w:t>
      </w:r>
    </w:p>
    <w:p w:rsidR="00AB3555" w:rsidRDefault="003D0141">
      <w:pPr>
        <w:ind w:firstLine="709"/>
        <w:jc w:val="both"/>
        <w:rPr>
          <w:sz w:val="24"/>
          <w:szCs w:val="24"/>
        </w:rPr>
      </w:pPr>
      <w:r>
        <w:rPr>
          <w:sz w:val="24"/>
          <w:szCs w:val="24"/>
        </w:rPr>
        <w:lastRenderedPageBreak/>
        <w:t xml:space="preserve">Таблица </w:t>
      </w:r>
      <w:r w:rsidR="000804AE" w:rsidRPr="000804AE">
        <w:rPr>
          <w:sz w:val="24"/>
          <w:szCs w:val="24"/>
        </w:rPr>
        <w:t>3.</w:t>
      </w:r>
      <w:r w:rsidR="000804AE">
        <w:rPr>
          <w:sz w:val="24"/>
          <w:szCs w:val="24"/>
        </w:rPr>
        <w:t>1.5</w:t>
      </w:r>
      <w:r>
        <w:rPr>
          <w:sz w:val="24"/>
          <w:szCs w:val="24"/>
        </w:rPr>
        <w:t xml:space="preserve"> </w:t>
      </w:r>
      <w:r w:rsidR="00202537">
        <w:rPr>
          <w:bCs/>
          <w:sz w:val="24"/>
          <w:szCs w:val="24"/>
        </w:rPr>
        <w:t>–</w:t>
      </w:r>
      <w:r>
        <w:rPr>
          <w:sz w:val="24"/>
          <w:szCs w:val="24"/>
        </w:rPr>
        <w:t xml:space="preserve"> Сравнение сред разработки</w:t>
      </w:r>
    </w:p>
    <w:tbl>
      <w:tblPr>
        <w:tblStyle w:val="afd"/>
        <w:tblW w:w="0" w:type="auto"/>
        <w:jc w:val="center"/>
        <w:tblLook w:val="04A0" w:firstRow="1" w:lastRow="0" w:firstColumn="1" w:lastColumn="0" w:noHBand="0" w:noVBand="1"/>
      </w:tblPr>
      <w:tblGrid>
        <w:gridCol w:w="1889"/>
        <w:gridCol w:w="4750"/>
        <w:gridCol w:w="3272"/>
      </w:tblGrid>
      <w:tr w:rsidR="00AB3555" w:rsidTr="000804AE">
        <w:trPr>
          <w:jc w:val="center"/>
        </w:trPr>
        <w:tc>
          <w:tcPr>
            <w:tcW w:w="1900" w:type="dxa"/>
          </w:tcPr>
          <w:p w:rsidR="00AB3555" w:rsidRPr="00ED75EA" w:rsidRDefault="003D0141">
            <w:pPr>
              <w:spacing w:line="240" w:lineRule="auto"/>
            </w:pPr>
            <w:r w:rsidRPr="00ED75EA">
              <w:rPr>
                <w:sz w:val="24"/>
                <w:szCs w:val="24"/>
              </w:rPr>
              <w:t>Кандидат</w:t>
            </w:r>
          </w:p>
        </w:tc>
        <w:tc>
          <w:tcPr>
            <w:tcW w:w="4800" w:type="dxa"/>
          </w:tcPr>
          <w:p w:rsidR="00AB3555" w:rsidRPr="00ED75EA" w:rsidRDefault="003D0141">
            <w:pPr>
              <w:spacing w:line="240" w:lineRule="auto"/>
            </w:pPr>
            <w:r w:rsidRPr="00ED75EA">
              <w:rPr>
                <w:sz w:val="24"/>
                <w:szCs w:val="24"/>
              </w:rPr>
              <w:t>Плюсы</w:t>
            </w:r>
          </w:p>
        </w:tc>
        <w:tc>
          <w:tcPr>
            <w:tcW w:w="3300" w:type="dxa"/>
          </w:tcPr>
          <w:p w:rsidR="00AB3555" w:rsidRPr="00ED75EA" w:rsidRDefault="00EC5685">
            <w:pPr>
              <w:spacing w:line="240" w:lineRule="auto"/>
            </w:pPr>
            <w:r w:rsidRPr="00ED75EA">
              <w:rPr>
                <w:sz w:val="24"/>
                <w:szCs w:val="24"/>
              </w:rPr>
              <w:t>Минусы</w:t>
            </w:r>
          </w:p>
        </w:tc>
      </w:tr>
      <w:tr w:rsidR="00AB3555" w:rsidTr="000804AE">
        <w:trPr>
          <w:jc w:val="center"/>
        </w:trPr>
        <w:tc>
          <w:tcPr>
            <w:tcW w:w="1900" w:type="dxa"/>
          </w:tcPr>
          <w:p w:rsidR="00AB3555" w:rsidRDefault="003D0141">
            <w:pPr>
              <w:spacing w:line="240" w:lineRule="auto"/>
            </w:pPr>
            <w:r>
              <w:rPr>
                <w:sz w:val="24"/>
                <w:szCs w:val="24"/>
              </w:rPr>
              <w:t>Visual Studio Community</w:t>
            </w:r>
          </w:p>
        </w:tc>
        <w:tc>
          <w:tcPr>
            <w:tcW w:w="4800" w:type="dxa"/>
          </w:tcPr>
          <w:p w:rsidR="00AB3555" w:rsidRDefault="003D0141">
            <w:pPr>
              <w:spacing w:line="240" w:lineRule="auto"/>
            </w:pPr>
            <w:r>
              <w:rPr>
                <w:sz w:val="24"/>
                <w:szCs w:val="24"/>
              </w:rPr>
              <w:t>• Полный цикл разработки .NET-решения</w:t>
            </w:r>
          </w:p>
          <w:p w:rsidR="00AB3555" w:rsidRDefault="003D0141">
            <w:pPr>
              <w:spacing w:line="240" w:lineRule="auto"/>
            </w:pPr>
            <w:r>
              <w:rPr>
                <w:sz w:val="24"/>
                <w:szCs w:val="24"/>
              </w:rPr>
              <w:t>• Удобная отладка API, MVC и WPF</w:t>
            </w:r>
          </w:p>
          <w:p w:rsidR="00AB3555" w:rsidRDefault="003D0141">
            <w:pPr>
              <w:spacing w:line="240" w:lineRule="auto"/>
            </w:pPr>
            <w:r>
              <w:rPr>
                <w:sz w:val="24"/>
                <w:szCs w:val="24"/>
              </w:rPr>
              <w:t>• Интеграция с миграциями EF Core</w:t>
            </w:r>
          </w:p>
        </w:tc>
        <w:tc>
          <w:tcPr>
            <w:tcW w:w="3300" w:type="dxa"/>
          </w:tcPr>
          <w:p w:rsidR="00AB3555" w:rsidRDefault="003D0141">
            <w:pPr>
              <w:spacing w:line="240" w:lineRule="auto"/>
            </w:pPr>
            <w:r>
              <w:rPr>
                <w:sz w:val="24"/>
                <w:szCs w:val="24"/>
              </w:rPr>
              <w:t>• Повышенные требования к ресурсам рабочей станции</w:t>
            </w:r>
          </w:p>
        </w:tc>
      </w:tr>
      <w:tr w:rsidR="00AB3555" w:rsidTr="000804AE">
        <w:trPr>
          <w:jc w:val="center"/>
        </w:trPr>
        <w:tc>
          <w:tcPr>
            <w:tcW w:w="1900" w:type="dxa"/>
          </w:tcPr>
          <w:p w:rsidR="00AB3555" w:rsidRDefault="003D0141">
            <w:pPr>
              <w:spacing w:line="240" w:lineRule="auto"/>
            </w:pPr>
            <w:r>
              <w:rPr>
                <w:sz w:val="24"/>
                <w:szCs w:val="24"/>
              </w:rPr>
              <w:t>Visual Studio Code</w:t>
            </w:r>
          </w:p>
        </w:tc>
        <w:tc>
          <w:tcPr>
            <w:tcW w:w="4800" w:type="dxa"/>
          </w:tcPr>
          <w:p w:rsidR="00AB3555" w:rsidRDefault="003D0141">
            <w:pPr>
              <w:spacing w:line="240" w:lineRule="auto"/>
            </w:pPr>
            <w:r>
              <w:rPr>
                <w:sz w:val="24"/>
                <w:szCs w:val="24"/>
              </w:rPr>
              <w:t>• Легковесность</w:t>
            </w:r>
          </w:p>
          <w:p w:rsidR="00AB3555" w:rsidRDefault="003D0141">
            <w:pPr>
              <w:spacing w:line="240" w:lineRule="auto"/>
            </w:pPr>
            <w:r>
              <w:rPr>
                <w:sz w:val="24"/>
                <w:szCs w:val="24"/>
              </w:rPr>
              <w:t>• Гибкость расширений</w:t>
            </w:r>
          </w:p>
        </w:tc>
        <w:tc>
          <w:tcPr>
            <w:tcW w:w="3300" w:type="dxa"/>
          </w:tcPr>
          <w:p w:rsidR="00AB3555" w:rsidRDefault="003D0141">
            <w:pPr>
              <w:spacing w:line="240" w:lineRule="auto"/>
            </w:pPr>
            <w:r>
              <w:rPr>
                <w:sz w:val="24"/>
                <w:szCs w:val="24"/>
              </w:rPr>
              <w:t>• Меньшая интеграция для сложного WPF-сценария</w:t>
            </w:r>
          </w:p>
          <w:p w:rsidR="00AB3555" w:rsidRDefault="003D0141">
            <w:pPr>
              <w:spacing w:line="240" w:lineRule="auto"/>
            </w:pPr>
            <w:r>
              <w:rPr>
                <w:sz w:val="24"/>
                <w:szCs w:val="24"/>
              </w:rPr>
              <w:t>• Необходимость дополнительной настройки инструментов</w:t>
            </w:r>
          </w:p>
        </w:tc>
      </w:tr>
      <w:tr w:rsidR="00AB3555" w:rsidTr="000804AE">
        <w:trPr>
          <w:jc w:val="center"/>
        </w:trPr>
        <w:tc>
          <w:tcPr>
            <w:tcW w:w="1900" w:type="dxa"/>
          </w:tcPr>
          <w:p w:rsidR="00AB3555" w:rsidRDefault="003D0141">
            <w:pPr>
              <w:spacing w:line="240" w:lineRule="auto"/>
            </w:pPr>
            <w:r>
              <w:rPr>
                <w:sz w:val="24"/>
                <w:szCs w:val="24"/>
              </w:rPr>
              <w:t>JetBrains Rider</w:t>
            </w:r>
          </w:p>
        </w:tc>
        <w:tc>
          <w:tcPr>
            <w:tcW w:w="4800" w:type="dxa"/>
          </w:tcPr>
          <w:p w:rsidR="00AB3555" w:rsidRDefault="003D0141">
            <w:pPr>
              <w:spacing w:line="240" w:lineRule="auto"/>
            </w:pPr>
            <w:r>
              <w:rPr>
                <w:sz w:val="24"/>
                <w:szCs w:val="24"/>
              </w:rPr>
              <w:t>• Сильная поддержка C#</w:t>
            </w:r>
          </w:p>
          <w:p w:rsidR="00AB3555" w:rsidRDefault="003D0141">
            <w:pPr>
              <w:spacing w:line="240" w:lineRule="auto"/>
            </w:pPr>
            <w:r>
              <w:rPr>
                <w:sz w:val="24"/>
                <w:szCs w:val="24"/>
              </w:rPr>
              <w:t>• Высокая производительность IDE</w:t>
            </w:r>
          </w:p>
        </w:tc>
        <w:tc>
          <w:tcPr>
            <w:tcW w:w="3300" w:type="dxa"/>
          </w:tcPr>
          <w:p w:rsidR="00AB3555" w:rsidRDefault="003D0141">
            <w:pPr>
              <w:spacing w:line="240" w:lineRule="auto"/>
            </w:pPr>
            <w:r>
              <w:rPr>
                <w:sz w:val="24"/>
                <w:szCs w:val="24"/>
              </w:rPr>
              <w:t>• Платная лицензия</w:t>
            </w:r>
          </w:p>
          <w:p w:rsidR="00AB3555" w:rsidRDefault="003D0141">
            <w:pPr>
              <w:spacing w:line="240" w:lineRule="auto"/>
            </w:pPr>
            <w:r>
              <w:rPr>
                <w:sz w:val="24"/>
                <w:szCs w:val="24"/>
              </w:rPr>
              <w:t>• Меньшая встроенная поддержка визуального проектирования XAML</w:t>
            </w:r>
          </w:p>
        </w:tc>
      </w:tr>
    </w:tbl>
    <w:p w:rsidR="000804AE" w:rsidRDefault="000804AE">
      <w:pPr>
        <w:ind w:firstLine="709"/>
        <w:jc w:val="both"/>
        <w:rPr>
          <w:sz w:val="24"/>
        </w:rPr>
      </w:pPr>
    </w:p>
    <w:p w:rsidR="00617E78" w:rsidRPr="00ED75EA" w:rsidRDefault="00997558">
      <w:pPr>
        <w:ind w:firstLine="709"/>
        <w:jc w:val="both"/>
        <w:rPr>
          <w:sz w:val="22"/>
          <w:szCs w:val="24"/>
        </w:rPr>
      </w:pPr>
      <w:r w:rsidRPr="00ED75EA">
        <w:rPr>
          <w:sz w:val="24"/>
        </w:rPr>
        <w:t>Основной средой разработки выбрана Visual Studio Community. Она предоставляет инструменты для разработки, отладки и сборки проектов ASP.NET Core, WPF и библиотек классов в одном рабочем пространстве. Это упрощает сопровождение решения, проверку ошибок и работу с зависимостями.</w:t>
      </w:r>
    </w:p>
    <w:p w:rsidR="00AB3555" w:rsidRDefault="003D0141" w:rsidP="00B0125F">
      <w:pPr>
        <w:pStyle w:val="2"/>
      </w:pPr>
      <w:bookmarkStart w:id="50" w:name="_Toc230623847"/>
      <w:r>
        <w:t>3.2 Характеристика выбранных программных сред и средств</w:t>
      </w:r>
      <w:bookmarkEnd w:id="50"/>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ASP.NET Core Web API применяется для реализации серверных endpoint-ов, обслуживающих операции авторизации, формирования заказов, получения профиля клиента и загрузки очереди кухни. Фреймворк обеспечивает расширяемую архитектуру HTTP-конвейера и формализованное управление кодами состояния и ответами API.</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t xml:space="preserve">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w:t>
      </w:r>
      <w:r>
        <w:rPr>
          <w:sz w:val="24"/>
          <w:szCs w:val="24"/>
        </w:rPr>
        <w:lastRenderedPageBreak/>
        <w:t>механизмы построения насыщенного интерфейса, управления визуальными состояниями и адаптации под эксплуатацию на рабочих станциях Windows.</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B0125F">
      <w:pPr>
        <w:pStyle w:val="10"/>
      </w:pPr>
      <w:bookmarkStart w:id="51" w:name="_Toc230623848"/>
      <w:r w:rsidRPr="00746EB7">
        <w:lastRenderedPageBreak/>
        <w:t>4</w:t>
      </w:r>
      <w:r w:rsidR="00BE6182" w:rsidRPr="005F03C4">
        <w:rPr>
          <w:rStyle w:val="a7"/>
          <w:b/>
          <w:sz w:val="24"/>
        </w:rPr>
        <w:t xml:space="preserve"> </w:t>
      </w:r>
      <w:r w:rsidR="00BE6182" w:rsidRPr="005F03C4">
        <w:t>АЛГОРИТМ</w:t>
      </w:r>
      <w:r w:rsidR="00063FEB" w:rsidRPr="005F03C4">
        <w:t>Ы</w:t>
      </w:r>
      <w:r w:rsidR="00BE6182" w:rsidRPr="005F03C4">
        <w:t xml:space="preserve"> РЕШЕНИЯ </w:t>
      </w:r>
      <w:r w:rsidR="00393423" w:rsidRPr="005F03C4">
        <w:t xml:space="preserve">ПОСТАВЛЕННОЙ </w:t>
      </w:r>
      <w:r w:rsidR="00BE6182" w:rsidRPr="005F03C4">
        <w:t>ЗАДАЧИ</w:t>
      </w:r>
      <w:bookmarkEnd w:id="51"/>
    </w:p>
    <w:p w:rsidR="00A2638C" w:rsidRDefault="0075495C" w:rsidP="00B0125F">
      <w:pPr>
        <w:pStyle w:val="2"/>
      </w:pPr>
      <w:bookmarkStart w:id="52" w:name="_Toc230623849"/>
      <w:r>
        <w:t>4.1 Этапы реализации</w:t>
      </w:r>
      <w:bookmarkEnd w:id="52"/>
    </w:p>
    <w:p w:rsidR="00A2638C" w:rsidRDefault="0075495C" w:rsidP="00267D97">
      <w:pPr>
        <w:pStyle w:val="aff"/>
        <w:widowControl w:val="0"/>
      </w:pPr>
      <w:r>
        <w:t>Разработка программного комплекса Garden Nook включает несколько ключевых этапов, каждый из которых направлен на создание удобного инструмента для клиентов кофейни и сотрудников, отвечающих за прием заказов, производство, складской учет и управленческую аналитику:</w:t>
      </w:r>
    </w:p>
    <w:p w:rsidR="00A2638C" w:rsidRDefault="0075495C" w:rsidP="00CB332B">
      <w:pPr>
        <w:pStyle w:val="aff"/>
        <w:widowControl w:val="0"/>
        <w:numPr>
          <w:ilvl w:val="0"/>
          <w:numId w:val="16"/>
        </w:numPr>
        <w:ind w:left="0" w:firstLine="709"/>
      </w:pPr>
      <w:r>
        <w:t>Проектирование базы данных: описание сущностей меню, заказов, клиентов, сотрудников, скидок, ингредиентов, технологических карт, складских остатков, заготовок и актов списания</w:t>
      </w:r>
      <w:r w:rsidR="002703E3">
        <w:t xml:space="preserve">, создание </w:t>
      </w:r>
      <w:r w:rsidR="002703E3">
        <w:rPr>
          <w:lang w:val="en-US"/>
        </w:rPr>
        <w:t>ER</w:t>
      </w:r>
      <w:r w:rsidR="002703E3" w:rsidRPr="002703E3">
        <w:t>-</w:t>
      </w:r>
      <w:r w:rsidR="002703E3">
        <w:t>диаграммы</w:t>
      </w:r>
      <w:r>
        <w:t>.</w:t>
      </w:r>
    </w:p>
    <w:p w:rsidR="00234951" w:rsidRDefault="00234951" w:rsidP="00CB332B">
      <w:pPr>
        <w:pStyle w:val="aff"/>
        <w:widowControl w:val="0"/>
        <w:numPr>
          <w:ilvl w:val="0"/>
          <w:numId w:val="16"/>
        </w:numPr>
        <w:ind w:left="0" w:firstLine="709"/>
      </w:pPr>
      <w:r>
        <w:t>Разработка базы данных: создание сущностей, указание первичных и внешних ключей, импорт данных, реализация миграций и добавление ограничений целостности.</w:t>
      </w:r>
    </w:p>
    <w:p w:rsidR="00A2638C" w:rsidRDefault="0075495C" w:rsidP="00CB332B">
      <w:pPr>
        <w:pStyle w:val="aff"/>
        <w:widowControl w:val="0"/>
        <w:numPr>
          <w:ilvl w:val="0"/>
          <w:numId w:val="16"/>
        </w:numPr>
        <w:ind w:left="0" w:firstLine="709"/>
      </w:pPr>
      <w:r>
        <w:t>Разработка серверной части:</w:t>
      </w:r>
      <w:r w:rsidR="00500AEA" w:rsidRPr="00500AEA">
        <w:rPr>
          <w:szCs w:val="24"/>
        </w:rPr>
        <w:t xml:space="preserve"> </w:t>
      </w:r>
      <w:r w:rsidR="00500AEA">
        <w:rPr>
          <w:szCs w:val="24"/>
        </w:rPr>
        <w:t>реализация контуров авторизации, управления сессией и ролевого разграничения доступа, реализация операции по созданию заказов, расчету итоговых параметров и управлению статусами заказов, реализация методов клиентского профиля, истории заказов и отмены заказов в допустимых состояниях, реализация endpoint-ов кухонной очереди для получения актуального списка заказов и их параметров</w:t>
      </w:r>
      <w:r w:rsidR="00500AEA">
        <w:t xml:space="preserve">, </w:t>
      </w:r>
      <w:r w:rsidR="00500AEA">
        <w:rPr>
          <w:szCs w:val="24"/>
        </w:rPr>
        <w:t>реализация складских и служебных операции, связанных с доступностью позиций, аналитикой, заготовками и внутренними процессами обслуживания</w:t>
      </w:r>
      <w:r>
        <w:t>.</w:t>
      </w:r>
    </w:p>
    <w:p w:rsidR="00A2638C" w:rsidRDefault="0075495C" w:rsidP="00CB332B">
      <w:pPr>
        <w:pStyle w:val="aff"/>
        <w:widowControl w:val="0"/>
        <w:numPr>
          <w:ilvl w:val="0"/>
          <w:numId w:val="16"/>
        </w:numPr>
        <w:ind w:left="0" w:firstLine="709"/>
      </w:pPr>
      <w:r>
        <w:t>Разработка веб-интерфейса клиента</w:t>
      </w:r>
      <w:r w:rsidR="003679DA">
        <w:t xml:space="preserve">: </w:t>
      </w:r>
      <w:r w:rsidR="003679DA">
        <w:rPr>
          <w:szCs w:val="24"/>
        </w:rPr>
        <w:t>реализация пользовательских сценариев регистрации и входа в систему, реализация модулей просмотра меню, управления корзиной, добавками и модификаторами позиций, реализация оформления заказа, отображение результатов расчета и сопровождение заказа в личном профиле клиента</w:t>
      </w:r>
      <w:r>
        <w:t>.</w:t>
      </w:r>
    </w:p>
    <w:p w:rsidR="00A2638C" w:rsidRDefault="0075495C" w:rsidP="00CB332B">
      <w:pPr>
        <w:pStyle w:val="aff"/>
        <w:widowControl w:val="0"/>
        <w:numPr>
          <w:ilvl w:val="0"/>
          <w:numId w:val="16"/>
        </w:numPr>
        <w:ind w:left="0" w:firstLine="709"/>
      </w:pPr>
      <w:r>
        <w:t>Разработка WPF-приложения сотрудников:</w:t>
      </w:r>
      <w:r w:rsidR="003679DA">
        <w:t xml:space="preserve"> </w:t>
      </w:r>
      <w:r w:rsidR="003679DA">
        <w:rPr>
          <w:szCs w:val="24"/>
        </w:rPr>
        <w:t>реализация модулей авторизации сотрудника и отображения очереди заказов с периодическим обновлением, реализация модулей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статусов заказов, реализация модулей администратора: управление товарами, заказами, категориями и ингредиентами, просмотр клиентской базы, аналитика продаж и популярных позиций, элементы управления программой лояльности</w:t>
      </w:r>
      <w:r>
        <w:t>.</w:t>
      </w:r>
    </w:p>
    <w:p w:rsidR="00A2638C" w:rsidRDefault="0075495C" w:rsidP="00B0125F">
      <w:pPr>
        <w:pStyle w:val="2"/>
      </w:pPr>
      <w:bookmarkStart w:id="53" w:name="_Toc230623850"/>
      <w:r>
        <w:lastRenderedPageBreak/>
        <w:t>4.2 Пользовательский интерфейс</w:t>
      </w:r>
      <w:bookmarkEnd w:id="53"/>
    </w:p>
    <w:p w:rsidR="00A2638C" w:rsidRDefault="0075495C">
      <w:pPr>
        <w:pStyle w:val="30"/>
      </w:pPr>
      <w:bookmarkStart w:id="54" w:name="_Toc230623851"/>
      <w:r>
        <w:t>4.2.1 Описание взаимодействия с пользователем</w:t>
      </w:r>
      <w:bookmarkEnd w:id="54"/>
    </w:p>
    <w:p w:rsidR="00A2638C" w:rsidRPr="00C43BC3" w:rsidRDefault="0075495C" w:rsidP="00C43BC3">
      <w:pPr>
        <w:pStyle w:val="aff"/>
      </w:pPr>
      <w:r w:rsidRPr="00C43BC3">
        <w:t xml:space="preserve">Программный комплекс предназначен для оформления заказов клиентами кофейни Garden Nook и последующей обработки этих заказов сотрудниками, обеспечивая полную поддержку основных этапов работы – от выбора позиции меню до приготовления, складского учета и анализа результатов деятельности. На рисунках </w:t>
      </w:r>
      <w:r w:rsidRPr="00C43BC3">
        <w:rPr>
          <w:highlight w:val="yellow"/>
        </w:rPr>
        <w:t>4.2.1</w:t>
      </w:r>
      <w:r w:rsidR="000271F9" w:rsidRPr="00C43BC3">
        <w:rPr>
          <w:highlight w:val="yellow"/>
        </w:rPr>
        <w:t>.1 - 4.2.1</w:t>
      </w:r>
      <w:r w:rsidR="00463A83" w:rsidRPr="00C43BC3">
        <w:rPr>
          <w:highlight w:val="yellow"/>
        </w:rPr>
        <w:t>.3</w:t>
      </w:r>
      <w:r w:rsidRPr="00C43BC3">
        <w:t xml:space="preserve"> представлены </w:t>
      </w:r>
      <w:r w:rsidR="00463A83" w:rsidRPr="00C43BC3">
        <w:t xml:space="preserve">основные </w:t>
      </w:r>
      <w:r w:rsidRPr="00C43BC3">
        <w:t>UML-диаграммы активности.</w:t>
      </w:r>
      <w:r w:rsidR="00463A83" w:rsidRPr="00C43BC3">
        <w:t xml:space="preserve"> </w:t>
      </w:r>
      <w:r w:rsidR="00463A83" w:rsidRPr="00C43BC3">
        <w:rPr>
          <w:highlight w:val="yellow"/>
        </w:rPr>
        <w:t>Полный список диаграмм представлен в Приложении В.</w:t>
      </w:r>
    </w:p>
    <w:p w:rsidR="000271F9" w:rsidRPr="00C43BC3" w:rsidRDefault="00265790" w:rsidP="00C43BC3">
      <w:pPr>
        <w:pStyle w:val="aff"/>
      </w:pPr>
      <w:r w:rsidRPr="00C43BC3">
        <w:rPr>
          <w:noProof/>
        </w:rPr>
        <w:drawing>
          <wp:inline distT="0" distB="0" distL="0" distR="0">
            <wp:extent cx="4662805" cy="6545580"/>
            <wp:effectExtent l="19050" t="19050" r="23495" b="266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4.2.1.1.png"/>
                    <pic:cNvPicPr/>
                  </pic:nvPicPr>
                  <pic:blipFill rotWithShape="1">
                    <a:blip r:embed="rId13">
                      <a:extLst>
                        <a:ext uri="{28A0092B-C50C-407E-A947-70E740481C1C}">
                          <a14:useLocalDpi xmlns:a14="http://schemas.microsoft.com/office/drawing/2010/main" val="0"/>
                        </a:ext>
                      </a:extLst>
                    </a:blip>
                    <a:srcRect t="4189"/>
                    <a:stretch/>
                  </pic:blipFill>
                  <pic:spPr bwMode="auto">
                    <a:xfrm>
                      <a:off x="0" y="0"/>
                      <a:ext cx="4676830" cy="6565268"/>
                    </a:xfrm>
                    <a:prstGeom prst="rect">
                      <a:avLst/>
                    </a:prstGeom>
                    <a:ln w="12700">
                      <a:solidFill>
                        <a:schemeClr val="bg1">
                          <a:lumMod val="50000"/>
                        </a:schemeClr>
                      </a:solidFill>
                      <a:prstDash val="sysDot"/>
                    </a:ln>
                    <a:extLst>
                      <a:ext uri="{53640926-AAD7-44D8-BBD7-CCE9431645EC}">
                        <a14:shadowObscured xmlns:a14="http://schemas.microsoft.com/office/drawing/2010/main"/>
                      </a:ext>
                    </a:extLst>
                  </pic:spPr>
                </pic:pic>
              </a:graphicData>
            </a:graphic>
          </wp:inline>
        </w:drawing>
      </w:r>
    </w:p>
    <w:p w:rsidR="00A2638C" w:rsidRPr="00C43BC3" w:rsidRDefault="00C01DED" w:rsidP="00C43BC3">
      <w:pPr>
        <w:pStyle w:val="aff"/>
      </w:pPr>
      <w:r w:rsidRPr="00C43BC3">
        <w:t>Рисунок 4.2.1</w:t>
      </w:r>
      <w:r w:rsidR="0075495C" w:rsidRPr="00C43BC3">
        <w:t>.1 – Алгоритм действий по авторизации пользователя</w:t>
      </w:r>
    </w:p>
    <w:p w:rsidR="009E22AC" w:rsidRPr="00C43BC3" w:rsidRDefault="009E22AC" w:rsidP="00C43BC3">
      <w:pPr>
        <w:pStyle w:val="aff"/>
      </w:pPr>
      <w:r w:rsidRPr="00C43BC3">
        <w:lastRenderedPageBreak/>
        <w:t>На диаграмме представлена последовательность действий при авторизации пользователя в системе Garden Nook. Процесс разделён на несколько зон ответственности: «Пользователь», «Интерфейс» и «API Garden Nook», что позволяет показать взаимодействие между клиентской частью приложения и серверной логикой. Такое разделение также помогает наглядно определить, на каком этапе выполняется ввод данных, их предварительная проверка и последующая обработка на сервере.</w:t>
      </w:r>
    </w:p>
    <w:p w:rsidR="009E22AC" w:rsidRPr="00C43BC3" w:rsidRDefault="009E22AC" w:rsidP="00C43BC3">
      <w:pPr>
        <w:pStyle w:val="aff"/>
      </w:pPr>
      <w:r w:rsidRPr="00C43BC3">
        <w:t>Процесс начинается с действия пользователя, который открывает форму входа, вводит логин или номер телефона и пароль, после чего нажимает кнопку входа. Далее управление передаётся интерфейсу системы. На этом этапе выполняется первичная проверка заполненности обязательных полей. Если одно или несколько полей не заполнены, интерфейс подсвечивает незаполненные поля, и процесс авторизации завершается без отправки запроса на сервер.</w:t>
      </w:r>
    </w:p>
    <w:p w:rsidR="009E22AC" w:rsidRPr="00C43BC3" w:rsidRDefault="009E22AC" w:rsidP="00C43BC3">
      <w:pPr>
        <w:pStyle w:val="aff"/>
      </w:pPr>
      <w:r w:rsidRPr="00C43BC3">
        <w:t>Если все необходимые поля заполнены, интерфейс формирует запрос авторизации и передаёт введённые учётные данные в API Garden Nook. Серверная часть получает данные, после чего выполняет поиск пользователя в базе данных. Если пользователь с указанным логином или телефоном не найден, API возвращает отказ в авторизации, и процесс завершается неуспешно. Это позволяет исключить дальнейшую проверку пароля для несуществующей учётной записи.</w:t>
      </w:r>
    </w:p>
    <w:p w:rsidR="009E22AC" w:rsidRPr="00C43BC3" w:rsidRDefault="009E22AC" w:rsidP="00C43BC3">
      <w:pPr>
        <w:pStyle w:val="aff"/>
      </w:pPr>
      <w:r w:rsidRPr="00C43BC3">
        <w:t>Если пользователь найден, сервер проверяет корректность введённого пароля, а также роль пользователя. По результатам проверки API возвращает интерфейсу ответ об успешной или неуспешной авторизации. На стороне интерфейса выполняется анализ полученного результата. При успешной авторизации система сохраняет cookie-сессию и открывает пользователю доступный раздел приложения в соответствии с его ролью и правами доступа. За счёт этого пользователь получает доступ только к тем функциям системы, которые предусмотрены для его учётной записи.</w:t>
      </w:r>
    </w:p>
    <w:p w:rsidR="00463A83" w:rsidRPr="00C43BC3" w:rsidRDefault="009E22AC" w:rsidP="00C43BC3">
      <w:pPr>
        <w:pStyle w:val="aff"/>
      </w:pPr>
      <w:r w:rsidRPr="00C43BC3">
        <w:t>Если авторизация не была подтверждена, интерфейс отображает сообщение об ошибке. После этого процесс завершается без предоставления доступа к защищённым разделам системы. Такой подход обеспечивает базовую защиту приложения от некорректного входа и предотвращает переход к рабочим разделам без успешной проверки учётных данных. Таким образом, диаграмма отражает полный сценарий входа в систему: от ввода пользователем учётных данных до проверки данных на сервере и принятия решения о предоставлении доступа.</w:t>
      </w:r>
    </w:p>
    <w:p w:rsidR="00C01DED" w:rsidRPr="00C43BC3" w:rsidRDefault="00C01DED" w:rsidP="00C43BC3">
      <w:pPr>
        <w:pStyle w:val="aff"/>
      </w:pPr>
      <w:r w:rsidRPr="00C43BC3">
        <w:rPr>
          <w:noProof/>
        </w:rPr>
        <w:lastRenderedPageBreak/>
        <w:drawing>
          <wp:inline distT="0" distB="0" distL="0" distR="0">
            <wp:extent cx="5941060" cy="8938260"/>
            <wp:effectExtent l="19050" t="19050" r="21590" b="1524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2.1.2.png"/>
                    <pic:cNvPicPr/>
                  </pic:nvPicPr>
                  <pic:blipFill rotWithShape="1">
                    <a:blip r:embed="rId14">
                      <a:extLst>
                        <a:ext uri="{28A0092B-C50C-407E-A947-70E740481C1C}">
                          <a14:useLocalDpi xmlns:a14="http://schemas.microsoft.com/office/drawing/2010/main" val="0"/>
                        </a:ext>
                      </a:extLst>
                    </a:blip>
                    <a:srcRect t="5073"/>
                    <a:stretch/>
                  </pic:blipFill>
                  <pic:spPr bwMode="auto">
                    <a:xfrm>
                      <a:off x="0" y="0"/>
                      <a:ext cx="5941060" cy="8938260"/>
                    </a:xfrm>
                    <a:prstGeom prst="rect">
                      <a:avLst/>
                    </a:prstGeom>
                    <a:ln w="12700">
                      <a:solidFill>
                        <a:schemeClr val="bg1">
                          <a:lumMod val="50000"/>
                        </a:schemeClr>
                      </a:solidFill>
                      <a:prstDash val="sysDot"/>
                    </a:ln>
                    <a:extLst>
                      <a:ext uri="{53640926-AAD7-44D8-BBD7-CCE9431645EC}">
                        <a14:shadowObscured xmlns:a14="http://schemas.microsoft.com/office/drawing/2010/main"/>
                      </a:ext>
                    </a:extLst>
                  </pic:spPr>
                </pic:pic>
              </a:graphicData>
            </a:graphic>
          </wp:inline>
        </w:drawing>
      </w:r>
    </w:p>
    <w:p w:rsidR="00EF2E0E" w:rsidRPr="00C43BC3" w:rsidRDefault="00C01DED" w:rsidP="00C43BC3">
      <w:pPr>
        <w:pStyle w:val="aff"/>
      </w:pPr>
      <w:r w:rsidRPr="00C43BC3">
        <w:t>Рисунок 4.2.1</w:t>
      </w:r>
      <w:r w:rsidR="0075495C" w:rsidRPr="00C43BC3">
        <w:t>.2 – Алгоритм действий по просмотру меню клиентом</w:t>
      </w:r>
    </w:p>
    <w:p w:rsidR="00EF2E0E" w:rsidRPr="00C43BC3" w:rsidRDefault="00EF2E0E" w:rsidP="00C43BC3">
      <w:pPr>
        <w:pStyle w:val="aff"/>
      </w:pPr>
      <w:r w:rsidRPr="00C43BC3">
        <w:lastRenderedPageBreak/>
        <w:t>На диаграмме представлен процесс просмотра меню клиентом в веб-интерфейсе системы Garden Nook. Сценарий отражает последовательность взаимодействия пользователя с клиентской частью приложения и серверным API при получении информации о блюдах, напитках и добавках. Диаграмма разделена на зоны ответственности: «Клиент», «Веб-интерфейс» и «API Garden Nook», что позволяет показать, какие действия выполняет пользователь, какие операции обрабатывает интерфейс, а какие относятся к серверной части системы.</w:t>
      </w:r>
    </w:p>
    <w:p w:rsidR="00EF2E0E" w:rsidRPr="00C43BC3" w:rsidRDefault="00EF2E0E" w:rsidP="00C43BC3">
      <w:pPr>
        <w:pStyle w:val="aff"/>
      </w:pPr>
      <w:r w:rsidRPr="00C43BC3">
        <w:t>Процесс начинается с перехода клиента на страницу меню. После открытия страницы веб-интерфейс формирует запрос к API Garden Nook для получения актуального перечня позиций. В запрос входит получение списка блюд, напитков и добавок, которые должны быть отображены пользователю. Такой подход позволяет не хранить меню только на клиентской стороне, а получать данные из единого источника, где могут обновляться цены, состав, доступность и пищевая ценность товаров.</w:t>
      </w:r>
    </w:p>
    <w:p w:rsidR="00EF2E0E" w:rsidRPr="00C43BC3" w:rsidRDefault="00EF2E0E" w:rsidP="00C43BC3">
      <w:pPr>
        <w:pStyle w:val="aff"/>
      </w:pPr>
      <w:r w:rsidRPr="00C43BC3">
        <w:t>API Garden Nook принимает запрос и получает доступные позиции меню. После этого серверная часть передаёт в веб-интерфейс основные сведения о каждой позиции: цену, состав, показатели КБЖУ и признак доступности. Признак доступности необходим для корректной работы интерфейса, так как отдельные позиции могут временно отсутствовать, быть отключены администратором или быть недоступными из-за нехватки ингредиентов.</w:t>
      </w:r>
    </w:p>
    <w:p w:rsidR="00EF2E0E" w:rsidRPr="00C43BC3" w:rsidRDefault="00EF2E0E" w:rsidP="00C43BC3">
      <w:pPr>
        <w:pStyle w:val="aff"/>
      </w:pPr>
      <w:r w:rsidRPr="00C43BC3">
        <w:t>После получения ответа от API веб-интерфейс отображает карточки позиций меню. В карточках клиент видит основную информацию, необходимую для первичного выбора товара. Дополнительно интерфейс показывает категории и фильтры, которые упрощают навигацию по меню. С помощью категорий пользователь может перейти к нужному типу продукции, например, к блюдам, напиткам или добавкам, а фильтры помогают быстрее найти подходящую позицию.</w:t>
      </w:r>
    </w:p>
    <w:p w:rsidR="00EF2E0E" w:rsidRPr="00C43BC3" w:rsidRDefault="00EF2E0E" w:rsidP="00C43BC3">
      <w:pPr>
        <w:pStyle w:val="aff"/>
      </w:pPr>
      <w:r w:rsidRPr="00C43BC3">
        <w:t>Далее клиент выбирает интересующую категорию или конкретную позицию меню. После выбора веб-интерфейс отображает подробную информацию: описание, состав и доступные добавки. Это позволяет пользователю ознакомиться с характеристиками товара до добавления его в корзину, уточнить состав, пищевую ценность и при необходимости выбрать дополнительные компоненты.</w:t>
      </w:r>
    </w:p>
    <w:p w:rsidR="009B12EE" w:rsidRPr="00C43BC3" w:rsidRDefault="00EF2E0E" w:rsidP="00C43BC3">
      <w:pPr>
        <w:pStyle w:val="aff"/>
      </w:pPr>
      <w:r w:rsidRPr="00C43BC3">
        <w:t>На завершающем этапе система проверяет доступность выбранной позиции. Если позиция доступна, веб-интерфейс разрешает добавление товара в корзину, после чего клиент может продолжить оформление заказа. Если позиция недоступна, интерфейс блокирует добавление и показывает сообщение о недоступности. Так, диаграмма описывает процесс получения меню, выбора позиции и проверки возможности её добавления в корзину.</w:t>
      </w:r>
    </w:p>
    <w:p w:rsidR="00A2638C" w:rsidRPr="00C43BC3" w:rsidRDefault="00C01DED" w:rsidP="00C43BC3">
      <w:pPr>
        <w:pStyle w:val="aff"/>
      </w:pPr>
      <w:r w:rsidRPr="00C43BC3">
        <w:rPr>
          <w:noProof/>
        </w:rPr>
        <w:lastRenderedPageBreak/>
        <w:drawing>
          <wp:inline distT="0" distB="0" distL="0" distR="0">
            <wp:extent cx="4312285" cy="8930640"/>
            <wp:effectExtent l="19050" t="19050" r="12065" b="2286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2.1.3.png"/>
                    <pic:cNvPicPr/>
                  </pic:nvPicPr>
                  <pic:blipFill rotWithShape="1">
                    <a:blip r:embed="rId15">
                      <a:extLst>
                        <a:ext uri="{28A0092B-C50C-407E-A947-70E740481C1C}">
                          <a14:useLocalDpi xmlns:a14="http://schemas.microsoft.com/office/drawing/2010/main" val="0"/>
                        </a:ext>
                      </a:extLst>
                    </a:blip>
                    <a:srcRect t="3500"/>
                    <a:stretch/>
                  </pic:blipFill>
                  <pic:spPr bwMode="auto">
                    <a:xfrm>
                      <a:off x="0" y="0"/>
                      <a:ext cx="4317888" cy="8942244"/>
                    </a:xfrm>
                    <a:prstGeom prst="rect">
                      <a:avLst/>
                    </a:prstGeom>
                    <a:ln w="12700">
                      <a:solidFill>
                        <a:schemeClr val="bg1">
                          <a:lumMod val="50000"/>
                        </a:schemeClr>
                      </a:solidFill>
                      <a:prstDash val="sysDot"/>
                    </a:ln>
                    <a:extLst>
                      <a:ext uri="{53640926-AAD7-44D8-BBD7-CCE9431645EC}">
                        <a14:shadowObscured xmlns:a14="http://schemas.microsoft.com/office/drawing/2010/main"/>
                      </a:ext>
                    </a:extLst>
                  </pic:spPr>
                </pic:pic>
              </a:graphicData>
            </a:graphic>
          </wp:inline>
        </w:drawing>
      </w:r>
    </w:p>
    <w:p w:rsidR="00746EB7" w:rsidRPr="00C43BC3" w:rsidRDefault="00C01DED" w:rsidP="00C43BC3">
      <w:pPr>
        <w:pStyle w:val="aff"/>
      </w:pPr>
      <w:r w:rsidRPr="00C43BC3">
        <w:t>Рисунок 4.2.1</w:t>
      </w:r>
      <w:r w:rsidR="0075495C" w:rsidRPr="00C43BC3">
        <w:t>.3 – Алгоритм действий по оформлению заказа клиентом</w:t>
      </w:r>
    </w:p>
    <w:p w:rsidR="00EF2E0E" w:rsidRPr="00C43BC3" w:rsidRDefault="00EF2E0E" w:rsidP="00C43BC3">
      <w:pPr>
        <w:pStyle w:val="aff"/>
      </w:pPr>
      <w:r w:rsidRPr="00C43BC3">
        <w:lastRenderedPageBreak/>
        <w:t>На диаграмме представлен процесс оформления заказа клиентом в веб-интерфейсе системы Garden Nook. Сценарий отражает последовательность действий от добавления позиций и добавок в корзину до создания заказа на стороне API и отображения результата пользователю. Процесс разделён на зоны ответственности «Клиент», «Веб-интерфейс» и «API Garden Nook», что позволяет показать распределение операций между пользователем, клиентской частью приложения и серверной логикой.</w:t>
      </w:r>
    </w:p>
    <w:p w:rsidR="00EF2E0E" w:rsidRPr="00C43BC3" w:rsidRDefault="00EF2E0E" w:rsidP="00C43BC3">
      <w:pPr>
        <w:pStyle w:val="aff"/>
      </w:pPr>
      <w:r w:rsidRPr="00C43BC3">
        <w:t>Процесс начинается с того, что клиент добавляет выбранные позиции и дополнительные добавки в корзину, после чего переходит к оформлению заказа. На стороне веб-интерфейса выполняется пересчёт количества выбранных товаров, показателей КБЖУ и общей стоимости заказа. Затем интерфейс запрашивает у API Garden Nook сведения, необходимые для оформления: данные профиля клиента, возможную скидку и доступные интервалы самовывоза.</w:t>
      </w:r>
    </w:p>
    <w:p w:rsidR="00EF2E0E" w:rsidRPr="00C43BC3" w:rsidRDefault="00EF2E0E" w:rsidP="00C43BC3">
      <w:pPr>
        <w:pStyle w:val="aff"/>
      </w:pPr>
      <w:r w:rsidRPr="00C43BC3">
        <w:t>API Garden Nook возвращает в веб-интерфейс данные профиля и список доступных временных интервалов. После этого клиент выбирает тип заказа, указывает комментарий и время самовывоза, а затем подтверждает заказ. На основании введённых данных веб-интерфейс формирует DTO заказа, в котором содержатся выбранные позиции, добавки, количество, параметры самовывоза и дополнительная информация от клиента.</w:t>
      </w:r>
    </w:p>
    <w:p w:rsidR="00EF2E0E" w:rsidRPr="00C43BC3" w:rsidRDefault="00EF2E0E" w:rsidP="00C43BC3">
      <w:pPr>
        <w:pStyle w:val="aff"/>
      </w:pPr>
      <w:r w:rsidRPr="00C43BC3">
        <w:t>Далее сформированные данные передаются в API Garden Nook. Серверная часть проверяет состав заказа, а также остатки и доступность выбранных позиций. На этом этапе система определяет, можно ли создать заказ с указанными товарами и выбранными параметрами. Дополнительно проверяется корректность переданных данных, чтобы исключить создание заказа с ошибочными позициями, неверным количеством или недоступным временным интервалом.</w:t>
      </w:r>
    </w:p>
    <w:p w:rsidR="00EF2E0E" w:rsidRPr="00C43BC3" w:rsidRDefault="00EF2E0E" w:rsidP="00C43BC3">
      <w:pPr>
        <w:pStyle w:val="aff"/>
      </w:pPr>
      <w:r w:rsidRPr="00C43BC3">
        <w:t>Если все позиции доступны, API создаёт заказ с начальным статусом и рассчитывает итоговую сумму с учётом скидки клиента. Если во время проверки выявляется конфликт доступности, например, позиция стала недоступной или её недостаточно для выполнения заказа, API возвращает соответствующий отказ. В этом случае заказ не создаётся, а пользователь должен скорректировать состав корзины или выбрать другое время самовывоза.</w:t>
      </w:r>
    </w:p>
    <w:p w:rsidR="004F5657" w:rsidRPr="00C43BC3" w:rsidRDefault="00EF2E0E" w:rsidP="00C43BC3">
      <w:pPr>
        <w:pStyle w:val="aff"/>
      </w:pPr>
      <w:r w:rsidRPr="00C43BC3">
        <w:t xml:space="preserve">Такая проверка необходима для того, чтобы не допустить оформления заказа, который невозможно выполнить фактически. Она также обеспечивает согласованность данных между корзиной пользователя и актуальным состоянием меню на сервере. </w:t>
      </w:r>
    </w:p>
    <w:p w:rsidR="00746EB7" w:rsidRPr="00C43BC3" w:rsidRDefault="00746EB7" w:rsidP="00C43BC3">
      <w:pPr>
        <w:pStyle w:val="aff"/>
      </w:pPr>
      <w:r w:rsidRPr="00C43BC3">
        <w:t>При успешном создании заказа веб-интерфейс очищает корзину и показывает клиенту номер заказа, его текущий статус и итоговую стоимость. Это позволяет пользователю сразу убедиться, что заказ был принят системой и п</w:t>
      </w:r>
      <w:r w:rsidR="004F5657" w:rsidRPr="00C43BC3">
        <w:t>ередан в дальнейшую обработку.</w:t>
      </w:r>
    </w:p>
    <w:p w:rsidR="00EF2E0E" w:rsidRPr="00C43BC3" w:rsidRDefault="00746EB7" w:rsidP="00C43BC3">
      <w:pPr>
        <w:pStyle w:val="aff"/>
      </w:pPr>
      <w:r w:rsidRPr="00C43BC3">
        <w:t>Дополнительно клиент получает актуальную информацию о состоянии заказа без необходимости повторно вводить данные или оформлять покупку заново. Таким образом, диаграмма описывает полный цикл оформления заказа от выбора позиций до подтверждения результата.</w:t>
      </w:r>
    </w:p>
    <w:p w:rsidR="00503C01" w:rsidRDefault="00265790" w:rsidP="00EF2E0E">
      <w:pPr>
        <w:pStyle w:val="30"/>
        <w:keepNext w:val="0"/>
        <w:keepLines w:val="0"/>
        <w:widowControl w:val="0"/>
      </w:pPr>
      <w:bookmarkStart w:id="55" w:name="_Toc230623852"/>
      <w:r>
        <w:lastRenderedPageBreak/>
        <w:t>4.2.2 Определение операций пользователей и составление функциональных блоков</w:t>
      </w:r>
      <w:bookmarkEnd w:id="55"/>
    </w:p>
    <w:p w:rsidR="00503C01" w:rsidRDefault="00265790" w:rsidP="00EF2E0E">
      <w:pPr>
        <w:pStyle w:val="aff"/>
        <w:widowControl w:val="0"/>
      </w:pPr>
      <w:r>
        <w:t>В рамках использования программного комплекса пользователи выполняют операции, связанные с оформлением заказа, обработкой производственной очереди, управлением меню, складом, технологическими картами, клиентами, персоналом и отчетностью.</w:t>
      </w:r>
    </w:p>
    <w:p w:rsidR="00503C01" w:rsidRDefault="00265790" w:rsidP="00CB332B">
      <w:pPr>
        <w:pStyle w:val="aff"/>
        <w:numPr>
          <w:ilvl w:val="0"/>
          <w:numId w:val="16"/>
        </w:numPr>
        <w:ind w:left="284" w:firstLine="0"/>
      </w:pPr>
      <w:r>
        <w:t>В веб-интерфейсе клиента:</w:t>
      </w:r>
    </w:p>
    <w:p w:rsidR="00503C01" w:rsidRDefault="007F2632" w:rsidP="00601991">
      <w:pPr>
        <w:pStyle w:val="aff"/>
        <w:ind w:left="1134" w:hanging="426"/>
      </w:pPr>
      <w:r>
        <w:t>1.</w:t>
      </w:r>
      <w:r>
        <w:tab/>
      </w:r>
      <w:r w:rsidR="00265790">
        <w:t>Авторизация клиента.</w:t>
      </w:r>
    </w:p>
    <w:p w:rsidR="00503C01" w:rsidRDefault="00265790" w:rsidP="00601991">
      <w:pPr>
        <w:pStyle w:val="aff"/>
        <w:ind w:left="1134" w:hanging="426"/>
      </w:pPr>
      <w:r>
        <w:t>2.</w:t>
      </w:r>
      <w:r w:rsidR="007F2632">
        <w:tab/>
      </w:r>
      <w:r>
        <w:t xml:space="preserve"> Регистрация клиента.</w:t>
      </w:r>
    </w:p>
    <w:p w:rsidR="00503C01" w:rsidRDefault="007F2632" w:rsidP="00601991">
      <w:pPr>
        <w:pStyle w:val="aff"/>
        <w:ind w:left="1134" w:hanging="426"/>
      </w:pPr>
      <w:r>
        <w:t>3.</w:t>
      </w:r>
      <w:r>
        <w:tab/>
      </w:r>
      <w:r w:rsidR="00265790">
        <w:t>Просмотр меню клиента.</w:t>
      </w:r>
    </w:p>
    <w:p w:rsidR="00503C01" w:rsidRDefault="007F2632" w:rsidP="00601991">
      <w:pPr>
        <w:pStyle w:val="aff"/>
        <w:ind w:left="1134" w:hanging="426"/>
      </w:pPr>
      <w:r>
        <w:t>4.</w:t>
      </w:r>
      <w:r>
        <w:tab/>
      </w:r>
      <w:r w:rsidR="00265790">
        <w:t>Открытие карточки выбранной позиции.</w:t>
      </w:r>
    </w:p>
    <w:p w:rsidR="00503C01" w:rsidRDefault="00265790" w:rsidP="00601991">
      <w:pPr>
        <w:pStyle w:val="aff"/>
        <w:ind w:left="1134" w:hanging="426"/>
      </w:pPr>
      <w:r>
        <w:t>5.</w:t>
      </w:r>
      <w:r w:rsidR="007F2632">
        <w:tab/>
      </w:r>
      <w:r>
        <w:t xml:space="preserve"> Выбор добавок или модификаторов позиции.</w:t>
      </w:r>
    </w:p>
    <w:p w:rsidR="00503C01" w:rsidRDefault="007F2632" w:rsidP="00601991">
      <w:pPr>
        <w:pStyle w:val="aff"/>
        <w:ind w:left="1134" w:hanging="426"/>
      </w:pPr>
      <w:r>
        <w:t>6.</w:t>
      </w:r>
      <w:r>
        <w:tab/>
      </w:r>
      <w:r w:rsidR="00265790">
        <w:t>Добавление позиции в корзину.</w:t>
      </w:r>
    </w:p>
    <w:p w:rsidR="00503C01" w:rsidRDefault="007F2632" w:rsidP="00601991">
      <w:pPr>
        <w:pStyle w:val="aff"/>
        <w:ind w:left="1134" w:hanging="426"/>
      </w:pPr>
      <w:r>
        <w:t>7.</w:t>
      </w:r>
      <w:r>
        <w:tab/>
      </w:r>
      <w:r w:rsidR="00265790">
        <w:t>Изменение количества позиции в корзине.</w:t>
      </w:r>
    </w:p>
    <w:p w:rsidR="00503C01" w:rsidRDefault="007F2632" w:rsidP="00601991">
      <w:pPr>
        <w:pStyle w:val="aff"/>
        <w:ind w:left="1134" w:hanging="426"/>
      </w:pPr>
      <w:r>
        <w:t>8.</w:t>
      </w:r>
      <w:r>
        <w:tab/>
      </w:r>
      <w:r w:rsidR="00265790">
        <w:t>Выбор типа заказа.</w:t>
      </w:r>
    </w:p>
    <w:p w:rsidR="00503C01" w:rsidRDefault="007F2632" w:rsidP="00601991">
      <w:pPr>
        <w:pStyle w:val="aff"/>
        <w:ind w:left="1134" w:hanging="426"/>
      </w:pPr>
      <w:r>
        <w:t>9.</w:t>
      </w:r>
      <w:r>
        <w:tab/>
      </w:r>
      <w:r w:rsidR="00265790">
        <w:t>Выбор времени самовывоза.</w:t>
      </w:r>
    </w:p>
    <w:p w:rsidR="00503C01" w:rsidRDefault="007F2632" w:rsidP="00601991">
      <w:pPr>
        <w:pStyle w:val="aff"/>
        <w:ind w:left="1134" w:hanging="426"/>
      </w:pPr>
      <w:r>
        <w:t>10.</w:t>
      </w:r>
      <w:r>
        <w:tab/>
      </w:r>
      <w:r w:rsidR="00265790">
        <w:t>Ввод комментария к заказу.</w:t>
      </w:r>
    </w:p>
    <w:p w:rsidR="00503C01" w:rsidRDefault="007F2632" w:rsidP="00601991">
      <w:pPr>
        <w:pStyle w:val="aff"/>
        <w:ind w:left="1134" w:hanging="426"/>
      </w:pPr>
      <w:r>
        <w:t>11.</w:t>
      </w:r>
      <w:r>
        <w:tab/>
      </w:r>
      <w:r w:rsidR="00265790">
        <w:t>Подтверждение оформления заказа.</w:t>
      </w:r>
    </w:p>
    <w:p w:rsidR="00503C01" w:rsidRDefault="007F2632" w:rsidP="00601991">
      <w:pPr>
        <w:pStyle w:val="aff"/>
        <w:ind w:left="1134" w:hanging="426"/>
      </w:pPr>
      <w:r>
        <w:t>12.</w:t>
      </w:r>
      <w:r>
        <w:tab/>
      </w:r>
      <w:r w:rsidR="00265790">
        <w:t>Просмотр личного кабинета клиента.</w:t>
      </w:r>
    </w:p>
    <w:p w:rsidR="00503C01" w:rsidRDefault="007F2632" w:rsidP="00601991">
      <w:pPr>
        <w:pStyle w:val="aff"/>
        <w:ind w:left="1134" w:hanging="426"/>
      </w:pPr>
      <w:r>
        <w:t>13.</w:t>
      </w:r>
      <w:r>
        <w:tab/>
      </w:r>
      <w:r w:rsidR="00265790">
        <w:t>Просмотр истории и статусов заказов.</w:t>
      </w:r>
    </w:p>
    <w:p w:rsidR="007F2632" w:rsidRDefault="00265790" w:rsidP="00601991">
      <w:pPr>
        <w:pStyle w:val="aff"/>
        <w:ind w:left="1134" w:hanging="426"/>
      </w:pPr>
      <w:r>
        <w:t>14</w:t>
      </w:r>
      <w:r w:rsidR="007F2632">
        <w:t>.</w:t>
      </w:r>
      <w:r w:rsidR="007F2632">
        <w:tab/>
      </w:r>
      <w:r>
        <w:t>Отмена активного заказа.</w:t>
      </w:r>
    </w:p>
    <w:p w:rsidR="00503C01" w:rsidRDefault="005B0F14" w:rsidP="00CB332B">
      <w:pPr>
        <w:pStyle w:val="aff"/>
        <w:numPr>
          <w:ilvl w:val="0"/>
          <w:numId w:val="16"/>
        </w:numPr>
        <w:ind w:left="284" w:firstLine="0"/>
      </w:pPr>
      <w:r>
        <w:t xml:space="preserve">В </w:t>
      </w:r>
      <w:r w:rsidR="00265790">
        <w:t>WPF-приложении сотрудника:</w:t>
      </w:r>
    </w:p>
    <w:p w:rsidR="00503C01" w:rsidRDefault="007F2632" w:rsidP="00601991">
      <w:pPr>
        <w:pStyle w:val="aff"/>
        <w:ind w:left="1134" w:hanging="426"/>
      </w:pPr>
      <w:r>
        <w:t>15.</w:t>
      </w:r>
      <w:r>
        <w:tab/>
      </w:r>
      <w:r w:rsidR="00265790">
        <w:t>Авторизация сотрудника.</w:t>
      </w:r>
    </w:p>
    <w:p w:rsidR="00503C01" w:rsidRDefault="007F2632" w:rsidP="00601991">
      <w:pPr>
        <w:pStyle w:val="aff"/>
        <w:ind w:left="1134" w:hanging="426"/>
      </w:pPr>
      <w:r>
        <w:t>16.</w:t>
      </w:r>
      <w:r>
        <w:tab/>
      </w:r>
      <w:r w:rsidR="00265790">
        <w:t>Просмотр производственной очереди заказов.</w:t>
      </w:r>
    </w:p>
    <w:p w:rsidR="00503C01" w:rsidRDefault="007F2632" w:rsidP="00601991">
      <w:pPr>
        <w:pStyle w:val="aff"/>
        <w:ind w:left="1134" w:hanging="426"/>
      </w:pPr>
      <w:r>
        <w:t>17.</w:t>
      </w:r>
      <w:r>
        <w:tab/>
      </w:r>
      <w:r w:rsidR="00265790">
        <w:t>Фильтрация заказов по статусу.</w:t>
      </w:r>
    </w:p>
    <w:p w:rsidR="00503C01" w:rsidRDefault="007F2632" w:rsidP="00601991">
      <w:pPr>
        <w:pStyle w:val="aff"/>
        <w:ind w:left="1134" w:hanging="426"/>
      </w:pPr>
      <w:r>
        <w:t>18.</w:t>
      </w:r>
      <w:r>
        <w:tab/>
      </w:r>
      <w:r w:rsidR="00265790">
        <w:t>Открытие деталей заказа.</w:t>
      </w:r>
    </w:p>
    <w:p w:rsidR="00503C01" w:rsidRDefault="007F2632" w:rsidP="00601991">
      <w:pPr>
        <w:pStyle w:val="aff"/>
        <w:ind w:left="1134" w:hanging="426"/>
      </w:pPr>
      <w:r>
        <w:t>19.</w:t>
      </w:r>
      <w:r>
        <w:tab/>
      </w:r>
      <w:r w:rsidR="00265790">
        <w:t>Просмотр технологической карты позиции.</w:t>
      </w:r>
    </w:p>
    <w:p w:rsidR="00503C01" w:rsidRDefault="007F2632" w:rsidP="00601991">
      <w:pPr>
        <w:pStyle w:val="aff"/>
        <w:ind w:left="1134" w:hanging="426"/>
      </w:pPr>
      <w:r>
        <w:t>20.</w:t>
      </w:r>
      <w:r>
        <w:tab/>
      </w:r>
      <w:r w:rsidR="00265790">
        <w:t>Отметка готовности позиции заказа.</w:t>
      </w:r>
    </w:p>
    <w:p w:rsidR="00503C01" w:rsidRDefault="007F2632" w:rsidP="00601991">
      <w:pPr>
        <w:pStyle w:val="aff"/>
        <w:ind w:left="1134" w:hanging="426"/>
      </w:pPr>
      <w:r>
        <w:t>21.</w:t>
      </w:r>
      <w:r>
        <w:tab/>
      </w:r>
      <w:r w:rsidR="00265790">
        <w:t>Завершение заказа.</w:t>
      </w:r>
    </w:p>
    <w:p w:rsidR="00503C01" w:rsidRDefault="007F2632" w:rsidP="00601991">
      <w:pPr>
        <w:pStyle w:val="aff"/>
        <w:ind w:left="1134" w:hanging="426"/>
      </w:pPr>
      <w:r>
        <w:t>22.</w:t>
      </w:r>
      <w:r>
        <w:tab/>
      </w:r>
      <w:r w:rsidR="00265790">
        <w:t>Создание заказа сотрудником.</w:t>
      </w:r>
    </w:p>
    <w:p w:rsidR="00503C01" w:rsidRDefault="007F2632" w:rsidP="00601991">
      <w:pPr>
        <w:pStyle w:val="aff"/>
        <w:ind w:left="1134" w:hanging="426"/>
      </w:pPr>
      <w:r>
        <w:t>23.</w:t>
      </w:r>
      <w:r>
        <w:tab/>
      </w:r>
      <w:r w:rsidR="00265790">
        <w:t>Добавление позиции меню.</w:t>
      </w:r>
    </w:p>
    <w:p w:rsidR="00503C01" w:rsidRDefault="007F2632" w:rsidP="00601991">
      <w:pPr>
        <w:pStyle w:val="aff"/>
        <w:ind w:left="1134" w:hanging="426"/>
      </w:pPr>
      <w:r>
        <w:t>24.</w:t>
      </w:r>
      <w:r>
        <w:tab/>
      </w:r>
      <w:r w:rsidR="00265790">
        <w:t>Редактирование позиции меню.</w:t>
      </w:r>
    </w:p>
    <w:p w:rsidR="00503C01" w:rsidRDefault="007F2632" w:rsidP="00601991">
      <w:pPr>
        <w:pStyle w:val="aff"/>
        <w:ind w:left="1134" w:hanging="426"/>
      </w:pPr>
      <w:r>
        <w:t>25.</w:t>
      </w:r>
      <w:r>
        <w:tab/>
      </w:r>
      <w:r w:rsidR="00265790">
        <w:t>Удаление позиции меню.</w:t>
      </w:r>
    </w:p>
    <w:p w:rsidR="00503C01" w:rsidRDefault="007F2632" w:rsidP="00601991">
      <w:pPr>
        <w:pStyle w:val="aff"/>
        <w:ind w:left="1134" w:hanging="426"/>
      </w:pPr>
      <w:r>
        <w:t>26.</w:t>
      </w:r>
      <w:r>
        <w:tab/>
      </w:r>
      <w:r w:rsidR="00265790">
        <w:t>Создание категории меню.</w:t>
      </w:r>
    </w:p>
    <w:p w:rsidR="00503C01" w:rsidRDefault="007F2632" w:rsidP="00601991">
      <w:pPr>
        <w:pStyle w:val="aff"/>
        <w:ind w:left="1134" w:hanging="426"/>
      </w:pPr>
      <w:r>
        <w:t>27.</w:t>
      </w:r>
      <w:r>
        <w:tab/>
      </w:r>
      <w:r w:rsidR="00265790">
        <w:t>Редактирование категории меню.</w:t>
      </w:r>
    </w:p>
    <w:p w:rsidR="00503C01" w:rsidRDefault="007F2632" w:rsidP="00601991">
      <w:pPr>
        <w:pStyle w:val="aff"/>
        <w:ind w:left="1134" w:hanging="426"/>
      </w:pPr>
      <w:r>
        <w:t>28.</w:t>
      </w:r>
      <w:r>
        <w:tab/>
      </w:r>
      <w:r w:rsidR="00265790">
        <w:t>Удаление категории меню.</w:t>
      </w:r>
    </w:p>
    <w:p w:rsidR="00503C01" w:rsidRDefault="007F2632" w:rsidP="00601991">
      <w:pPr>
        <w:pStyle w:val="aff"/>
        <w:ind w:left="1134" w:hanging="426"/>
      </w:pPr>
      <w:r>
        <w:t>29.</w:t>
      </w:r>
      <w:r>
        <w:tab/>
      </w:r>
      <w:r w:rsidR="00265790">
        <w:t>Прием поставки сырья.</w:t>
      </w:r>
    </w:p>
    <w:p w:rsidR="00503C01" w:rsidRDefault="007F2632" w:rsidP="00601991">
      <w:pPr>
        <w:pStyle w:val="aff"/>
        <w:ind w:left="1134" w:hanging="426"/>
      </w:pPr>
      <w:r>
        <w:lastRenderedPageBreak/>
        <w:t>30.</w:t>
      </w:r>
      <w:r>
        <w:tab/>
      </w:r>
      <w:r w:rsidR="00265790">
        <w:t>Редактирование складской позиции.</w:t>
      </w:r>
    </w:p>
    <w:p w:rsidR="00503C01" w:rsidRDefault="007F2632" w:rsidP="00601991">
      <w:pPr>
        <w:pStyle w:val="aff"/>
        <w:ind w:left="1134" w:hanging="426"/>
      </w:pPr>
      <w:r>
        <w:t>31.</w:t>
      </w:r>
      <w:r>
        <w:tab/>
      </w:r>
      <w:r w:rsidR="00265790">
        <w:t>Добавление позиции в стоп-лист.</w:t>
      </w:r>
    </w:p>
    <w:p w:rsidR="00503C01" w:rsidRDefault="007F2632" w:rsidP="00601991">
      <w:pPr>
        <w:pStyle w:val="aff"/>
        <w:ind w:left="1134" w:hanging="426"/>
      </w:pPr>
      <w:r>
        <w:t>32.</w:t>
      </w:r>
      <w:r>
        <w:tab/>
      </w:r>
      <w:r w:rsidR="00265790">
        <w:t>Удаление позиции из стоп-листа.</w:t>
      </w:r>
    </w:p>
    <w:p w:rsidR="00503C01" w:rsidRDefault="007F2632" w:rsidP="00601991">
      <w:pPr>
        <w:pStyle w:val="aff"/>
        <w:ind w:left="1134" w:hanging="426"/>
      </w:pPr>
      <w:r>
        <w:t>33.</w:t>
      </w:r>
      <w:r>
        <w:tab/>
      </w:r>
      <w:r w:rsidR="00265790">
        <w:t>Создание акта списания.</w:t>
      </w:r>
    </w:p>
    <w:p w:rsidR="00503C01" w:rsidRDefault="007F2632" w:rsidP="00601991">
      <w:pPr>
        <w:pStyle w:val="aff"/>
        <w:ind w:left="1134" w:hanging="426"/>
      </w:pPr>
      <w:r>
        <w:t>34.</w:t>
      </w:r>
      <w:r>
        <w:tab/>
      </w:r>
      <w:r w:rsidR="00265790">
        <w:t>Выполнение задачи заготовки.</w:t>
      </w:r>
    </w:p>
    <w:p w:rsidR="00503C01" w:rsidRDefault="007F2632" w:rsidP="00601991">
      <w:pPr>
        <w:pStyle w:val="aff"/>
        <w:ind w:left="1134" w:hanging="426"/>
      </w:pPr>
      <w:r>
        <w:t>35.</w:t>
      </w:r>
      <w:r>
        <w:tab/>
      </w:r>
      <w:r w:rsidR="00265790">
        <w:t>Просмотр списка клиентов.</w:t>
      </w:r>
    </w:p>
    <w:p w:rsidR="00503C01" w:rsidRDefault="007F2632" w:rsidP="00601991">
      <w:pPr>
        <w:pStyle w:val="aff"/>
        <w:ind w:left="1134" w:hanging="426"/>
      </w:pPr>
      <w:r>
        <w:t>36.</w:t>
      </w:r>
      <w:r>
        <w:tab/>
      </w:r>
      <w:r w:rsidR="00265790">
        <w:t>Изменение категории клиента.</w:t>
      </w:r>
    </w:p>
    <w:p w:rsidR="00503C01" w:rsidRDefault="007F2632" w:rsidP="00601991">
      <w:pPr>
        <w:pStyle w:val="aff"/>
        <w:ind w:left="1134" w:hanging="426"/>
      </w:pPr>
      <w:r>
        <w:t>37.</w:t>
      </w:r>
      <w:r>
        <w:tab/>
      </w:r>
      <w:r w:rsidR="00265790">
        <w:t>Управление персоналом.</w:t>
      </w:r>
    </w:p>
    <w:p w:rsidR="005B0F14" w:rsidRDefault="007F2632" w:rsidP="00601991">
      <w:pPr>
        <w:pStyle w:val="aff"/>
        <w:ind w:left="1134" w:hanging="426"/>
      </w:pPr>
      <w:r>
        <w:t>38.</w:t>
      </w:r>
      <w:r>
        <w:tab/>
      </w:r>
      <w:r w:rsidR="00265790">
        <w:t>Просмотр аналитических отчетов.</w:t>
      </w:r>
    </w:p>
    <w:p w:rsidR="00503C01" w:rsidRDefault="00265790" w:rsidP="00CB332B">
      <w:pPr>
        <w:pStyle w:val="aff"/>
        <w:numPr>
          <w:ilvl w:val="0"/>
          <w:numId w:val="16"/>
        </w:numPr>
        <w:ind w:left="284" w:firstLine="0"/>
      </w:pPr>
      <w:r>
        <w:t>Общее навигационное действие:</w:t>
      </w:r>
    </w:p>
    <w:p w:rsidR="00397AE0" w:rsidRDefault="007F2632" w:rsidP="00601991">
      <w:pPr>
        <w:pStyle w:val="aff"/>
        <w:ind w:left="1134" w:hanging="426"/>
      </w:pPr>
      <w:r>
        <w:t>39.</w:t>
      </w:r>
      <w:r>
        <w:tab/>
      </w:r>
      <w:r w:rsidR="00265790">
        <w:t>Возвращение в главное меню.</w:t>
      </w:r>
    </w:p>
    <w:p w:rsidR="006E4E73" w:rsidRDefault="006E4E73" w:rsidP="006E4E73">
      <w:pPr>
        <w:pStyle w:val="aff"/>
        <w:ind w:firstLine="709"/>
      </w:pPr>
      <w:r>
        <w:t>Проанализировав операции пользователей, выделили основные функциональные блоки:</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Блок 1 – Авторизация и управление пользователями. Блок обеспечивает регистрацию и вход клиентов, а также авторизацию сотрудников во внутреннем WPF-приложении. После входа пользователю открываются функции в соответствии с его ролью.</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Блок 2 – Работа с меню и карточками позиций.</w:t>
      </w:r>
      <w:r>
        <w:rPr>
          <w:rFonts w:cs="Times New Roman"/>
          <w:szCs w:val="24"/>
        </w:rPr>
        <w:t xml:space="preserve"> </w:t>
      </w:r>
      <w:r w:rsidRPr="008525A8">
        <w:rPr>
          <w:rFonts w:cs="Times New Roman"/>
          <w:szCs w:val="24"/>
        </w:rPr>
        <w:t xml:space="preserve">Блок предназначен для просмотра и управления ассортиментом заведения. Клиенты просматривают меню и выбирают добавки, а сотрудники добавляют, редактируют и удаляют позиции и категории. </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 xml:space="preserve">Блок 3 – Оформление и управление заказами. Блок отвечает за создание заказа: клиент добавляет позиции в корзину, выбирает тип заказа, время самовывоза и комментарий. Также клиент может просматривать историю, отслеживать статусы и отменять активные заказы. </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 xml:space="preserve">Блок 4 – Производственная очередь и выполнение заказов. Блок используется сотрудниками для обработки поступивших заказов. Сотрудник просматривает очередь, открывает детали заказа, отмечает готовность позиций и завершает заказ. </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Блок 5 – Складской учет и движение сырья. Блок предназначен</w:t>
      </w:r>
      <w:r w:rsidR="004F5657">
        <w:rPr>
          <w:rFonts w:cs="Times New Roman"/>
          <w:szCs w:val="24"/>
        </w:rPr>
        <w:t xml:space="preserve"> для контроля складских остатков. Сотрудники </w:t>
      </w:r>
      <w:r w:rsidRPr="008525A8">
        <w:rPr>
          <w:rFonts w:cs="Times New Roman"/>
          <w:szCs w:val="24"/>
        </w:rPr>
        <w:t>редактир</w:t>
      </w:r>
      <w:r w:rsidR="004F5657">
        <w:rPr>
          <w:rFonts w:cs="Times New Roman"/>
          <w:szCs w:val="24"/>
        </w:rPr>
        <w:t>уют складские позиции и создают акты списания.</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 xml:space="preserve">Блок 6 – Стоп-лист и доступность позиций. Блок отвечает за временное ограничение продажи недоступных позиций меню. Сотрудник добавляет позиции в стоп-лист или удаляет их после восстановления доступности. </w:t>
      </w:r>
    </w:p>
    <w:p w:rsidR="008525A8" w:rsidRPr="008525A8" w:rsidRDefault="008525A8" w:rsidP="004F5657">
      <w:pPr>
        <w:pStyle w:val="aff"/>
        <w:numPr>
          <w:ilvl w:val="0"/>
          <w:numId w:val="16"/>
        </w:numPr>
        <w:ind w:left="0" w:firstLine="709"/>
        <w:rPr>
          <w:rFonts w:cs="Times New Roman"/>
          <w:szCs w:val="24"/>
        </w:rPr>
      </w:pPr>
      <w:r w:rsidRPr="008525A8">
        <w:rPr>
          <w:rFonts w:cs="Times New Roman"/>
          <w:szCs w:val="24"/>
        </w:rPr>
        <w:t xml:space="preserve">Блок 7 – Управление клиентами и персоналом. Блок объединяет административные функции по работе с клиентами и сотрудниками. В нем можно просматривать клиентов, изменять их категории и управлять данными персонала. </w:t>
      </w:r>
    </w:p>
    <w:p w:rsidR="006E4E73" w:rsidRPr="006E4E73" w:rsidRDefault="008525A8" w:rsidP="004F5657">
      <w:pPr>
        <w:pStyle w:val="aff"/>
        <w:numPr>
          <w:ilvl w:val="0"/>
          <w:numId w:val="16"/>
        </w:numPr>
        <w:ind w:left="0" w:firstLine="709"/>
        <w:rPr>
          <w:rFonts w:cs="Times New Roman"/>
          <w:szCs w:val="24"/>
        </w:rPr>
      </w:pPr>
      <w:r w:rsidRPr="008525A8">
        <w:rPr>
          <w:rFonts w:cs="Times New Roman"/>
          <w:szCs w:val="24"/>
        </w:rPr>
        <w:t>Блок 8 – Отчетность, аналитика и навигация. Блок предназначен для просмотра отчетов и анализа работы заведения. Навигационные функции обеспечивают быстрый переход между разделами системы.</w:t>
      </w:r>
    </w:p>
    <w:p w:rsidR="00A2638C" w:rsidRDefault="0075495C" w:rsidP="00154389">
      <w:pPr>
        <w:pStyle w:val="30"/>
      </w:pPr>
      <w:bookmarkStart w:id="56" w:name="_Toc230623853"/>
      <w:r>
        <w:lastRenderedPageBreak/>
        <w:t xml:space="preserve">4.2.3 Проектирование структуры </w:t>
      </w:r>
      <w:r w:rsidRPr="00601991">
        <w:t>экранов</w:t>
      </w:r>
      <w:r>
        <w:t xml:space="preserve"> и </w:t>
      </w:r>
      <w:r w:rsidRPr="00154389">
        <w:t>схемы</w:t>
      </w:r>
      <w:r>
        <w:t xml:space="preserve"> навигации</w:t>
      </w:r>
      <w:bookmarkEnd w:id="56"/>
    </w:p>
    <w:p w:rsidR="008525A8" w:rsidRDefault="0075495C">
      <w:pPr>
        <w:pStyle w:val="aff"/>
      </w:pPr>
      <w:r>
        <w:t>В процессе технического проектирования пользовательского интерфейса программного ко</w:t>
      </w:r>
      <w:r w:rsidR="008525A8">
        <w:t>мплекса Garden Nook разрабатываются навигационные схемы, которые отражаю</w:t>
      </w:r>
      <w:r>
        <w:t>т структуру экранов и взаимосвязи между основными функциональными модулями.</w:t>
      </w:r>
      <w:r w:rsidR="008525A8">
        <w:t xml:space="preserve"> Эти</w:t>
      </w:r>
      <w:r>
        <w:t xml:space="preserve"> схема создается на основе анализа пользовательских сценариев, ролей и задач, выполняемых в рамках клиентского и служебного контуров приложения.</w:t>
      </w:r>
      <w:r w:rsidR="008525A8">
        <w:t xml:space="preserve"> На диаграммах выделены функциональные блоки и номерами обозначены операции пользователей из раздела 4.2.2.</w:t>
      </w:r>
    </w:p>
    <w:p w:rsidR="00A2638C" w:rsidRDefault="0075495C">
      <w:pPr>
        <w:pStyle w:val="aff"/>
      </w:pPr>
      <w:r>
        <w:t xml:space="preserve">На рисунке 4.2.3.1 представлена навигационная схема, разработанная для WPF-приложения сотрудников. Она демонстрирует структуру экранов, используемых администратором, поваром и бариста при работе с заказами, меню, складом и </w:t>
      </w:r>
      <w:r w:rsidR="006E4E73">
        <w:t xml:space="preserve">отчетностью. </w:t>
      </w:r>
    </w:p>
    <w:p w:rsidR="008218A5" w:rsidRDefault="00F76F8E" w:rsidP="00F76F8E">
      <w:pPr>
        <w:pStyle w:val="aff"/>
        <w:ind w:left="-420" w:firstLine="0"/>
        <w:jc w:val="center"/>
      </w:pPr>
      <w:r>
        <w:rPr>
          <w:noProof/>
        </w:rPr>
        <w:drawing>
          <wp:inline distT="0" distB="0" distL="0" distR="0">
            <wp:extent cx="6413500" cy="4423410"/>
            <wp:effectExtent l="19050" t="19050" r="25400" b="1524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новая схема 2.png"/>
                    <pic:cNvPicPr/>
                  </pic:nvPicPr>
                  <pic:blipFill>
                    <a:blip r:embed="rId16">
                      <a:extLst>
                        <a:ext uri="{28A0092B-C50C-407E-A947-70E740481C1C}">
                          <a14:useLocalDpi xmlns:a14="http://schemas.microsoft.com/office/drawing/2010/main" val="0"/>
                        </a:ext>
                      </a:extLst>
                    </a:blip>
                    <a:stretch>
                      <a:fillRect/>
                    </a:stretch>
                  </pic:blipFill>
                  <pic:spPr>
                    <a:xfrm>
                      <a:off x="0" y="0"/>
                      <a:ext cx="6419928" cy="4427843"/>
                    </a:xfrm>
                    <a:prstGeom prst="rect">
                      <a:avLst/>
                    </a:prstGeom>
                    <a:ln w="12700">
                      <a:solidFill>
                        <a:schemeClr val="bg1">
                          <a:lumMod val="50000"/>
                        </a:schemeClr>
                      </a:solidFill>
                      <a:prstDash val="sysDot"/>
                    </a:ln>
                  </pic:spPr>
                </pic:pic>
              </a:graphicData>
            </a:graphic>
          </wp:inline>
        </w:drawing>
      </w:r>
    </w:p>
    <w:p w:rsidR="00A2638C" w:rsidRDefault="0075495C">
      <w:pPr>
        <w:jc w:val="center"/>
        <w:rPr>
          <w:sz w:val="24"/>
        </w:rPr>
      </w:pPr>
      <w:r>
        <w:rPr>
          <w:sz w:val="24"/>
        </w:rPr>
        <w:t>Рисунок 4.2.3.1 – Навигационная схема WPF-приложения сотрудников</w:t>
      </w:r>
    </w:p>
    <w:p w:rsidR="00D610EF" w:rsidRDefault="00D610EF">
      <w:pPr>
        <w:jc w:val="center"/>
        <w:rPr>
          <w:sz w:val="24"/>
        </w:rPr>
      </w:pPr>
    </w:p>
    <w:p w:rsidR="00154389" w:rsidRDefault="00154389" w:rsidP="00154389">
      <w:pPr>
        <w:ind w:firstLine="709"/>
        <w:jc w:val="both"/>
        <w:rPr>
          <w:sz w:val="24"/>
        </w:rPr>
      </w:pPr>
      <w:r w:rsidRPr="00154389">
        <w:rPr>
          <w:sz w:val="24"/>
        </w:rPr>
        <w:t>Схема показывает работу сотрудника во внутреннем WPF-приложении после успешной авторизации. Из главного меню сотрудник переходит к основным разделам системы: производственной очереди, технологическим картам, созданию заказов, управлению меню, складу, стоп-листу, заготовкам, персоналу и аналитике. Таким образом, схема отражает навигацию сотрудника между функциональными окнами программного комплекса и связь каждого раздела с соответствующими задачами.</w:t>
      </w:r>
    </w:p>
    <w:p w:rsidR="00A2638C" w:rsidRDefault="0075495C">
      <w:pPr>
        <w:pStyle w:val="aff"/>
      </w:pPr>
      <w:r>
        <w:lastRenderedPageBreak/>
        <w:t>Для клиентского веб-интерфейса программного средства также создается навигационная схема, отражающая последовательность переходов между авторизацией, меню, корзиной, оформлением заказа и личным кабинетом.</w:t>
      </w:r>
      <w:r w:rsidR="00154389">
        <w:t xml:space="preserve"> </w:t>
      </w:r>
      <w:r>
        <w:t>Навигационная схема, представленная на рисунке 4.2.3.2, демонстрирует распределение основных экранов клиента и переходы, выполняемые при оформлении заказа.</w:t>
      </w:r>
    </w:p>
    <w:p w:rsidR="00A2638C" w:rsidRDefault="008218A5" w:rsidP="00397AE0">
      <w:pPr>
        <w:jc w:val="center"/>
      </w:pPr>
      <w:r>
        <w:rPr>
          <w:noProof/>
          <w:lang w:eastAsia="ru-RU"/>
        </w:rPr>
        <w:drawing>
          <wp:inline distT="0" distB="0" distL="0" distR="0">
            <wp:extent cx="5959475" cy="6057900"/>
            <wp:effectExtent l="19050" t="19050" r="22225" b="190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4.3.2.2.png"/>
                    <pic:cNvPicPr/>
                  </pic:nvPicPr>
                  <pic:blipFill rotWithShape="1">
                    <a:blip r:embed="rId17">
                      <a:extLst>
                        <a:ext uri="{28A0092B-C50C-407E-A947-70E740481C1C}">
                          <a14:useLocalDpi xmlns:a14="http://schemas.microsoft.com/office/drawing/2010/main" val="0"/>
                        </a:ext>
                      </a:extLst>
                    </a:blip>
                    <a:srcRect t="4784"/>
                    <a:stretch/>
                  </pic:blipFill>
                  <pic:spPr bwMode="auto">
                    <a:xfrm>
                      <a:off x="0" y="0"/>
                      <a:ext cx="5970625" cy="6069234"/>
                    </a:xfrm>
                    <a:prstGeom prst="rect">
                      <a:avLst/>
                    </a:prstGeom>
                    <a:ln w="12700">
                      <a:solidFill>
                        <a:schemeClr val="bg1">
                          <a:lumMod val="50000"/>
                        </a:schemeClr>
                      </a:solidFill>
                      <a:prstDash val="sysDot"/>
                    </a:ln>
                    <a:extLst>
                      <a:ext uri="{53640926-AAD7-44D8-BBD7-CCE9431645EC}">
                        <a14:shadowObscured xmlns:a14="http://schemas.microsoft.com/office/drawing/2010/main"/>
                      </a:ext>
                    </a:extLst>
                  </pic:spPr>
                </pic:pic>
              </a:graphicData>
            </a:graphic>
          </wp:inline>
        </w:drawing>
      </w:r>
    </w:p>
    <w:p w:rsidR="00A2638C" w:rsidRDefault="0075495C">
      <w:pPr>
        <w:jc w:val="center"/>
        <w:rPr>
          <w:sz w:val="24"/>
        </w:rPr>
      </w:pPr>
      <w:r>
        <w:rPr>
          <w:sz w:val="24"/>
        </w:rPr>
        <w:t>Рисунок 4.2.3.2 – Навигационная схема веб-интерфейса клиента</w:t>
      </w:r>
    </w:p>
    <w:p w:rsidR="00D610EF" w:rsidRDefault="00D610EF">
      <w:pPr>
        <w:jc w:val="center"/>
        <w:rPr>
          <w:sz w:val="24"/>
        </w:rPr>
      </w:pPr>
    </w:p>
    <w:p w:rsidR="004A6DF8" w:rsidRPr="004A6DF8" w:rsidRDefault="004A6DF8" w:rsidP="004A6DF8">
      <w:pPr>
        <w:ind w:firstLine="709"/>
        <w:jc w:val="both"/>
        <w:rPr>
          <w:sz w:val="24"/>
        </w:rPr>
      </w:pPr>
      <w:r w:rsidRPr="004A6DF8">
        <w:rPr>
          <w:sz w:val="24"/>
        </w:rPr>
        <w:t>Схема показывает навигацию клиента в веб-части программного комплекса. Клиент может авторизоваться или зарегистрироваться, после чего переходит на главную страницу, откуда доступны меню, карточки позиций, корзина, оформление заказа и личный кабинет. Таким образом, схема отражает основной путь клиента: просмотр ассортимента, выбор позиции, добавление в корзину, оформление заказа и возврат к главным разделам сайта.</w:t>
      </w:r>
    </w:p>
    <w:p w:rsidR="00A2638C" w:rsidRDefault="0075495C">
      <w:pPr>
        <w:pStyle w:val="30"/>
      </w:pPr>
      <w:bookmarkStart w:id="57" w:name="_Toc230623854"/>
      <w:r>
        <w:lastRenderedPageBreak/>
        <w:t>4.2.4 Разработка дизайна интерфейса</w:t>
      </w:r>
      <w:bookmarkEnd w:id="57"/>
    </w:p>
    <w:p w:rsidR="00A2638C" w:rsidRDefault="0075495C">
      <w:pPr>
        <w:pStyle w:val="aff"/>
      </w:pPr>
      <w:r>
        <w:t>В ходе разработки программного комплекса проектируется два интерфейса – веб-интерфейс клиента и WPF-приложение сотрудника, каждый из которых включает окна с различными функциями.</w:t>
      </w:r>
    </w:p>
    <w:p w:rsidR="00A2638C" w:rsidRDefault="0075495C">
      <w:pPr>
        <w:pStyle w:val="aff"/>
      </w:pPr>
      <w:r>
        <w:t>Для обеспечения визуальной целостности и комфорта при длительной работе используется спокойная природная цветовая палитра, читаемые шрифты и контрастные элементы управления:</w:t>
      </w:r>
    </w:p>
    <w:p w:rsidR="00A2638C" w:rsidRDefault="0075495C" w:rsidP="00CB332B">
      <w:pPr>
        <w:pStyle w:val="aff"/>
        <w:numPr>
          <w:ilvl w:val="0"/>
          <w:numId w:val="33"/>
        </w:numPr>
        <w:ind w:left="284" w:firstLine="0"/>
      </w:pPr>
      <w:r>
        <w:t>Основные цвета:</w:t>
      </w:r>
    </w:p>
    <w:p w:rsidR="00A2638C" w:rsidRDefault="0075495C" w:rsidP="00CB332B">
      <w:pPr>
        <w:pStyle w:val="aff"/>
        <w:numPr>
          <w:ilvl w:val="0"/>
          <w:numId w:val="35"/>
        </w:numPr>
        <w:ind w:left="851" w:hanging="284"/>
      </w:pPr>
      <w:r>
        <w:t>Оливково-зеленый – #91A56E (панель навигации, основные акценты и кнопки).</w:t>
      </w:r>
    </w:p>
    <w:p w:rsidR="00A2638C" w:rsidRDefault="0075495C" w:rsidP="00CB332B">
      <w:pPr>
        <w:pStyle w:val="aff"/>
        <w:numPr>
          <w:ilvl w:val="0"/>
          <w:numId w:val="35"/>
        </w:numPr>
        <w:ind w:left="851" w:hanging="284"/>
      </w:pPr>
      <w:r>
        <w:t>Темно-зеленый – #606E52 и #1E5928 (границы, активные состояния и подтверждающие действия).</w:t>
      </w:r>
    </w:p>
    <w:p w:rsidR="00A2638C" w:rsidRDefault="0075495C" w:rsidP="00CB332B">
      <w:pPr>
        <w:pStyle w:val="aff"/>
        <w:numPr>
          <w:ilvl w:val="0"/>
          <w:numId w:val="35"/>
        </w:numPr>
        <w:ind w:left="851" w:hanging="284"/>
      </w:pPr>
      <w:r>
        <w:t>Белый – #FFFFFF (основной фон модальных окон и карточек).</w:t>
      </w:r>
    </w:p>
    <w:p w:rsidR="00A2638C" w:rsidRDefault="0075495C" w:rsidP="00CB332B">
      <w:pPr>
        <w:pStyle w:val="aff"/>
        <w:numPr>
          <w:ilvl w:val="0"/>
          <w:numId w:val="35"/>
        </w:numPr>
        <w:ind w:left="851" w:hanging="284"/>
      </w:pPr>
      <w:r>
        <w:t>Светло-серый – #F5F5F5 и #F0F0F0 (фон клиентских страниц и неактивные области).</w:t>
      </w:r>
    </w:p>
    <w:p w:rsidR="00A2638C" w:rsidRDefault="0075495C" w:rsidP="00CB332B">
      <w:pPr>
        <w:pStyle w:val="aff"/>
        <w:numPr>
          <w:ilvl w:val="0"/>
          <w:numId w:val="35"/>
        </w:numPr>
        <w:ind w:left="851" w:hanging="284"/>
      </w:pPr>
      <w:r>
        <w:t>Темно-серый – #474747 (основной цвет текста).</w:t>
      </w:r>
    </w:p>
    <w:p w:rsidR="006662E8" w:rsidRDefault="0075495C" w:rsidP="00CB332B">
      <w:pPr>
        <w:pStyle w:val="aff"/>
        <w:numPr>
          <w:ilvl w:val="0"/>
          <w:numId w:val="35"/>
        </w:numPr>
        <w:ind w:left="851" w:hanging="284"/>
      </w:pPr>
      <w:r>
        <w:t>Темно-красный – #742C27 (удаление, отмена и сообщения об ошибках).</w:t>
      </w:r>
    </w:p>
    <w:p w:rsidR="00A2638C" w:rsidRDefault="0075495C" w:rsidP="00CB332B">
      <w:pPr>
        <w:pStyle w:val="aff"/>
        <w:numPr>
          <w:ilvl w:val="0"/>
          <w:numId w:val="33"/>
        </w:numPr>
        <w:ind w:left="284" w:firstLine="0"/>
      </w:pPr>
      <w:r>
        <w:t>Шрифты:</w:t>
      </w:r>
    </w:p>
    <w:p w:rsidR="00A2638C" w:rsidRDefault="0075495C" w:rsidP="00CB332B">
      <w:pPr>
        <w:pStyle w:val="aff"/>
        <w:numPr>
          <w:ilvl w:val="0"/>
          <w:numId w:val="34"/>
        </w:numPr>
        <w:ind w:left="851" w:hanging="284"/>
      </w:pPr>
      <w:r>
        <w:t>Веб-интерфейс – Segoe UI для меню и Arial для экранов авторизации и регистрации.</w:t>
      </w:r>
    </w:p>
    <w:p w:rsidR="00A2638C" w:rsidRDefault="0075495C" w:rsidP="00CB332B">
      <w:pPr>
        <w:pStyle w:val="aff"/>
        <w:numPr>
          <w:ilvl w:val="0"/>
          <w:numId w:val="34"/>
        </w:numPr>
        <w:ind w:left="851" w:hanging="284"/>
      </w:pPr>
      <w:r>
        <w:t>WPF-интерфейс – стандартный Segoe UI, крупные заголовки 30 px, кнопки 18-22 px, текст карточек и таблиц 17-18 px.</w:t>
      </w:r>
    </w:p>
    <w:p w:rsidR="00A2638C" w:rsidRDefault="0075495C">
      <w:pPr>
        <w:pStyle w:val="aff"/>
      </w:pPr>
      <w:r>
        <w:t>Все элементы интерфейса (кнопки, поля ввода, карточки, таблицы, статусы и модальные окна) выполнены в едином визуальном стиле. Это обеспечивает простоту восприятия, визуальную согласованность и удобство взаимодействия на всех этапах работы. Макеты окон программного комплекса показаны на рисунках 4.2.4.1 – 4.2.4.4.</w:t>
      </w:r>
    </w:p>
    <w:p w:rsidR="00A2638C" w:rsidRDefault="0055339D" w:rsidP="0055339D">
      <w:pPr>
        <w:ind w:left="-140"/>
        <w:jc w:val="center"/>
      </w:pPr>
      <w:r>
        <w:rPr>
          <w:noProof/>
          <w:lang w:eastAsia="ru-RU"/>
        </w:rPr>
        <w:drawing>
          <wp:inline distT="0" distB="0" distL="0" distR="0">
            <wp:extent cx="6131560" cy="2887980"/>
            <wp:effectExtent l="19050" t="19050" r="21590" b="2667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глав.png"/>
                    <pic:cNvPicPr/>
                  </pic:nvPicPr>
                  <pic:blipFill>
                    <a:blip r:embed="rId18">
                      <a:extLst>
                        <a:ext uri="{28A0092B-C50C-407E-A947-70E740481C1C}">
                          <a14:useLocalDpi xmlns:a14="http://schemas.microsoft.com/office/drawing/2010/main" val="0"/>
                        </a:ext>
                      </a:extLst>
                    </a:blip>
                    <a:stretch>
                      <a:fillRect/>
                    </a:stretch>
                  </pic:blipFill>
                  <pic:spPr>
                    <a:xfrm>
                      <a:off x="0" y="0"/>
                      <a:ext cx="6140422" cy="2892154"/>
                    </a:xfrm>
                    <a:prstGeom prst="rect">
                      <a:avLst/>
                    </a:prstGeom>
                    <a:ln w="12700">
                      <a:solidFill>
                        <a:schemeClr val="tx1">
                          <a:lumMod val="75000"/>
                          <a:lumOff val="25000"/>
                        </a:schemeClr>
                      </a:solidFill>
                      <a:prstDash val="sysDot"/>
                    </a:ln>
                  </pic:spPr>
                </pic:pic>
              </a:graphicData>
            </a:graphic>
          </wp:inline>
        </w:drawing>
      </w:r>
    </w:p>
    <w:p w:rsidR="009B64E9" w:rsidRDefault="0075495C">
      <w:pPr>
        <w:jc w:val="center"/>
        <w:rPr>
          <w:sz w:val="24"/>
        </w:rPr>
      </w:pPr>
      <w:r>
        <w:rPr>
          <w:sz w:val="24"/>
        </w:rPr>
        <w:t xml:space="preserve">Рисунок 4.2.4.1 – </w:t>
      </w:r>
      <w:r w:rsidR="009B64E9">
        <w:rPr>
          <w:sz w:val="24"/>
        </w:rPr>
        <w:t>Макет главного</w:t>
      </w:r>
      <w:r>
        <w:rPr>
          <w:sz w:val="24"/>
        </w:rPr>
        <w:t xml:space="preserve"> </w:t>
      </w:r>
      <w:r w:rsidR="009B64E9">
        <w:rPr>
          <w:sz w:val="24"/>
        </w:rPr>
        <w:t>экрана</w:t>
      </w:r>
      <w:r>
        <w:rPr>
          <w:sz w:val="24"/>
        </w:rPr>
        <w:t xml:space="preserve"> WPF-приложения</w:t>
      </w:r>
    </w:p>
    <w:p w:rsidR="009B64E9" w:rsidRDefault="009B64E9" w:rsidP="009B64E9">
      <w:pPr>
        <w:pStyle w:val="aff"/>
      </w:pPr>
      <w:r>
        <w:lastRenderedPageBreak/>
        <w:t>На главном окне WPF-приложения слева расположен перечень разделов, доступных сотруднику в соответствии с его ролью, а справа – основной функционал программного средства. Пользователь может выбрать необходимый модуль для перехода к соответствующему функционалу.</w:t>
      </w:r>
    </w:p>
    <w:p w:rsidR="00A2638C" w:rsidRDefault="00F43106" w:rsidP="009B64E9">
      <w:pPr>
        <w:ind w:left="-140"/>
        <w:jc w:val="center"/>
      </w:pPr>
      <w:r>
        <w:rPr>
          <w:noProof/>
          <w:lang w:eastAsia="ru-RU"/>
        </w:rPr>
        <w:drawing>
          <wp:inline distT="0" distB="0" distL="0" distR="0">
            <wp:extent cx="5939790" cy="2910840"/>
            <wp:effectExtent l="19050" t="19050" r="22860" b="2286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меню.png"/>
                    <pic:cNvPicPr/>
                  </pic:nvPicPr>
                  <pic:blipFill>
                    <a:blip r:embed="rId19">
                      <a:extLst>
                        <a:ext uri="{28A0092B-C50C-407E-A947-70E740481C1C}">
                          <a14:useLocalDpi xmlns:a14="http://schemas.microsoft.com/office/drawing/2010/main" val="0"/>
                        </a:ext>
                      </a:extLst>
                    </a:blip>
                    <a:stretch>
                      <a:fillRect/>
                    </a:stretch>
                  </pic:blipFill>
                  <pic:spPr>
                    <a:xfrm>
                      <a:off x="0" y="0"/>
                      <a:ext cx="5939790" cy="2910840"/>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 xml:space="preserve">Рисунок 4.2.4.2 – </w:t>
      </w:r>
      <w:r w:rsidR="009B64E9">
        <w:rPr>
          <w:sz w:val="24"/>
        </w:rPr>
        <w:t>Макет в</w:t>
      </w:r>
      <w:r>
        <w:rPr>
          <w:sz w:val="24"/>
        </w:rPr>
        <w:t>еб-интерфейс</w:t>
      </w:r>
      <w:r w:rsidR="009B64E9">
        <w:rPr>
          <w:sz w:val="24"/>
        </w:rPr>
        <w:t>а</w:t>
      </w:r>
      <w:r>
        <w:rPr>
          <w:sz w:val="24"/>
        </w:rPr>
        <w:t xml:space="preserve"> клиента с карточками меню</w:t>
      </w:r>
    </w:p>
    <w:p w:rsidR="009B64E9" w:rsidRDefault="009B64E9">
      <w:pPr>
        <w:jc w:val="center"/>
        <w:rPr>
          <w:sz w:val="24"/>
        </w:rPr>
      </w:pPr>
    </w:p>
    <w:p w:rsidR="009B64E9" w:rsidRDefault="009B64E9" w:rsidP="009B64E9">
      <w:pPr>
        <w:pStyle w:val="aff"/>
      </w:pPr>
      <w:r>
        <w:t>Веб-интерфейс клиента предназначен для выбора позиций меню, просмотра состава, цены, пищевой ценности и доступных добавок. Карточная структура позволяет быстро собрать заказ и перейти в корзину.</w:t>
      </w:r>
    </w:p>
    <w:p w:rsidR="00A2638C" w:rsidRDefault="007C0DEC" w:rsidP="009B64E9">
      <w:pPr>
        <w:jc w:val="center"/>
      </w:pPr>
      <w:r>
        <w:rPr>
          <w:noProof/>
          <w:lang w:eastAsia="ru-RU"/>
        </w:rPr>
        <mc:AlternateContent>
          <mc:Choice Requires="wps">
            <w:drawing>
              <wp:anchor distT="0" distB="0" distL="114300" distR="114300" simplePos="0" relativeHeight="251665408" behindDoc="0" locked="0" layoutInCell="1" allowOverlap="1" wp14:anchorId="0FF4C9CE" wp14:editId="3CEE8F38">
                <wp:simplePos x="0" y="0"/>
                <wp:positionH relativeFrom="column">
                  <wp:posOffset>844550</wp:posOffset>
                </wp:positionH>
                <wp:positionV relativeFrom="paragraph">
                  <wp:posOffset>1372235</wp:posOffset>
                </wp:positionV>
                <wp:extent cx="464820" cy="571500"/>
                <wp:effectExtent l="0" t="0" r="11430" b="19050"/>
                <wp:wrapNone/>
                <wp:docPr id="18" name="Прямоугольник 18"/>
                <wp:cNvGraphicFramePr/>
                <a:graphic xmlns:a="http://schemas.openxmlformats.org/drawingml/2006/main">
                  <a:graphicData uri="http://schemas.microsoft.com/office/word/2010/wordprocessingShape">
                    <wps:wsp>
                      <wps:cNvSpPr/>
                      <wps:spPr>
                        <a:xfrm>
                          <a:off x="0" y="0"/>
                          <a:ext cx="464820" cy="5715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D10D40" id="Прямоугольник 18" o:spid="_x0000_s1026" style="position:absolute;margin-left:66.5pt;margin-top:108.05pt;width:36.6pt;height:4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" fillcolor="white [3212]" strokecolor="gray [1629]" strokeweight=".25pt"/>
            </w:pict>
          </mc:Fallback>
        </mc:AlternateContent>
      </w:r>
      <w:r>
        <w:rPr>
          <w:noProof/>
          <w:lang w:eastAsia="ru-RU"/>
        </w:rPr>
        <mc:AlternateContent>
          <mc:Choice Requires="wps">
            <w:drawing>
              <wp:anchor distT="0" distB="0" distL="114300" distR="114300" simplePos="0" relativeHeight="251667456" behindDoc="0" locked="0" layoutInCell="1" allowOverlap="1" wp14:anchorId="6627040C" wp14:editId="01D333E7">
                <wp:simplePos x="0" y="0"/>
                <wp:positionH relativeFrom="column">
                  <wp:posOffset>844550</wp:posOffset>
                </wp:positionH>
                <wp:positionV relativeFrom="paragraph">
                  <wp:posOffset>2103755</wp:posOffset>
                </wp:positionV>
                <wp:extent cx="464820" cy="586740"/>
                <wp:effectExtent l="0" t="0" r="11430" b="22860"/>
                <wp:wrapNone/>
                <wp:docPr id="20" name="Прямоугольник 20"/>
                <wp:cNvGraphicFramePr/>
                <a:graphic xmlns:a="http://schemas.openxmlformats.org/drawingml/2006/main">
                  <a:graphicData uri="http://schemas.microsoft.com/office/word/2010/wordprocessingShape">
                    <wps:wsp>
                      <wps:cNvSpPr/>
                      <wps:spPr>
                        <a:xfrm>
                          <a:off x="0" y="0"/>
                          <a:ext cx="464820" cy="58674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05E1F3" id="Прямоугольник 20" o:spid="_x0000_s1026" style="position:absolute;margin-left:66.5pt;margin-top:165.65pt;width:36.6pt;height:46.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" fillcolor="white [3212]" strokecolor="gray [1629]" strokeweight=".25pt"/>
            </w:pict>
          </mc:Fallback>
        </mc:AlternateContent>
      </w:r>
      <w:r w:rsidR="00D610EF">
        <w:rPr>
          <w:noProof/>
          <w:lang w:eastAsia="ru-RU"/>
        </w:rPr>
        <mc:AlternateContent>
          <mc:Choice Requires="wps">
            <w:drawing>
              <wp:anchor distT="0" distB="0" distL="114300" distR="114300" simplePos="0" relativeHeight="251669504" behindDoc="0" locked="0" layoutInCell="1" allowOverlap="1" wp14:anchorId="6627040C" wp14:editId="01D333E7">
                <wp:simplePos x="0" y="0"/>
                <wp:positionH relativeFrom="column">
                  <wp:posOffset>844550</wp:posOffset>
                </wp:positionH>
                <wp:positionV relativeFrom="paragraph">
                  <wp:posOffset>2888615</wp:posOffset>
                </wp:positionV>
                <wp:extent cx="464820" cy="609600"/>
                <wp:effectExtent l="0" t="0" r="11430" b="19050"/>
                <wp:wrapNone/>
                <wp:docPr id="22" name="Прямоугольник 22"/>
                <wp:cNvGraphicFramePr/>
                <a:graphic xmlns:a="http://schemas.openxmlformats.org/drawingml/2006/main">
                  <a:graphicData uri="http://schemas.microsoft.com/office/word/2010/wordprocessingShape">
                    <wps:wsp>
                      <wps:cNvSpPr/>
                      <wps:spPr>
                        <a:xfrm>
                          <a:off x="0" y="0"/>
                          <a:ext cx="464820" cy="609600"/>
                        </a:xfrm>
                        <a:prstGeom prst="rect">
                          <a:avLst/>
                        </a:prstGeom>
                        <a:solidFill>
                          <a:schemeClr val="bg1"/>
                        </a:solidFill>
                        <a:ln w="3175">
                          <a:solidFill>
                            <a:schemeClr val="tx1">
                              <a:lumMod val="50000"/>
                              <a:lumOff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BB86E0" id="Прямоугольник 22" o:spid="_x0000_s1026" style="position:absolute;margin-left:66.5pt;margin-top:227.45pt;width:36.6pt;height:4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" fillcolor="white [3212]" strokecolor="gray [1629]" strokeweight=".25pt"/>
            </w:pict>
          </mc:Fallback>
        </mc:AlternateContent>
      </w:r>
      <w:r w:rsidR="005A1CD1">
        <w:rPr>
          <w:noProof/>
          <w:lang w:eastAsia="ru-RU"/>
        </w:rPr>
        <mc:AlternateContent>
          <mc:Choice Requires="wps">
            <w:drawing>
              <wp:anchor distT="0" distB="0" distL="114300" distR="114300" simplePos="0" relativeHeight="251663360" behindDoc="0" locked="0" layoutInCell="1" allowOverlap="1" wp14:anchorId="0FF4C9CE" wp14:editId="3CEE8F38">
                <wp:simplePos x="0" y="0"/>
                <wp:positionH relativeFrom="column">
                  <wp:posOffset>4817745</wp:posOffset>
                </wp:positionH>
                <wp:positionV relativeFrom="paragraph">
                  <wp:posOffset>285750</wp:posOffset>
                </wp:positionV>
                <wp:extent cx="205740" cy="198120"/>
                <wp:effectExtent l="0" t="0" r="22860" b="11430"/>
                <wp:wrapNone/>
                <wp:docPr id="17" name="Прямоугольник 1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FB5720B" id="Прямоугольник 17" o:spid="_x0000_s1026" style="position:absolute;margin-left:379.35pt;margin-top:22.5pt;width:16.2pt;height:15.6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" fillcolor="white [3212]" strokecolor="white [3212]" strokeweight="2pt"/>
            </w:pict>
          </mc:Fallback>
        </mc:AlternateContent>
      </w:r>
      <w:r w:rsidR="005A1CD1">
        <w:rPr>
          <w:noProof/>
          <w:lang w:eastAsia="ru-RU"/>
        </w:rPr>
        <mc:AlternateContent>
          <mc:Choice Requires="wps">
            <w:drawing>
              <wp:anchor distT="0" distB="0" distL="114300" distR="114300" simplePos="0" relativeHeight="251661312" behindDoc="0" locked="0" layoutInCell="1" allowOverlap="1" wp14:anchorId="529FC9AF" wp14:editId="57093197">
                <wp:simplePos x="0" y="0"/>
                <wp:positionH relativeFrom="column">
                  <wp:posOffset>4010025</wp:posOffset>
                </wp:positionH>
                <wp:positionV relativeFrom="paragraph">
                  <wp:posOffset>285750</wp:posOffset>
                </wp:positionV>
                <wp:extent cx="205740" cy="198120"/>
                <wp:effectExtent l="0" t="0" r="22860" b="11430"/>
                <wp:wrapNone/>
                <wp:docPr id="15" name="Прямоугольник 15"/>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8E1DD2E" id="Прямоугольник 15" o:spid="_x0000_s1026" style="position:absolute;margin-left:315.75pt;margin-top:22.5pt;width:16.2pt;height:15.6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" fillcolor="white [3212]" strokecolor="white [3212]" strokeweight="2pt"/>
            </w:pict>
          </mc:Fallback>
        </mc:AlternateContent>
      </w:r>
      <w:r w:rsidR="005A1CD1">
        <w:rPr>
          <w:noProof/>
          <w:lang w:eastAsia="ru-RU"/>
        </w:rPr>
        <mc:AlternateContent>
          <mc:Choice Requires="wps">
            <w:drawing>
              <wp:anchor distT="0" distB="0" distL="114300" distR="114300" simplePos="0" relativeHeight="251659264" behindDoc="0" locked="0" layoutInCell="1" allowOverlap="1">
                <wp:simplePos x="0" y="0"/>
                <wp:positionH relativeFrom="column">
                  <wp:posOffset>695325</wp:posOffset>
                </wp:positionH>
                <wp:positionV relativeFrom="paragraph">
                  <wp:posOffset>781050</wp:posOffset>
                </wp:positionV>
                <wp:extent cx="205740" cy="198120"/>
                <wp:effectExtent l="0" t="0" r="22860" b="11430"/>
                <wp:wrapNone/>
                <wp:docPr id="7" name="Прямоугольник 7"/>
                <wp:cNvGraphicFramePr/>
                <a:graphic xmlns:a="http://schemas.openxmlformats.org/drawingml/2006/main">
                  <a:graphicData uri="http://schemas.microsoft.com/office/word/2010/wordprocessingShape">
                    <wps:wsp>
                      <wps:cNvSpPr/>
                      <wps:spPr>
                        <a:xfrm>
                          <a:off x="0" y="0"/>
                          <a:ext cx="205740" cy="1981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BEB4DF" id="Прямоугольник 7" o:spid="_x0000_s1026" style="position:absolute;margin-left:54.75pt;margin-top:61.5pt;width:16.2pt;height:15.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" fillcolor="white [3212]" strokecolor="white [3212]" strokeweight="2pt"/>
            </w:pict>
          </mc:Fallback>
        </mc:AlternateContent>
      </w:r>
      <w:r w:rsidR="009B64E9">
        <w:rPr>
          <w:noProof/>
          <w:lang w:eastAsia="ru-RU"/>
        </w:rPr>
        <w:drawing>
          <wp:inline distT="0" distB="0" distL="0" distR="0">
            <wp:extent cx="5939790" cy="3665220"/>
            <wp:effectExtent l="19050" t="19050" r="22860" b="1143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управ.png"/>
                    <pic:cNvPicPr/>
                  </pic:nvPicPr>
                  <pic:blipFill>
                    <a:blip r:embed="rId20">
                      <a:extLst>
                        <a:ext uri="{28A0092B-C50C-407E-A947-70E740481C1C}">
                          <a14:useLocalDpi xmlns:a14="http://schemas.microsoft.com/office/drawing/2010/main" val="0"/>
                        </a:ext>
                      </a:extLst>
                    </a:blip>
                    <a:stretch>
                      <a:fillRect/>
                    </a:stretch>
                  </pic:blipFill>
                  <pic:spPr>
                    <a:xfrm>
                      <a:off x="0" y="0"/>
                      <a:ext cx="5939790" cy="3665220"/>
                    </a:xfrm>
                    <a:prstGeom prst="rect">
                      <a:avLst/>
                    </a:prstGeom>
                    <a:ln w="12700">
                      <a:solidFill>
                        <a:schemeClr val="tx1">
                          <a:lumMod val="75000"/>
                          <a:lumOff val="25000"/>
                        </a:schemeClr>
                      </a:solidFill>
                      <a:prstDash val="sysDot"/>
                    </a:ln>
                  </pic:spPr>
                </pic:pic>
              </a:graphicData>
            </a:graphic>
          </wp:inline>
        </w:drawing>
      </w:r>
    </w:p>
    <w:p w:rsidR="009B64E9" w:rsidRDefault="0075495C">
      <w:pPr>
        <w:jc w:val="center"/>
        <w:rPr>
          <w:sz w:val="24"/>
        </w:rPr>
      </w:pPr>
      <w:r>
        <w:rPr>
          <w:sz w:val="24"/>
        </w:rPr>
        <w:t xml:space="preserve">Рисунок 4.2.4.3 – </w:t>
      </w:r>
      <w:r w:rsidR="009B64E9">
        <w:rPr>
          <w:sz w:val="24"/>
        </w:rPr>
        <w:t>Макет окна</w:t>
      </w:r>
      <w:r>
        <w:rPr>
          <w:sz w:val="24"/>
        </w:rPr>
        <w:t xml:space="preserve"> управления данными</w:t>
      </w:r>
    </w:p>
    <w:p w:rsidR="009B64E9" w:rsidRDefault="009B64E9" w:rsidP="009B64E9">
      <w:pPr>
        <w:pStyle w:val="aff"/>
      </w:pPr>
      <w:r>
        <w:lastRenderedPageBreak/>
        <w:t>Окно управления данными предназначено для просмотра, добавления, редактирования и удаления записей в выбранном разделе базы данных. В рабочей области отображаются таблицы или карточки записей, а рядом располагаются основные действия пользователя:</w:t>
      </w:r>
    </w:p>
    <w:p w:rsidR="009B64E9" w:rsidRDefault="009B64E9" w:rsidP="00CB332B">
      <w:pPr>
        <w:pStyle w:val="aff"/>
        <w:numPr>
          <w:ilvl w:val="0"/>
          <w:numId w:val="15"/>
        </w:numPr>
        <w:ind w:left="0" w:firstLine="709"/>
      </w:pPr>
      <w:r>
        <w:t>«Добавить» – для создания новой записи.</w:t>
      </w:r>
    </w:p>
    <w:p w:rsidR="009B64E9" w:rsidRDefault="009B64E9" w:rsidP="00CB332B">
      <w:pPr>
        <w:pStyle w:val="aff"/>
        <w:numPr>
          <w:ilvl w:val="0"/>
          <w:numId w:val="15"/>
        </w:numPr>
        <w:ind w:left="0" w:firstLine="709"/>
      </w:pPr>
      <w:r>
        <w:t>«Изменить» – для редактирования выбранной записи.</w:t>
      </w:r>
    </w:p>
    <w:p w:rsidR="009B64E9" w:rsidRDefault="009B64E9" w:rsidP="00CB332B">
      <w:pPr>
        <w:pStyle w:val="aff"/>
        <w:numPr>
          <w:ilvl w:val="0"/>
          <w:numId w:val="15"/>
        </w:numPr>
        <w:ind w:left="0" w:firstLine="709"/>
      </w:pPr>
      <w:r>
        <w:t>«Удалить» – для удаления выбранной записи.</w:t>
      </w:r>
    </w:p>
    <w:p w:rsidR="009B64E9" w:rsidRDefault="009B64E9" w:rsidP="00CB332B">
      <w:pPr>
        <w:pStyle w:val="aff"/>
        <w:numPr>
          <w:ilvl w:val="0"/>
          <w:numId w:val="15"/>
        </w:numPr>
        <w:ind w:left="0" w:firstLine="709"/>
      </w:pPr>
      <w:r>
        <w:t>«Обновить» или автоматическая перезагрузка списка – для получения актуальных данных с сервера.</w:t>
      </w:r>
    </w:p>
    <w:p w:rsidR="009B64E9" w:rsidRDefault="009B64E9" w:rsidP="009B64E9">
      <w:pPr>
        <w:pStyle w:val="aff"/>
      </w:pPr>
      <w:r>
        <w:t>Для удобства работы с большими объемами данных в разделах используются поиск, фильтрация по статусам или категориям, а также визуальное выделение важных показателей.</w:t>
      </w:r>
    </w:p>
    <w:p w:rsidR="00A2638C" w:rsidRDefault="005A1CD1" w:rsidP="005A1CD1">
      <w:pPr>
        <w:ind w:left="-280"/>
        <w:jc w:val="center"/>
      </w:pPr>
      <w:r>
        <w:rPr>
          <w:noProof/>
          <w:lang w:eastAsia="ru-RU"/>
        </w:rPr>
        <w:drawing>
          <wp:inline distT="0" distB="0" distL="0" distR="0">
            <wp:extent cx="6218555" cy="4757321"/>
            <wp:effectExtent l="19050" t="19050" r="10795" b="2476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едакт.png"/>
                    <pic:cNvPicPr/>
                  </pic:nvPicPr>
                  <pic:blipFill>
                    <a:blip r:embed="rId21">
                      <a:extLst>
                        <a:ext uri="{28A0092B-C50C-407E-A947-70E740481C1C}">
                          <a14:useLocalDpi xmlns:a14="http://schemas.microsoft.com/office/drawing/2010/main" val="0"/>
                        </a:ext>
                      </a:extLst>
                    </a:blip>
                    <a:stretch>
                      <a:fillRect/>
                    </a:stretch>
                  </pic:blipFill>
                  <pic:spPr>
                    <a:xfrm>
                      <a:off x="0" y="0"/>
                      <a:ext cx="6225839" cy="4762894"/>
                    </a:xfrm>
                    <a:prstGeom prst="rect">
                      <a:avLst/>
                    </a:prstGeom>
                    <a:ln w="12700">
                      <a:solidFill>
                        <a:schemeClr val="tx1">
                          <a:lumMod val="65000"/>
                          <a:lumOff val="35000"/>
                        </a:schemeClr>
                      </a:solidFill>
                      <a:prstDash val="sysDot"/>
                    </a:ln>
                  </pic:spPr>
                </pic:pic>
              </a:graphicData>
            </a:graphic>
          </wp:inline>
        </w:drawing>
      </w:r>
    </w:p>
    <w:p w:rsidR="00A2638C" w:rsidRDefault="0075495C">
      <w:pPr>
        <w:jc w:val="center"/>
        <w:rPr>
          <w:sz w:val="24"/>
        </w:rPr>
      </w:pPr>
      <w:r>
        <w:rPr>
          <w:sz w:val="24"/>
        </w:rPr>
        <w:t>Рисунок 4.2.4.4 –</w:t>
      </w:r>
      <w:r w:rsidR="005A1CD1">
        <w:rPr>
          <w:sz w:val="24"/>
        </w:rPr>
        <w:t xml:space="preserve"> Макет окна</w:t>
      </w:r>
      <w:r>
        <w:rPr>
          <w:sz w:val="24"/>
        </w:rPr>
        <w:t xml:space="preserve"> изменения или добавления данных</w:t>
      </w:r>
    </w:p>
    <w:p w:rsidR="005A1CD1" w:rsidRDefault="005A1CD1">
      <w:pPr>
        <w:jc w:val="center"/>
        <w:rPr>
          <w:sz w:val="24"/>
        </w:rPr>
      </w:pPr>
    </w:p>
    <w:p w:rsidR="005A1CD1" w:rsidRDefault="005A1CD1" w:rsidP="005A1CD1">
      <w:pPr>
        <w:pStyle w:val="aff"/>
      </w:pPr>
      <w:r>
        <w:t>Окно изменения или добавления записи предназначено для ввода и проверки данных перед сохранением. В данном окне пользователь изменяет значения полей, выбирает элементы справочников и подтверждает действие. В нижней части окна расположены кнопки «Сохранить» или «Добавить» для подтверждения изменений и «Отмена» для закрытия окна без сохранения.</w:t>
      </w:r>
    </w:p>
    <w:p w:rsidR="0000568E" w:rsidRDefault="00BB4BFD" w:rsidP="00B0125F">
      <w:pPr>
        <w:pStyle w:val="2"/>
      </w:pPr>
      <w:bookmarkStart w:id="58" w:name="_Toc230623855"/>
      <w:r>
        <w:lastRenderedPageBreak/>
        <w:t>4.3 Входные, выходные и промежуточные данные</w:t>
      </w:r>
      <w:bookmarkEnd w:id="58"/>
    </w:p>
    <w:p w:rsidR="0000568E" w:rsidRDefault="00BB4BFD" w:rsidP="005A1CD1">
      <w:pPr>
        <w:pStyle w:val="30"/>
      </w:pPr>
      <w:bookmarkStart w:id="59" w:name="_Toc230623856"/>
      <w:r>
        <w:t>4.3.1 Входные данные</w:t>
      </w:r>
      <w:bookmarkEnd w:id="59"/>
    </w:p>
    <w:p w:rsidR="0000568E" w:rsidRDefault="00BB4BFD" w:rsidP="005A1CD1">
      <w:pPr>
        <w:pStyle w:val="aff"/>
        <w:widowControl w:val="0"/>
      </w:pPr>
      <w:r>
        <w:t>Входные данные формируются пользователями в веб-интерфейсе и WPF-приложении, а также поступают из справочников системы при выполнении операций. Перед отправкой на сервер они проходят проверку обязательных полей, допустимых значений и прав пользователя.</w:t>
      </w:r>
    </w:p>
    <w:p w:rsidR="0000568E" w:rsidRPr="00D366F7" w:rsidRDefault="00BB4BFD" w:rsidP="003218DC">
      <w:pPr>
        <w:ind w:firstLine="709"/>
        <w:jc w:val="both"/>
        <w:rPr>
          <w:sz w:val="24"/>
        </w:rPr>
      </w:pPr>
      <w:r w:rsidRPr="00D366F7">
        <w:rPr>
          <w:sz w:val="24"/>
        </w:rPr>
        <w:t xml:space="preserve">Таблица 4.3.1 </w:t>
      </w:r>
      <w:r w:rsidR="00202537">
        <w:rPr>
          <w:bCs/>
          <w:sz w:val="24"/>
          <w:szCs w:val="24"/>
        </w:rPr>
        <w:t>–</w:t>
      </w:r>
      <w:r w:rsidRPr="00D366F7">
        <w:rPr>
          <w:sz w:val="24"/>
        </w:rPr>
        <w:t xml:space="preserve"> Структура и форматы входных данных</w:t>
      </w:r>
    </w:p>
    <w:tbl>
      <w:tblPr>
        <w:tblStyle w:val="afd"/>
        <w:tblW w:w="0" w:type="auto"/>
        <w:tblLook w:val="04A0" w:firstRow="1" w:lastRow="0" w:firstColumn="1" w:lastColumn="0" w:noHBand="0" w:noVBand="1"/>
      </w:tblPr>
      <w:tblGrid>
        <w:gridCol w:w="2300"/>
        <w:gridCol w:w="2985"/>
        <w:gridCol w:w="1871"/>
        <w:gridCol w:w="2621"/>
      </w:tblGrid>
      <w:tr w:rsidR="0000568E" w:rsidTr="00FB14A3">
        <w:tc>
          <w:tcPr>
            <w:tcW w:w="2300" w:type="dxa"/>
          </w:tcPr>
          <w:p w:rsidR="0000568E" w:rsidRPr="00D366F7" w:rsidRDefault="00BB4BFD">
            <w:pPr>
              <w:spacing w:line="240" w:lineRule="auto"/>
              <w:rPr>
                <w:sz w:val="24"/>
              </w:rPr>
            </w:pPr>
            <w:r w:rsidRPr="00D366F7">
              <w:rPr>
                <w:sz w:val="24"/>
              </w:rPr>
              <w:t>Категория данных</w:t>
            </w:r>
          </w:p>
        </w:tc>
        <w:tc>
          <w:tcPr>
            <w:tcW w:w="2985" w:type="dxa"/>
          </w:tcPr>
          <w:p w:rsidR="0000568E" w:rsidRPr="00D366F7" w:rsidRDefault="00BB4BFD">
            <w:pPr>
              <w:spacing w:line="240" w:lineRule="auto"/>
              <w:rPr>
                <w:sz w:val="24"/>
              </w:rPr>
            </w:pPr>
            <w:r w:rsidRPr="00D366F7">
              <w:rPr>
                <w:sz w:val="24"/>
              </w:rPr>
              <w:t>Структура</w:t>
            </w:r>
          </w:p>
        </w:tc>
        <w:tc>
          <w:tcPr>
            <w:tcW w:w="1871" w:type="dxa"/>
          </w:tcPr>
          <w:p w:rsidR="0000568E" w:rsidRPr="00D366F7" w:rsidRDefault="00BB4BFD">
            <w:pPr>
              <w:spacing w:line="240" w:lineRule="auto"/>
              <w:rPr>
                <w:sz w:val="24"/>
              </w:rPr>
            </w:pPr>
            <w:r w:rsidRPr="00D366F7">
              <w:rPr>
                <w:sz w:val="24"/>
              </w:rPr>
              <w:t>Формат</w:t>
            </w:r>
          </w:p>
        </w:tc>
        <w:tc>
          <w:tcPr>
            <w:tcW w:w="2621" w:type="dxa"/>
          </w:tcPr>
          <w:p w:rsidR="0000568E" w:rsidRPr="00D366F7" w:rsidRDefault="00BB4BFD">
            <w:pPr>
              <w:spacing w:line="240" w:lineRule="auto"/>
              <w:rPr>
                <w:sz w:val="24"/>
              </w:rPr>
            </w:pPr>
            <w:r w:rsidRPr="00D366F7">
              <w:rPr>
                <w:sz w:val="24"/>
              </w:rPr>
              <w:t>Назначение</w:t>
            </w:r>
          </w:p>
        </w:tc>
      </w:tr>
      <w:tr w:rsidR="0000568E" w:rsidTr="00FB14A3">
        <w:tc>
          <w:tcPr>
            <w:tcW w:w="2300" w:type="dxa"/>
          </w:tcPr>
          <w:p w:rsidR="0000568E" w:rsidRPr="00D366F7" w:rsidRDefault="00BB4BFD">
            <w:pPr>
              <w:spacing w:line="240" w:lineRule="auto"/>
              <w:rPr>
                <w:sz w:val="24"/>
              </w:rPr>
            </w:pPr>
            <w:r w:rsidRPr="00D366F7">
              <w:rPr>
                <w:sz w:val="24"/>
              </w:rPr>
              <w:t>Учетные данные</w:t>
            </w:r>
          </w:p>
        </w:tc>
        <w:tc>
          <w:tcPr>
            <w:tcW w:w="2985" w:type="dxa"/>
          </w:tcPr>
          <w:p w:rsidR="0000568E" w:rsidRPr="00D366F7" w:rsidRDefault="00BB4BFD">
            <w:pPr>
              <w:spacing w:line="240" w:lineRule="auto"/>
              <w:rPr>
                <w:sz w:val="24"/>
              </w:rPr>
            </w:pPr>
            <w:r w:rsidRPr="00D366F7">
              <w:rPr>
                <w:sz w:val="24"/>
              </w:rPr>
              <w:t>Логин, пароль, роль пользователя</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Авторизация клиента или сотрудника.</w:t>
            </w:r>
          </w:p>
        </w:tc>
      </w:tr>
      <w:tr w:rsidR="0000568E" w:rsidTr="00FB14A3">
        <w:tc>
          <w:tcPr>
            <w:tcW w:w="2300" w:type="dxa"/>
          </w:tcPr>
          <w:p w:rsidR="0000568E" w:rsidRPr="00D366F7" w:rsidRDefault="00BB4BFD">
            <w:pPr>
              <w:spacing w:line="240" w:lineRule="auto"/>
              <w:rPr>
                <w:sz w:val="24"/>
              </w:rPr>
            </w:pPr>
            <w:r w:rsidRPr="00D366F7">
              <w:rPr>
                <w:sz w:val="24"/>
              </w:rPr>
              <w:t>Данные заказа</w:t>
            </w:r>
          </w:p>
        </w:tc>
        <w:tc>
          <w:tcPr>
            <w:tcW w:w="2985" w:type="dxa"/>
          </w:tcPr>
          <w:p w:rsidR="0000568E" w:rsidRPr="00D366F7" w:rsidRDefault="00BB4BFD">
            <w:pPr>
              <w:spacing w:line="240" w:lineRule="auto"/>
              <w:rPr>
                <w:sz w:val="24"/>
              </w:rPr>
            </w:pPr>
            <w:r w:rsidRPr="00D366F7">
              <w:rPr>
                <w:sz w:val="24"/>
              </w:rPr>
              <w:t>Позиции, количество, добавки, модификаторы, комментарий, тип заказа, время самовывоза</w:t>
            </w:r>
          </w:p>
        </w:tc>
        <w:tc>
          <w:tcPr>
            <w:tcW w:w="1871" w:type="dxa"/>
          </w:tcPr>
          <w:p w:rsidR="0000568E" w:rsidRPr="00D366F7" w:rsidRDefault="00BB4BFD">
            <w:pPr>
              <w:spacing w:line="240" w:lineRule="auto"/>
              <w:rPr>
                <w:sz w:val="24"/>
              </w:rPr>
            </w:pPr>
            <w:r w:rsidRPr="00D366F7">
              <w:rPr>
                <w:sz w:val="24"/>
              </w:rPr>
              <w:t>JSON / HTTP POST</w:t>
            </w:r>
          </w:p>
        </w:tc>
        <w:tc>
          <w:tcPr>
            <w:tcW w:w="2621" w:type="dxa"/>
          </w:tcPr>
          <w:p w:rsidR="0000568E" w:rsidRPr="00D366F7" w:rsidRDefault="00BB4BFD">
            <w:pPr>
              <w:spacing w:line="240" w:lineRule="auto"/>
              <w:rPr>
                <w:sz w:val="24"/>
              </w:rPr>
            </w:pPr>
            <w:r w:rsidRPr="00D366F7">
              <w:rPr>
                <w:sz w:val="24"/>
              </w:rPr>
              <w:t>Создание заказа и передача его в производственную очередь.</w:t>
            </w:r>
          </w:p>
        </w:tc>
      </w:tr>
      <w:tr w:rsidR="0000568E" w:rsidTr="00FB14A3">
        <w:tc>
          <w:tcPr>
            <w:tcW w:w="2300" w:type="dxa"/>
          </w:tcPr>
          <w:p w:rsidR="0000568E" w:rsidRPr="00D366F7" w:rsidRDefault="00BB4BFD">
            <w:pPr>
              <w:spacing w:line="240" w:lineRule="auto"/>
              <w:rPr>
                <w:sz w:val="24"/>
              </w:rPr>
            </w:pPr>
            <w:r w:rsidRPr="00D366F7">
              <w:rPr>
                <w:sz w:val="24"/>
              </w:rPr>
              <w:t>Справочники меню</w:t>
            </w:r>
          </w:p>
        </w:tc>
        <w:tc>
          <w:tcPr>
            <w:tcW w:w="2985" w:type="dxa"/>
          </w:tcPr>
          <w:p w:rsidR="0000568E" w:rsidRPr="00D366F7" w:rsidRDefault="00BB4BFD">
            <w:pPr>
              <w:spacing w:line="240" w:lineRule="auto"/>
              <w:rPr>
                <w:sz w:val="24"/>
              </w:rPr>
            </w:pPr>
            <w:r w:rsidRPr="00D366F7">
              <w:rPr>
                <w:sz w:val="24"/>
              </w:rPr>
              <w:t>Название, категория, цена, состав, доступность, КБЖУ</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Создание и редактирование позиций меню.</w:t>
            </w:r>
          </w:p>
        </w:tc>
      </w:tr>
      <w:tr w:rsidR="0000568E" w:rsidTr="00FB14A3">
        <w:tc>
          <w:tcPr>
            <w:tcW w:w="2300" w:type="dxa"/>
          </w:tcPr>
          <w:p w:rsidR="0000568E" w:rsidRPr="00D366F7" w:rsidRDefault="00BB4BFD">
            <w:pPr>
              <w:spacing w:line="240" w:lineRule="auto"/>
              <w:rPr>
                <w:sz w:val="24"/>
              </w:rPr>
            </w:pPr>
            <w:r w:rsidRPr="00D366F7">
              <w:rPr>
                <w:sz w:val="24"/>
              </w:rPr>
              <w:t>Ингредиенты и техкарты</w:t>
            </w:r>
          </w:p>
        </w:tc>
        <w:tc>
          <w:tcPr>
            <w:tcW w:w="2985" w:type="dxa"/>
          </w:tcPr>
          <w:p w:rsidR="0000568E" w:rsidRPr="00D366F7" w:rsidRDefault="00BB4BFD">
            <w:pPr>
              <w:spacing w:line="240" w:lineRule="auto"/>
              <w:rPr>
                <w:sz w:val="24"/>
              </w:rPr>
            </w:pPr>
            <w:r w:rsidRPr="00D366F7">
              <w:rPr>
                <w:sz w:val="24"/>
              </w:rPr>
              <w:t>Сырье, масса, единицы измерения, пищевая ценность, технология приготовления</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Расчет КБЖУ, себестоимости и списание сырья.</w:t>
            </w:r>
          </w:p>
        </w:tc>
      </w:tr>
      <w:tr w:rsidR="0000568E" w:rsidTr="00FB14A3">
        <w:tc>
          <w:tcPr>
            <w:tcW w:w="2300" w:type="dxa"/>
          </w:tcPr>
          <w:p w:rsidR="0000568E" w:rsidRPr="00D366F7" w:rsidRDefault="00BB4BFD">
            <w:pPr>
              <w:spacing w:line="240" w:lineRule="auto"/>
              <w:rPr>
                <w:sz w:val="24"/>
              </w:rPr>
            </w:pPr>
            <w:r w:rsidRPr="00D366F7">
              <w:rPr>
                <w:sz w:val="24"/>
              </w:rPr>
              <w:t>Складские операции</w:t>
            </w:r>
          </w:p>
        </w:tc>
        <w:tc>
          <w:tcPr>
            <w:tcW w:w="2985" w:type="dxa"/>
          </w:tcPr>
          <w:p w:rsidR="0000568E" w:rsidRPr="00D366F7" w:rsidRDefault="00BB4BFD">
            <w:pPr>
              <w:spacing w:line="240" w:lineRule="auto"/>
              <w:rPr>
                <w:sz w:val="24"/>
              </w:rPr>
            </w:pPr>
            <w:r w:rsidRPr="00D366F7">
              <w:rPr>
                <w:sz w:val="24"/>
              </w:rPr>
              <w:t>Поставка, списание, стоп-лист, причина операции</w:t>
            </w:r>
          </w:p>
        </w:tc>
        <w:tc>
          <w:tcPr>
            <w:tcW w:w="1871" w:type="dxa"/>
          </w:tcPr>
          <w:p w:rsidR="0000568E" w:rsidRPr="00D366F7" w:rsidRDefault="00BB4BFD">
            <w:pPr>
              <w:spacing w:line="240" w:lineRule="auto"/>
              <w:rPr>
                <w:sz w:val="24"/>
              </w:rPr>
            </w:pPr>
            <w:r w:rsidRPr="00D366F7">
              <w:rPr>
                <w:sz w:val="24"/>
              </w:rPr>
              <w:t>JSON / формы WPF</w:t>
            </w:r>
          </w:p>
        </w:tc>
        <w:tc>
          <w:tcPr>
            <w:tcW w:w="2621" w:type="dxa"/>
          </w:tcPr>
          <w:p w:rsidR="0000568E" w:rsidRPr="00D366F7" w:rsidRDefault="00BB4BFD">
            <w:pPr>
              <w:spacing w:line="240" w:lineRule="auto"/>
              <w:rPr>
                <w:sz w:val="24"/>
              </w:rPr>
            </w:pPr>
            <w:r w:rsidRPr="00D366F7">
              <w:rPr>
                <w:sz w:val="24"/>
              </w:rPr>
              <w:t>Контроль остатков и доступности позиций.</w:t>
            </w:r>
          </w:p>
        </w:tc>
      </w:tr>
    </w:tbl>
    <w:p w:rsidR="0000568E" w:rsidRDefault="00BB4BFD" w:rsidP="005F3436">
      <w:pPr>
        <w:pStyle w:val="30"/>
      </w:pPr>
      <w:bookmarkStart w:id="60" w:name="_Toc230623857"/>
      <w:r>
        <w:t xml:space="preserve">4.3.2 </w:t>
      </w:r>
      <w:r w:rsidRPr="005F3436">
        <w:t>Выходные</w:t>
      </w:r>
      <w:r>
        <w:t xml:space="preserve"> данные</w:t>
      </w:r>
      <w:bookmarkEnd w:id="60"/>
    </w:p>
    <w:p w:rsidR="0000568E" w:rsidRDefault="00BB4BFD">
      <w:pPr>
        <w:pStyle w:val="aff"/>
      </w:pPr>
      <w:r>
        <w:t>Выходные данные формируются серверной частью и отображаются в интерфейсах пользователей. Они используются для подтверждения выполненных операций, отображения статусов, формирования отчетов и обновления рабочих экранов.</w:t>
      </w:r>
    </w:p>
    <w:p w:rsidR="0000568E" w:rsidRPr="00D366F7" w:rsidRDefault="00BB4BFD" w:rsidP="003218DC">
      <w:pPr>
        <w:ind w:firstLine="709"/>
        <w:jc w:val="both"/>
        <w:rPr>
          <w:sz w:val="24"/>
        </w:rPr>
      </w:pPr>
      <w:r w:rsidRPr="00D366F7">
        <w:rPr>
          <w:sz w:val="24"/>
        </w:rPr>
        <w:t xml:space="preserve">Таблица 4.3.2 </w:t>
      </w:r>
      <w:r w:rsidR="00202537">
        <w:rPr>
          <w:bCs/>
          <w:sz w:val="24"/>
          <w:szCs w:val="24"/>
        </w:rPr>
        <w:t>–</w:t>
      </w:r>
      <w:r w:rsidRPr="00D366F7">
        <w:rPr>
          <w:sz w:val="24"/>
        </w:rPr>
        <w:t xml:space="preserve"> Структура и форматы выходных данных</w:t>
      </w:r>
    </w:p>
    <w:tbl>
      <w:tblPr>
        <w:tblStyle w:val="afd"/>
        <w:tblW w:w="10024" w:type="dxa"/>
        <w:tblLook w:val="04A0" w:firstRow="1" w:lastRow="0" w:firstColumn="1" w:lastColumn="0" w:noHBand="0" w:noVBand="1"/>
      </w:tblPr>
      <w:tblGrid>
        <w:gridCol w:w="2263"/>
        <w:gridCol w:w="3402"/>
        <w:gridCol w:w="1418"/>
        <w:gridCol w:w="2941"/>
      </w:tblGrid>
      <w:tr w:rsidR="0000568E" w:rsidRPr="007C0DEC" w:rsidTr="007C0DEC">
        <w:tc>
          <w:tcPr>
            <w:tcW w:w="2263" w:type="dxa"/>
          </w:tcPr>
          <w:p w:rsidR="0000568E" w:rsidRPr="007C0DEC" w:rsidRDefault="00BB4BFD">
            <w:pPr>
              <w:spacing w:line="240" w:lineRule="auto"/>
              <w:rPr>
                <w:sz w:val="24"/>
                <w:szCs w:val="20"/>
              </w:rPr>
            </w:pPr>
            <w:r w:rsidRPr="007C0DEC">
              <w:rPr>
                <w:sz w:val="24"/>
                <w:szCs w:val="20"/>
              </w:rPr>
              <w:t>Категория данных</w:t>
            </w:r>
          </w:p>
        </w:tc>
        <w:tc>
          <w:tcPr>
            <w:tcW w:w="3402" w:type="dxa"/>
          </w:tcPr>
          <w:p w:rsidR="0000568E" w:rsidRPr="007C0DEC" w:rsidRDefault="00BB4BFD">
            <w:pPr>
              <w:spacing w:line="240" w:lineRule="auto"/>
              <w:rPr>
                <w:sz w:val="24"/>
                <w:szCs w:val="20"/>
              </w:rPr>
            </w:pPr>
            <w:r w:rsidRPr="007C0DEC">
              <w:rPr>
                <w:sz w:val="24"/>
                <w:szCs w:val="20"/>
              </w:rPr>
              <w:t>Структура</w:t>
            </w:r>
          </w:p>
        </w:tc>
        <w:tc>
          <w:tcPr>
            <w:tcW w:w="1418" w:type="dxa"/>
          </w:tcPr>
          <w:p w:rsidR="0000568E" w:rsidRPr="007C0DEC" w:rsidRDefault="00BB4BFD">
            <w:pPr>
              <w:spacing w:line="240" w:lineRule="auto"/>
              <w:rPr>
                <w:sz w:val="24"/>
                <w:szCs w:val="20"/>
              </w:rPr>
            </w:pPr>
            <w:r w:rsidRPr="007C0DEC">
              <w:rPr>
                <w:sz w:val="24"/>
                <w:szCs w:val="20"/>
              </w:rPr>
              <w:t>Формат</w:t>
            </w:r>
          </w:p>
        </w:tc>
        <w:tc>
          <w:tcPr>
            <w:tcW w:w="2941" w:type="dxa"/>
          </w:tcPr>
          <w:p w:rsidR="0000568E" w:rsidRPr="007C0DEC" w:rsidRDefault="00BB4BFD">
            <w:pPr>
              <w:spacing w:line="240" w:lineRule="auto"/>
              <w:rPr>
                <w:sz w:val="24"/>
                <w:szCs w:val="20"/>
              </w:rPr>
            </w:pPr>
            <w:r w:rsidRPr="007C0DEC">
              <w:rPr>
                <w:sz w:val="24"/>
                <w:szCs w:val="20"/>
              </w:rPr>
              <w:t>Назначение</w:t>
            </w:r>
          </w:p>
        </w:tc>
      </w:tr>
      <w:tr w:rsidR="0000568E" w:rsidRPr="007C0DEC" w:rsidTr="007C0DEC">
        <w:trPr>
          <w:trHeight w:val="701"/>
        </w:trPr>
        <w:tc>
          <w:tcPr>
            <w:tcW w:w="2263" w:type="dxa"/>
          </w:tcPr>
          <w:p w:rsidR="0000568E" w:rsidRPr="007C0DEC" w:rsidRDefault="00BB4BFD">
            <w:pPr>
              <w:spacing w:line="240" w:lineRule="auto"/>
              <w:rPr>
                <w:sz w:val="24"/>
                <w:szCs w:val="20"/>
              </w:rPr>
            </w:pPr>
            <w:r w:rsidRPr="007C0DEC">
              <w:rPr>
                <w:sz w:val="24"/>
                <w:szCs w:val="20"/>
              </w:rPr>
              <w:t>Ответ авторизации</w:t>
            </w:r>
          </w:p>
        </w:tc>
        <w:tc>
          <w:tcPr>
            <w:tcW w:w="3402" w:type="dxa"/>
          </w:tcPr>
          <w:p w:rsidR="0000568E" w:rsidRPr="007C0DEC" w:rsidRDefault="00BB4BFD">
            <w:pPr>
              <w:spacing w:line="240" w:lineRule="auto"/>
              <w:rPr>
                <w:sz w:val="24"/>
                <w:szCs w:val="20"/>
              </w:rPr>
            </w:pPr>
            <w:r w:rsidRPr="007C0DEC">
              <w:rPr>
                <w:sz w:val="24"/>
                <w:szCs w:val="20"/>
              </w:rPr>
              <w:t>Статус входа, cookie-сессия, роль пользователя</w:t>
            </w:r>
          </w:p>
        </w:tc>
        <w:tc>
          <w:tcPr>
            <w:tcW w:w="1418" w:type="dxa"/>
          </w:tcPr>
          <w:p w:rsidR="0000568E" w:rsidRPr="007C0DEC" w:rsidRDefault="00BB4BFD">
            <w:pPr>
              <w:spacing w:line="240" w:lineRule="auto"/>
              <w:rPr>
                <w:sz w:val="24"/>
                <w:szCs w:val="20"/>
              </w:rPr>
            </w:pPr>
            <w:r w:rsidRPr="007C0DEC">
              <w:rPr>
                <w:sz w:val="24"/>
                <w:szCs w:val="20"/>
              </w:rPr>
              <w:t>HTTP response / cookie</w:t>
            </w:r>
          </w:p>
        </w:tc>
        <w:tc>
          <w:tcPr>
            <w:tcW w:w="2941" w:type="dxa"/>
          </w:tcPr>
          <w:p w:rsidR="0000568E" w:rsidRPr="007C0DEC" w:rsidRDefault="00BB4BFD">
            <w:pPr>
              <w:spacing w:line="240" w:lineRule="auto"/>
              <w:rPr>
                <w:sz w:val="24"/>
                <w:szCs w:val="20"/>
              </w:rPr>
            </w:pPr>
            <w:r w:rsidRPr="007C0DEC">
              <w:rPr>
                <w:sz w:val="24"/>
                <w:szCs w:val="20"/>
              </w:rPr>
              <w:t>Открытие соответствующего контура системы.</w:t>
            </w:r>
          </w:p>
        </w:tc>
      </w:tr>
      <w:tr w:rsidR="0000568E" w:rsidRPr="007C0DEC" w:rsidTr="007C0DEC">
        <w:trPr>
          <w:trHeight w:val="854"/>
        </w:trPr>
        <w:tc>
          <w:tcPr>
            <w:tcW w:w="2263" w:type="dxa"/>
          </w:tcPr>
          <w:p w:rsidR="0000568E" w:rsidRPr="007C0DEC" w:rsidRDefault="00BB4BFD">
            <w:pPr>
              <w:spacing w:line="240" w:lineRule="auto"/>
              <w:rPr>
                <w:sz w:val="24"/>
                <w:szCs w:val="20"/>
              </w:rPr>
            </w:pPr>
            <w:r w:rsidRPr="007C0DEC">
              <w:rPr>
                <w:sz w:val="24"/>
                <w:szCs w:val="20"/>
              </w:rPr>
              <w:t>Результат оформления заказа</w:t>
            </w:r>
          </w:p>
        </w:tc>
        <w:tc>
          <w:tcPr>
            <w:tcW w:w="3402" w:type="dxa"/>
          </w:tcPr>
          <w:p w:rsidR="0000568E" w:rsidRPr="007C0DEC" w:rsidRDefault="00BB4BFD">
            <w:pPr>
              <w:spacing w:line="240" w:lineRule="auto"/>
              <w:rPr>
                <w:sz w:val="24"/>
                <w:szCs w:val="20"/>
              </w:rPr>
            </w:pPr>
            <w:r w:rsidRPr="007C0DEC">
              <w:rPr>
                <w:sz w:val="24"/>
                <w:szCs w:val="20"/>
              </w:rPr>
              <w:t>Номер заказа, сумма, скидка, статус, состав заказа</w:t>
            </w:r>
          </w:p>
        </w:tc>
        <w:tc>
          <w:tcPr>
            <w:tcW w:w="1418" w:type="dxa"/>
          </w:tcPr>
          <w:p w:rsidR="0000568E" w:rsidRPr="007C0DEC" w:rsidRDefault="00BB4BFD">
            <w:pPr>
              <w:spacing w:line="240" w:lineRule="auto"/>
              <w:rPr>
                <w:sz w:val="24"/>
                <w:szCs w:val="20"/>
              </w:rPr>
            </w:pPr>
            <w:r w:rsidRPr="007C0DEC">
              <w:rPr>
                <w:sz w:val="24"/>
                <w:szCs w:val="20"/>
              </w:rPr>
              <w:t>JSON</w:t>
            </w:r>
          </w:p>
        </w:tc>
        <w:tc>
          <w:tcPr>
            <w:tcW w:w="2941" w:type="dxa"/>
          </w:tcPr>
          <w:p w:rsidR="0000568E" w:rsidRPr="007C0DEC" w:rsidRDefault="00BB4BFD">
            <w:pPr>
              <w:spacing w:line="240" w:lineRule="auto"/>
              <w:rPr>
                <w:sz w:val="24"/>
                <w:szCs w:val="20"/>
              </w:rPr>
            </w:pPr>
            <w:r w:rsidRPr="007C0DEC">
              <w:rPr>
                <w:sz w:val="24"/>
                <w:szCs w:val="20"/>
              </w:rPr>
              <w:t>Подтверждение заказа клиенту и передача в очередь кухни.</w:t>
            </w:r>
          </w:p>
        </w:tc>
      </w:tr>
      <w:tr w:rsidR="0000568E" w:rsidRPr="007C0DEC" w:rsidTr="007C0DEC">
        <w:trPr>
          <w:trHeight w:val="570"/>
        </w:trPr>
        <w:tc>
          <w:tcPr>
            <w:tcW w:w="2263" w:type="dxa"/>
          </w:tcPr>
          <w:p w:rsidR="0000568E" w:rsidRPr="007C0DEC" w:rsidRDefault="00BB4BFD">
            <w:pPr>
              <w:spacing w:line="240" w:lineRule="auto"/>
              <w:rPr>
                <w:sz w:val="24"/>
                <w:szCs w:val="20"/>
              </w:rPr>
            </w:pPr>
            <w:r w:rsidRPr="007C0DEC">
              <w:rPr>
                <w:sz w:val="24"/>
                <w:szCs w:val="20"/>
              </w:rPr>
              <w:t>Очередь заказов</w:t>
            </w:r>
          </w:p>
        </w:tc>
        <w:tc>
          <w:tcPr>
            <w:tcW w:w="3402" w:type="dxa"/>
          </w:tcPr>
          <w:p w:rsidR="0000568E" w:rsidRPr="007C0DEC" w:rsidRDefault="00BB4BFD">
            <w:pPr>
              <w:spacing w:line="240" w:lineRule="auto"/>
              <w:rPr>
                <w:sz w:val="24"/>
                <w:szCs w:val="20"/>
              </w:rPr>
            </w:pPr>
            <w:r w:rsidRPr="007C0DEC">
              <w:rPr>
                <w:sz w:val="24"/>
                <w:szCs w:val="20"/>
              </w:rPr>
              <w:t>Список заказов, позиции, комментарии, время подачи, статусы</w:t>
            </w:r>
          </w:p>
        </w:tc>
        <w:tc>
          <w:tcPr>
            <w:tcW w:w="1418" w:type="dxa"/>
          </w:tcPr>
          <w:p w:rsidR="0000568E" w:rsidRPr="007C0DEC" w:rsidRDefault="00BB4BFD">
            <w:pPr>
              <w:spacing w:line="240" w:lineRule="auto"/>
              <w:rPr>
                <w:sz w:val="24"/>
                <w:szCs w:val="20"/>
              </w:rPr>
            </w:pPr>
            <w:r w:rsidRPr="007C0DEC">
              <w:rPr>
                <w:sz w:val="24"/>
                <w:szCs w:val="20"/>
              </w:rPr>
              <w:t>JSON</w:t>
            </w:r>
          </w:p>
        </w:tc>
        <w:tc>
          <w:tcPr>
            <w:tcW w:w="2941" w:type="dxa"/>
          </w:tcPr>
          <w:p w:rsidR="0000568E" w:rsidRPr="007C0DEC" w:rsidRDefault="00BB4BFD">
            <w:pPr>
              <w:spacing w:line="240" w:lineRule="auto"/>
              <w:rPr>
                <w:sz w:val="24"/>
                <w:szCs w:val="20"/>
              </w:rPr>
            </w:pPr>
            <w:r w:rsidRPr="007C0DEC">
              <w:rPr>
                <w:sz w:val="24"/>
                <w:szCs w:val="20"/>
              </w:rPr>
              <w:t>Работа повара и бариста-кассира.</w:t>
            </w:r>
          </w:p>
        </w:tc>
      </w:tr>
      <w:tr w:rsidR="0000568E" w:rsidRPr="007C0DEC" w:rsidTr="007C0DEC">
        <w:trPr>
          <w:trHeight w:val="711"/>
        </w:trPr>
        <w:tc>
          <w:tcPr>
            <w:tcW w:w="2263" w:type="dxa"/>
          </w:tcPr>
          <w:p w:rsidR="0000568E" w:rsidRPr="007C0DEC" w:rsidRDefault="00BB4BFD">
            <w:pPr>
              <w:spacing w:line="240" w:lineRule="auto"/>
              <w:rPr>
                <w:sz w:val="24"/>
                <w:szCs w:val="20"/>
              </w:rPr>
            </w:pPr>
            <w:r w:rsidRPr="007C0DEC">
              <w:rPr>
                <w:sz w:val="24"/>
                <w:szCs w:val="20"/>
              </w:rPr>
              <w:t>Справочные списки</w:t>
            </w:r>
          </w:p>
        </w:tc>
        <w:tc>
          <w:tcPr>
            <w:tcW w:w="3402" w:type="dxa"/>
          </w:tcPr>
          <w:p w:rsidR="0000568E" w:rsidRPr="007C0DEC" w:rsidRDefault="00BB4BFD">
            <w:pPr>
              <w:spacing w:line="240" w:lineRule="auto"/>
              <w:rPr>
                <w:sz w:val="24"/>
                <w:szCs w:val="20"/>
              </w:rPr>
            </w:pPr>
            <w:r w:rsidRPr="007C0DEC">
              <w:rPr>
                <w:sz w:val="24"/>
                <w:szCs w:val="20"/>
              </w:rPr>
              <w:t>Меню, ингредиенты, категории, клиенты, сотрудники</w:t>
            </w:r>
          </w:p>
        </w:tc>
        <w:tc>
          <w:tcPr>
            <w:tcW w:w="1418" w:type="dxa"/>
          </w:tcPr>
          <w:p w:rsidR="0000568E" w:rsidRPr="007C0DEC" w:rsidRDefault="00BB4BFD">
            <w:pPr>
              <w:spacing w:line="240" w:lineRule="auto"/>
              <w:rPr>
                <w:sz w:val="24"/>
                <w:szCs w:val="20"/>
              </w:rPr>
            </w:pPr>
            <w:r w:rsidRPr="007C0DEC">
              <w:rPr>
                <w:sz w:val="24"/>
                <w:szCs w:val="20"/>
              </w:rPr>
              <w:t>JSON / таблицы WPF</w:t>
            </w:r>
          </w:p>
        </w:tc>
        <w:tc>
          <w:tcPr>
            <w:tcW w:w="2941" w:type="dxa"/>
          </w:tcPr>
          <w:p w:rsidR="0000568E" w:rsidRPr="007C0DEC" w:rsidRDefault="00BB4BFD">
            <w:pPr>
              <w:spacing w:line="240" w:lineRule="auto"/>
              <w:rPr>
                <w:sz w:val="24"/>
                <w:szCs w:val="20"/>
              </w:rPr>
            </w:pPr>
            <w:r w:rsidRPr="007C0DEC">
              <w:rPr>
                <w:sz w:val="24"/>
                <w:szCs w:val="20"/>
              </w:rPr>
              <w:t>Заполнение экранов управления и форм редактирования.</w:t>
            </w:r>
          </w:p>
        </w:tc>
      </w:tr>
      <w:tr w:rsidR="0000568E" w:rsidRPr="007C0DEC" w:rsidTr="007C0DEC">
        <w:trPr>
          <w:trHeight w:val="852"/>
        </w:trPr>
        <w:tc>
          <w:tcPr>
            <w:tcW w:w="2263" w:type="dxa"/>
          </w:tcPr>
          <w:p w:rsidR="0000568E" w:rsidRPr="007C0DEC" w:rsidRDefault="00BB4BFD">
            <w:pPr>
              <w:spacing w:line="240" w:lineRule="auto"/>
              <w:rPr>
                <w:sz w:val="24"/>
                <w:szCs w:val="20"/>
              </w:rPr>
            </w:pPr>
            <w:r w:rsidRPr="007C0DEC">
              <w:rPr>
                <w:sz w:val="24"/>
                <w:szCs w:val="20"/>
              </w:rPr>
              <w:t>Отчеты и аналитика</w:t>
            </w:r>
          </w:p>
        </w:tc>
        <w:tc>
          <w:tcPr>
            <w:tcW w:w="3402" w:type="dxa"/>
          </w:tcPr>
          <w:p w:rsidR="0000568E" w:rsidRPr="007C0DEC" w:rsidRDefault="00BB4BFD">
            <w:pPr>
              <w:spacing w:line="240" w:lineRule="auto"/>
              <w:rPr>
                <w:sz w:val="24"/>
                <w:szCs w:val="20"/>
              </w:rPr>
            </w:pPr>
            <w:r w:rsidRPr="007C0DEC">
              <w:rPr>
                <w:sz w:val="24"/>
                <w:szCs w:val="20"/>
              </w:rPr>
              <w:t>Продажи, популярность позиций, ABC-анализ, инвентаризация</w:t>
            </w:r>
          </w:p>
        </w:tc>
        <w:tc>
          <w:tcPr>
            <w:tcW w:w="1418" w:type="dxa"/>
          </w:tcPr>
          <w:p w:rsidR="0000568E" w:rsidRPr="007C0DEC" w:rsidRDefault="00BB4BFD">
            <w:pPr>
              <w:spacing w:line="240" w:lineRule="auto"/>
              <w:rPr>
                <w:sz w:val="24"/>
                <w:szCs w:val="20"/>
              </w:rPr>
            </w:pPr>
            <w:r w:rsidRPr="007C0DEC">
              <w:rPr>
                <w:sz w:val="24"/>
                <w:szCs w:val="20"/>
              </w:rPr>
              <w:t>JSON / графики / таблицы</w:t>
            </w:r>
          </w:p>
        </w:tc>
        <w:tc>
          <w:tcPr>
            <w:tcW w:w="2941" w:type="dxa"/>
          </w:tcPr>
          <w:p w:rsidR="0000568E" w:rsidRPr="007C0DEC" w:rsidRDefault="00BB4BFD">
            <w:pPr>
              <w:spacing w:line="240" w:lineRule="auto"/>
              <w:rPr>
                <w:sz w:val="24"/>
                <w:szCs w:val="20"/>
              </w:rPr>
            </w:pPr>
            <w:r w:rsidRPr="007C0DEC">
              <w:rPr>
                <w:sz w:val="24"/>
                <w:szCs w:val="20"/>
              </w:rPr>
              <w:t>Поддержка управленческих решений.</w:t>
            </w:r>
          </w:p>
        </w:tc>
      </w:tr>
    </w:tbl>
    <w:p w:rsidR="0000568E" w:rsidRDefault="00BB4BFD">
      <w:pPr>
        <w:pStyle w:val="30"/>
      </w:pPr>
      <w:bookmarkStart w:id="61" w:name="_Toc230623858"/>
      <w:r>
        <w:lastRenderedPageBreak/>
        <w:t>4.3.3 Промежуточные данные</w:t>
      </w:r>
      <w:bookmarkEnd w:id="61"/>
    </w:p>
    <w:p w:rsidR="0000568E" w:rsidRDefault="00BB4BFD">
      <w:pPr>
        <w:pStyle w:val="aff"/>
      </w:pPr>
      <w:r>
        <w:t>Промежуточные данные существуют во время выполнения пользовательских сценариев и не всегда сохраняются как самостоятельные сущности. Они нужны для удержания состояния интерфейса, проверки операций и подготовки итоговых запросов к API.</w:t>
      </w:r>
    </w:p>
    <w:p w:rsidR="0000568E" w:rsidRPr="00D366F7" w:rsidRDefault="00BB4BFD" w:rsidP="003218DC">
      <w:pPr>
        <w:ind w:firstLine="709"/>
        <w:jc w:val="both"/>
        <w:rPr>
          <w:sz w:val="24"/>
        </w:rPr>
      </w:pPr>
      <w:r w:rsidRPr="00D366F7">
        <w:rPr>
          <w:sz w:val="24"/>
        </w:rPr>
        <w:t xml:space="preserve">Таблица 4.3.3 </w:t>
      </w:r>
      <w:r w:rsidR="00202537">
        <w:rPr>
          <w:bCs/>
          <w:sz w:val="24"/>
          <w:szCs w:val="24"/>
        </w:rPr>
        <w:t>–</w:t>
      </w:r>
      <w:r w:rsidRPr="00D366F7">
        <w:rPr>
          <w:sz w:val="24"/>
        </w:rPr>
        <w:t xml:space="preserve"> Структура промежуточных данных</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5"/>
        <w:gridCol w:w="3101"/>
        <w:gridCol w:w="2100"/>
        <w:gridCol w:w="2595"/>
      </w:tblGrid>
      <w:tr w:rsidR="0000568E">
        <w:tc>
          <w:tcPr>
            <w:tcW w:w="2200" w:type="dxa"/>
          </w:tcPr>
          <w:p w:rsidR="0000568E" w:rsidRPr="00D366F7" w:rsidRDefault="00BB4BFD">
            <w:pPr>
              <w:spacing w:line="240" w:lineRule="auto"/>
              <w:rPr>
                <w:sz w:val="24"/>
              </w:rPr>
            </w:pPr>
            <w:r w:rsidRPr="00D366F7">
              <w:rPr>
                <w:sz w:val="24"/>
              </w:rPr>
              <w:t>Категория</w:t>
            </w:r>
          </w:p>
        </w:tc>
        <w:tc>
          <w:tcPr>
            <w:tcW w:w="3700" w:type="dxa"/>
          </w:tcPr>
          <w:p w:rsidR="0000568E" w:rsidRPr="00D366F7" w:rsidRDefault="00BB4BFD">
            <w:pPr>
              <w:spacing w:line="240" w:lineRule="auto"/>
              <w:rPr>
                <w:sz w:val="24"/>
              </w:rPr>
            </w:pPr>
            <w:r w:rsidRPr="00D366F7">
              <w:rPr>
                <w:sz w:val="24"/>
              </w:rPr>
              <w:t>Состав</w:t>
            </w:r>
          </w:p>
        </w:tc>
        <w:tc>
          <w:tcPr>
            <w:tcW w:w="2400" w:type="dxa"/>
          </w:tcPr>
          <w:p w:rsidR="0000568E" w:rsidRPr="00D366F7" w:rsidRDefault="00BB4BFD">
            <w:pPr>
              <w:spacing w:line="240" w:lineRule="auto"/>
              <w:rPr>
                <w:sz w:val="24"/>
              </w:rPr>
            </w:pPr>
            <w:r w:rsidRPr="00D366F7">
              <w:rPr>
                <w:sz w:val="24"/>
              </w:rPr>
              <w:t>Место хранения</w:t>
            </w:r>
          </w:p>
        </w:tc>
        <w:tc>
          <w:tcPr>
            <w:tcW w:w="3000" w:type="dxa"/>
          </w:tcPr>
          <w:p w:rsidR="0000568E" w:rsidRPr="00D366F7" w:rsidRDefault="00BB4BFD">
            <w:pPr>
              <w:spacing w:line="240" w:lineRule="auto"/>
              <w:rPr>
                <w:sz w:val="24"/>
              </w:rPr>
            </w:pPr>
            <w:r w:rsidRPr="00D366F7">
              <w:rPr>
                <w:sz w:val="24"/>
              </w:rPr>
              <w:t>Назначение</w:t>
            </w:r>
          </w:p>
        </w:tc>
      </w:tr>
      <w:tr w:rsidR="0000568E">
        <w:tc>
          <w:tcPr>
            <w:tcW w:w="2200" w:type="dxa"/>
          </w:tcPr>
          <w:p w:rsidR="0000568E" w:rsidRPr="00D366F7" w:rsidRDefault="00BB4BFD">
            <w:pPr>
              <w:spacing w:line="240" w:lineRule="auto"/>
              <w:rPr>
                <w:sz w:val="24"/>
              </w:rPr>
            </w:pPr>
            <w:r w:rsidRPr="00D366F7">
              <w:rPr>
                <w:sz w:val="24"/>
              </w:rPr>
              <w:t>Корзина клиента</w:t>
            </w:r>
          </w:p>
        </w:tc>
        <w:tc>
          <w:tcPr>
            <w:tcW w:w="3700" w:type="dxa"/>
          </w:tcPr>
          <w:p w:rsidR="0000568E" w:rsidRPr="00D366F7" w:rsidRDefault="00BB4BFD">
            <w:pPr>
              <w:spacing w:line="240" w:lineRule="auto"/>
              <w:rPr>
                <w:sz w:val="24"/>
              </w:rPr>
            </w:pPr>
            <w:r w:rsidRPr="00D366F7">
              <w:rPr>
                <w:sz w:val="24"/>
              </w:rPr>
              <w:t>Состав заказа до подтверждения, количество, добавки, комментарий</w:t>
            </w:r>
          </w:p>
        </w:tc>
        <w:tc>
          <w:tcPr>
            <w:tcW w:w="2400" w:type="dxa"/>
          </w:tcPr>
          <w:p w:rsidR="0000568E" w:rsidRPr="00D366F7" w:rsidRDefault="00BB4BFD">
            <w:pPr>
              <w:spacing w:line="240" w:lineRule="auto"/>
              <w:rPr>
                <w:sz w:val="24"/>
              </w:rPr>
            </w:pPr>
            <w:r w:rsidRPr="00D366F7">
              <w:rPr>
                <w:sz w:val="24"/>
              </w:rPr>
              <w:t>localStorage / состояние страницы</w:t>
            </w:r>
          </w:p>
        </w:tc>
        <w:tc>
          <w:tcPr>
            <w:tcW w:w="3000" w:type="dxa"/>
          </w:tcPr>
          <w:p w:rsidR="0000568E" w:rsidRPr="00D366F7" w:rsidRDefault="00BB4BFD">
            <w:pPr>
              <w:spacing w:line="240" w:lineRule="auto"/>
              <w:rPr>
                <w:sz w:val="24"/>
              </w:rPr>
            </w:pPr>
            <w:r w:rsidRPr="00D366F7">
              <w:rPr>
                <w:sz w:val="24"/>
              </w:rPr>
              <w:t>Сохранение выбранных позиций до отправки заказа.</w:t>
            </w:r>
          </w:p>
        </w:tc>
      </w:tr>
      <w:tr w:rsidR="0000568E">
        <w:tc>
          <w:tcPr>
            <w:tcW w:w="2200" w:type="dxa"/>
          </w:tcPr>
          <w:p w:rsidR="0000568E" w:rsidRPr="00D366F7" w:rsidRDefault="00BB4BFD">
            <w:pPr>
              <w:spacing w:line="240" w:lineRule="auto"/>
              <w:rPr>
                <w:sz w:val="24"/>
              </w:rPr>
            </w:pPr>
            <w:r w:rsidRPr="00D366F7">
              <w:rPr>
                <w:sz w:val="24"/>
              </w:rPr>
              <w:t>DTO-модели</w:t>
            </w:r>
          </w:p>
        </w:tc>
        <w:tc>
          <w:tcPr>
            <w:tcW w:w="3700" w:type="dxa"/>
          </w:tcPr>
          <w:p w:rsidR="0000568E" w:rsidRPr="00D366F7" w:rsidRDefault="00BB4BFD">
            <w:pPr>
              <w:spacing w:line="240" w:lineRule="auto"/>
              <w:rPr>
                <w:sz w:val="24"/>
                <w:lang w:val="en-US"/>
              </w:rPr>
            </w:pPr>
            <w:r w:rsidRPr="00D366F7">
              <w:rPr>
                <w:sz w:val="24"/>
                <w:lang w:val="en-US"/>
              </w:rPr>
              <w:t xml:space="preserve">OrderRequest, OrderResponse, ProfileResponse </w:t>
            </w:r>
            <w:r w:rsidRPr="00D366F7">
              <w:rPr>
                <w:sz w:val="24"/>
              </w:rPr>
              <w:t>и</w:t>
            </w:r>
            <w:r w:rsidRPr="00D366F7">
              <w:rPr>
                <w:sz w:val="24"/>
                <w:lang w:val="en-US"/>
              </w:rPr>
              <w:t xml:space="preserve"> </w:t>
            </w:r>
            <w:r w:rsidRPr="00D366F7">
              <w:rPr>
                <w:sz w:val="24"/>
              </w:rPr>
              <w:t>другие</w:t>
            </w:r>
            <w:r w:rsidRPr="00D366F7">
              <w:rPr>
                <w:sz w:val="24"/>
                <w:lang w:val="en-US"/>
              </w:rPr>
              <w:t xml:space="preserve"> </w:t>
            </w:r>
            <w:r w:rsidRPr="00D366F7">
              <w:rPr>
                <w:sz w:val="24"/>
              </w:rPr>
              <w:t>контракты</w:t>
            </w:r>
          </w:p>
        </w:tc>
        <w:tc>
          <w:tcPr>
            <w:tcW w:w="2400" w:type="dxa"/>
          </w:tcPr>
          <w:p w:rsidR="0000568E" w:rsidRPr="00D366F7" w:rsidRDefault="00BB4BFD">
            <w:pPr>
              <w:spacing w:line="240" w:lineRule="auto"/>
              <w:rPr>
                <w:sz w:val="24"/>
              </w:rPr>
            </w:pPr>
            <w:r w:rsidRPr="00D366F7">
              <w:rPr>
                <w:sz w:val="24"/>
              </w:rPr>
              <w:t>Память приложения / JSON</w:t>
            </w:r>
          </w:p>
        </w:tc>
        <w:tc>
          <w:tcPr>
            <w:tcW w:w="3000" w:type="dxa"/>
          </w:tcPr>
          <w:p w:rsidR="0000568E" w:rsidRPr="00D366F7" w:rsidRDefault="00BB4BFD">
            <w:pPr>
              <w:spacing w:line="240" w:lineRule="auto"/>
              <w:rPr>
                <w:sz w:val="24"/>
              </w:rPr>
            </w:pPr>
            <w:r w:rsidRPr="00D366F7">
              <w:rPr>
                <w:sz w:val="24"/>
              </w:rPr>
              <w:t>Передача данных между клиентом и сервером.</w:t>
            </w:r>
          </w:p>
        </w:tc>
      </w:tr>
      <w:tr w:rsidR="0000568E">
        <w:tc>
          <w:tcPr>
            <w:tcW w:w="2200" w:type="dxa"/>
          </w:tcPr>
          <w:p w:rsidR="0000568E" w:rsidRPr="00D366F7" w:rsidRDefault="00BB4BFD">
            <w:pPr>
              <w:spacing w:line="240" w:lineRule="auto"/>
              <w:rPr>
                <w:sz w:val="24"/>
              </w:rPr>
            </w:pPr>
            <w:r w:rsidRPr="00D366F7">
              <w:rPr>
                <w:sz w:val="24"/>
              </w:rPr>
              <w:t>Расчетные показатели</w:t>
            </w:r>
          </w:p>
        </w:tc>
        <w:tc>
          <w:tcPr>
            <w:tcW w:w="3700" w:type="dxa"/>
          </w:tcPr>
          <w:p w:rsidR="0000568E" w:rsidRPr="00D366F7" w:rsidRDefault="00BB4BFD">
            <w:pPr>
              <w:spacing w:line="240" w:lineRule="auto"/>
              <w:rPr>
                <w:sz w:val="24"/>
              </w:rPr>
            </w:pPr>
            <w:r w:rsidRPr="00D366F7">
              <w:rPr>
                <w:sz w:val="24"/>
              </w:rPr>
              <w:t>КБЖУ, себестоимость, цена, скидка, итоговая сумма</w:t>
            </w:r>
          </w:p>
        </w:tc>
        <w:tc>
          <w:tcPr>
            <w:tcW w:w="2400" w:type="dxa"/>
          </w:tcPr>
          <w:p w:rsidR="0000568E" w:rsidRPr="00D366F7" w:rsidRDefault="00BB4BFD">
            <w:pPr>
              <w:spacing w:line="240" w:lineRule="auto"/>
              <w:rPr>
                <w:sz w:val="24"/>
              </w:rPr>
            </w:pPr>
            <w:r w:rsidRPr="00D366F7">
              <w:rPr>
                <w:sz w:val="24"/>
              </w:rPr>
              <w:t>Память серверного приложения</w:t>
            </w:r>
          </w:p>
        </w:tc>
        <w:tc>
          <w:tcPr>
            <w:tcW w:w="3000" w:type="dxa"/>
          </w:tcPr>
          <w:p w:rsidR="0000568E" w:rsidRPr="00D366F7" w:rsidRDefault="00BB4BFD">
            <w:pPr>
              <w:spacing w:line="240" w:lineRule="auto"/>
              <w:rPr>
                <w:sz w:val="24"/>
              </w:rPr>
            </w:pPr>
            <w:r w:rsidRPr="00D366F7">
              <w:rPr>
                <w:sz w:val="24"/>
              </w:rPr>
              <w:t>Формирование результата заказа и карточек позиций.</w:t>
            </w:r>
          </w:p>
        </w:tc>
      </w:tr>
      <w:tr w:rsidR="0000568E">
        <w:tc>
          <w:tcPr>
            <w:tcW w:w="2200" w:type="dxa"/>
          </w:tcPr>
          <w:p w:rsidR="0000568E" w:rsidRPr="00D366F7" w:rsidRDefault="00BB4BFD">
            <w:pPr>
              <w:spacing w:line="240" w:lineRule="auto"/>
              <w:rPr>
                <w:sz w:val="24"/>
              </w:rPr>
            </w:pPr>
            <w:r w:rsidRPr="00D366F7">
              <w:rPr>
                <w:sz w:val="24"/>
              </w:rPr>
              <w:t>Состояния интерфейса</w:t>
            </w:r>
          </w:p>
        </w:tc>
        <w:tc>
          <w:tcPr>
            <w:tcW w:w="3700" w:type="dxa"/>
          </w:tcPr>
          <w:p w:rsidR="0000568E" w:rsidRPr="00D366F7" w:rsidRDefault="00BB4BFD">
            <w:pPr>
              <w:spacing w:line="240" w:lineRule="auto"/>
              <w:rPr>
                <w:sz w:val="24"/>
              </w:rPr>
            </w:pPr>
            <w:r w:rsidRPr="00D366F7">
              <w:rPr>
                <w:sz w:val="24"/>
              </w:rPr>
              <w:t>Выбранный раздел, фильтры, поиск, статус загрузки и ошибки</w:t>
            </w:r>
          </w:p>
        </w:tc>
        <w:tc>
          <w:tcPr>
            <w:tcW w:w="2400" w:type="dxa"/>
          </w:tcPr>
          <w:p w:rsidR="0000568E" w:rsidRPr="00D366F7" w:rsidRDefault="00BB4BFD">
            <w:pPr>
              <w:spacing w:line="240" w:lineRule="auto"/>
              <w:rPr>
                <w:sz w:val="24"/>
              </w:rPr>
            </w:pPr>
            <w:r w:rsidRPr="00D366F7">
              <w:rPr>
                <w:sz w:val="24"/>
              </w:rPr>
              <w:t>Память клиента</w:t>
            </w:r>
          </w:p>
        </w:tc>
        <w:tc>
          <w:tcPr>
            <w:tcW w:w="3000" w:type="dxa"/>
          </w:tcPr>
          <w:p w:rsidR="0000568E" w:rsidRPr="00D366F7" w:rsidRDefault="00BB4BFD">
            <w:pPr>
              <w:spacing w:line="240" w:lineRule="auto"/>
              <w:rPr>
                <w:sz w:val="24"/>
              </w:rPr>
            </w:pPr>
            <w:r w:rsidRPr="00D366F7">
              <w:rPr>
                <w:sz w:val="24"/>
              </w:rPr>
              <w:t>Обеспечение удобной работы без лишних перезагрузок.</w:t>
            </w:r>
          </w:p>
        </w:tc>
      </w:tr>
      <w:tr w:rsidR="0000568E" w:rsidTr="001F58E2">
        <w:trPr>
          <w:trHeight w:val="1050"/>
        </w:trPr>
        <w:tc>
          <w:tcPr>
            <w:tcW w:w="2200" w:type="dxa"/>
          </w:tcPr>
          <w:p w:rsidR="0000568E" w:rsidRPr="00D366F7" w:rsidRDefault="00BB4BFD">
            <w:pPr>
              <w:spacing w:line="240" w:lineRule="auto"/>
              <w:rPr>
                <w:sz w:val="24"/>
              </w:rPr>
            </w:pPr>
            <w:r w:rsidRPr="00D366F7">
              <w:rPr>
                <w:sz w:val="24"/>
              </w:rPr>
              <w:t>Транзакционные данные</w:t>
            </w:r>
          </w:p>
        </w:tc>
        <w:tc>
          <w:tcPr>
            <w:tcW w:w="3700" w:type="dxa"/>
          </w:tcPr>
          <w:p w:rsidR="0000568E" w:rsidRPr="00D366F7" w:rsidRDefault="00BB4BFD">
            <w:pPr>
              <w:spacing w:line="240" w:lineRule="auto"/>
              <w:rPr>
                <w:sz w:val="24"/>
              </w:rPr>
            </w:pPr>
            <w:r w:rsidRPr="00D366F7">
              <w:rPr>
                <w:sz w:val="24"/>
              </w:rPr>
              <w:t>Временный набор изменений заказа и складских остатков</w:t>
            </w:r>
          </w:p>
        </w:tc>
        <w:tc>
          <w:tcPr>
            <w:tcW w:w="2400" w:type="dxa"/>
          </w:tcPr>
          <w:p w:rsidR="0000568E" w:rsidRPr="00D366F7" w:rsidRDefault="00BB4BFD">
            <w:pPr>
              <w:spacing w:line="240" w:lineRule="auto"/>
              <w:rPr>
                <w:sz w:val="24"/>
              </w:rPr>
            </w:pPr>
            <w:r w:rsidRPr="00D366F7">
              <w:rPr>
                <w:sz w:val="24"/>
              </w:rPr>
              <w:t>Транзакция БД</w:t>
            </w:r>
          </w:p>
        </w:tc>
        <w:tc>
          <w:tcPr>
            <w:tcW w:w="3000" w:type="dxa"/>
          </w:tcPr>
          <w:p w:rsidR="0000568E" w:rsidRPr="00D366F7" w:rsidRDefault="00BB4BFD">
            <w:pPr>
              <w:spacing w:line="240" w:lineRule="auto"/>
              <w:rPr>
                <w:sz w:val="24"/>
              </w:rPr>
            </w:pPr>
            <w:r w:rsidRPr="00D366F7">
              <w:rPr>
                <w:sz w:val="24"/>
              </w:rPr>
              <w:t>Атомарное сохранение критичных операций.</w:t>
            </w:r>
          </w:p>
        </w:tc>
      </w:tr>
    </w:tbl>
    <w:p w:rsidR="0000568E" w:rsidRDefault="00BB4BFD" w:rsidP="00B0125F">
      <w:pPr>
        <w:pStyle w:val="2"/>
      </w:pPr>
      <w:bookmarkStart w:id="62" w:name="_Toc230623859"/>
      <w:r>
        <w:t>4.4 Реализация используемых методов хранения, обработки и передачи информации об объектах предметной области</w:t>
      </w:r>
      <w:bookmarkEnd w:id="62"/>
    </w:p>
    <w:p w:rsidR="0000568E" w:rsidRDefault="00BB4BFD">
      <w:pPr>
        <w:pStyle w:val="30"/>
      </w:pPr>
      <w:bookmarkStart w:id="63" w:name="_Toc230623860"/>
      <w:r>
        <w:t>4.4.1 Методы хранения данных</w:t>
      </w:r>
      <w:bookmarkEnd w:id="63"/>
    </w:p>
    <w:p w:rsidR="003145F4" w:rsidRPr="00C43BC3" w:rsidRDefault="003B250A">
      <w:pPr>
        <w:pStyle w:val="aff"/>
      </w:pPr>
      <w:r>
        <w:t xml:space="preserve">Для оптимального хранения и управления данными в программном комплексе используется реляционная база данных Microsoft SQL Server. Работа с базой данных выполняется через Entity Framework Core, благодаря чему приложение взаимодействует с данными на уровне объектов, без необходимости вручную писать SQL-запросы. Основные таблицы отражают устойчивые сущности предметной области: клиентов, сотрудников, меню, ингредиенты, технологические карты, заказы, складские операции, заготовки, списания и справочники. Связи между таблицами обеспечивают целостность рецептур, заказов и складского учета. </w:t>
      </w:r>
      <w:r w:rsidR="00FB257B">
        <w:t>В таблицах 4.4.1.1 – 4.4.1.37</w:t>
      </w:r>
      <w:r>
        <w:t xml:space="preserve"> приведено подробное описание каждой таблицы базы данных</w:t>
      </w:r>
      <w:r w:rsidR="007C0DEC" w:rsidRPr="00C43BC3">
        <w:t>.</w:t>
      </w:r>
    </w:p>
    <w:p w:rsidR="003145F4" w:rsidRPr="003B250A" w:rsidRDefault="00BB4BFD" w:rsidP="003218DC">
      <w:pPr>
        <w:ind w:firstLine="709"/>
        <w:jc w:val="both"/>
        <w:rPr>
          <w:sz w:val="24"/>
        </w:rPr>
      </w:pPr>
      <w:r w:rsidRPr="003B250A">
        <w:rPr>
          <w:sz w:val="24"/>
        </w:rPr>
        <w:t>Таблица 4.4.1.1 – Таблица «ClientCategories»</w:t>
      </w:r>
    </w:p>
    <w:tbl>
      <w:tblPr>
        <w:tblStyle w:val="afd"/>
        <w:tblW w:w="0" w:type="auto"/>
        <w:tblLook w:val="04A0" w:firstRow="1" w:lastRow="0" w:firstColumn="1" w:lastColumn="0" w:noHBand="0" w:noVBand="1"/>
      </w:tblPr>
      <w:tblGrid>
        <w:gridCol w:w="2580"/>
        <w:gridCol w:w="3824"/>
        <w:gridCol w:w="3507"/>
      </w:tblGrid>
      <w:tr w:rsidR="0000568E" w:rsidTr="007C0DEC">
        <w:trPr>
          <w:trHeight w:val="347"/>
        </w:trPr>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7C0DEC">
        <w:trPr>
          <w:trHeight w:val="411"/>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7C0DEC" w:rsidRDefault="00BB4BFD" w:rsidP="00AE7B56">
            <w:pPr>
              <w:spacing w:line="240" w:lineRule="auto"/>
              <w:jc w:val="center"/>
              <w:rPr>
                <w:sz w:val="24"/>
                <w:lang w:val="en-US"/>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7C0DEC">
        <w:trPr>
          <w:trHeight w:val="418"/>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Pr="003B250A" w:rsidRDefault="00BB4BFD" w:rsidP="00B07821">
      <w:pPr>
        <w:ind w:firstLine="709"/>
        <w:jc w:val="both"/>
        <w:rPr>
          <w:sz w:val="24"/>
        </w:rPr>
      </w:pPr>
      <w:r w:rsidRPr="003B250A">
        <w:rPr>
          <w:sz w:val="24"/>
        </w:rPr>
        <w:lastRenderedPageBreak/>
        <w:t>Таблица 4.4.1.2 – Таблица «Clients»</w:t>
      </w:r>
    </w:p>
    <w:tbl>
      <w:tblPr>
        <w:tblStyle w:val="afd"/>
        <w:tblW w:w="0" w:type="auto"/>
        <w:tblLook w:val="04A0" w:firstRow="1" w:lastRow="0" w:firstColumn="1" w:lastColumn="0" w:noHBand="0" w:noVBand="1"/>
      </w:tblPr>
      <w:tblGrid>
        <w:gridCol w:w="2736"/>
        <w:gridCol w:w="3708"/>
        <w:gridCol w:w="3467"/>
      </w:tblGrid>
      <w:tr w:rsidR="0000568E" w:rsidTr="00B07821">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FullName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PhoneNumber</w:t>
            </w:r>
          </w:p>
        </w:tc>
        <w:tc>
          <w:tcPr>
            <w:tcW w:w="4300" w:type="dxa"/>
          </w:tcPr>
          <w:p w:rsidR="0000568E" w:rsidRPr="003B250A" w:rsidRDefault="00BB4BFD" w:rsidP="00AE7B56">
            <w:pPr>
              <w:spacing w:line="240" w:lineRule="auto"/>
              <w:jc w:val="center"/>
              <w:rPr>
                <w:sz w:val="24"/>
              </w:rPr>
            </w:pPr>
            <w:r w:rsidRPr="003B250A">
              <w:rPr>
                <w:sz w:val="24"/>
              </w:rPr>
              <w:t>nvarchar(20)</w:t>
            </w:r>
          </w:p>
        </w:tc>
        <w:tc>
          <w:tcPr>
            <w:tcW w:w="3900" w:type="dxa"/>
          </w:tcPr>
          <w:p w:rsidR="0000568E" w:rsidRPr="003B250A" w:rsidRDefault="00BB4BFD" w:rsidP="00AE7B56">
            <w:pPr>
              <w:spacing w:line="240" w:lineRule="auto"/>
              <w:jc w:val="center"/>
              <w:rPr>
                <w:sz w:val="24"/>
              </w:rPr>
            </w:pPr>
            <w:r w:rsidRPr="003B250A">
              <w:rPr>
                <w:sz w:val="24"/>
              </w:rPr>
              <w:t>Номер телефона клиента</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Password</w:t>
            </w:r>
          </w:p>
        </w:tc>
        <w:tc>
          <w:tcPr>
            <w:tcW w:w="4300" w:type="dxa"/>
          </w:tcPr>
          <w:p w:rsidR="0000568E" w:rsidRPr="003B250A" w:rsidRDefault="00BB4BFD" w:rsidP="00AE7B56">
            <w:pPr>
              <w:spacing w:line="240" w:lineRule="auto"/>
              <w:jc w:val="center"/>
              <w:rPr>
                <w:sz w:val="24"/>
              </w:rPr>
            </w:pPr>
            <w:r w:rsidRPr="003B250A">
              <w:rPr>
                <w:sz w:val="24"/>
              </w:rPr>
              <w:t>nvarchar(100)</w:t>
            </w:r>
          </w:p>
        </w:tc>
        <w:tc>
          <w:tcPr>
            <w:tcW w:w="3900" w:type="dxa"/>
          </w:tcPr>
          <w:p w:rsidR="0000568E" w:rsidRPr="003B250A" w:rsidRDefault="00BB4BFD" w:rsidP="00AE7B56">
            <w:pPr>
              <w:spacing w:line="240" w:lineRule="auto"/>
              <w:jc w:val="center"/>
              <w:rPr>
                <w:sz w:val="24"/>
              </w:rPr>
            </w:pPr>
            <w:r w:rsidRPr="003B250A">
              <w:rPr>
                <w:sz w:val="24"/>
              </w:rPr>
              <w:t>Пароль учетной записи</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ClientCategoryId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«ClientCategories»</w:t>
            </w:r>
          </w:p>
        </w:tc>
      </w:tr>
      <w:tr w:rsidR="0000568E" w:rsidTr="00B07821">
        <w:tc>
          <w:tcPr>
            <w:tcW w:w="3000" w:type="dxa"/>
          </w:tcPr>
          <w:p w:rsidR="0000568E" w:rsidRPr="003B250A" w:rsidRDefault="00BB4BFD" w:rsidP="00AE7B56">
            <w:pPr>
              <w:spacing w:line="240" w:lineRule="auto"/>
              <w:jc w:val="center"/>
              <w:rPr>
                <w:sz w:val="24"/>
              </w:rPr>
            </w:pPr>
            <w:r w:rsidRPr="003B250A">
              <w:rPr>
                <w:sz w:val="24"/>
              </w:rPr>
              <w:t>OrderCount</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Количество заказов клиента</w:t>
            </w:r>
          </w:p>
        </w:tc>
      </w:tr>
    </w:tbl>
    <w:p w:rsidR="003145F4" w:rsidRDefault="003145F4" w:rsidP="003145F4">
      <w:pPr>
        <w:ind w:firstLine="709"/>
        <w:rPr>
          <w:sz w:val="24"/>
        </w:rPr>
      </w:pPr>
    </w:p>
    <w:p w:rsidR="003145F4" w:rsidRPr="003B250A" w:rsidRDefault="00BB4BFD" w:rsidP="00B07821">
      <w:pPr>
        <w:ind w:firstLine="709"/>
        <w:jc w:val="both"/>
        <w:rPr>
          <w:sz w:val="24"/>
        </w:rPr>
      </w:pPr>
      <w:r w:rsidRPr="003B250A">
        <w:rPr>
          <w:sz w:val="24"/>
        </w:rPr>
        <w:t>Таблица 4.4.1.3 – Таблица «Discounts»</w:t>
      </w:r>
    </w:p>
    <w:tbl>
      <w:tblPr>
        <w:tblStyle w:val="afd"/>
        <w:tblW w:w="0" w:type="auto"/>
        <w:tblLook w:val="04A0" w:firstRow="1" w:lastRow="0" w:firstColumn="1" w:lastColumn="0" w:noHBand="0" w:noVBand="1"/>
      </w:tblPr>
      <w:tblGrid>
        <w:gridCol w:w="2732"/>
        <w:gridCol w:w="3741"/>
        <w:gridCol w:w="3438"/>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DiscountPercent</w:t>
            </w:r>
          </w:p>
        </w:tc>
        <w:tc>
          <w:tcPr>
            <w:tcW w:w="4300" w:type="dxa"/>
          </w:tcPr>
          <w:p w:rsidR="0000568E" w:rsidRPr="003B250A" w:rsidRDefault="00BB4BFD" w:rsidP="00AE7B56">
            <w:pPr>
              <w:spacing w:line="240" w:lineRule="auto"/>
              <w:jc w:val="center"/>
              <w:rPr>
                <w:sz w:val="24"/>
              </w:rPr>
            </w:pPr>
            <w:r w:rsidRPr="003B250A">
              <w:rPr>
                <w:sz w:val="24"/>
              </w:rPr>
              <w:t>decimal(5, 2)</w:t>
            </w:r>
          </w:p>
        </w:tc>
        <w:tc>
          <w:tcPr>
            <w:tcW w:w="3900" w:type="dxa"/>
          </w:tcPr>
          <w:p w:rsidR="0000568E" w:rsidRPr="003B250A" w:rsidRDefault="00BB4BFD" w:rsidP="00AE7B56">
            <w:pPr>
              <w:spacing w:line="240" w:lineRule="auto"/>
              <w:jc w:val="center"/>
              <w:rPr>
                <w:sz w:val="24"/>
              </w:rPr>
            </w:pPr>
            <w:r w:rsidRPr="003B250A">
              <w:rPr>
                <w:sz w:val="24"/>
              </w:rPr>
              <w:t>Процент скидки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4.4.1.4 – Таблица «DishCategories»</w:t>
      </w:r>
    </w:p>
    <w:tbl>
      <w:tblPr>
        <w:tblStyle w:val="afd"/>
        <w:tblW w:w="0" w:type="auto"/>
        <w:jc w:val="center"/>
        <w:tblLook w:val="04A0" w:firstRow="1" w:lastRow="0" w:firstColumn="1" w:lastColumn="0" w:noHBand="0" w:noVBand="1"/>
      </w:tblPr>
      <w:tblGrid>
        <w:gridCol w:w="2580"/>
        <w:gridCol w:w="3824"/>
        <w:gridCol w:w="3507"/>
      </w:tblGrid>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Имя</w:t>
            </w:r>
          </w:p>
        </w:tc>
        <w:tc>
          <w:tcPr>
            <w:tcW w:w="4300" w:type="dxa"/>
          </w:tcPr>
          <w:p w:rsidR="0000568E" w:rsidRPr="003B250A" w:rsidRDefault="00BB4BFD" w:rsidP="00FB257B">
            <w:pPr>
              <w:spacing w:line="240" w:lineRule="auto"/>
              <w:jc w:val="center"/>
              <w:rPr>
                <w:sz w:val="24"/>
              </w:rPr>
            </w:pPr>
            <w:r w:rsidRPr="003B250A">
              <w:rPr>
                <w:sz w:val="24"/>
              </w:rPr>
              <w:t>Тип</w:t>
            </w:r>
          </w:p>
        </w:tc>
        <w:tc>
          <w:tcPr>
            <w:tcW w:w="3900" w:type="dxa"/>
          </w:tcPr>
          <w:p w:rsidR="0000568E" w:rsidRPr="003B250A" w:rsidRDefault="00BB4BFD" w:rsidP="00FB257B">
            <w:pPr>
              <w:spacing w:line="240" w:lineRule="auto"/>
              <w:jc w:val="center"/>
              <w:rPr>
                <w:sz w:val="24"/>
              </w:rPr>
            </w:pPr>
            <w:r w:rsidRPr="003B250A">
              <w:rPr>
                <w:sz w:val="24"/>
              </w:rPr>
              <w:t>Описание</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Id</w:t>
            </w:r>
          </w:p>
        </w:tc>
        <w:tc>
          <w:tcPr>
            <w:tcW w:w="4300" w:type="dxa"/>
          </w:tcPr>
          <w:p w:rsidR="0000568E" w:rsidRPr="003B250A" w:rsidRDefault="00BB4BFD" w:rsidP="00FB257B">
            <w:pPr>
              <w:spacing w:line="240" w:lineRule="auto"/>
              <w:jc w:val="center"/>
              <w:rPr>
                <w:sz w:val="24"/>
              </w:rPr>
            </w:pPr>
            <w:r w:rsidRPr="003B250A">
              <w:rPr>
                <w:sz w:val="24"/>
              </w:rPr>
              <w:t>int IDENTITY(1,1)</w:t>
            </w:r>
          </w:p>
        </w:tc>
        <w:tc>
          <w:tcPr>
            <w:tcW w:w="3900" w:type="dxa"/>
          </w:tcPr>
          <w:p w:rsidR="0000568E" w:rsidRPr="003B250A" w:rsidRDefault="00BB4BFD" w:rsidP="00FB257B">
            <w:pPr>
              <w:spacing w:line="240" w:lineRule="auto"/>
              <w:jc w:val="center"/>
              <w:rPr>
                <w:sz w:val="24"/>
              </w:rPr>
            </w:pPr>
            <w:r w:rsidRPr="003B250A">
              <w:rPr>
                <w:sz w:val="24"/>
              </w:rPr>
              <w:t>Идентификатор записи</w:t>
            </w:r>
          </w:p>
        </w:tc>
      </w:tr>
      <w:tr w:rsidR="0000568E" w:rsidTr="00FB257B">
        <w:trPr>
          <w:jc w:val="center"/>
        </w:trPr>
        <w:tc>
          <w:tcPr>
            <w:tcW w:w="3000" w:type="dxa"/>
          </w:tcPr>
          <w:p w:rsidR="0000568E" w:rsidRPr="003B250A" w:rsidRDefault="00BB4BFD" w:rsidP="00FB257B">
            <w:pPr>
              <w:spacing w:line="240" w:lineRule="auto"/>
              <w:jc w:val="center"/>
              <w:rPr>
                <w:sz w:val="24"/>
              </w:rPr>
            </w:pPr>
            <w:r w:rsidRPr="003B250A">
              <w:rPr>
                <w:sz w:val="24"/>
              </w:rPr>
              <w:t>Name</w:t>
            </w:r>
          </w:p>
        </w:tc>
        <w:tc>
          <w:tcPr>
            <w:tcW w:w="4300" w:type="dxa"/>
          </w:tcPr>
          <w:p w:rsidR="0000568E" w:rsidRPr="003B250A" w:rsidRDefault="00BB4BFD" w:rsidP="00FB257B">
            <w:pPr>
              <w:spacing w:line="240" w:lineRule="auto"/>
              <w:jc w:val="center"/>
              <w:rPr>
                <w:sz w:val="24"/>
              </w:rPr>
            </w:pPr>
            <w:r w:rsidRPr="003B250A">
              <w:rPr>
                <w:sz w:val="24"/>
              </w:rPr>
              <w:t>nvarchar(50)</w:t>
            </w:r>
          </w:p>
        </w:tc>
        <w:tc>
          <w:tcPr>
            <w:tcW w:w="3900" w:type="dxa"/>
          </w:tcPr>
          <w:p w:rsidR="0000568E" w:rsidRPr="003B250A" w:rsidRDefault="00BB4BFD" w:rsidP="00FB257B">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B07821">
      <w:pPr>
        <w:ind w:firstLine="709"/>
        <w:jc w:val="both"/>
        <w:rPr>
          <w:sz w:val="24"/>
        </w:rPr>
      </w:pPr>
      <w:r w:rsidRPr="003B250A">
        <w:rPr>
          <w:sz w:val="24"/>
        </w:rPr>
        <w:t>Таблица 4.4.1.5 – Таблица «Dishes»</w:t>
      </w:r>
    </w:p>
    <w:tbl>
      <w:tblPr>
        <w:tblStyle w:val="afd"/>
        <w:tblW w:w="9235" w:type="dxa"/>
        <w:tblLayout w:type="fixed"/>
        <w:tblLook w:val="04A0" w:firstRow="1" w:lastRow="0" w:firstColumn="1" w:lastColumn="0" w:noHBand="0" w:noVBand="1"/>
      </w:tblPr>
      <w:tblGrid>
        <w:gridCol w:w="1955"/>
        <w:gridCol w:w="2096"/>
        <w:gridCol w:w="5184"/>
      </w:tblGrid>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Имя</w:t>
            </w:r>
          </w:p>
        </w:tc>
        <w:tc>
          <w:tcPr>
            <w:tcW w:w="2096" w:type="dxa"/>
          </w:tcPr>
          <w:p w:rsidR="0000568E" w:rsidRPr="00FB257B" w:rsidRDefault="00BB4BFD" w:rsidP="00AE7B56">
            <w:pPr>
              <w:spacing w:line="240" w:lineRule="auto"/>
              <w:jc w:val="center"/>
              <w:rPr>
                <w:sz w:val="24"/>
                <w:szCs w:val="24"/>
              </w:rPr>
            </w:pPr>
            <w:r w:rsidRPr="00FB257B">
              <w:rPr>
                <w:sz w:val="24"/>
                <w:szCs w:val="24"/>
              </w:rPr>
              <w:t>Тип</w:t>
            </w:r>
          </w:p>
        </w:tc>
        <w:tc>
          <w:tcPr>
            <w:tcW w:w="5184" w:type="dxa"/>
          </w:tcPr>
          <w:p w:rsidR="0000568E" w:rsidRPr="00FB257B" w:rsidRDefault="00BB4BFD" w:rsidP="00AE7B56">
            <w:pPr>
              <w:spacing w:line="240" w:lineRule="auto"/>
              <w:jc w:val="center"/>
              <w:rPr>
                <w:sz w:val="24"/>
                <w:szCs w:val="24"/>
              </w:rPr>
            </w:pPr>
            <w:r w:rsidRPr="00FB257B">
              <w:rPr>
                <w:sz w:val="24"/>
                <w:szCs w:val="24"/>
              </w:rPr>
              <w:t>Описание</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Id</w:t>
            </w:r>
          </w:p>
        </w:tc>
        <w:tc>
          <w:tcPr>
            <w:tcW w:w="2096" w:type="dxa"/>
          </w:tcPr>
          <w:p w:rsidR="0000568E" w:rsidRPr="00FB257B" w:rsidRDefault="00BB4BFD" w:rsidP="00AE7B56">
            <w:pPr>
              <w:spacing w:line="240" w:lineRule="auto"/>
              <w:jc w:val="center"/>
              <w:rPr>
                <w:sz w:val="24"/>
                <w:szCs w:val="24"/>
              </w:rPr>
            </w:pPr>
            <w:r w:rsidRPr="00FB257B">
              <w:rPr>
                <w:sz w:val="24"/>
                <w:szCs w:val="24"/>
              </w:rPr>
              <w:t>int IDENTITY(1,1)</w:t>
            </w:r>
          </w:p>
        </w:tc>
        <w:tc>
          <w:tcPr>
            <w:tcW w:w="5184" w:type="dxa"/>
          </w:tcPr>
          <w:p w:rsidR="0000568E" w:rsidRPr="00FB257B" w:rsidRDefault="00BB4BFD" w:rsidP="00AE7B56">
            <w:pPr>
              <w:spacing w:line="240" w:lineRule="auto"/>
              <w:jc w:val="center"/>
              <w:rPr>
                <w:sz w:val="24"/>
                <w:szCs w:val="24"/>
              </w:rPr>
            </w:pPr>
            <w:r w:rsidRPr="00FB257B">
              <w:rPr>
                <w:sz w:val="24"/>
                <w:szCs w:val="24"/>
              </w:rPr>
              <w:t>Идентификатор записи</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Name</w:t>
            </w:r>
          </w:p>
        </w:tc>
        <w:tc>
          <w:tcPr>
            <w:tcW w:w="2096" w:type="dxa"/>
          </w:tcPr>
          <w:p w:rsidR="0000568E" w:rsidRPr="00FB257B" w:rsidRDefault="00BB4BFD" w:rsidP="00AE7B56">
            <w:pPr>
              <w:spacing w:line="240" w:lineRule="auto"/>
              <w:jc w:val="center"/>
              <w:rPr>
                <w:sz w:val="24"/>
                <w:szCs w:val="24"/>
              </w:rPr>
            </w:pPr>
            <w:r w:rsidRPr="00FB257B">
              <w:rPr>
                <w:sz w:val="24"/>
                <w:szCs w:val="24"/>
              </w:rPr>
              <w:t>nvarchar(255)</w:t>
            </w:r>
          </w:p>
        </w:tc>
        <w:tc>
          <w:tcPr>
            <w:tcW w:w="5184" w:type="dxa"/>
          </w:tcPr>
          <w:p w:rsidR="0000568E" w:rsidRPr="00FB257B" w:rsidRDefault="00BB4BFD" w:rsidP="00AE7B56">
            <w:pPr>
              <w:spacing w:line="240" w:lineRule="auto"/>
              <w:jc w:val="center"/>
              <w:rPr>
                <w:sz w:val="24"/>
                <w:szCs w:val="24"/>
              </w:rPr>
            </w:pPr>
            <w:r w:rsidRPr="00FB257B">
              <w:rPr>
                <w:sz w:val="24"/>
                <w:szCs w:val="24"/>
              </w:rPr>
              <w:t>Наименование записи</w:t>
            </w:r>
          </w:p>
        </w:tc>
      </w:tr>
      <w:tr w:rsidR="0000568E" w:rsidRPr="00FB257B" w:rsidTr="00FB257B">
        <w:trPr>
          <w:trHeight w:val="463"/>
        </w:trPr>
        <w:tc>
          <w:tcPr>
            <w:tcW w:w="1955" w:type="dxa"/>
          </w:tcPr>
          <w:p w:rsidR="0000568E" w:rsidRPr="00FB257B" w:rsidRDefault="00BB4BFD" w:rsidP="00AE7B56">
            <w:pPr>
              <w:spacing w:line="240" w:lineRule="auto"/>
              <w:jc w:val="center"/>
              <w:rPr>
                <w:sz w:val="24"/>
                <w:szCs w:val="24"/>
              </w:rPr>
            </w:pPr>
            <w:r w:rsidRPr="00FB257B">
              <w:rPr>
                <w:sz w:val="24"/>
                <w:szCs w:val="24"/>
              </w:rPr>
              <w:t>CategoryId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«DishCategories»</w:t>
            </w:r>
          </w:p>
        </w:tc>
      </w:tr>
      <w:tr w:rsidR="0000568E" w:rsidRPr="00FB257B" w:rsidTr="00FB257B">
        <w:trPr>
          <w:trHeight w:val="513"/>
        </w:trPr>
        <w:tc>
          <w:tcPr>
            <w:tcW w:w="1955" w:type="dxa"/>
          </w:tcPr>
          <w:p w:rsidR="0000568E" w:rsidRPr="00FB257B" w:rsidRDefault="00BB4BFD" w:rsidP="00AE7B56">
            <w:pPr>
              <w:spacing w:line="240" w:lineRule="auto"/>
              <w:jc w:val="center"/>
              <w:rPr>
                <w:sz w:val="24"/>
                <w:szCs w:val="24"/>
              </w:rPr>
            </w:pPr>
            <w:r w:rsidRPr="00FB257B">
              <w:rPr>
                <w:sz w:val="24"/>
                <w:szCs w:val="24"/>
              </w:rPr>
              <w:t>UnitOfMeasureId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«UnitsOfMeasure»</w:t>
            </w:r>
          </w:p>
        </w:tc>
      </w:tr>
      <w:tr w:rsidR="0000568E" w:rsidRPr="00FB257B" w:rsidTr="00FB257B">
        <w:trPr>
          <w:trHeight w:val="493"/>
        </w:trPr>
        <w:tc>
          <w:tcPr>
            <w:tcW w:w="1955" w:type="dxa"/>
          </w:tcPr>
          <w:p w:rsidR="0000568E" w:rsidRPr="00FB257B" w:rsidRDefault="00BB4BFD" w:rsidP="00AE7B56">
            <w:pPr>
              <w:spacing w:line="240" w:lineRule="auto"/>
              <w:jc w:val="center"/>
              <w:rPr>
                <w:sz w:val="24"/>
                <w:szCs w:val="24"/>
              </w:rPr>
            </w:pPr>
            <w:r w:rsidRPr="00FB257B">
              <w:rPr>
                <w:sz w:val="24"/>
                <w:szCs w:val="24"/>
              </w:rPr>
              <w:t>CostRub</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Себестоимость в рублях</w:t>
            </w:r>
          </w:p>
        </w:tc>
      </w:tr>
      <w:tr w:rsidR="0000568E" w:rsidRPr="00FB257B" w:rsidTr="00FB257B">
        <w:trPr>
          <w:trHeight w:val="325"/>
        </w:trPr>
        <w:tc>
          <w:tcPr>
            <w:tcW w:w="1955" w:type="dxa"/>
          </w:tcPr>
          <w:p w:rsidR="0000568E" w:rsidRPr="00FB257B" w:rsidRDefault="00BB4BFD" w:rsidP="00AE7B56">
            <w:pPr>
              <w:spacing w:line="240" w:lineRule="auto"/>
              <w:jc w:val="center"/>
              <w:rPr>
                <w:sz w:val="24"/>
                <w:szCs w:val="24"/>
              </w:rPr>
            </w:pPr>
            <w:r w:rsidRPr="00FB257B">
              <w:rPr>
                <w:sz w:val="24"/>
                <w:szCs w:val="24"/>
              </w:rPr>
              <w:t>MarkupPercent</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Процент наценки</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PriceRub</w:t>
            </w:r>
          </w:p>
        </w:tc>
        <w:tc>
          <w:tcPr>
            <w:tcW w:w="2096" w:type="dxa"/>
          </w:tcPr>
          <w:p w:rsidR="0000568E" w:rsidRPr="00FB257B" w:rsidRDefault="00BB4BFD" w:rsidP="00AE7B56">
            <w:pPr>
              <w:spacing w:line="240" w:lineRule="auto"/>
              <w:jc w:val="center"/>
              <w:rPr>
                <w:sz w:val="24"/>
                <w:szCs w:val="24"/>
              </w:rPr>
            </w:pPr>
            <w:r w:rsidRPr="00FB257B">
              <w:rPr>
                <w:sz w:val="24"/>
                <w:szCs w:val="24"/>
              </w:rPr>
              <w:t>decimal(10, 2)</w:t>
            </w:r>
          </w:p>
        </w:tc>
        <w:tc>
          <w:tcPr>
            <w:tcW w:w="5184" w:type="dxa"/>
          </w:tcPr>
          <w:p w:rsidR="0000568E" w:rsidRPr="00FB257B" w:rsidRDefault="00BB4BFD" w:rsidP="00AE7B56">
            <w:pPr>
              <w:spacing w:line="240" w:lineRule="auto"/>
              <w:jc w:val="center"/>
              <w:rPr>
                <w:sz w:val="24"/>
                <w:szCs w:val="24"/>
              </w:rPr>
            </w:pPr>
            <w:r w:rsidRPr="00FB257B">
              <w:rPr>
                <w:sz w:val="24"/>
                <w:szCs w:val="24"/>
              </w:rPr>
              <w:t>Цена продажи в рублях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CostPercent</w:t>
            </w:r>
          </w:p>
        </w:tc>
        <w:tc>
          <w:tcPr>
            <w:tcW w:w="2096" w:type="dxa"/>
          </w:tcPr>
          <w:p w:rsidR="0000568E" w:rsidRPr="00FB257B" w:rsidRDefault="00BB4BFD" w:rsidP="00AE7B56">
            <w:pPr>
              <w:spacing w:line="240" w:lineRule="auto"/>
              <w:jc w:val="center"/>
              <w:rPr>
                <w:sz w:val="24"/>
                <w:szCs w:val="24"/>
              </w:rPr>
            </w:pPr>
            <w:r w:rsidRPr="00FB257B">
              <w:rPr>
                <w:sz w:val="24"/>
                <w:szCs w:val="24"/>
              </w:rPr>
              <w:t>decimal(5, 2)</w:t>
            </w:r>
          </w:p>
        </w:tc>
        <w:tc>
          <w:tcPr>
            <w:tcW w:w="5184" w:type="dxa"/>
          </w:tcPr>
          <w:p w:rsidR="0000568E" w:rsidRPr="00FB257B" w:rsidRDefault="00BB4BFD" w:rsidP="00AE7B56">
            <w:pPr>
              <w:spacing w:line="240" w:lineRule="auto"/>
              <w:jc w:val="center"/>
              <w:rPr>
                <w:sz w:val="24"/>
                <w:szCs w:val="24"/>
              </w:rPr>
            </w:pPr>
            <w:r w:rsidRPr="00FB257B">
              <w:rPr>
                <w:sz w:val="24"/>
                <w:szCs w:val="24"/>
              </w:rPr>
              <w:t>Доля себестоимости в цене</w:t>
            </w:r>
          </w:p>
        </w:tc>
      </w:tr>
      <w:tr w:rsidR="0000568E" w:rsidRPr="00FB257B" w:rsidTr="00FB257B">
        <w:trPr>
          <w:trHeight w:val="509"/>
        </w:trPr>
        <w:tc>
          <w:tcPr>
            <w:tcW w:w="1955" w:type="dxa"/>
          </w:tcPr>
          <w:p w:rsidR="0000568E" w:rsidRPr="00FB257B" w:rsidRDefault="00BB4BFD" w:rsidP="00AE7B56">
            <w:pPr>
              <w:spacing w:line="240" w:lineRule="auto"/>
              <w:jc w:val="center"/>
              <w:rPr>
                <w:sz w:val="24"/>
                <w:szCs w:val="24"/>
              </w:rPr>
            </w:pPr>
            <w:r w:rsidRPr="00FB257B">
              <w:rPr>
                <w:sz w:val="24"/>
                <w:szCs w:val="24"/>
              </w:rPr>
              <w:t>TechnicalCardId</w:t>
            </w:r>
          </w:p>
        </w:tc>
        <w:tc>
          <w:tcPr>
            <w:tcW w:w="2096" w:type="dxa"/>
          </w:tcPr>
          <w:p w:rsidR="0000568E" w:rsidRPr="00FB257B" w:rsidRDefault="00BB4BFD" w:rsidP="00AE7B56">
            <w:pPr>
              <w:spacing w:line="240" w:lineRule="auto"/>
              <w:jc w:val="center"/>
              <w:rPr>
                <w:sz w:val="24"/>
                <w:szCs w:val="24"/>
              </w:rPr>
            </w:pPr>
            <w:r w:rsidRPr="00FB257B">
              <w:rPr>
                <w:sz w:val="24"/>
                <w:szCs w:val="24"/>
              </w:rPr>
              <w:t>int</w:t>
            </w:r>
          </w:p>
        </w:tc>
        <w:tc>
          <w:tcPr>
            <w:tcW w:w="5184" w:type="dxa"/>
          </w:tcPr>
          <w:p w:rsidR="0000568E" w:rsidRPr="00FB257B" w:rsidRDefault="00BB4BFD" w:rsidP="00AE7B56">
            <w:pPr>
              <w:spacing w:line="240" w:lineRule="auto"/>
              <w:jc w:val="center"/>
              <w:rPr>
                <w:sz w:val="24"/>
                <w:szCs w:val="24"/>
              </w:rPr>
            </w:pPr>
            <w:r w:rsidRPr="00FB257B">
              <w:rPr>
                <w:sz w:val="24"/>
                <w:szCs w:val="24"/>
              </w:rPr>
              <w:t>Внешний ключ к таблице «TechnicalCards»</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FatsG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жиров в граммах</w:t>
            </w:r>
          </w:p>
        </w:tc>
      </w:tr>
      <w:tr w:rsidR="0000568E" w:rsidRPr="00FB257B" w:rsidTr="00FB257B">
        <w:trPr>
          <w:trHeight w:val="497"/>
        </w:trPr>
        <w:tc>
          <w:tcPr>
            <w:tcW w:w="1955" w:type="dxa"/>
          </w:tcPr>
          <w:p w:rsidR="0000568E" w:rsidRPr="00FB257B" w:rsidRDefault="00BB4BFD" w:rsidP="00AE7B56">
            <w:pPr>
              <w:spacing w:line="240" w:lineRule="auto"/>
              <w:jc w:val="center"/>
              <w:rPr>
                <w:sz w:val="24"/>
                <w:szCs w:val="24"/>
              </w:rPr>
            </w:pPr>
            <w:r w:rsidRPr="00FB257B">
              <w:rPr>
                <w:sz w:val="24"/>
                <w:szCs w:val="24"/>
              </w:rPr>
              <w:t>ProteinsG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белков в граммах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CarbsG</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Количество углеводов в граммах</w:t>
            </w:r>
          </w:p>
        </w:tc>
      </w:tr>
      <w:tr w:rsidR="0000568E" w:rsidRPr="00FB257B" w:rsidTr="00FB257B">
        <w:trPr>
          <w:trHeight w:val="433"/>
        </w:trPr>
        <w:tc>
          <w:tcPr>
            <w:tcW w:w="1955" w:type="dxa"/>
          </w:tcPr>
          <w:p w:rsidR="0000568E" w:rsidRPr="00FB257B" w:rsidRDefault="00BB4BFD" w:rsidP="00AE7B56">
            <w:pPr>
              <w:spacing w:line="240" w:lineRule="auto"/>
              <w:jc w:val="center"/>
              <w:rPr>
                <w:sz w:val="24"/>
                <w:szCs w:val="24"/>
              </w:rPr>
            </w:pPr>
            <w:r w:rsidRPr="00FB257B">
              <w:rPr>
                <w:sz w:val="24"/>
                <w:szCs w:val="24"/>
              </w:rPr>
              <w:t>CaloriesKcal</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Калорийность в килокалориях</w:t>
            </w:r>
          </w:p>
        </w:tc>
      </w:tr>
      <w:tr w:rsidR="0000568E" w:rsidRPr="00FB257B" w:rsidTr="00FB257B">
        <w:tc>
          <w:tcPr>
            <w:tcW w:w="1955" w:type="dxa"/>
          </w:tcPr>
          <w:p w:rsidR="0000568E" w:rsidRPr="00FB257B" w:rsidRDefault="00BB4BFD" w:rsidP="00AE7B56">
            <w:pPr>
              <w:spacing w:line="240" w:lineRule="auto"/>
              <w:jc w:val="center"/>
              <w:rPr>
                <w:sz w:val="24"/>
                <w:szCs w:val="24"/>
              </w:rPr>
            </w:pPr>
            <w:r w:rsidRPr="00FB257B">
              <w:rPr>
                <w:sz w:val="24"/>
                <w:szCs w:val="24"/>
              </w:rPr>
              <w:t>Kilojoules</w:t>
            </w:r>
          </w:p>
        </w:tc>
        <w:tc>
          <w:tcPr>
            <w:tcW w:w="2096" w:type="dxa"/>
          </w:tcPr>
          <w:p w:rsidR="0000568E" w:rsidRPr="00FB257B" w:rsidRDefault="00BB4BFD" w:rsidP="00AE7B56">
            <w:pPr>
              <w:spacing w:line="240" w:lineRule="auto"/>
              <w:jc w:val="center"/>
              <w:rPr>
                <w:sz w:val="24"/>
                <w:szCs w:val="24"/>
              </w:rPr>
            </w:pPr>
            <w:r w:rsidRPr="00FB257B">
              <w:rPr>
                <w:sz w:val="24"/>
                <w:szCs w:val="24"/>
              </w:rPr>
              <w:t>decimal(8, 2)</w:t>
            </w:r>
          </w:p>
        </w:tc>
        <w:tc>
          <w:tcPr>
            <w:tcW w:w="5184" w:type="dxa"/>
          </w:tcPr>
          <w:p w:rsidR="0000568E" w:rsidRPr="00FB257B" w:rsidRDefault="00BB4BFD" w:rsidP="00AE7B56">
            <w:pPr>
              <w:spacing w:line="240" w:lineRule="auto"/>
              <w:jc w:val="center"/>
              <w:rPr>
                <w:sz w:val="24"/>
                <w:szCs w:val="24"/>
              </w:rPr>
            </w:pPr>
            <w:r w:rsidRPr="00FB257B">
              <w:rPr>
                <w:sz w:val="24"/>
                <w:szCs w:val="24"/>
              </w:rPr>
              <w:t>Энергетическая ценность в килоджоулях</w:t>
            </w:r>
          </w:p>
        </w:tc>
      </w:tr>
      <w:tr w:rsidR="0000568E" w:rsidRPr="00FB257B" w:rsidTr="00FB257B">
        <w:trPr>
          <w:trHeight w:val="412"/>
        </w:trPr>
        <w:tc>
          <w:tcPr>
            <w:tcW w:w="1955" w:type="dxa"/>
          </w:tcPr>
          <w:p w:rsidR="0000568E" w:rsidRPr="00FB257B" w:rsidRDefault="00BB4BFD" w:rsidP="00AE7B56">
            <w:pPr>
              <w:spacing w:line="240" w:lineRule="auto"/>
              <w:jc w:val="center"/>
              <w:rPr>
                <w:sz w:val="24"/>
                <w:szCs w:val="24"/>
              </w:rPr>
            </w:pPr>
            <w:r w:rsidRPr="00FB257B">
              <w:rPr>
                <w:sz w:val="24"/>
                <w:szCs w:val="24"/>
              </w:rPr>
              <w:t>ImageUrl</w:t>
            </w:r>
          </w:p>
        </w:tc>
        <w:tc>
          <w:tcPr>
            <w:tcW w:w="2096" w:type="dxa"/>
          </w:tcPr>
          <w:p w:rsidR="0000568E" w:rsidRPr="00FB257B" w:rsidRDefault="00BB4BFD" w:rsidP="00AE7B56">
            <w:pPr>
              <w:spacing w:line="240" w:lineRule="auto"/>
              <w:jc w:val="center"/>
              <w:rPr>
                <w:sz w:val="24"/>
                <w:szCs w:val="24"/>
              </w:rPr>
            </w:pPr>
            <w:r w:rsidRPr="00FB257B">
              <w:rPr>
                <w:sz w:val="24"/>
                <w:szCs w:val="24"/>
              </w:rPr>
              <w:t>nvarchar(500)</w:t>
            </w:r>
          </w:p>
        </w:tc>
        <w:tc>
          <w:tcPr>
            <w:tcW w:w="5184" w:type="dxa"/>
          </w:tcPr>
          <w:p w:rsidR="0000568E" w:rsidRPr="00FB257B" w:rsidRDefault="00BB4BFD" w:rsidP="00AE7B56">
            <w:pPr>
              <w:spacing w:line="240" w:lineRule="auto"/>
              <w:jc w:val="center"/>
              <w:rPr>
                <w:sz w:val="24"/>
                <w:szCs w:val="24"/>
              </w:rPr>
            </w:pPr>
            <w:r w:rsidRPr="00FB257B">
              <w:rPr>
                <w:sz w:val="24"/>
                <w:szCs w:val="24"/>
              </w:rPr>
              <w:t>Ссылка на изображение позиции</w:t>
            </w:r>
          </w:p>
        </w:tc>
      </w:tr>
      <w:tr w:rsidR="0000568E" w:rsidRPr="00FB257B" w:rsidTr="007C0DEC">
        <w:trPr>
          <w:trHeight w:val="398"/>
        </w:trPr>
        <w:tc>
          <w:tcPr>
            <w:tcW w:w="1955" w:type="dxa"/>
          </w:tcPr>
          <w:p w:rsidR="0000568E" w:rsidRPr="00FB257B" w:rsidRDefault="00BB4BFD" w:rsidP="00AE7B56">
            <w:pPr>
              <w:spacing w:line="240" w:lineRule="auto"/>
              <w:jc w:val="center"/>
              <w:rPr>
                <w:sz w:val="24"/>
                <w:szCs w:val="24"/>
              </w:rPr>
            </w:pPr>
            <w:r w:rsidRPr="00FB257B">
              <w:rPr>
                <w:sz w:val="24"/>
                <w:szCs w:val="24"/>
              </w:rPr>
              <w:t>IsAvailable</w:t>
            </w:r>
          </w:p>
        </w:tc>
        <w:tc>
          <w:tcPr>
            <w:tcW w:w="2096" w:type="dxa"/>
          </w:tcPr>
          <w:p w:rsidR="0000568E" w:rsidRPr="00FB257B" w:rsidRDefault="00BB4BFD" w:rsidP="00AE7B56">
            <w:pPr>
              <w:spacing w:line="240" w:lineRule="auto"/>
              <w:jc w:val="center"/>
              <w:rPr>
                <w:sz w:val="24"/>
                <w:szCs w:val="24"/>
              </w:rPr>
            </w:pPr>
            <w:r w:rsidRPr="00FB257B">
              <w:rPr>
                <w:sz w:val="24"/>
                <w:szCs w:val="24"/>
              </w:rPr>
              <w:t>bit</w:t>
            </w:r>
          </w:p>
        </w:tc>
        <w:tc>
          <w:tcPr>
            <w:tcW w:w="5184" w:type="dxa"/>
          </w:tcPr>
          <w:p w:rsidR="0000568E" w:rsidRPr="00FB257B" w:rsidRDefault="00BB4BFD" w:rsidP="00AE7B56">
            <w:pPr>
              <w:spacing w:line="240" w:lineRule="auto"/>
              <w:jc w:val="center"/>
              <w:rPr>
                <w:sz w:val="24"/>
                <w:szCs w:val="24"/>
              </w:rPr>
            </w:pPr>
            <w:r w:rsidRPr="00FB257B">
              <w:rPr>
                <w:sz w:val="24"/>
                <w:szCs w:val="24"/>
              </w:rPr>
              <w:t>Признак доступности позиции для заказа</w:t>
            </w:r>
          </w:p>
        </w:tc>
      </w:tr>
    </w:tbl>
    <w:p w:rsidR="007C0DEC" w:rsidRDefault="007C0DEC" w:rsidP="003145F4">
      <w:pPr>
        <w:ind w:firstLine="709"/>
        <w:rPr>
          <w:sz w:val="24"/>
        </w:rPr>
      </w:pPr>
    </w:p>
    <w:p w:rsidR="003145F4" w:rsidRPr="003B250A" w:rsidRDefault="00BB4BFD" w:rsidP="003145F4">
      <w:pPr>
        <w:ind w:firstLine="709"/>
        <w:rPr>
          <w:sz w:val="24"/>
        </w:rPr>
      </w:pPr>
      <w:r w:rsidRPr="003B250A">
        <w:rPr>
          <w:sz w:val="24"/>
        </w:rPr>
        <w:lastRenderedPageBreak/>
        <w:t>Таблица 4.4.1.6 – Таблица «DishToppings»</w:t>
      </w:r>
    </w:p>
    <w:tbl>
      <w:tblPr>
        <w:tblStyle w:val="afd"/>
        <w:tblW w:w="0" w:type="auto"/>
        <w:tblLook w:val="04A0" w:firstRow="1" w:lastRow="0" w:firstColumn="1" w:lastColumn="0" w:noHBand="0" w:noVBand="1"/>
      </w:tblPr>
      <w:tblGrid>
        <w:gridCol w:w="2714"/>
        <w:gridCol w:w="3666"/>
        <w:gridCol w:w="3531"/>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OrderDishItemId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«OrderDishItems»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4.4.1.7 – Таблица «DrinkCategories»</w:t>
      </w:r>
    </w:p>
    <w:tbl>
      <w:tblPr>
        <w:tblStyle w:val="afd"/>
        <w:tblW w:w="0" w:type="auto"/>
        <w:tblLook w:val="04A0" w:firstRow="1" w:lastRow="0" w:firstColumn="1" w:lastColumn="0" w:noHBand="0" w:noVBand="1"/>
      </w:tblPr>
      <w:tblGrid>
        <w:gridCol w:w="2580"/>
        <w:gridCol w:w="3824"/>
        <w:gridCol w:w="3507"/>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4.4.1.8 – Таблица «Drinks»</w:t>
      </w:r>
    </w:p>
    <w:tbl>
      <w:tblPr>
        <w:tblStyle w:val="afd"/>
        <w:tblW w:w="0" w:type="auto"/>
        <w:tblLook w:val="04A0" w:firstRow="1" w:lastRow="0" w:firstColumn="1" w:lastColumn="0" w:noHBand="0" w:noVBand="1"/>
      </w:tblPr>
      <w:tblGrid>
        <w:gridCol w:w="1955"/>
        <w:gridCol w:w="2660"/>
        <w:gridCol w:w="472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660" w:type="dxa"/>
          </w:tcPr>
          <w:p w:rsidR="0000568E" w:rsidRPr="003B250A" w:rsidRDefault="00BB4BFD" w:rsidP="00AE7B56">
            <w:pPr>
              <w:spacing w:line="240" w:lineRule="auto"/>
              <w:jc w:val="center"/>
              <w:rPr>
                <w:sz w:val="24"/>
              </w:rPr>
            </w:pPr>
            <w:r w:rsidRPr="003B250A">
              <w:rPr>
                <w:sz w:val="24"/>
              </w:rPr>
              <w:t>Тип</w:t>
            </w:r>
          </w:p>
        </w:tc>
        <w:tc>
          <w:tcPr>
            <w:tcW w:w="472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Id</w:t>
            </w:r>
          </w:p>
        </w:tc>
        <w:tc>
          <w:tcPr>
            <w:tcW w:w="2660" w:type="dxa"/>
          </w:tcPr>
          <w:p w:rsidR="0000568E" w:rsidRPr="003B250A" w:rsidRDefault="00BB4BFD" w:rsidP="00AE7B56">
            <w:pPr>
              <w:spacing w:line="240" w:lineRule="auto"/>
              <w:jc w:val="center"/>
              <w:rPr>
                <w:sz w:val="24"/>
              </w:rPr>
            </w:pPr>
            <w:r w:rsidRPr="003B250A">
              <w:rPr>
                <w:sz w:val="24"/>
              </w:rPr>
              <w:t>int IDENTITY(1,1)</w:t>
            </w:r>
          </w:p>
        </w:tc>
        <w:tc>
          <w:tcPr>
            <w:tcW w:w="47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Name</w:t>
            </w:r>
          </w:p>
        </w:tc>
        <w:tc>
          <w:tcPr>
            <w:tcW w:w="2660" w:type="dxa"/>
          </w:tcPr>
          <w:p w:rsidR="0000568E" w:rsidRPr="003B250A" w:rsidRDefault="00BB4BFD" w:rsidP="00AE7B56">
            <w:pPr>
              <w:spacing w:line="240" w:lineRule="auto"/>
              <w:jc w:val="center"/>
              <w:rPr>
                <w:sz w:val="24"/>
              </w:rPr>
            </w:pPr>
            <w:r w:rsidRPr="003B250A">
              <w:rPr>
                <w:sz w:val="24"/>
              </w:rPr>
              <w:t>nvarchar(255)</w:t>
            </w:r>
          </w:p>
        </w:tc>
        <w:tc>
          <w:tcPr>
            <w:tcW w:w="4729"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UnitOfMeasureId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CategoryId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«DrinkCategories»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CostRub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MarkupPercent</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Процент наценки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PriceRub</w:t>
            </w:r>
          </w:p>
        </w:tc>
        <w:tc>
          <w:tcPr>
            <w:tcW w:w="2660" w:type="dxa"/>
          </w:tcPr>
          <w:p w:rsidR="0000568E" w:rsidRPr="003B250A" w:rsidRDefault="00BB4BFD" w:rsidP="00AE7B56">
            <w:pPr>
              <w:spacing w:line="240" w:lineRule="auto"/>
              <w:jc w:val="center"/>
              <w:rPr>
                <w:sz w:val="24"/>
              </w:rPr>
            </w:pPr>
            <w:r w:rsidRPr="003B250A">
              <w:rPr>
                <w:sz w:val="24"/>
              </w:rPr>
              <w:t>decimal(10, 2)</w:t>
            </w:r>
          </w:p>
        </w:tc>
        <w:tc>
          <w:tcPr>
            <w:tcW w:w="4729" w:type="dxa"/>
          </w:tcPr>
          <w:p w:rsidR="0000568E" w:rsidRPr="003B250A" w:rsidRDefault="00BB4BFD" w:rsidP="00AE7B56">
            <w:pPr>
              <w:spacing w:line="240" w:lineRule="auto"/>
              <w:jc w:val="center"/>
              <w:rPr>
                <w:sz w:val="24"/>
              </w:rPr>
            </w:pPr>
            <w:r w:rsidRPr="003B250A">
              <w:rPr>
                <w:sz w:val="24"/>
              </w:rPr>
              <w:t>Цена продажи в рублях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CostPercent</w:t>
            </w:r>
          </w:p>
        </w:tc>
        <w:tc>
          <w:tcPr>
            <w:tcW w:w="2660" w:type="dxa"/>
          </w:tcPr>
          <w:p w:rsidR="0000568E" w:rsidRPr="003B250A" w:rsidRDefault="00BB4BFD" w:rsidP="00AE7B56">
            <w:pPr>
              <w:spacing w:line="240" w:lineRule="auto"/>
              <w:jc w:val="center"/>
              <w:rPr>
                <w:sz w:val="24"/>
              </w:rPr>
            </w:pPr>
            <w:r w:rsidRPr="003B250A">
              <w:rPr>
                <w:sz w:val="24"/>
              </w:rPr>
              <w:t>decimal(5, 2)</w:t>
            </w:r>
          </w:p>
        </w:tc>
        <w:tc>
          <w:tcPr>
            <w:tcW w:w="4729" w:type="dxa"/>
          </w:tcPr>
          <w:p w:rsidR="0000568E" w:rsidRPr="003B250A" w:rsidRDefault="00BB4BFD" w:rsidP="00AE7B56">
            <w:pPr>
              <w:spacing w:line="240" w:lineRule="auto"/>
              <w:jc w:val="center"/>
              <w:rPr>
                <w:sz w:val="24"/>
              </w:rPr>
            </w:pPr>
            <w:r w:rsidRPr="003B250A">
              <w:rPr>
                <w:sz w:val="24"/>
              </w:rPr>
              <w:t>Доля себестоимости в цене</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TechnicalCardId</w:t>
            </w:r>
          </w:p>
        </w:tc>
        <w:tc>
          <w:tcPr>
            <w:tcW w:w="2660" w:type="dxa"/>
          </w:tcPr>
          <w:p w:rsidR="0000568E" w:rsidRPr="003B250A" w:rsidRDefault="00BB4BFD" w:rsidP="00AE7B56">
            <w:pPr>
              <w:spacing w:line="240" w:lineRule="auto"/>
              <w:jc w:val="center"/>
              <w:rPr>
                <w:sz w:val="24"/>
              </w:rPr>
            </w:pPr>
            <w:r w:rsidRPr="003B250A">
              <w:rPr>
                <w:sz w:val="24"/>
              </w:rPr>
              <w:t>int</w:t>
            </w:r>
          </w:p>
        </w:tc>
        <w:tc>
          <w:tcPr>
            <w:tcW w:w="4729"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FatsG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ProteinsG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CarbsG</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CaloriesKcal</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Kilojoules</w:t>
            </w:r>
          </w:p>
        </w:tc>
        <w:tc>
          <w:tcPr>
            <w:tcW w:w="2660" w:type="dxa"/>
          </w:tcPr>
          <w:p w:rsidR="0000568E" w:rsidRPr="003B250A" w:rsidRDefault="00BB4BFD" w:rsidP="00AE7B56">
            <w:pPr>
              <w:spacing w:line="240" w:lineRule="auto"/>
              <w:jc w:val="center"/>
              <w:rPr>
                <w:sz w:val="24"/>
              </w:rPr>
            </w:pPr>
            <w:r w:rsidRPr="003B250A">
              <w:rPr>
                <w:sz w:val="24"/>
              </w:rPr>
              <w:t>decimal(8, 2)</w:t>
            </w:r>
          </w:p>
        </w:tc>
        <w:tc>
          <w:tcPr>
            <w:tcW w:w="4729"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r w:rsidR="0000568E" w:rsidTr="00FB257B">
        <w:trPr>
          <w:trHeight w:val="623"/>
        </w:trPr>
        <w:tc>
          <w:tcPr>
            <w:tcW w:w="1955" w:type="dxa"/>
          </w:tcPr>
          <w:p w:rsidR="0000568E" w:rsidRPr="003B250A" w:rsidRDefault="00BB4BFD" w:rsidP="00AE7B56">
            <w:pPr>
              <w:spacing w:line="240" w:lineRule="auto"/>
              <w:jc w:val="center"/>
              <w:rPr>
                <w:sz w:val="24"/>
              </w:rPr>
            </w:pPr>
            <w:r w:rsidRPr="003B250A">
              <w:rPr>
                <w:sz w:val="24"/>
              </w:rPr>
              <w:t>ImageUrl</w:t>
            </w:r>
          </w:p>
        </w:tc>
        <w:tc>
          <w:tcPr>
            <w:tcW w:w="2660" w:type="dxa"/>
          </w:tcPr>
          <w:p w:rsidR="0000568E" w:rsidRPr="003B250A" w:rsidRDefault="00BB4BFD" w:rsidP="00AE7B56">
            <w:pPr>
              <w:spacing w:line="240" w:lineRule="auto"/>
              <w:jc w:val="center"/>
              <w:rPr>
                <w:sz w:val="24"/>
              </w:rPr>
            </w:pPr>
            <w:r w:rsidRPr="003B250A">
              <w:rPr>
                <w:sz w:val="24"/>
              </w:rPr>
              <w:t>nvarchar(500)</w:t>
            </w:r>
          </w:p>
        </w:tc>
        <w:tc>
          <w:tcPr>
            <w:tcW w:w="4729" w:type="dxa"/>
          </w:tcPr>
          <w:p w:rsidR="0000568E" w:rsidRPr="003B250A" w:rsidRDefault="00BB4BFD" w:rsidP="00AE7B56">
            <w:pPr>
              <w:spacing w:line="240" w:lineRule="auto"/>
              <w:jc w:val="center"/>
              <w:rPr>
                <w:sz w:val="24"/>
              </w:rPr>
            </w:pPr>
            <w:r w:rsidRPr="003B250A">
              <w:rPr>
                <w:sz w:val="24"/>
              </w:rPr>
              <w:t>Ссылка на изображение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IsAvailable</w:t>
            </w:r>
          </w:p>
        </w:tc>
        <w:tc>
          <w:tcPr>
            <w:tcW w:w="2660" w:type="dxa"/>
          </w:tcPr>
          <w:p w:rsidR="0000568E" w:rsidRPr="003B250A" w:rsidRDefault="00BB4BFD" w:rsidP="00AE7B56">
            <w:pPr>
              <w:spacing w:line="240" w:lineRule="auto"/>
              <w:jc w:val="center"/>
              <w:rPr>
                <w:sz w:val="24"/>
              </w:rPr>
            </w:pPr>
            <w:r w:rsidRPr="003B250A">
              <w:rPr>
                <w:sz w:val="24"/>
              </w:rPr>
              <w:t>bit</w:t>
            </w:r>
          </w:p>
        </w:tc>
        <w:tc>
          <w:tcPr>
            <w:tcW w:w="4729" w:type="dxa"/>
          </w:tcPr>
          <w:p w:rsidR="0000568E" w:rsidRPr="003B250A" w:rsidRDefault="00BB4BFD" w:rsidP="00AE7B56">
            <w:pPr>
              <w:spacing w:line="240" w:lineRule="auto"/>
              <w:jc w:val="center"/>
              <w:rPr>
                <w:sz w:val="24"/>
              </w:rPr>
            </w:pPr>
            <w:r w:rsidRPr="003B250A">
              <w:rPr>
                <w:sz w:val="24"/>
              </w:rPr>
              <w:t>Признак доступности позиции для заказа</w:t>
            </w:r>
          </w:p>
        </w:tc>
      </w:tr>
    </w:tbl>
    <w:p w:rsidR="003145F4" w:rsidRDefault="003145F4">
      <w:pPr>
        <w:rPr>
          <w:sz w:val="24"/>
        </w:rPr>
      </w:pPr>
    </w:p>
    <w:p w:rsidR="003145F4" w:rsidRPr="003B250A" w:rsidRDefault="00BB4BFD" w:rsidP="003145F4">
      <w:pPr>
        <w:ind w:firstLine="709"/>
        <w:rPr>
          <w:sz w:val="24"/>
        </w:rPr>
      </w:pPr>
      <w:r w:rsidRPr="003B250A">
        <w:rPr>
          <w:sz w:val="24"/>
        </w:rPr>
        <w:t>Таблица 4.4.1.9 – Таблица «DrinkToppings»</w:t>
      </w:r>
    </w:p>
    <w:tbl>
      <w:tblPr>
        <w:tblStyle w:val="afd"/>
        <w:tblW w:w="0" w:type="auto"/>
        <w:tblLook w:val="04A0" w:firstRow="1" w:lastRow="0" w:firstColumn="1" w:lastColumn="0" w:noHBand="0" w:noVBand="1"/>
      </w:tblPr>
      <w:tblGrid>
        <w:gridCol w:w="2735"/>
        <w:gridCol w:w="3653"/>
        <w:gridCol w:w="3523"/>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ToppingId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7C0DEC">
        <w:trPr>
          <w:trHeight w:val="355"/>
        </w:trPr>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bl>
    <w:p w:rsidR="003145F4" w:rsidRDefault="003145F4">
      <w:pPr>
        <w:rPr>
          <w:sz w:val="24"/>
        </w:rPr>
      </w:pPr>
    </w:p>
    <w:p w:rsidR="003145F4" w:rsidRPr="003B250A" w:rsidRDefault="00BB4BFD" w:rsidP="003145F4">
      <w:pPr>
        <w:ind w:firstLine="709"/>
        <w:rPr>
          <w:sz w:val="24"/>
        </w:rPr>
      </w:pPr>
      <w:r w:rsidRPr="003B250A">
        <w:rPr>
          <w:sz w:val="24"/>
        </w:rPr>
        <w:lastRenderedPageBreak/>
        <w:t>Таблица 4.4.1.10 – Таблица «IngredientCategories»</w:t>
      </w:r>
    </w:p>
    <w:tbl>
      <w:tblPr>
        <w:tblStyle w:val="afd"/>
        <w:tblW w:w="0" w:type="auto"/>
        <w:tblLook w:val="04A0" w:firstRow="1" w:lastRow="0" w:firstColumn="1" w:lastColumn="0" w:noHBand="0" w:noVBand="1"/>
      </w:tblPr>
      <w:tblGrid>
        <w:gridCol w:w="2580"/>
        <w:gridCol w:w="3824"/>
        <w:gridCol w:w="3507"/>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52"/>
        </w:trPr>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rPr>
          <w:trHeight w:val="597"/>
        </w:trPr>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3145F4" w:rsidRDefault="003145F4">
      <w:pPr>
        <w:rPr>
          <w:sz w:val="24"/>
        </w:rPr>
      </w:pPr>
    </w:p>
    <w:p w:rsidR="003145F4" w:rsidRPr="003B250A" w:rsidRDefault="00BB4BFD" w:rsidP="003145F4">
      <w:pPr>
        <w:ind w:firstLine="709"/>
        <w:rPr>
          <w:sz w:val="24"/>
        </w:rPr>
      </w:pPr>
      <w:r w:rsidRPr="003B250A">
        <w:rPr>
          <w:sz w:val="24"/>
        </w:rPr>
        <w:t>Таблица 4.4.1.11 – Таблица «Ingredients»</w:t>
      </w:r>
    </w:p>
    <w:tbl>
      <w:tblPr>
        <w:tblStyle w:val="afd"/>
        <w:tblW w:w="0" w:type="auto"/>
        <w:tblLook w:val="04A0" w:firstRow="1" w:lastRow="0" w:firstColumn="1" w:lastColumn="0" w:noHBand="0" w:noVBand="1"/>
      </w:tblPr>
      <w:tblGrid>
        <w:gridCol w:w="2723"/>
        <w:gridCol w:w="3656"/>
        <w:gridCol w:w="3532"/>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FB257B">
        <w:trPr>
          <w:trHeight w:val="475"/>
        </w:trPr>
        <w:tc>
          <w:tcPr>
            <w:tcW w:w="3000" w:type="dxa"/>
          </w:tcPr>
          <w:p w:rsidR="0000568E" w:rsidRPr="003B250A" w:rsidRDefault="00BB4BFD" w:rsidP="00AE7B56">
            <w:pPr>
              <w:spacing w:line="240" w:lineRule="auto"/>
              <w:jc w:val="center"/>
              <w:rPr>
                <w:sz w:val="24"/>
              </w:rPr>
            </w:pPr>
            <w:r w:rsidRPr="003B250A">
              <w:rPr>
                <w:sz w:val="24"/>
              </w:rPr>
              <w:t>Stock</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Текущий остаток ингредиента</w:t>
            </w:r>
          </w:p>
        </w:tc>
      </w:tr>
      <w:tr w:rsidR="0000568E" w:rsidTr="00FB257B">
        <w:trPr>
          <w:trHeight w:val="749"/>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CostRub</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CategoryId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«IngredientCategories»</w:t>
            </w:r>
          </w:p>
        </w:tc>
      </w:tr>
    </w:tbl>
    <w:p w:rsidR="003145F4" w:rsidRDefault="003145F4" w:rsidP="003145F4">
      <w:pPr>
        <w:ind w:firstLine="709"/>
        <w:rPr>
          <w:sz w:val="24"/>
        </w:rPr>
      </w:pPr>
    </w:p>
    <w:p w:rsidR="003145F4" w:rsidRPr="003B250A" w:rsidRDefault="00BB4BFD" w:rsidP="003145F4">
      <w:pPr>
        <w:ind w:firstLine="709"/>
        <w:rPr>
          <w:sz w:val="24"/>
        </w:rPr>
      </w:pPr>
      <w:r w:rsidRPr="003B250A">
        <w:rPr>
          <w:sz w:val="24"/>
        </w:rPr>
        <w:t>Таблица 4.4.1.12 – Таблица «IngredientSupplyActItems»</w:t>
      </w:r>
    </w:p>
    <w:tbl>
      <w:tblPr>
        <w:tblStyle w:val="afd"/>
        <w:tblW w:w="0" w:type="auto"/>
        <w:tblLook w:val="04A0" w:firstRow="1" w:lastRow="0" w:firstColumn="1" w:lastColumn="0" w:noHBand="0" w:noVBand="1"/>
      </w:tblPr>
      <w:tblGrid>
        <w:gridCol w:w="2717"/>
        <w:gridCol w:w="3644"/>
        <w:gridCol w:w="3550"/>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SupplyActId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«IngredientSupplyActs»</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FB257B">
        <w:trPr>
          <w:trHeight w:val="469"/>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rPr>
          <w:trHeight w:val="743"/>
        </w:trPr>
        <w:tc>
          <w:tcPr>
            <w:tcW w:w="3000" w:type="dxa"/>
          </w:tcPr>
          <w:p w:rsidR="0000568E" w:rsidRPr="003B250A" w:rsidRDefault="00BB4BFD" w:rsidP="00AE7B56">
            <w:pPr>
              <w:spacing w:line="240" w:lineRule="auto"/>
              <w:jc w:val="center"/>
              <w:rPr>
                <w:sz w:val="24"/>
              </w:rPr>
            </w:pPr>
            <w:r w:rsidRPr="003B250A">
              <w:rPr>
                <w:sz w:val="24"/>
              </w:rPr>
              <w:t>UnitOfMeasureId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bl>
    <w:p w:rsidR="003145F4" w:rsidRDefault="003145F4">
      <w:pPr>
        <w:rPr>
          <w:sz w:val="24"/>
        </w:rPr>
      </w:pPr>
    </w:p>
    <w:p w:rsidR="003145F4" w:rsidRPr="003B250A" w:rsidRDefault="00BB4BFD" w:rsidP="00FB257B">
      <w:pPr>
        <w:ind w:firstLine="709"/>
        <w:rPr>
          <w:sz w:val="24"/>
        </w:rPr>
      </w:pPr>
      <w:r w:rsidRPr="003B250A">
        <w:rPr>
          <w:sz w:val="24"/>
        </w:rPr>
        <w:t>Таблица 4.4.1.13 – Таблица «IngredientSupplyActs»</w:t>
      </w:r>
    </w:p>
    <w:tbl>
      <w:tblPr>
        <w:tblStyle w:val="afd"/>
        <w:tblW w:w="0" w:type="auto"/>
        <w:tblLook w:val="04A0" w:firstRow="1" w:lastRow="0" w:firstColumn="1" w:lastColumn="0" w:noHBand="0" w:noVBand="1"/>
      </w:tblPr>
      <w:tblGrid>
        <w:gridCol w:w="2565"/>
        <w:gridCol w:w="3832"/>
        <w:gridCol w:w="3514"/>
      </w:tblGrid>
      <w:tr w:rsidR="0000568E" w:rsidTr="00FB257B">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3000" w:type="dxa"/>
          </w:tcPr>
          <w:p w:rsidR="0000568E" w:rsidRPr="003B250A" w:rsidRDefault="00BB4BFD" w:rsidP="00AE7B56">
            <w:pPr>
              <w:spacing w:line="240" w:lineRule="auto"/>
              <w:jc w:val="center"/>
              <w:rPr>
                <w:sz w:val="24"/>
              </w:rPr>
            </w:pPr>
            <w:r w:rsidRPr="003B250A">
              <w:rPr>
                <w:sz w:val="24"/>
              </w:rPr>
              <w:t>Date</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операции или документа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4.4.1.14 – Таблица «IngredientWriteOffActItems»</w:t>
      </w:r>
    </w:p>
    <w:tbl>
      <w:tblPr>
        <w:tblStyle w:val="afd"/>
        <w:tblW w:w="0" w:type="auto"/>
        <w:tblLook w:val="04A0" w:firstRow="1" w:lastRow="0" w:firstColumn="1" w:lastColumn="0" w:noHBand="0" w:noVBand="1"/>
      </w:tblPr>
      <w:tblGrid>
        <w:gridCol w:w="1955"/>
        <w:gridCol w:w="2240"/>
        <w:gridCol w:w="5149"/>
      </w:tblGrid>
      <w:tr w:rsidR="0000568E" w:rsidTr="00FB257B">
        <w:tc>
          <w:tcPr>
            <w:tcW w:w="1955" w:type="dxa"/>
          </w:tcPr>
          <w:p w:rsidR="0000568E" w:rsidRPr="003B250A" w:rsidRDefault="00BB4BFD" w:rsidP="00AE7B56">
            <w:pPr>
              <w:spacing w:line="240" w:lineRule="auto"/>
              <w:jc w:val="center"/>
              <w:rPr>
                <w:sz w:val="24"/>
              </w:rPr>
            </w:pPr>
            <w:r w:rsidRPr="003B250A">
              <w:rPr>
                <w:sz w:val="24"/>
              </w:rPr>
              <w:t>Имя</w:t>
            </w:r>
          </w:p>
        </w:tc>
        <w:tc>
          <w:tcPr>
            <w:tcW w:w="2240" w:type="dxa"/>
          </w:tcPr>
          <w:p w:rsidR="0000568E" w:rsidRPr="003B250A" w:rsidRDefault="00BB4BFD" w:rsidP="00AE7B56">
            <w:pPr>
              <w:spacing w:line="240" w:lineRule="auto"/>
              <w:jc w:val="center"/>
              <w:rPr>
                <w:sz w:val="24"/>
              </w:rPr>
            </w:pPr>
            <w:r w:rsidRPr="003B250A">
              <w:rPr>
                <w:sz w:val="24"/>
              </w:rPr>
              <w:t>Тип</w:t>
            </w:r>
          </w:p>
        </w:tc>
        <w:tc>
          <w:tcPr>
            <w:tcW w:w="5149" w:type="dxa"/>
          </w:tcPr>
          <w:p w:rsidR="0000568E" w:rsidRPr="003B250A" w:rsidRDefault="00BB4BFD" w:rsidP="00AE7B56">
            <w:pPr>
              <w:spacing w:line="240" w:lineRule="auto"/>
              <w:jc w:val="center"/>
              <w:rPr>
                <w:sz w:val="24"/>
              </w:rPr>
            </w:pPr>
            <w:r w:rsidRPr="003B250A">
              <w:rPr>
                <w:sz w:val="24"/>
              </w:rPr>
              <w:t>Описание</w:t>
            </w:r>
          </w:p>
        </w:tc>
      </w:tr>
      <w:tr w:rsidR="0000568E" w:rsidTr="00FB257B">
        <w:trPr>
          <w:trHeight w:val="421"/>
        </w:trPr>
        <w:tc>
          <w:tcPr>
            <w:tcW w:w="1955" w:type="dxa"/>
          </w:tcPr>
          <w:p w:rsidR="0000568E" w:rsidRPr="003B250A" w:rsidRDefault="00BB4BFD" w:rsidP="00AE7B56">
            <w:pPr>
              <w:spacing w:line="240" w:lineRule="auto"/>
              <w:jc w:val="center"/>
              <w:rPr>
                <w:sz w:val="24"/>
              </w:rPr>
            </w:pPr>
            <w:r w:rsidRPr="003B250A">
              <w:rPr>
                <w:sz w:val="24"/>
              </w:rPr>
              <w:t>Id</w:t>
            </w:r>
          </w:p>
        </w:tc>
        <w:tc>
          <w:tcPr>
            <w:tcW w:w="2240" w:type="dxa"/>
          </w:tcPr>
          <w:p w:rsidR="0000568E" w:rsidRPr="003B250A" w:rsidRDefault="00BB4BFD" w:rsidP="00AE7B56">
            <w:pPr>
              <w:spacing w:line="240" w:lineRule="auto"/>
              <w:jc w:val="center"/>
              <w:rPr>
                <w:sz w:val="24"/>
              </w:rPr>
            </w:pPr>
            <w:r w:rsidRPr="003B250A">
              <w:rPr>
                <w:sz w:val="24"/>
              </w:rPr>
              <w:t>int IDENTITY(1,1)</w:t>
            </w:r>
          </w:p>
        </w:tc>
        <w:tc>
          <w:tcPr>
            <w:tcW w:w="514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WriteOffActId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IngredientId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Quantity</w:t>
            </w:r>
          </w:p>
        </w:tc>
        <w:tc>
          <w:tcPr>
            <w:tcW w:w="2240" w:type="dxa"/>
          </w:tcPr>
          <w:p w:rsidR="0000568E" w:rsidRPr="003B250A" w:rsidRDefault="00BB4BFD" w:rsidP="00AE7B56">
            <w:pPr>
              <w:spacing w:line="240" w:lineRule="auto"/>
              <w:jc w:val="center"/>
              <w:rPr>
                <w:sz w:val="24"/>
              </w:rPr>
            </w:pPr>
            <w:r w:rsidRPr="003B250A">
              <w:rPr>
                <w:sz w:val="24"/>
              </w:rPr>
              <w:t>decimal(10, 2)</w:t>
            </w:r>
          </w:p>
        </w:tc>
        <w:tc>
          <w:tcPr>
            <w:tcW w:w="514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FB257B">
        <w:tc>
          <w:tcPr>
            <w:tcW w:w="1955" w:type="dxa"/>
          </w:tcPr>
          <w:p w:rsidR="0000568E" w:rsidRPr="003B250A" w:rsidRDefault="00BB4BFD" w:rsidP="00AE7B56">
            <w:pPr>
              <w:spacing w:line="240" w:lineRule="auto"/>
              <w:jc w:val="center"/>
              <w:rPr>
                <w:sz w:val="24"/>
              </w:rPr>
            </w:pPr>
            <w:r w:rsidRPr="003B250A">
              <w:rPr>
                <w:sz w:val="24"/>
              </w:rPr>
              <w:t>UnitOfMeasureId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7C0DEC">
        <w:trPr>
          <w:trHeight w:val="440"/>
        </w:trPr>
        <w:tc>
          <w:tcPr>
            <w:tcW w:w="1955" w:type="dxa"/>
          </w:tcPr>
          <w:p w:rsidR="0000568E" w:rsidRPr="003B250A" w:rsidRDefault="00BB4BFD" w:rsidP="00AE7B56">
            <w:pPr>
              <w:spacing w:line="240" w:lineRule="auto"/>
              <w:jc w:val="center"/>
              <w:rPr>
                <w:sz w:val="24"/>
              </w:rPr>
            </w:pPr>
            <w:r w:rsidRPr="003B250A">
              <w:rPr>
                <w:sz w:val="24"/>
              </w:rPr>
              <w:t>WriteOffTypeId</w:t>
            </w:r>
          </w:p>
        </w:tc>
        <w:tc>
          <w:tcPr>
            <w:tcW w:w="2240" w:type="dxa"/>
          </w:tcPr>
          <w:p w:rsidR="0000568E" w:rsidRPr="003B250A" w:rsidRDefault="00BB4BFD" w:rsidP="00AE7B56">
            <w:pPr>
              <w:spacing w:line="240" w:lineRule="auto"/>
              <w:jc w:val="center"/>
              <w:rPr>
                <w:sz w:val="24"/>
              </w:rPr>
            </w:pPr>
            <w:r w:rsidRPr="003B250A">
              <w:rPr>
                <w:sz w:val="24"/>
              </w:rPr>
              <w:t>int</w:t>
            </w:r>
          </w:p>
        </w:tc>
        <w:tc>
          <w:tcPr>
            <w:tcW w:w="5149"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AE7B56" w:rsidRPr="003B250A" w:rsidRDefault="00BB4BFD" w:rsidP="00FB257B">
      <w:pPr>
        <w:ind w:firstLine="709"/>
        <w:rPr>
          <w:sz w:val="24"/>
        </w:rPr>
      </w:pPr>
      <w:r w:rsidRPr="003B250A">
        <w:rPr>
          <w:sz w:val="24"/>
        </w:rPr>
        <w:lastRenderedPageBreak/>
        <w:t>Таблица 4.4.1.15 – Таблица «MenuItemPortionLimits»</w:t>
      </w:r>
    </w:p>
    <w:tbl>
      <w:tblPr>
        <w:tblStyle w:val="afd"/>
        <w:tblW w:w="0" w:type="auto"/>
        <w:tblLook w:val="04A0" w:firstRow="1" w:lastRow="0" w:firstColumn="1" w:lastColumn="0" w:noHBand="0" w:noVBand="1"/>
      </w:tblPr>
      <w:tblGrid>
        <w:gridCol w:w="2782"/>
        <w:gridCol w:w="3713"/>
        <w:gridCol w:w="3416"/>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ItemType</w:t>
            </w:r>
          </w:p>
        </w:tc>
        <w:tc>
          <w:tcPr>
            <w:tcW w:w="4300" w:type="dxa"/>
          </w:tcPr>
          <w:p w:rsidR="0000568E" w:rsidRPr="003B250A" w:rsidRDefault="00BB4BFD" w:rsidP="00AE7B56">
            <w:pPr>
              <w:spacing w:line="240" w:lineRule="auto"/>
              <w:jc w:val="center"/>
              <w:rPr>
                <w:sz w:val="24"/>
              </w:rPr>
            </w:pPr>
            <w:r w:rsidRPr="003B250A">
              <w:rPr>
                <w:sz w:val="24"/>
              </w:rPr>
              <w:t>nvarchar(16)</w:t>
            </w:r>
          </w:p>
        </w:tc>
        <w:tc>
          <w:tcPr>
            <w:tcW w:w="3900" w:type="dxa"/>
          </w:tcPr>
          <w:p w:rsidR="0000568E" w:rsidRPr="003B250A" w:rsidRDefault="00BB4BFD" w:rsidP="00AE7B56">
            <w:pPr>
              <w:spacing w:line="240" w:lineRule="auto"/>
              <w:jc w:val="center"/>
              <w:rPr>
                <w:sz w:val="24"/>
              </w:rPr>
            </w:pPr>
            <w:r w:rsidRPr="003B250A">
              <w:rPr>
                <w:sz w:val="24"/>
              </w:rPr>
              <w:t>Тип позиции меню</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Идентификатор позиции меню выбранного типа</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RemainingPortions</w:t>
            </w:r>
          </w:p>
        </w:tc>
        <w:tc>
          <w:tcPr>
            <w:tcW w:w="4300"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900" w:type="dxa"/>
          </w:tcPr>
          <w:p w:rsidR="0000568E" w:rsidRPr="003B250A" w:rsidRDefault="00BB4BFD" w:rsidP="00AE7B56">
            <w:pPr>
              <w:spacing w:line="240" w:lineRule="auto"/>
              <w:jc w:val="center"/>
              <w:rPr>
                <w:sz w:val="24"/>
              </w:rPr>
            </w:pPr>
            <w:r w:rsidRPr="003B250A">
              <w:rPr>
                <w:sz w:val="24"/>
              </w:rPr>
              <w:t>Оставшееся количество доступных порций</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CreatedAt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UpdatedAt</w:t>
            </w:r>
          </w:p>
        </w:tc>
        <w:tc>
          <w:tcPr>
            <w:tcW w:w="4300" w:type="dxa"/>
          </w:tcPr>
          <w:p w:rsidR="0000568E" w:rsidRPr="003B250A" w:rsidRDefault="00BB4BFD" w:rsidP="00AE7B56">
            <w:pPr>
              <w:spacing w:line="240" w:lineRule="auto"/>
              <w:jc w:val="center"/>
              <w:rPr>
                <w:sz w:val="24"/>
              </w:rPr>
            </w:pPr>
            <w:r w:rsidRPr="003B250A">
              <w:rPr>
                <w:sz w:val="24"/>
              </w:rPr>
              <w:t>datetime2(7)</w:t>
            </w:r>
          </w:p>
        </w:tc>
        <w:tc>
          <w:tcPr>
            <w:tcW w:w="3900" w:type="dxa"/>
          </w:tcPr>
          <w:p w:rsidR="0000568E" w:rsidRPr="003B250A" w:rsidRDefault="00BB4BFD" w:rsidP="00AE7B56">
            <w:pPr>
              <w:spacing w:line="240" w:lineRule="auto"/>
              <w:jc w:val="center"/>
              <w:rPr>
                <w:sz w:val="24"/>
              </w:rPr>
            </w:pPr>
            <w:r w:rsidRPr="003B250A">
              <w:rPr>
                <w:sz w:val="24"/>
              </w:rPr>
              <w:t>Дата и время последнего обновления записи</w:t>
            </w:r>
          </w:p>
        </w:tc>
      </w:tr>
    </w:tbl>
    <w:p w:rsidR="00AE7B56" w:rsidRDefault="00AE7B56">
      <w:pPr>
        <w:rPr>
          <w:sz w:val="24"/>
        </w:rPr>
      </w:pPr>
    </w:p>
    <w:p w:rsidR="00AE7B56" w:rsidRPr="003B250A" w:rsidRDefault="00BB4BFD" w:rsidP="00FB257B">
      <w:pPr>
        <w:ind w:firstLine="709"/>
        <w:rPr>
          <w:sz w:val="24"/>
        </w:rPr>
      </w:pPr>
      <w:r w:rsidRPr="003B250A">
        <w:rPr>
          <w:sz w:val="24"/>
        </w:rPr>
        <w:t>Таблица 4.4.1.16 – Таблица «OrderDishItems»</w:t>
      </w:r>
    </w:p>
    <w:tbl>
      <w:tblPr>
        <w:tblStyle w:val="afd"/>
        <w:tblW w:w="9380" w:type="dxa"/>
        <w:tblLook w:val="04A0" w:firstRow="1" w:lastRow="0" w:firstColumn="1" w:lastColumn="0" w:noHBand="0" w:noVBand="1"/>
      </w:tblPr>
      <w:tblGrid>
        <w:gridCol w:w="1560"/>
        <w:gridCol w:w="4315"/>
        <w:gridCol w:w="3505"/>
      </w:tblGrid>
      <w:tr w:rsidR="0000568E" w:rsidTr="00DA1E04">
        <w:tc>
          <w:tcPr>
            <w:tcW w:w="1560" w:type="dxa"/>
          </w:tcPr>
          <w:p w:rsidR="0000568E" w:rsidRPr="003B250A" w:rsidRDefault="00BB4BFD" w:rsidP="00AE7B56">
            <w:pPr>
              <w:spacing w:line="240" w:lineRule="auto"/>
              <w:jc w:val="center"/>
              <w:rPr>
                <w:sz w:val="24"/>
              </w:rPr>
            </w:pPr>
            <w:r w:rsidRPr="003B250A">
              <w:rPr>
                <w:sz w:val="24"/>
              </w:rPr>
              <w:t>Имя</w:t>
            </w:r>
          </w:p>
        </w:tc>
        <w:tc>
          <w:tcPr>
            <w:tcW w:w="4315" w:type="dxa"/>
          </w:tcPr>
          <w:p w:rsidR="0000568E" w:rsidRPr="003B250A" w:rsidRDefault="00BB4BFD" w:rsidP="00AE7B56">
            <w:pPr>
              <w:spacing w:line="240" w:lineRule="auto"/>
              <w:jc w:val="center"/>
              <w:rPr>
                <w:sz w:val="24"/>
              </w:rPr>
            </w:pPr>
            <w:r w:rsidRPr="003B250A">
              <w:rPr>
                <w:sz w:val="24"/>
              </w:rPr>
              <w:t>Тип</w:t>
            </w:r>
          </w:p>
        </w:tc>
        <w:tc>
          <w:tcPr>
            <w:tcW w:w="3505"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Id</w:t>
            </w:r>
          </w:p>
        </w:tc>
        <w:tc>
          <w:tcPr>
            <w:tcW w:w="4315" w:type="dxa"/>
          </w:tcPr>
          <w:p w:rsidR="0000568E" w:rsidRPr="003B250A" w:rsidRDefault="00BB4BFD" w:rsidP="00AE7B56">
            <w:pPr>
              <w:spacing w:line="240" w:lineRule="auto"/>
              <w:jc w:val="center"/>
              <w:rPr>
                <w:sz w:val="24"/>
              </w:rPr>
            </w:pPr>
            <w:r w:rsidRPr="003B250A">
              <w:rPr>
                <w:sz w:val="24"/>
              </w:rPr>
              <w:t>int IDENTITY(1,1)</w:t>
            </w:r>
          </w:p>
        </w:tc>
        <w:tc>
          <w:tcPr>
            <w:tcW w:w="3505"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OrderId</w:t>
            </w:r>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DishId</w:t>
            </w:r>
          </w:p>
        </w:tc>
        <w:tc>
          <w:tcPr>
            <w:tcW w:w="4315" w:type="dxa"/>
          </w:tcPr>
          <w:p w:rsidR="0000568E" w:rsidRPr="003B250A" w:rsidRDefault="00BB4BFD" w:rsidP="00AE7B56">
            <w:pPr>
              <w:spacing w:line="240" w:lineRule="auto"/>
              <w:jc w:val="center"/>
              <w:rPr>
                <w:sz w:val="24"/>
              </w:rPr>
            </w:pPr>
            <w:r w:rsidRPr="003B250A">
              <w:rPr>
                <w:sz w:val="24"/>
              </w:rPr>
              <w:t>int</w:t>
            </w:r>
          </w:p>
        </w:tc>
        <w:tc>
          <w:tcPr>
            <w:tcW w:w="3505" w:type="dxa"/>
          </w:tcPr>
          <w:p w:rsidR="0000568E" w:rsidRPr="003B250A" w:rsidRDefault="00BB4BFD" w:rsidP="00AE7B56">
            <w:pPr>
              <w:spacing w:line="240" w:lineRule="auto"/>
              <w:jc w:val="center"/>
              <w:rPr>
                <w:sz w:val="24"/>
              </w:rPr>
            </w:pPr>
            <w:r w:rsidRPr="003B250A">
              <w:rPr>
                <w:sz w:val="24"/>
              </w:rPr>
              <w:t>Внешний ключ к таблице «Dishes»</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Quantity</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8, 2)</w:t>
            </w:r>
          </w:p>
        </w:tc>
        <w:tc>
          <w:tcPr>
            <w:tcW w:w="3505"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FinalPrice</w:t>
            </w:r>
          </w:p>
        </w:tc>
        <w:tc>
          <w:tcPr>
            <w:tcW w:w="4315" w:type="dxa"/>
          </w:tcPr>
          <w:p w:rsidR="0000568E" w:rsidRPr="003B250A" w:rsidRDefault="00AE7B56" w:rsidP="00AE7B56">
            <w:pPr>
              <w:spacing w:line="240" w:lineRule="auto"/>
              <w:jc w:val="center"/>
              <w:rPr>
                <w:sz w:val="24"/>
              </w:rPr>
            </w:pPr>
            <w:r w:rsidRPr="003B250A">
              <w:rPr>
                <w:sz w:val="24"/>
              </w:rPr>
              <w:t>decimal (</w:t>
            </w:r>
            <w:r w:rsidR="00BB4BFD" w:rsidRPr="003B250A">
              <w:rPr>
                <w:sz w:val="24"/>
              </w:rPr>
              <w:t>10, 2)</w:t>
            </w:r>
          </w:p>
        </w:tc>
        <w:tc>
          <w:tcPr>
            <w:tcW w:w="3505"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DA1E04">
        <w:tc>
          <w:tcPr>
            <w:tcW w:w="1560" w:type="dxa"/>
          </w:tcPr>
          <w:p w:rsidR="0000568E" w:rsidRPr="003B250A" w:rsidRDefault="00BB4BFD" w:rsidP="00AE7B56">
            <w:pPr>
              <w:spacing w:line="240" w:lineRule="auto"/>
              <w:jc w:val="center"/>
              <w:rPr>
                <w:sz w:val="24"/>
              </w:rPr>
            </w:pPr>
            <w:r w:rsidRPr="003B250A">
              <w:rPr>
                <w:sz w:val="24"/>
              </w:rPr>
              <w:t>IsCompleted</w:t>
            </w:r>
          </w:p>
        </w:tc>
        <w:tc>
          <w:tcPr>
            <w:tcW w:w="4315" w:type="dxa"/>
          </w:tcPr>
          <w:p w:rsidR="0000568E" w:rsidRPr="003B250A" w:rsidRDefault="00BB4BFD" w:rsidP="00AE7B56">
            <w:pPr>
              <w:spacing w:line="240" w:lineRule="auto"/>
              <w:jc w:val="center"/>
              <w:rPr>
                <w:sz w:val="24"/>
              </w:rPr>
            </w:pPr>
            <w:r w:rsidRPr="003B250A">
              <w:rPr>
                <w:sz w:val="24"/>
              </w:rPr>
              <w:t>bit</w:t>
            </w:r>
          </w:p>
        </w:tc>
        <w:tc>
          <w:tcPr>
            <w:tcW w:w="3505"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4.4.1.17 – Таблица «OrderDrinkItemModifiers»</w:t>
      </w:r>
    </w:p>
    <w:tbl>
      <w:tblPr>
        <w:tblStyle w:val="afd"/>
        <w:tblW w:w="0" w:type="auto"/>
        <w:tblLook w:val="04A0" w:firstRow="1" w:lastRow="0" w:firstColumn="1" w:lastColumn="0" w:noHBand="0" w:noVBand="1"/>
      </w:tblPr>
      <w:tblGrid>
        <w:gridCol w:w="2768"/>
        <w:gridCol w:w="3684"/>
        <w:gridCol w:w="3459"/>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OrderDrinkItemId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«OrderDrinkItems»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MilkIngredientId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CoffeeIngredientId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«Ingredients»</w:t>
            </w:r>
          </w:p>
        </w:tc>
      </w:tr>
    </w:tbl>
    <w:p w:rsidR="00AE7B56" w:rsidRDefault="00AE7B56">
      <w:pPr>
        <w:rPr>
          <w:sz w:val="24"/>
        </w:rPr>
      </w:pPr>
    </w:p>
    <w:p w:rsidR="00AE7B56" w:rsidRPr="003B250A" w:rsidRDefault="00BB4BFD" w:rsidP="00AE7B56">
      <w:pPr>
        <w:ind w:firstLine="709"/>
        <w:rPr>
          <w:sz w:val="24"/>
        </w:rPr>
      </w:pPr>
      <w:r w:rsidRPr="003B250A">
        <w:rPr>
          <w:sz w:val="24"/>
        </w:rPr>
        <w:t>Таблица 4.4.1.18 – Таблица «OrderDrinkItems»</w:t>
      </w:r>
    </w:p>
    <w:tbl>
      <w:tblPr>
        <w:tblStyle w:val="afd"/>
        <w:tblW w:w="0" w:type="auto"/>
        <w:tblLook w:val="04A0" w:firstRow="1" w:lastRow="0" w:firstColumn="1" w:lastColumn="0" w:noHBand="0" w:noVBand="1"/>
      </w:tblPr>
      <w:tblGrid>
        <w:gridCol w:w="2673"/>
        <w:gridCol w:w="3773"/>
        <w:gridCol w:w="3465"/>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OrderId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DrinkId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«Drinks»</w:t>
            </w:r>
          </w:p>
        </w:tc>
      </w:tr>
      <w:tr w:rsidR="0000568E" w:rsidTr="00DA1E04">
        <w:trPr>
          <w:trHeight w:val="485"/>
        </w:trPr>
        <w:tc>
          <w:tcPr>
            <w:tcW w:w="3000" w:type="dxa"/>
          </w:tcPr>
          <w:p w:rsidR="0000568E" w:rsidRPr="003B250A" w:rsidRDefault="00BB4BFD" w:rsidP="00AE7B56">
            <w:pPr>
              <w:spacing w:line="240" w:lineRule="auto"/>
              <w:jc w:val="center"/>
              <w:rPr>
                <w:sz w:val="24"/>
              </w:rPr>
            </w:pPr>
            <w:r w:rsidRPr="003B250A">
              <w:rPr>
                <w:sz w:val="24"/>
              </w:rPr>
              <w:t>Quantity</w:t>
            </w:r>
          </w:p>
        </w:tc>
        <w:tc>
          <w:tcPr>
            <w:tcW w:w="4300" w:type="dxa"/>
          </w:tcPr>
          <w:p w:rsidR="0000568E" w:rsidRPr="003B250A" w:rsidRDefault="00BB4BFD" w:rsidP="00AE7B56">
            <w:pPr>
              <w:spacing w:line="240" w:lineRule="auto"/>
              <w:jc w:val="center"/>
              <w:rPr>
                <w:sz w:val="24"/>
              </w:rPr>
            </w:pPr>
            <w:r w:rsidRPr="003B250A">
              <w:rPr>
                <w:sz w:val="24"/>
              </w:rPr>
              <w:t>decimal(8, 2)</w:t>
            </w:r>
          </w:p>
        </w:tc>
        <w:tc>
          <w:tcPr>
            <w:tcW w:w="3900"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7C0DEC">
        <w:trPr>
          <w:trHeight w:val="557"/>
        </w:trPr>
        <w:tc>
          <w:tcPr>
            <w:tcW w:w="3000" w:type="dxa"/>
          </w:tcPr>
          <w:p w:rsidR="0000568E" w:rsidRPr="003B250A" w:rsidRDefault="00BB4BFD" w:rsidP="00AE7B56">
            <w:pPr>
              <w:spacing w:line="240" w:lineRule="auto"/>
              <w:jc w:val="center"/>
              <w:rPr>
                <w:sz w:val="24"/>
              </w:rPr>
            </w:pPr>
            <w:r w:rsidRPr="003B250A">
              <w:rPr>
                <w:sz w:val="24"/>
              </w:rPr>
              <w:t>FinalPrice</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Итоговая цена позиции</w:t>
            </w:r>
          </w:p>
        </w:tc>
      </w:tr>
      <w:tr w:rsidR="0000568E" w:rsidTr="007C0DEC">
        <w:trPr>
          <w:trHeight w:val="647"/>
        </w:trPr>
        <w:tc>
          <w:tcPr>
            <w:tcW w:w="3000" w:type="dxa"/>
          </w:tcPr>
          <w:p w:rsidR="0000568E" w:rsidRPr="003B250A" w:rsidRDefault="00BB4BFD" w:rsidP="00AE7B56">
            <w:pPr>
              <w:spacing w:line="240" w:lineRule="auto"/>
              <w:jc w:val="center"/>
              <w:rPr>
                <w:sz w:val="24"/>
              </w:rPr>
            </w:pPr>
            <w:r w:rsidRPr="003B250A">
              <w:rPr>
                <w:sz w:val="24"/>
              </w:rPr>
              <w:t>IsCompleted</w:t>
            </w:r>
          </w:p>
        </w:tc>
        <w:tc>
          <w:tcPr>
            <w:tcW w:w="4300" w:type="dxa"/>
          </w:tcPr>
          <w:p w:rsidR="0000568E" w:rsidRPr="003B250A" w:rsidRDefault="00BB4BFD" w:rsidP="00AE7B56">
            <w:pPr>
              <w:spacing w:line="240" w:lineRule="auto"/>
              <w:jc w:val="center"/>
              <w:rPr>
                <w:sz w:val="24"/>
              </w:rPr>
            </w:pPr>
            <w:r w:rsidRPr="003B250A">
              <w:rPr>
                <w:sz w:val="24"/>
              </w:rPr>
              <w:t>bit</w:t>
            </w:r>
          </w:p>
        </w:tc>
        <w:tc>
          <w:tcPr>
            <w:tcW w:w="3900"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4.4.1.19 – Таблица «Orders»</w:t>
      </w:r>
    </w:p>
    <w:tbl>
      <w:tblPr>
        <w:tblStyle w:val="afd"/>
        <w:tblW w:w="0" w:type="auto"/>
        <w:tblLook w:val="04A0" w:firstRow="1" w:lastRow="0" w:firstColumn="1" w:lastColumn="0" w:noHBand="0" w:noVBand="1"/>
      </w:tblPr>
      <w:tblGrid>
        <w:gridCol w:w="2549"/>
        <w:gridCol w:w="2766"/>
        <w:gridCol w:w="4029"/>
      </w:tblGrid>
      <w:tr w:rsidR="0000568E" w:rsidTr="00DA1E04">
        <w:tc>
          <w:tcPr>
            <w:tcW w:w="2549" w:type="dxa"/>
          </w:tcPr>
          <w:p w:rsidR="0000568E" w:rsidRPr="003B250A" w:rsidRDefault="00BB4BFD" w:rsidP="00AE7B56">
            <w:pPr>
              <w:spacing w:line="240" w:lineRule="auto"/>
              <w:jc w:val="center"/>
              <w:rPr>
                <w:sz w:val="24"/>
              </w:rPr>
            </w:pPr>
            <w:r w:rsidRPr="003B250A">
              <w:rPr>
                <w:sz w:val="24"/>
              </w:rPr>
              <w:t>Имя</w:t>
            </w:r>
          </w:p>
        </w:tc>
        <w:tc>
          <w:tcPr>
            <w:tcW w:w="2766" w:type="dxa"/>
          </w:tcPr>
          <w:p w:rsidR="0000568E" w:rsidRPr="003B250A" w:rsidRDefault="00BB4BFD" w:rsidP="00AE7B56">
            <w:pPr>
              <w:spacing w:line="240" w:lineRule="auto"/>
              <w:jc w:val="center"/>
              <w:rPr>
                <w:sz w:val="24"/>
              </w:rPr>
            </w:pPr>
            <w:r w:rsidRPr="003B250A">
              <w:rPr>
                <w:sz w:val="24"/>
              </w:rPr>
              <w:t>Тип</w:t>
            </w:r>
          </w:p>
        </w:tc>
        <w:tc>
          <w:tcPr>
            <w:tcW w:w="402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Id</w:t>
            </w:r>
          </w:p>
        </w:tc>
        <w:tc>
          <w:tcPr>
            <w:tcW w:w="2766" w:type="dxa"/>
          </w:tcPr>
          <w:p w:rsidR="0000568E" w:rsidRPr="003B250A" w:rsidRDefault="00BB4BFD" w:rsidP="00AE7B56">
            <w:pPr>
              <w:spacing w:line="240" w:lineRule="auto"/>
              <w:jc w:val="center"/>
              <w:rPr>
                <w:sz w:val="24"/>
              </w:rPr>
            </w:pPr>
            <w:r w:rsidRPr="003B250A">
              <w:rPr>
                <w:sz w:val="24"/>
              </w:rPr>
              <w:t>int IDENTITY(1,1)</w:t>
            </w:r>
          </w:p>
        </w:tc>
        <w:tc>
          <w:tcPr>
            <w:tcW w:w="402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CreatedAt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ClientId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«Clients»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OrderTypeId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«OrderTypes»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Comment</w:t>
            </w:r>
          </w:p>
        </w:tc>
        <w:tc>
          <w:tcPr>
            <w:tcW w:w="2766" w:type="dxa"/>
          </w:tcPr>
          <w:p w:rsidR="0000568E" w:rsidRPr="003B250A" w:rsidRDefault="00BB4BFD" w:rsidP="00AE7B56">
            <w:pPr>
              <w:spacing w:line="240" w:lineRule="auto"/>
              <w:jc w:val="center"/>
              <w:rPr>
                <w:sz w:val="24"/>
              </w:rPr>
            </w:pPr>
            <w:r w:rsidRPr="003B250A">
              <w:rPr>
                <w:sz w:val="24"/>
              </w:rPr>
              <w:t>nvarchar(max)</w:t>
            </w:r>
          </w:p>
        </w:tc>
        <w:tc>
          <w:tcPr>
            <w:tcW w:w="4029"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TotalCalories</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029" w:type="dxa"/>
          </w:tcPr>
          <w:p w:rsidR="0000568E" w:rsidRPr="003B250A" w:rsidRDefault="00BB4BFD" w:rsidP="00AE7B56">
            <w:pPr>
              <w:spacing w:line="240" w:lineRule="auto"/>
              <w:jc w:val="center"/>
              <w:rPr>
                <w:sz w:val="24"/>
              </w:rPr>
            </w:pPr>
            <w:r w:rsidRPr="003B250A">
              <w:rPr>
                <w:sz w:val="24"/>
              </w:rPr>
              <w:t>Итоговая калорийность заказа</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DiscountId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«Discounts»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TotalPrice</w:t>
            </w:r>
          </w:p>
        </w:tc>
        <w:tc>
          <w:tcPr>
            <w:tcW w:w="2766" w:type="dxa"/>
          </w:tcPr>
          <w:p w:rsidR="0000568E" w:rsidRPr="003B250A" w:rsidRDefault="00BB4BFD" w:rsidP="00AE7B56">
            <w:pPr>
              <w:spacing w:line="240" w:lineRule="auto"/>
              <w:jc w:val="center"/>
              <w:rPr>
                <w:sz w:val="24"/>
              </w:rPr>
            </w:pPr>
            <w:r w:rsidRPr="003B250A">
              <w:rPr>
                <w:sz w:val="24"/>
              </w:rPr>
              <w:t>decimal(10, 2)</w:t>
            </w:r>
          </w:p>
        </w:tc>
        <w:tc>
          <w:tcPr>
            <w:tcW w:w="402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StatusID</w:t>
            </w:r>
          </w:p>
        </w:tc>
        <w:tc>
          <w:tcPr>
            <w:tcW w:w="2766" w:type="dxa"/>
          </w:tcPr>
          <w:p w:rsidR="0000568E" w:rsidRPr="003B250A" w:rsidRDefault="00BB4BFD" w:rsidP="00AE7B56">
            <w:pPr>
              <w:spacing w:line="240" w:lineRule="auto"/>
              <w:jc w:val="center"/>
              <w:rPr>
                <w:sz w:val="24"/>
              </w:rPr>
            </w:pPr>
            <w:r w:rsidRPr="003B250A">
              <w:rPr>
                <w:sz w:val="24"/>
              </w:rPr>
              <w:t>int</w:t>
            </w:r>
          </w:p>
        </w:tc>
        <w:tc>
          <w:tcPr>
            <w:tcW w:w="4029" w:type="dxa"/>
          </w:tcPr>
          <w:p w:rsidR="0000568E" w:rsidRPr="003B250A" w:rsidRDefault="00BB4BFD" w:rsidP="00AE7B56">
            <w:pPr>
              <w:spacing w:line="240" w:lineRule="auto"/>
              <w:jc w:val="center"/>
              <w:rPr>
                <w:sz w:val="24"/>
              </w:rPr>
            </w:pPr>
            <w:r w:rsidRPr="003B250A">
              <w:rPr>
                <w:sz w:val="24"/>
              </w:rPr>
              <w:t>Внешний ключ к таблице «OrderStatuses»</w:t>
            </w:r>
          </w:p>
        </w:tc>
      </w:tr>
      <w:tr w:rsidR="0000568E" w:rsidTr="00DA1E04">
        <w:tc>
          <w:tcPr>
            <w:tcW w:w="2549" w:type="dxa"/>
          </w:tcPr>
          <w:p w:rsidR="0000568E" w:rsidRPr="003B250A" w:rsidRDefault="00BB4BFD" w:rsidP="00AE7B56">
            <w:pPr>
              <w:spacing w:line="240" w:lineRule="auto"/>
              <w:jc w:val="center"/>
              <w:rPr>
                <w:sz w:val="24"/>
              </w:rPr>
            </w:pPr>
            <w:r w:rsidRPr="003B250A">
              <w:rPr>
                <w:sz w:val="24"/>
              </w:rPr>
              <w:t>PickupAt</w:t>
            </w:r>
          </w:p>
        </w:tc>
        <w:tc>
          <w:tcPr>
            <w:tcW w:w="2766" w:type="dxa"/>
          </w:tcPr>
          <w:p w:rsidR="0000568E" w:rsidRPr="003B250A" w:rsidRDefault="00BB4BFD" w:rsidP="00AE7B56">
            <w:pPr>
              <w:spacing w:line="240" w:lineRule="auto"/>
              <w:jc w:val="center"/>
              <w:rPr>
                <w:sz w:val="24"/>
              </w:rPr>
            </w:pPr>
            <w:r w:rsidRPr="003B250A">
              <w:rPr>
                <w:sz w:val="24"/>
              </w:rPr>
              <w:t>datetime2(7)</w:t>
            </w:r>
          </w:p>
        </w:tc>
        <w:tc>
          <w:tcPr>
            <w:tcW w:w="4029" w:type="dxa"/>
          </w:tcPr>
          <w:p w:rsidR="0000568E" w:rsidRPr="003B250A" w:rsidRDefault="00BB4BFD" w:rsidP="00AE7B56">
            <w:pPr>
              <w:spacing w:line="240" w:lineRule="auto"/>
              <w:jc w:val="center"/>
              <w:rPr>
                <w:sz w:val="24"/>
              </w:rPr>
            </w:pPr>
            <w:r w:rsidRPr="003B250A">
              <w:rPr>
                <w:sz w:val="24"/>
              </w:rPr>
              <w:t>Плановое время получения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4.4.1.20 – Таблица «OrderStatuses»</w:t>
      </w:r>
    </w:p>
    <w:tbl>
      <w:tblPr>
        <w:tblStyle w:val="afd"/>
        <w:tblW w:w="0" w:type="auto"/>
        <w:tblLook w:val="04A0" w:firstRow="1" w:lastRow="0" w:firstColumn="1" w:lastColumn="0" w:noHBand="0" w:noVBand="1"/>
      </w:tblPr>
      <w:tblGrid>
        <w:gridCol w:w="2580"/>
        <w:gridCol w:w="3824"/>
        <w:gridCol w:w="3507"/>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4.4.1.21 – Таблица «OrderToppingItems»</w:t>
      </w:r>
    </w:p>
    <w:tbl>
      <w:tblPr>
        <w:tblStyle w:val="afd"/>
        <w:tblW w:w="0" w:type="auto"/>
        <w:tblLook w:val="04A0" w:firstRow="1" w:lastRow="0" w:firstColumn="1" w:lastColumn="0" w:noHBand="0" w:noVBand="1"/>
      </w:tblPr>
      <w:tblGrid>
        <w:gridCol w:w="2476"/>
        <w:gridCol w:w="2279"/>
        <w:gridCol w:w="4589"/>
      </w:tblGrid>
      <w:tr w:rsidR="0000568E" w:rsidTr="00DA1E04">
        <w:tc>
          <w:tcPr>
            <w:tcW w:w="2476" w:type="dxa"/>
          </w:tcPr>
          <w:p w:rsidR="0000568E" w:rsidRPr="003B250A" w:rsidRDefault="00BB4BFD" w:rsidP="00AE7B56">
            <w:pPr>
              <w:spacing w:line="240" w:lineRule="auto"/>
              <w:jc w:val="center"/>
              <w:rPr>
                <w:sz w:val="24"/>
              </w:rPr>
            </w:pPr>
            <w:r w:rsidRPr="003B250A">
              <w:rPr>
                <w:sz w:val="24"/>
              </w:rPr>
              <w:t>Имя</w:t>
            </w:r>
          </w:p>
        </w:tc>
        <w:tc>
          <w:tcPr>
            <w:tcW w:w="2279" w:type="dxa"/>
          </w:tcPr>
          <w:p w:rsidR="0000568E" w:rsidRPr="003B250A" w:rsidRDefault="00BB4BFD" w:rsidP="00AE7B56">
            <w:pPr>
              <w:spacing w:line="240" w:lineRule="auto"/>
              <w:jc w:val="center"/>
              <w:rPr>
                <w:sz w:val="24"/>
              </w:rPr>
            </w:pPr>
            <w:r w:rsidRPr="003B250A">
              <w:rPr>
                <w:sz w:val="24"/>
              </w:rPr>
              <w:t>Тип</w:t>
            </w:r>
          </w:p>
        </w:tc>
        <w:tc>
          <w:tcPr>
            <w:tcW w:w="4589"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Id</w:t>
            </w:r>
          </w:p>
        </w:tc>
        <w:tc>
          <w:tcPr>
            <w:tcW w:w="2279" w:type="dxa"/>
          </w:tcPr>
          <w:p w:rsidR="0000568E" w:rsidRPr="003B250A" w:rsidRDefault="00BB4BFD" w:rsidP="00AE7B56">
            <w:pPr>
              <w:spacing w:line="240" w:lineRule="auto"/>
              <w:jc w:val="center"/>
              <w:rPr>
                <w:sz w:val="24"/>
              </w:rPr>
            </w:pPr>
            <w:r w:rsidRPr="003B250A">
              <w:rPr>
                <w:sz w:val="24"/>
              </w:rPr>
              <w:t>int IDENTITY(1,1)</w:t>
            </w:r>
          </w:p>
        </w:tc>
        <w:tc>
          <w:tcPr>
            <w:tcW w:w="4589"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OrderId</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«Orders»</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ToppingId</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Внешний ключ к таблице «ToppingsAndSyrups»</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Quantity</w:t>
            </w:r>
          </w:p>
        </w:tc>
        <w:tc>
          <w:tcPr>
            <w:tcW w:w="2279" w:type="dxa"/>
          </w:tcPr>
          <w:p w:rsidR="0000568E" w:rsidRPr="003B250A" w:rsidRDefault="00BB4BFD" w:rsidP="00AE7B56">
            <w:pPr>
              <w:spacing w:line="240" w:lineRule="auto"/>
              <w:jc w:val="center"/>
              <w:rPr>
                <w:sz w:val="24"/>
              </w:rPr>
            </w:pPr>
            <w:r w:rsidRPr="003B250A">
              <w:rPr>
                <w:sz w:val="24"/>
              </w:rPr>
              <w:t>int</w:t>
            </w:r>
          </w:p>
        </w:tc>
        <w:tc>
          <w:tcPr>
            <w:tcW w:w="4589"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TotalPrice</w:t>
            </w:r>
          </w:p>
        </w:tc>
        <w:tc>
          <w:tcPr>
            <w:tcW w:w="2279" w:type="dxa"/>
          </w:tcPr>
          <w:p w:rsidR="0000568E" w:rsidRPr="003B250A" w:rsidRDefault="00BB4BFD" w:rsidP="00AE7B56">
            <w:pPr>
              <w:spacing w:line="240" w:lineRule="auto"/>
              <w:jc w:val="center"/>
              <w:rPr>
                <w:sz w:val="24"/>
              </w:rPr>
            </w:pPr>
            <w:r w:rsidRPr="003B250A">
              <w:rPr>
                <w:sz w:val="24"/>
              </w:rPr>
              <w:t>decimal(18, 2)</w:t>
            </w:r>
          </w:p>
        </w:tc>
        <w:tc>
          <w:tcPr>
            <w:tcW w:w="4589" w:type="dxa"/>
          </w:tcPr>
          <w:p w:rsidR="0000568E" w:rsidRPr="003B250A" w:rsidRDefault="00BB4BFD" w:rsidP="00AE7B56">
            <w:pPr>
              <w:spacing w:line="240" w:lineRule="auto"/>
              <w:jc w:val="center"/>
              <w:rPr>
                <w:sz w:val="24"/>
              </w:rPr>
            </w:pPr>
            <w:r w:rsidRPr="003B250A">
              <w:rPr>
                <w:sz w:val="24"/>
              </w:rPr>
              <w:t>Итоговая стоимость</w:t>
            </w:r>
          </w:p>
        </w:tc>
      </w:tr>
      <w:tr w:rsidR="0000568E" w:rsidTr="00DA1E04">
        <w:tc>
          <w:tcPr>
            <w:tcW w:w="2476" w:type="dxa"/>
          </w:tcPr>
          <w:p w:rsidR="0000568E" w:rsidRPr="003B250A" w:rsidRDefault="00BB4BFD" w:rsidP="00AE7B56">
            <w:pPr>
              <w:spacing w:line="240" w:lineRule="auto"/>
              <w:jc w:val="center"/>
              <w:rPr>
                <w:sz w:val="24"/>
              </w:rPr>
            </w:pPr>
            <w:r w:rsidRPr="003B250A">
              <w:rPr>
                <w:sz w:val="24"/>
              </w:rPr>
              <w:t>IsCompleted</w:t>
            </w:r>
          </w:p>
        </w:tc>
        <w:tc>
          <w:tcPr>
            <w:tcW w:w="2279" w:type="dxa"/>
          </w:tcPr>
          <w:p w:rsidR="0000568E" w:rsidRPr="003B250A" w:rsidRDefault="00BB4BFD" w:rsidP="00AE7B56">
            <w:pPr>
              <w:spacing w:line="240" w:lineRule="auto"/>
              <w:jc w:val="center"/>
              <w:rPr>
                <w:sz w:val="24"/>
              </w:rPr>
            </w:pPr>
            <w:r w:rsidRPr="003B250A">
              <w:rPr>
                <w:sz w:val="24"/>
              </w:rPr>
              <w:t>bit</w:t>
            </w:r>
          </w:p>
        </w:tc>
        <w:tc>
          <w:tcPr>
            <w:tcW w:w="4589" w:type="dxa"/>
          </w:tcPr>
          <w:p w:rsidR="0000568E" w:rsidRPr="003B250A" w:rsidRDefault="00BB4BFD" w:rsidP="00AE7B56">
            <w:pPr>
              <w:spacing w:line="240" w:lineRule="auto"/>
              <w:jc w:val="center"/>
              <w:rPr>
                <w:sz w:val="24"/>
              </w:rPr>
            </w:pPr>
            <w:r w:rsidRPr="003B250A">
              <w:rPr>
                <w:sz w:val="24"/>
              </w:rPr>
              <w:t>Признак выполнения позиции заказа</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4.4.1.22 – Таблица «OrderTypes»</w:t>
      </w:r>
    </w:p>
    <w:tbl>
      <w:tblPr>
        <w:tblStyle w:val="afd"/>
        <w:tblW w:w="0" w:type="auto"/>
        <w:tblLook w:val="04A0" w:firstRow="1" w:lastRow="0" w:firstColumn="1" w:lastColumn="0" w:noHBand="0" w:noVBand="1"/>
      </w:tblPr>
      <w:tblGrid>
        <w:gridCol w:w="2580"/>
        <w:gridCol w:w="3824"/>
        <w:gridCol w:w="3507"/>
      </w:tblGrid>
      <w:tr w:rsidR="0000568E" w:rsidTr="00DA1E04">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4.4.1.23 – Таблица «Preparations»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721"/>
        <w:gridCol w:w="3747"/>
        <w:gridCol w:w="3443"/>
      </w:tblGrid>
      <w:tr w:rsidR="0000568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nvarchar(255)</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tc>
          <w:tcPr>
            <w:tcW w:w="3000" w:type="dxa"/>
          </w:tcPr>
          <w:p w:rsidR="0000568E" w:rsidRPr="003B250A" w:rsidRDefault="00BB4BFD" w:rsidP="00AE7B56">
            <w:pPr>
              <w:spacing w:line="240" w:lineRule="auto"/>
              <w:jc w:val="center"/>
              <w:rPr>
                <w:sz w:val="24"/>
              </w:rPr>
            </w:pPr>
            <w:r w:rsidRPr="003B250A">
              <w:rPr>
                <w:sz w:val="24"/>
              </w:rPr>
              <w:t>SemiFinishedId</w:t>
            </w:r>
          </w:p>
        </w:tc>
        <w:tc>
          <w:tcPr>
            <w:tcW w:w="4300" w:type="dxa"/>
          </w:tcPr>
          <w:p w:rsidR="0000568E" w:rsidRPr="003B250A" w:rsidRDefault="00BB4BFD" w:rsidP="00AE7B56">
            <w:pPr>
              <w:spacing w:line="240" w:lineRule="auto"/>
              <w:jc w:val="center"/>
              <w:rPr>
                <w:sz w:val="24"/>
              </w:rPr>
            </w:pPr>
            <w:r w:rsidRPr="003B250A">
              <w:rPr>
                <w:sz w:val="24"/>
              </w:rPr>
              <w:t>int</w:t>
            </w:r>
          </w:p>
        </w:tc>
        <w:tc>
          <w:tcPr>
            <w:tcW w:w="3900"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tc>
          <w:tcPr>
            <w:tcW w:w="3000" w:type="dxa"/>
          </w:tcPr>
          <w:p w:rsidR="0000568E" w:rsidRPr="003B250A" w:rsidRDefault="00BB4BFD" w:rsidP="00AE7B56">
            <w:pPr>
              <w:spacing w:line="240" w:lineRule="auto"/>
              <w:jc w:val="center"/>
              <w:rPr>
                <w:sz w:val="24"/>
              </w:rPr>
            </w:pPr>
            <w:r w:rsidRPr="003B250A">
              <w:rPr>
                <w:sz w:val="24"/>
              </w:rPr>
              <w:t>StockGrams</w:t>
            </w:r>
          </w:p>
        </w:tc>
        <w:tc>
          <w:tcPr>
            <w:tcW w:w="4300" w:type="dxa"/>
          </w:tcPr>
          <w:p w:rsidR="0000568E" w:rsidRPr="003B250A" w:rsidRDefault="00BB4BFD" w:rsidP="00AE7B56">
            <w:pPr>
              <w:spacing w:line="240" w:lineRule="auto"/>
              <w:jc w:val="center"/>
              <w:rPr>
                <w:sz w:val="24"/>
              </w:rPr>
            </w:pPr>
            <w:r w:rsidRPr="003B250A">
              <w:rPr>
                <w:sz w:val="24"/>
              </w:rPr>
              <w:t>decimal(10, 2)</w:t>
            </w:r>
          </w:p>
        </w:tc>
        <w:tc>
          <w:tcPr>
            <w:tcW w:w="3900" w:type="dxa"/>
          </w:tcPr>
          <w:p w:rsidR="0000568E" w:rsidRPr="003B250A" w:rsidRDefault="00BB4BFD" w:rsidP="00AE7B56">
            <w:pPr>
              <w:spacing w:line="240" w:lineRule="auto"/>
              <w:jc w:val="center"/>
              <w:rPr>
                <w:sz w:val="24"/>
              </w:rPr>
            </w:pPr>
            <w:r w:rsidRPr="003B250A">
              <w:rPr>
                <w:sz w:val="24"/>
              </w:rPr>
              <w:t>Остаток заготовки в граммах</w:t>
            </w:r>
          </w:p>
        </w:tc>
      </w:tr>
      <w:tr w:rsidR="0000568E" w:rsidTr="007C0DEC">
        <w:trPr>
          <w:trHeight w:val="453"/>
        </w:trPr>
        <w:tc>
          <w:tcPr>
            <w:tcW w:w="3000" w:type="dxa"/>
          </w:tcPr>
          <w:p w:rsidR="0000568E" w:rsidRPr="003B250A" w:rsidRDefault="00BB4BFD" w:rsidP="00AE7B56">
            <w:pPr>
              <w:spacing w:line="240" w:lineRule="auto"/>
              <w:jc w:val="center"/>
              <w:rPr>
                <w:sz w:val="24"/>
              </w:rPr>
            </w:pPr>
            <w:r w:rsidRPr="003B250A">
              <w:rPr>
                <w:sz w:val="24"/>
              </w:rPr>
              <w:t>ProductionDate</w:t>
            </w:r>
          </w:p>
        </w:tc>
        <w:tc>
          <w:tcPr>
            <w:tcW w:w="4300" w:type="dxa"/>
          </w:tcPr>
          <w:p w:rsidR="0000568E" w:rsidRPr="003B250A" w:rsidRDefault="00BB4BFD" w:rsidP="00AE7B56">
            <w:pPr>
              <w:spacing w:line="240" w:lineRule="auto"/>
              <w:jc w:val="center"/>
              <w:rPr>
                <w:sz w:val="24"/>
              </w:rPr>
            </w:pPr>
            <w:r w:rsidRPr="003B250A">
              <w:rPr>
                <w:sz w:val="24"/>
              </w:rPr>
              <w:t>date</w:t>
            </w:r>
          </w:p>
        </w:tc>
        <w:tc>
          <w:tcPr>
            <w:tcW w:w="3900" w:type="dxa"/>
          </w:tcPr>
          <w:p w:rsidR="0000568E" w:rsidRPr="003B250A" w:rsidRDefault="00BB4BFD" w:rsidP="00AE7B56">
            <w:pPr>
              <w:spacing w:line="240" w:lineRule="auto"/>
              <w:jc w:val="center"/>
              <w:rPr>
                <w:sz w:val="24"/>
              </w:rPr>
            </w:pPr>
            <w:r w:rsidRPr="003B250A">
              <w:rPr>
                <w:sz w:val="24"/>
              </w:rPr>
              <w:t>Дата изготовления заготовки</w:t>
            </w:r>
          </w:p>
        </w:tc>
      </w:tr>
    </w:tbl>
    <w:p w:rsidR="00AE7B56" w:rsidRDefault="00AE7B56">
      <w:pPr>
        <w:rPr>
          <w:sz w:val="24"/>
        </w:rPr>
      </w:pPr>
    </w:p>
    <w:p w:rsidR="00AE7B56" w:rsidRPr="003B250A" w:rsidRDefault="00BB4BFD" w:rsidP="00AE7B56">
      <w:pPr>
        <w:ind w:firstLine="709"/>
        <w:rPr>
          <w:sz w:val="24"/>
        </w:rPr>
      </w:pPr>
      <w:r w:rsidRPr="003B250A">
        <w:rPr>
          <w:sz w:val="24"/>
        </w:rPr>
        <w:lastRenderedPageBreak/>
        <w:t>Таблица 4.4.1.24 – Таблица «PreparationTasks»</w:t>
      </w:r>
    </w:p>
    <w:tbl>
      <w:tblPr>
        <w:tblStyle w:val="afd"/>
        <w:tblW w:w="0" w:type="auto"/>
        <w:tblLook w:val="04A0" w:firstRow="1" w:lastRow="0" w:firstColumn="1" w:lastColumn="0" w:noHBand="0" w:noVBand="1"/>
      </w:tblPr>
      <w:tblGrid>
        <w:gridCol w:w="1985"/>
        <w:gridCol w:w="2835"/>
        <w:gridCol w:w="4673"/>
      </w:tblGrid>
      <w:tr w:rsidR="0000568E" w:rsidTr="00DA1E04">
        <w:tc>
          <w:tcPr>
            <w:tcW w:w="1985" w:type="dxa"/>
          </w:tcPr>
          <w:p w:rsidR="0000568E" w:rsidRPr="003B250A" w:rsidRDefault="00BB4BFD" w:rsidP="00AE7B56">
            <w:pPr>
              <w:spacing w:line="240" w:lineRule="auto"/>
              <w:jc w:val="center"/>
              <w:rPr>
                <w:sz w:val="24"/>
              </w:rPr>
            </w:pPr>
            <w:r w:rsidRPr="003B250A">
              <w:rPr>
                <w:sz w:val="24"/>
              </w:rPr>
              <w:t>Имя</w:t>
            </w:r>
          </w:p>
        </w:tc>
        <w:tc>
          <w:tcPr>
            <w:tcW w:w="2835"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Id</w:t>
            </w:r>
          </w:p>
        </w:tc>
        <w:tc>
          <w:tcPr>
            <w:tcW w:w="2835"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SemiFinishedId</w:t>
            </w:r>
          </w:p>
        </w:tc>
        <w:tc>
          <w:tcPr>
            <w:tcW w:w="2835"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Comment</w:t>
            </w:r>
          </w:p>
        </w:tc>
        <w:tc>
          <w:tcPr>
            <w:tcW w:w="2835" w:type="dxa"/>
          </w:tcPr>
          <w:p w:rsidR="0000568E" w:rsidRPr="003B250A" w:rsidRDefault="00BB4BFD" w:rsidP="00AE7B56">
            <w:pPr>
              <w:spacing w:line="240" w:lineRule="auto"/>
              <w:jc w:val="center"/>
              <w:rPr>
                <w:sz w:val="24"/>
              </w:rPr>
            </w:pPr>
            <w:r w:rsidRPr="003B250A">
              <w:rPr>
                <w:sz w:val="24"/>
              </w:rPr>
              <w:t>nvarchar(500)</w:t>
            </w:r>
          </w:p>
        </w:tc>
        <w:tc>
          <w:tcPr>
            <w:tcW w:w="4673" w:type="dxa"/>
          </w:tcPr>
          <w:p w:rsidR="0000568E" w:rsidRPr="003B250A" w:rsidRDefault="00BB4BFD" w:rsidP="00AE7B56">
            <w:pPr>
              <w:spacing w:line="240" w:lineRule="auto"/>
              <w:jc w:val="center"/>
              <w:rPr>
                <w:sz w:val="24"/>
              </w:rPr>
            </w:pPr>
            <w:r w:rsidRPr="003B250A">
              <w:rPr>
                <w:sz w:val="24"/>
              </w:rPr>
              <w:t>Комментарий к записи или документу</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CreatedAt</w:t>
            </w:r>
          </w:p>
        </w:tc>
        <w:tc>
          <w:tcPr>
            <w:tcW w:w="2835" w:type="dxa"/>
          </w:tcPr>
          <w:p w:rsidR="0000568E" w:rsidRPr="003B250A" w:rsidRDefault="00BB4BFD" w:rsidP="00AE7B56">
            <w:pPr>
              <w:spacing w:line="240" w:lineRule="auto"/>
              <w:jc w:val="center"/>
              <w:rPr>
                <w:sz w:val="24"/>
              </w:rPr>
            </w:pPr>
            <w:r w:rsidRPr="003B250A">
              <w:rPr>
                <w:sz w:val="24"/>
              </w:rPr>
              <w:t>datetime2(7)</w:t>
            </w:r>
          </w:p>
        </w:tc>
        <w:tc>
          <w:tcPr>
            <w:tcW w:w="4673" w:type="dxa"/>
          </w:tcPr>
          <w:p w:rsidR="0000568E" w:rsidRPr="003B250A" w:rsidRDefault="00BB4BFD" w:rsidP="00AE7B56">
            <w:pPr>
              <w:spacing w:line="240" w:lineRule="auto"/>
              <w:jc w:val="center"/>
              <w:rPr>
                <w:sz w:val="24"/>
              </w:rPr>
            </w:pPr>
            <w:r w:rsidRPr="003B250A">
              <w:rPr>
                <w:sz w:val="24"/>
              </w:rPr>
              <w:t>Дата и время создания записи</w:t>
            </w:r>
          </w:p>
        </w:tc>
      </w:tr>
      <w:tr w:rsidR="0000568E" w:rsidTr="00DA1E04">
        <w:tc>
          <w:tcPr>
            <w:tcW w:w="1985" w:type="dxa"/>
          </w:tcPr>
          <w:p w:rsidR="0000568E" w:rsidRPr="003B250A" w:rsidRDefault="00BB4BFD" w:rsidP="00AE7B56">
            <w:pPr>
              <w:spacing w:line="240" w:lineRule="auto"/>
              <w:jc w:val="center"/>
              <w:rPr>
                <w:sz w:val="24"/>
              </w:rPr>
            </w:pPr>
            <w:r w:rsidRPr="003B250A">
              <w:rPr>
                <w:sz w:val="24"/>
              </w:rPr>
              <w:t>TaskText</w:t>
            </w:r>
          </w:p>
        </w:tc>
        <w:tc>
          <w:tcPr>
            <w:tcW w:w="2835"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Текст задачи по приготовлению заготовки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4.4.1.25 – Таблица «SemiFinished»</w:t>
      </w:r>
    </w:p>
    <w:tbl>
      <w:tblPr>
        <w:tblStyle w:val="afd"/>
        <w:tblW w:w="0" w:type="auto"/>
        <w:tblLook w:val="04A0" w:firstRow="1" w:lastRow="0" w:firstColumn="1" w:lastColumn="0" w:noHBand="0" w:noVBand="1"/>
      </w:tblPr>
      <w:tblGrid>
        <w:gridCol w:w="2263"/>
        <w:gridCol w:w="2410"/>
        <w:gridCol w:w="4673"/>
      </w:tblGrid>
      <w:tr w:rsidR="0000568E" w:rsidTr="00016E0E">
        <w:tc>
          <w:tcPr>
            <w:tcW w:w="2263"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673"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673"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Name</w:t>
            </w:r>
          </w:p>
        </w:tc>
        <w:tc>
          <w:tcPr>
            <w:tcW w:w="2410" w:type="dxa"/>
          </w:tcPr>
          <w:p w:rsidR="0000568E" w:rsidRPr="003B250A" w:rsidRDefault="00BB4BFD" w:rsidP="00AE7B56">
            <w:pPr>
              <w:spacing w:line="240" w:lineRule="auto"/>
              <w:jc w:val="center"/>
              <w:rPr>
                <w:sz w:val="24"/>
              </w:rPr>
            </w:pPr>
            <w:r w:rsidRPr="003B250A">
              <w:rPr>
                <w:sz w:val="24"/>
              </w:rPr>
              <w:t>nvarchar(255)</w:t>
            </w:r>
          </w:p>
        </w:tc>
        <w:tc>
          <w:tcPr>
            <w:tcW w:w="4673" w:type="dxa"/>
          </w:tcPr>
          <w:p w:rsidR="0000568E" w:rsidRPr="003B250A" w:rsidRDefault="00BB4BFD" w:rsidP="00AE7B56">
            <w:pPr>
              <w:spacing w:line="240" w:lineRule="auto"/>
              <w:jc w:val="center"/>
              <w:rPr>
                <w:sz w:val="24"/>
              </w:rPr>
            </w:pPr>
            <w:r w:rsidRPr="003B250A">
              <w:rPr>
                <w:sz w:val="24"/>
              </w:rPr>
              <w:t>Наименование записи</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CostRub</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673" w:type="dxa"/>
          </w:tcPr>
          <w:p w:rsidR="0000568E" w:rsidRPr="003B250A" w:rsidRDefault="00BB4BFD" w:rsidP="00AE7B56">
            <w:pPr>
              <w:spacing w:line="240" w:lineRule="auto"/>
              <w:jc w:val="center"/>
              <w:rPr>
                <w:sz w:val="24"/>
              </w:rPr>
            </w:pPr>
            <w:r w:rsidRPr="003B250A">
              <w:rPr>
                <w:sz w:val="24"/>
              </w:rPr>
              <w:t>Себестоимость в рублях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CategoryId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«SemiFinishedCategories»</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TechnicalCardId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673" w:type="dxa"/>
          </w:tcPr>
          <w:p w:rsidR="0000568E" w:rsidRPr="003B250A" w:rsidRDefault="00BB4BFD" w:rsidP="00AE7B56">
            <w:pPr>
              <w:spacing w:line="240" w:lineRule="auto"/>
              <w:jc w:val="center"/>
              <w:rPr>
                <w:sz w:val="24"/>
              </w:rPr>
            </w:pPr>
            <w:r w:rsidRPr="003B250A">
              <w:rPr>
                <w:sz w:val="24"/>
              </w:rPr>
              <w:t>Внешний ключ к таблице «TechnicalCards»</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FatsG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жиров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ProteinsG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белков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CarbsG</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Количество углеводов в граммах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CaloriesKcal</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Калорийность в килокалориях</w:t>
            </w:r>
          </w:p>
        </w:tc>
      </w:tr>
      <w:tr w:rsidR="0000568E" w:rsidTr="00016E0E">
        <w:tc>
          <w:tcPr>
            <w:tcW w:w="2263" w:type="dxa"/>
          </w:tcPr>
          <w:p w:rsidR="0000568E" w:rsidRPr="003B250A" w:rsidRDefault="00BB4BFD" w:rsidP="00AE7B56">
            <w:pPr>
              <w:spacing w:line="240" w:lineRule="auto"/>
              <w:jc w:val="center"/>
              <w:rPr>
                <w:sz w:val="24"/>
              </w:rPr>
            </w:pPr>
            <w:r w:rsidRPr="003B250A">
              <w:rPr>
                <w:sz w:val="24"/>
              </w:rPr>
              <w:t>Kilojoules</w:t>
            </w:r>
          </w:p>
        </w:tc>
        <w:tc>
          <w:tcPr>
            <w:tcW w:w="2410" w:type="dxa"/>
          </w:tcPr>
          <w:p w:rsidR="0000568E" w:rsidRPr="003B250A" w:rsidRDefault="00BB4BFD" w:rsidP="00AE7B56">
            <w:pPr>
              <w:spacing w:line="240" w:lineRule="auto"/>
              <w:jc w:val="center"/>
              <w:rPr>
                <w:sz w:val="24"/>
              </w:rPr>
            </w:pPr>
            <w:r w:rsidRPr="003B250A">
              <w:rPr>
                <w:sz w:val="24"/>
              </w:rPr>
              <w:t>decimal(8, 2)</w:t>
            </w:r>
          </w:p>
        </w:tc>
        <w:tc>
          <w:tcPr>
            <w:tcW w:w="4673" w:type="dxa"/>
          </w:tcPr>
          <w:p w:rsidR="0000568E" w:rsidRPr="003B250A" w:rsidRDefault="00BB4BFD" w:rsidP="00AE7B56">
            <w:pPr>
              <w:spacing w:line="240" w:lineRule="auto"/>
              <w:jc w:val="center"/>
              <w:rPr>
                <w:sz w:val="24"/>
              </w:rPr>
            </w:pPr>
            <w:r w:rsidRPr="003B250A">
              <w:rPr>
                <w:sz w:val="24"/>
              </w:rPr>
              <w:t>Энергетическая ценность в килоджоулях</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4.4.1.26 – Таблица «SemiFinishedCategories»</w:t>
      </w:r>
    </w:p>
    <w:tbl>
      <w:tblPr>
        <w:tblStyle w:val="afd"/>
        <w:tblW w:w="0" w:type="auto"/>
        <w:tblLook w:val="04A0" w:firstRow="1" w:lastRow="0" w:firstColumn="1" w:lastColumn="0" w:noHBand="0" w:noVBand="1"/>
      </w:tblPr>
      <w:tblGrid>
        <w:gridCol w:w="2580"/>
        <w:gridCol w:w="3824"/>
        <w:gridCol w:w="3507"/>
      </w:tblGrid>
      <w:tr w:rsidR="0000568E" w:rsidTr="00016E0E">
        <w:tc>
          <w:tcPr>
            <w:tcW w:w="3000" w:type="dxa"/>
          </w:tcPr>
          <w:p w:rsidR="0000568E" w:rsidRPr="003B250A" w:rsidRDefault="00BB4BFD" w:rsidP="00AE7B56">
            <w:pPr>
              <w:spacing w:line="240" w:lineRule="auto"/>
              <w:jc w:val="center"/>
              <w:rPr>
                <w:sz w:val="24"/>
              </w:rPr>
            </w:pPr>
            <w:r w:rsidRPr="003B250A">
              <w:rPr>
                <w:sz w:val="24"/>
              </w:rPr>
              <w:t>Имя</w:t>
            </w:r>
          </w:p>
        </w:tc>
        <w:tc>
          <w:tcPr>
            <w:tcW w:w="4300" w:type="dxa"/>
          </w:tcPr>
          <w:p w:rsidR="0000568E" w:rsidRPr="003B250A" w:rsidRDefault="00BB4BFD" w:rsidP="00AE7B56">
            <w:pPr>
              <w:spacing w:line="240" w:lineRule="auto"/>
              <w:jc w:val="center"/>
              <w:rPr>
                <w:sz w:val="24"/>
              </w:rPr>
            </w:pPr>
            <w:r w:rsidRPr="003B250A">
              <w:rPr>
                <w:sz w:val="24"/>
              </w:rPr>
              <w:t>Тип</w:t>
            </w:r>
          </w:p>
        </w:tc>
        <w:tc>
          <w:tcPr>
            <w:tcW w:w="3900"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Id</w:t>
            </w:r>
          </w:p>
        </w:tc>
        <w:tc>
          <w:tcPr>
            <w:tcW w:w="4300" w:type="dxa"/>
          </w:tcPr>
          <w:p w:rsidR="0000568E" w:rsidRPr="003B250A" w:rsidRDefault="00BB4BFD" w:rsidP="00AE7B56">
            <w:pPr>
              <w:spacing w:line="240" w:lineRule="auto"/>
              <w:jc w:val="center"/>
              <w:rPr>
                <w:sz w:val="24"/>
              </w:rPr>
            </w:pPr>
            <w:r w:rsidRPr="003B250A">
              <w:rPr>
                <w:sz w:val="24"/>
              </w:rPr>
              <w:t>int IDENTITY(1,1)</w:t>
            </w:r>
          </w:p>
        </w:tc>
        <w:tc>
          <w:tcPr>
            <w:tcW w:w="3900"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AE7B56">
            <w:pPr>
              <w:spacing w:line="240" w:lineRule="auto"/>
              <w:jc w:val="center"/>
              <w:rPr>
                <w:sz w:val="24"/>
              </w:rPr>
            </w:pPr>
            <w:r w:rsidRPr="003B250A">
              <w:rPr>
                <w:sz w:val="24"/>
              </w:rPr>
              <w:t>Name</w:t>
            </w:r>
          </w:p>
        </w:tc>
        <w:tc>
          <w:tcPr>
            <w:tcW w:w="4300" w:type="dxa"/>
          </w:tcPr>
          <w:p w:rsidR="0000568E" w:rsidRPr="003B250A" w:rsidRDefault="00BB4BFD" w:rsidP="00AE7B56">
            <w:pPr>
              <w:spacing w:line="240" w:lineRule="auto"/>
              <w:jc w:val="center"/>
              <w:rPr>
                <w:sz w:val="24"/>
              </w:rPr>
            </w:pPr>
            <w:r w:rsidRPr="003B250A">
              <w:rPr>
                <w:sz w:val="24"/>
              </w:rPr>
              <w:t>nvarchar(50)</w:t>
            </w:r>
          </w:p>
        </w:tc>
        <w:tc>
          <w:tcPr>
            <w:tcW w:w="3900" w:type="dxa"/>
          </w:tcPr>
          <w:p w:rsidR="0000568E" w:rsidRPr="003B250A" w:rsidRDefault="00BB4BFD" w:rsidP="00AE7B56">
            <w:pPr>
              <w:spacing w:line="240" w:lineRule="auto"/>
              <w:jc w:val="center"/>
              <w:rPr>
                <w:sz w:val="24"/>
              </w:rPr>
            </w:pPr>
            <w:r w:rsidRPr="003B250A">
              <w:rPr>
                <w:sz w:val="24"/>
              </w:rPr>
              <w:t>Наименование записи</w:t>
            </w:r>
          </w:p>
        </w:tc>
      </w:tr>
    </w:tbl>
    <w:p w:rsidR="00AE7B56" w:rsidRDefault="00AE7B56">
      <w:pPr>
        <w:rPr>
          <w:sz w:val="24"/>
        </w:rPr>
      </w:pPr>
    </w:p>
    <w:p w:rsidR="00AE7B56" w:rsidRPr="003B250A" w:rsidRDefault="00BB4BFD" w:rsidP="00AE7B56">
      <w:pPr>
        <w:ind w:firstLine="709"/>
        <w:rPr>
          <w:sz w:val="24"/>
        </w:rPr>
      </w:pPr>
      <w:r w:rsidRPr="003B250A">
        <w:rPr>
          <w:sz w:val="24"/>
        </w:rPr>
        <w:t>Таблица 4.4.1.27 – Таблица «SemiFinishedWriteOffActItems»</w:t>
      </w:r>
    </w:p>
    <w:tbl>
      <w:tblPr>
        <w:tblStyle w:val="afd"/>
        <w:tblW w:w="9376" w:type="dxa"/>
        <w:tblLook w:val="04A0" w:firstRow="1" w:lastRow="0" w:firstColumn="1" w:lastColumn="0" w:noHBand="0" w:noVBand="1"/>
      </w:tblPr>
      <w:tblGrid>
        <w:gridCol w:w="2005"/>
        <w:gridCol w:w="2410"/>
        <w:gridCol w:w="4961"/>
      </w:tblGrid>
      <w:tr w:rsidR="0000568E" w:rsidTr="00016E0E">
        <w:tc>
          <w:tcPr>
            <w:tcW w:w="2005" w:type="dxa"/>
          </w:tcPr>
          <w:p w:rsidR="0000568E" w:rsidRPr="003B250A" w:rsidRDefault="00BB4BFD" w:rsidP="00AE7B56">
            <w:pPr>
              <w:spacing w:line="240" w:lineRule="auto"/>
              <w:jc w:val="center"/>
              <w:rPr>
                <w:sz w:val="24"/>
              </w:rPr>
            </w:pPr>
            <w:r w:rsidRPr="003B250A">
              <w:rPr>
                <w:sz w:val="24"/>
              </w:rPr>
              <w:t>Имя</w:t>
            </w:r>
          </w:p>
        </w:tc>
        <w:tc>
          <w:tcPr>
            <w:tcW w:w="2410" w:type="dxa"/>
          </w:tcPr>
          <w:p w:rsidR="0000568E" w:rsidRPr="003B250A" w:rsidRDefault="00BB4BFD" w:rsidP="00AE7B56">
            <w:pPr>
              <w:spacing w:line="240" w:lineRule="auto"/>
              <w:jc w:val="center"/>
              <w:rPr>
                <w:sz w:val="24"/>
              </w:rPr>
            </w:pPr>
            <w:r w:rsidRPr="003B250A">
              <w:rPr>
                <w:sz w:val="24"/>
              </w:rPr>
              <w:t>Тип</w:t>
            </w:r>
          </w:p>
        </w:tc>
        <w:tc>
          <w:tcPr>
            <w:tcW w:w="4961"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Id</w:t>
            </w:r>
          </w:p>
        </w:tc>
        <w:tc>
          <w:tcPr>
            <w:tcW w:w="2410" w:type="dxa"/>
          </w:tcPr>
          <w:p w:rsidR="0000568E" w:rsidRPr="003B250A" w:rsidRDefault="00BB4BFD" w:rsidP="00AE7B56">
            <w:pPr>
              <w:spacing w:line="240" w:lineRule="auto"/>
              <w:jc w:val="center"/>
              <w:rPr>
                <w:sz w:val="24"/>
              </w:rPr>
            </w:pPr>
            <w:r w:rsidRPr="003B250A">
              <w:rPr>
                <w:sz w:val="24"/>
              </w:rPr>
              <w:t>int IDENTITY(1,1)</w:t>
            </w:r>
          </w:p>
        </w:tc>
        <w:tc>
          <w:tcPr>
            <w:tcW w:w="4961"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WriteOffActId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«WriteOffActs»</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SemiFinishedId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«SemiFinished»</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Quantity</w:t>
            </w:r>
          </w:p>
        </w:tc>
        <w:tc>
          <w:tcPr>
            <w:tcW w:w="2410" w:type="dxa"/>
          </w:tcPr>
          <w:p w:rsidR="0000568E" w:rsidRPr="003B250A" w:rsidRDefault="00BB4BFD" w:rsidP="00AE7B56">
            <w:pPr>
              <w:spacing w:line="240" w:lineRule="auto"/>
              <w:jc w:val="center"/>
              <w:rPr>
                <w:sz w:val="24"/>
              </w:rPr>
            </w:pPr>
            <w:r w:rsidRPr="003B250A">
              <w:rPr>
                <w:sz w:val="24"/>
              </w:rPr>
              <w:t>decimal(10, 2)</w:t>
            </w:r>
          </w:p>
        </w:tc>
        <w:tc>
          <w:tcPr>
            <w:tcW w:w="4961" w:type="dxa"/>
          </w:tcPr>
          <w:p w:rsidR="0000568E" w:rsidRPr="003B250A" w:rsidRDefault="00BB4BFD" w:rsidP="00AE7B56">
            <w:pPr>
              <w:spacing w:line="240" w:lineRule="auto"/>
              <w:jc w:val="center"/>
              <w:rPr>
                <w:sz w:val="24"/>
              </w:rPr>
            </w:pPr>
            <w:r w:rsidRPr="003B250A">
              <w:rPr>
                <w:sz w:val="24"/>
              </w:rPr>
              <w:t>Количество позиции</w:t>
            </w:r>
          </w:p>
        </w:tc>
      </w:tr>
      <w:tr w:rsidR="0000568E" w:rsidTr="00016E0E">
        <w:trPr>
          <w:trHeight w:val="477"/>
        </w:trPr>
        <w:tc>
          <w:tcPr>
            <w:tcW w:w="2005" w:type="dxa"/>
          </w:tcPr>
          <w:p w:rsidR="0000568E" w:rsidRPr="003B250A" w:rsidRDefault="00BB4BFD" w:rsidP="00AE7B56">
            <w:pPr>
              <w:spacing w:line="240" w:lineRule="auto"/>
              <w:jc w:val="center"/>
              <w:rPr>
                <w:sz w:val="24"/>
              </w:rPr>
            </w:pPr>
            <w:r w:rsidRPr="003B250A">
              <w:rPr>
                <w:sz w:val="24"/>
              </w:rPr>
              <w:t>UnitOfMeasureId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«UnitsOfMeasure»</w:t>
            </w:r>
          </w:p>
        </w:tc>
      </w:tr>
      <w:tr w:rsidR="0000568E" w:rsidTr="00016E0E">
        <w:tc>
          <w:tcPr>
            <w:tcW w:w="2005" w:type="dxa"/>
          </w:tcPr>
          <w:p w:rsidR="0000568E" w:rsidRPr="003B250A" w:rsidRDefault="00BB4BFD" w:rsidP="00AE7B56">
            <w:pPr>
              <w:spacing w:line="240" w:lineRule="auto"/>
              <w:jc w:val="center"/>
              <w:rPr>
                <w:sz w:val="24"/>
              </w:rPr>
            </w:pPr>
            <w:r w:rsidRPr="003B250A">
              <w:rPr>
                <w:sz w:val="24"/>
              </w:rPr>
              <w:t>WriteOffTypeId</w:t>
            </w:r>
          </w:p>
        </w:tc>
        <w:tc>
          <w:tcPr>
            <w:tcW w:w="2410" w:type="dxa"/>
          </w:tcPr>
          <w:p w:rsidR="0000568E" w:rsidRPr="003B250A" w:rsidRDefault="00BB4BFD" w:rsidP="00AE7B56">
            <w:pPr>
              <w:spacing w:line="240" w:lineRule="auto"/>
              <w:jc w:val="center"/>
              <w:rPr>
                <w:sz w:val="24"/>
              </w:rPr>
            </w:pPr>
            <w:r w:rsidRPr="003B250A">
              <w:rPr>
                <w:sz w:val="24"/>
              </w:rPr>
              <w:t>int</w:t>
            </w:r>
          </w:p>
        </w:tc>
        <w:tc>
          <w:tcPr>
            <w:tcW w:w="4961" w:type="dxa"/>
          </w:tcPr>
          <w:p w:rsidR="0000568E" w:rsidRPr="003B250A" w:rsidRDefault="00BB4BFD" w:rsidP="00AE7B56">
            <w:pPr>
              <w:spacing w:line="240" w:lineRule="auto"/>
              <w:jc w:val="center"/>
              <w:rPr>
                <w:sz w:val="24"/>
              </w:rPr>
            </w:pPr>
            <w:r w:rsidRPr="003B250A">
              <w:rPr>
                <w:sz w:val="24"/>
              </w:rPr>
              <w:t>Внешний ключ к таблице «WriteOffTypes»</w:t>
            </w:r>
          </w:p>
        </w:tc>
      </w:tr>
    </w:tbl>
    <w:p w:rsidR="00AE7B56" w:rsidRDefault="00AE7B56">
      <w:pPr>
        <w:rPr>
          <w:sz w:val="24"/>
        </w:rPr>
      </w:pPr>
    </w:p>
    <w:p w:rsidR="0000568E" w:rsidRDefault="00BB4BFD" w:rsidP="00AE7B56">
      <w:pPr>
        <w:ind w:firstLine="709"/>
        <w:rPr>
          <w:sz w:val="24"/>
        </w:rPr>
      </w:pPr>
      <w:r w:rsidRPr="003B250A">
        <w:rPr>
          <w:sz w:val="24"/>
        </w:rPr>
        <w:t>Таблица 4.4.1.28 – Таблица «Staff»</w:t>
      </w:r>
    </w:p>
    <w:tbl>
      <w:tblPr>
        <w:tblStyle w:val="afd"/>
        <w:tblW w:w="0" w:type="auto"/>
        <w:tblLook w:val="04A0" w:firstRow="1" w:lastRow="0" w:firstColumn="1" w:lastColumn="0" w:noHBand="0" w:noVBand="1"/>
      </w:tblPr>
      <w:tblGrid>
        <w:gridCol w:w="1271"/>
        <w:gridCol w:w="2268"/>
        <w:gridCol w:w="5807"/>
      </w:tblGrid>
      <w:tr w:rsidR="0000568E" w:rsidTr="00016E0E">
        <w:tc>
          <w:tcPr>
            <w:tcW w:w="1271" w:type="dxa"/>
          </w:tcPr>
          <w:p w:rsidR="0000568E" w:rsidRPr="003B250A" w:rsidRDefault="00BB4BFD" w:rsidP="00AE7B56">
            <w:pPr>
              <w:spacing w:line="240" w:lineRule="auto"/>
              <w:jc w:val="center"/>
              <w:rPr>
                <w:sz w:val="24"/>
              </w:rPr>
            </w:pPr>
            <w:r w:rsidRPr="003B250A">
              <w:rPr>
                <w:sz w:val="24"/>
              </w:rPr>
              <w:t>Имя</w:t>
            </w:r>
          </w:p>
        </w:tc>
        <w:tc>
          <w:tcPr>
            <w:tcW w:w="2268" w:type="dxa"/>
          </w:tcPr>
          <w:p w:rsidR="0000568E" w:rsidRPr="003B250A" w:rsidRDefault="00BB4BFD" w:rsidP="00AE7B56">
            <w:pPr>
              <w:spacing w:line="240" w:lineRule="auto"/>
              <w:jc w:val="center"/>
              <w:rPr>
                <w:sz w:val="24"/>
              </w:rPr>
            </w:pPr>
            <w:r w:rsidRPr="003B250A">
              <w:rPr>
                <w:sz w:val="24"/>
              </w:rPr>
              <w:t>Тип</w:t>
            </w:r>
          </w:p>
        </w:tc>
        <w:tc>
          <w:tcPr>
            <w:tcW w:w="5807" w:type="dxa"/>
          </w:tcPr>
          <w:p w:rsidR="0000568E" w:rsidRPr="003B250A" w:rsidRDefault="00BB4BFD" w:rsidP="00AE7B56">
            <w:pPr>
              <w:spacing w:line="240" w:lineRule="auto"/>
              <w:jc w:val="center"/>
              <w:rPr>
                <w:sz w:val="24"/>
              </w:rPr>
            </w:pPr>
            <w:r w:rsidRPr="003B250A">
              <w:rPr>
                <w:sz w:val="24"/>
              </w:rPr>
              <w:t>Описание</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Id</w:t>
            </w:r>
          </w:p>
        </w:tc>
        <w:tc>
          <w:tcPr>
            <w:tcW w:w="2268" w:type="dxa"/>
          </w:tcPr>
          <w:p w:rsidR="0000568E" w:rsidRPr="003B250A" w:rsidRDefault="00BB4BFD" w:rsidP="00AE7B56">
            <w:pPr>
              <w:spacing w:line="240" w:lineRule="auto"/>
              <w:jc w:val="center"/>
              <w:rPr>
                <w:sz w:val="24"/>
              </w:rPr>
            </w:pPr>
            <w:r w:rsidRPr="003B250A">
              <w:rPr>
                <w:sz w:val="24"/>
              </w:rPr>
              <w:t>int IDENTITY(1,1)</w:t>
            </w:r>
          </w:p>
        </w:tc>
        <w:tc>
          <w:tcPr>
            <w:tcW w:w="5807" w:type="dxa"/>
          </w:tcPr>
          <w:p w:rsidR="0000568E" w:rsidRPr="003B250A" w:rsidRDefault="00BB4BFD" w:rsidP="00AE7B56">
            <w:pPr>
              <w:spacing w:line="240" w:lineRule="auto"/>
              <w:jc w:val="center"/>
              <w:rPr>
                <w:sz w:val="24"/>
              </w:rPr>
            </w:pPr>
            <w:r w:rsidRPr="003B250A">
              <w:rPr>
                <w:sz w:val="24"/>
              </w:rPr>
              <w:t>Идентификатор записи</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RoleId</w:t>
            </w:r>
          </w:p>
        </w:tc>
        <w:tc>
          <w:tcPr>
            <w:tcW w:w="2268" w:type="dxa"/>
          </w:tcPr>
          <w:p w:rsidR="0000568E" w:rsidRPr="003B250A" w:rsidRDefault="00BB4BFD" w:rsidP="00AE7B56">
            <w:pPr>
              <w:spacing w:line="240" w:lineRule="auto"/>
              <w:jc w:val="center"/>
              <w:rPr>
                <w:sz w:val="24"/>
              </w:rPr>
            </w:pPr>
            <w:r w:rsidRPr="003B250A">
              <w:rPr>
                <w:sz w:val="24"/>
              </w:rPr>
              <w:t>int</w:t>
            </w:r>
          </w:p>
        </w:tc>
        <w:tc>
          <w:tcPr>
            <w:tcW w:w="5807" w:type="dxa"/>
          </w:tcPr>
          <w:p w:rsidR="0000568E" w:rsidRPr="003B250A" w:rsidRDefault="00BB4BFD" w:rsidP="00AE7B56">
            <w:pPr>
              <w:spacing w:line="240" w:lineRule="auto"/>
              <w:jc w:val="center"/>
              <w:rPr>
                <w:sz w:val="24"/>
              </w:rPr>
            </w:pPr>
            <w:r w:rsidRPr="003B250A">
              <w:rPr>
                <w:sz w:val="24"/>
              </w:rPr>
              <w:t>Внешний ключ к таблице «StaffRoles»</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FullName</w:t>
            </w:r>
          </w:p>
        </w:tc>
        <w:tc>
          <w:tcPr>
            <w:tcW w:w="2268" w:type="dxa"/>
          </w:tcPr>
          <w:p w:rsidR="0000568E" w:rsidRPr="003B250A" w:rsidRDefault="00BB4BFD" w:rsidP="00AE7B56">
            <w:pPr>
              <w:spacing w:line="240" w:lineRule="auto"/>
              <w:jc w:val="center"/>
              <w:rPr>
                <w:sz w:val="24"/>
              </w:rPr>
            </w:pPr>
            <w:r w:rsidRPr="003B250A">
              <w:rPr>
                <w:sz w:val="24"/>
              </w:rPr>
              <w:t>nvarchar(255)</w:t>
            </w:r>
          </w:p>
        </w:tc>
        <w:tc>
          <w:tcPr>
            <w:tcW w:w="5807" w:type="dxa"/>
          </w:tcPr>
          <w:p w:rsidR="0000568E" w:rsidRPr="003B250A" w:rsidRDefault="00BB4BFD" w:rsidP="00AE7B56">
            <w:pPr>
              <w:spacing w:line="240" w:lineRule="auto"/>
              <w:jc w:val="center"/>
              <w:rPr>
                <w:sz w:val="24"/>
              </w:rPr>
            </w:pPr>
            <w:r w:rsidRPr="003B250A">
              <w:rPr>
                <w:sz w:val="24"/>
              </w:rPr>
              <w:t>ФИО пользователя или сотрудника</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Login</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Логин сотрудника для входа в систему</w:t>
            </w:r>
          </w:p>
        </w:tc>
      </w:tr>
      <w:tr w:rsidR="0000568E" w:rsidTr="00016E0E">
        <w:tc>
          <w:tcPr>
            <w:tcW w:w="1271" w:type="dxa"/>
          </w:tcPr>
          <w:p w:rsidR="0000568E" w:rsidRPr="003B250A" w:rsidRDefault="00BB4BFD" w:rsidP="00AE7B56">
            <w:pPr>
              <w:spacing w:line="240" w:lineRule="auto"/>
              <w:jc w:val="center"/>
              <w:rPr>
                <w:sz w:val="24"/>
              </w:rPr>
            </w:pPr>
            <w:r w:rsidRPr="003B250A">
              <w:rPr>
                <w:sz w:val="24"/>
              </w:rPr>
              <w:t>Password</w:t>
            </w:r>
          </w:p>
        </w:tc>
        <w:tc>
          <w:tcPr>
            <w:tcW w:w="2268" w:type="dxa"/>
          </w:tcPr>
          <w:p w:rsidR="0000568E" w:rsidRPr="003B250A" w:rsidRDefault="00BB4BFD" w:rsidP="00AE7B56">
            <w:pPr>
              <w:spacing w:line="240" w:lineRule="auto"/>
              <w:jc w:val="center"/>
              <w:rPr>
                <w:sz w:val="24"/>
              </w:rPr>
            </w:pPr>
            <w:r w:rsidRPr="003B250A">
              <w:rPr>
                <w:sz w:val="24"/>
              </w:rPr>
              <w:t>nvarchar(100)</w:t>
            </w:r>
          </w:p>
        </w:tc>
        <w:tc>
          <w:tcPr>
            <w:tcW w:w="5807" w:type="dxa"/>
          </w:tcPr>
          <w:p w:rsidR="0000568E" w:rsidRPr="003B250A" w:rsidRDefault="00BB4BFD" w:rsidP="00AE7B56">
            <w:pPr>
              <w:spacing w:line="240" w:lineRule="auto"/>
              <w:jc w:val="center"/>
              <w:rPr>
                <w:sz w:val="24"/>
              </w:rPr>
            </w:pPr>
            <w:r w:rsidRPr="003B250A">
              <w:rPr>
                <w:sz w:val="24"/>
              </w:rPr>
              <w:t>Пароль учетной записи</w:t>
            </w:r>
          </w:p>
        </w:tc>
      </w:tr>
    </w:tbl>
    <w:p w:rsidR="00882038" w:rsidRDefault="00882038">
      <w:pPr>
        <w:rPr>
          <w:sz w:val="24"/>
        </w:rPr>
      </w:pPr>
    </w:p>
    <w:p w:rsidR="00882038" w:rsidRPr="003B250A" w:rsidRDefault="00BB4BFD" w:rsidP="00882038">
      <w:pPr>
        <w:ind w:firstLine="709"/>
        <w:rPr>
          <w:sz w:val="24"/>
        </w:rPr>
      </w:pPr>
      <w:r w:rsidRPr="003B250A">
        <w:rPr>
          <w:sz w:val="24"/>
        </w:rPr>
        <w:lastRenderedPageBreak/>
        <w:t>Таблица 4.4.1.29 – Таблица «StaffRoles»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80"/>
        <w:gridCol w:w="3824"/>
        <w:gridCol w:w="3507"/>
      </w:tblGrid>
      <w:tr w:rsidR="0000568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7C0DEC">
        <w:trPr>
          <w:trHeight w:val="424"/>
        </w:trPr>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4.4.1.30 – Таблица «TechnicalCardIngredientComposition»</w:t>
      </w:r>
    </w:p>
    <w:tbl>
      <w:tblPr>
        <w:tblStyle w:val="afd"/>
        <w:tblW w:w="0" w:type="auto"/>
        <w:tblLook w:val="04A0" w:firstRow="1" w:lastRow="0" w:firstColumn="1" w:lastColumn="0" w:noHBand="0" w:noVBand="1"/>
      </w:tblPr>
      <w:tblGrid>
        <w:gridCol w:w="2411"/>
        <w:gridCol w:w="2551"/>
        <w:gridCol w:w="4815"/>
      </w:tblGrid>
      <w:tr w:rsidR="0000568E" w:rsidTr="00016E0E">
        <w:tc>
          <w:tcPr>
            <w:tcW w:w="2411"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815"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815"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IngredientId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«Ingredients»</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815"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GrossWeight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7C0DEC">
        <w:trPr>
          <w:trHeight w:val="425"/>
        </w:trPr>
        <w:tc>
          <w:tcPr>
            <w:tcW w:w="2411" w:type="dxa"/>
          </w:tcPr>
          <w:p w:rsidR="0000568E" w:rsidRPr="003B250A" w:rsidRDefault="00BB4BFD" w:rsidP="00882038">
            <w:pPr>
              <w:spacing w:line="240" w:lineRule="auto"/>
              <w:jc w:val="center"/>
              <w:rPr>
                <w:sz w:val="24"/>
              </w:rPr>
            </w:pPr>
            <w:r w:rsidRPr="003B250A">
              <w:rPr>
                <w:sz w:val="24"/>
              </w:rPr>
              <w:t>ColdLossPercent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7C0DEC">
        <w:trPr>
          <w:trHeight w:val="415"/>
        </w:trPr>
        <w:tc>
          <w:tcPr>
            <w:tcW w:w="2411" w:type="dxa"/>
          </w:tcPr>
          <w:p w:rsidR="0000568E" w:rsidRPr="003B250A" w:rsidRDefault="00BB4BFD" w:rsidP="00882038">
            <w:pPr>
              <w:spacing w:line="240" w:lineRule="auto"/>
              <w:jc w:val="center"/>
              <w:rPr>
                <w:sz w:val="24"/>
              </w:rPr>
            </w:pPr>
            <w:r w:rsidRPr="003B250A">
              <w:rPr>
                <w:sz w:val="24"/>
              </w:rPr>
              <w:t>NetWeight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7C0DEC">
        <w:trPr>
          <w:trHeight w:val="405"/>
        </w:trPr>
        <w:tc>
          <w:tcPr>
            <w:tcW w:w="2411" w:type="dxa"/>
          </w:tcPr>
          <w:p w:rsidR="0000568E" w:rsidRPr="003B250A" w:rsidRDefault="00BB4BFD" w:rsidP="00882038">
            <w:pPr>
              <w:spacing w:line="240" w:lineRule="auto"/>
              <w:jc w:val="center"/>
              <w:rPr>
                <w:sz w:val="24"/>
              </w:rPr>
            </w:pPr>
            <w:r w:rsidRPr="003B250A">
              <w:rPr>
                <w:sz w:val="24"/>
              </w:rPr>
              <w:t>HotLossPercent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815"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11" w:type="dxa"/>
          </w:tcPr>
          <w:p w:rsidR="0000568E" w:rsidRPr="003B250A" w:rsidRDefault="00BB4BFD" w:rsidP="00882038">
            <w:pPr>
              <w:spacing w:line="240" w:lineRule="auto"/>
              <w:jc w:val="center"/>
              <w:rPr>
                <w:sz w:val="24"/>
              </w:rPr>
            </w:pPr>
            <w:r w:rsidRPr="003B250A">
              <w:rPr>
                <w:sz w:val="24"/>
              </w:rPr>
              <w:t>OutputWeight</w:t>
            </w:r>
          </w:p>
        </w:tc>
        <w:tc>
          <w:tcPr>
            <w:tcW w:w="2551" w:type="dxa"/>
          </w:tcPr>
          <w:p w:rsidR="0000568E" w:rsidRPr="003B250A" w:rsidRDefault="00BB4BFD" w:rsidP="00882038">
            <w:pPr>
              <w:spacing w:line="240" w:lineRule="auto"/>
              <w:jc w:val="center"/>
              <w:rPr>
                <w:sz w:val="24"/>
              </w:rPr>
            </w:pPr>
            <w:r w:rsidRPr="003B250A">
              <w:rPr>
                <w:sz w:val="24"/>
              </w:rPr>
              <w:t>decimal(10, 6)</w:t>
            </w:r>
          </w:p>
        </w:tc>
        <w:tc>
          <w:tcPr>
            <w:tcW w:w="4815"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4.4.1.31 – Таблица «TechnicalCards»</w:t>
      </w:r>
    </w:p>
    <w:tbl>
      <w:tblPr>
        <w:tblStyle w:val="afd"/>
        <w:tblW w:w="0" w:type="auto"/>
        <w:tblLook w:val="04A0" w:firstRow="1" w:lastRow="0" w:firstColumn="1" w:lastColumn="0" w:noHBand="0" w:noVBand="1"/>
      </w:tblPr>
      <w:tblGrid>
        <w:gridCol w:w="2656"/>
        <w:gridCol w:w="3782"/>
        <w:gridCol w:w="3473"/>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7C0DEC">
        <w:trPr>
          <w:trHeight w:val="421"/>
        </w:trPr>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nvarchar(255)</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Description</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Описание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4.4.1.32 – Таблица «TechnicalCardSemiFinishedComposition»</w:t>
      </w:r>
    </w:p>
    <w:tbl>
      <w:tblPr>
        <w:tblStyle w:val="afd"/>
        <w:tblW w:w="0" w:type="auto"/>
        <w:tblLook w:val="04A0" w:firstRow="1" w:lastRow="0" w:firstColumn="1" w:lastColumn="0" w:noHBand="0" w:noVBand="1"/>
      </w:tblPr>
      <w:tblGrid>
        <w:gridCol w:w="2405"/>
        <w:gridCol w:w="2630"/>
        <w:gridCol w:w="4309"/>
      </w:tblGrid>
      <w:tr w:rsidR="0000568E" w:rsidTr="00016E0E">
        <w:tc>
          <w:tcPr>
            <w:tcW w:w="2405" w:type="dxa"/>
          </w:tcPr>
          <w:p w:rsidR="0000568E" w:rsidRPr="003B250A" w:rsidRDefault="00BB4BFD" w:rsidP="00882038">
            <w:pPr>
              <w:spacing w:line="240" w:lineRule="auto"/>
              <w:jc w:val="center"/>
              <w:rPr>
                <w:sz w:val="24"/>
              </w:rPr>
            </w:pPr>
            <w:r w:rsidRPr="003B250A">
              <w:rPr>
                <w:sz w:val="24"/>
              </w:rPr>
              <w:t>Имя</w:t>
            </w:r>
          </w:p>
        </w:tc>
        <w:tc>
          <w:tcPr>
            <w:tcW w:w="2630" w:type="dxa"/>
          </w:tcPr>
          <w:p w:rsidR="0000568E" w:rsidRPr="003B250A" w:rsidRDefault="00BB4BFD" w:rsidP="00882038">
            <w:pPr>
              <w:spacing w:line="240" w:lineRule="auto"/>
              <w:jc w:val="center"/>
              <w:rPr>
                <w:sz w:val="24"/>
              </w:rPr>
            </w:pPr>
            <w:r w:rsidRPr="003B250A">
              <w:rPr>
                <w:sz w:val="24"/>
              </w:rPr>
              <w:t>Тип</w:t>
            </w:r>
          </w:p>
        </w:tc>
        <w:tc>
          <w:tcPr>
            <w:tcW w:w="4309"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Id</w:t>
            </w:r>
          </w:p>
        </w:tc>
        <w:tc>
          <w:tcPr>
            <w:tcW w:w="2630" w:type="dxa"/>
          </w:tcPr>
          <w:p w:rsidR="0000568E" w:rsidRPr="003B250A" w:rsidRDefault="00BB4BFD" w:rsidP="00882038">
            <w:pPr>
              <w:spacing w:line="240" w:lineRule="auto"/>
              <w:jc w:val="center"/>
              <w:rPr>
                <w:sz w:val="24"/>
              </w:rPr>
            </w:pPr>
            <w:r w:rsidRPr="003B250A">
              <w:rPr>
                <w:sz w:val="24"/>
              </w:rPr>
              <w:t>int IDENTITY(1,1)</w:t>
            </w:r>
          </w:p>
        </w:tc>
        <w:tc>
          <w:tcPr>
            <w:tcW w:w="4309"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TechnicalCardId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rPr>
          <w:trHeight w:val="470"/>
        </w:trPr>
        <w:tc>
          <w:tcPr>
            <w:tcW w:w="2405" w:type="dxa"/>
          </w:tcPr>
          <w:p w:rsidR="0000568E" w:rsidRPr="003B250A" w:rsidRDefault="00BB4BFD" w:rsidP="00882038">
            <w:pPr>
              <w:spacing w:line="240" w:lineRule="auto"/>
              <w:jc w:val="center"/>
              <w:rPr>
                <w:sz w:val="24"/>
              </w:rPr>
            </w:pPr>
            <w:r w:rsidRPr="003B250A">
              <w:rPr>
                <w:sz w:val="24"/>
              </w:rPr>
              <w:t>SemiFinishedId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«SemiFinished»</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UnitOfMeasureId</w:t>
            </w:r>
          </w:p>
        </w:tc>
        <w:tc>
          <w:tcPr>
            <w:tcW w:w="2630" w:type="dxa"/>
          </w:tcPr>
          <w:p w:rsidR="0000568E" w:rsidRPr="003B250A" w:rsidRDefault="00BB4BFD" w:rsidP="00882038">
            <w:pPr>
              <w:spacing w:line="240" w:lineRule="auto"/>
              <w:jc w:val="center"/>
              <w:rPr>
                <w:sz w:val="24"/>
              </w:rPr>
            </w:pPr>
            <w:r w:rsidRPr="003B250A">
              <w:rPr>
                <w:sz w:val="24"/>
              </w:rPr>
              <w:t>int</w:t>
            </w:r>
          </w:p>
        </w:tc>
        <w:tc>
          <w:tcPr>
            <w:tcW w:w="4309"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GrossWeight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Масса брутто по технологической карте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ColdLossPercent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холодной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NetWeight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Масса нетто после холодной обработки</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HotLossPercent</w:t>
            </w:r>
          </w:p>
        </w:tc>
        <w:tc>
          <w:tcPr>
            <w:tcW w:w="2630" w:type="dxa"/>
          </w:tcPr>
          <w:p w:rsidR="0000568E" w:rsidRPr="003B250A" w:rsidRDefault="00BB4BFD" w:rsidP="00882038">
            <w:pPr>
              <w:spacing w:line="240" w:lineRule="auto"/>
              <w:jc w:val="center"/>
              <w:rPr>
                <w:sz w:val="24"/>
              </w:rPr>
            </w:pPr>
            <w:r w:rsidRPr="003B250A">
              <w:rPr>
                <w:sz w:val="24"/>
              </w:rPr>
              <w:t>decimal(10, 2)</w:t>
            </w:r>
          </w:p>
        </w:tc>
        <w:tc>
          <w:tcPr>
            <w:tcW w:w="4309" w:type="dxa"/>
          </w:tcPr>
          <w:p w:rsidR="0000568E" w:rsidRPr="003B250A" w:rsidRDefault="00BB4BFD" w:rsidP="00882038">
            <w:pPr>
              <w:spacing w:line="240" w:lineRule="auto"/>
              <w:jc w:val="center"/>
              <w:rPr>
                <w:sz w:val="24"/>
              </w:rPr>
            </w:pPr>
            <w:r w:rsidRPr="003B250A">
              <w:rPr>
                <w:sz w:val="24"/>
              </w:rPr>
              <w:t>Процент потерь при тепловой обработке</w:t>
            </w:r>
          </w:p>
        </w:tc>
      </w:tr>
      <w:tr w:rsidR="0000568E" w:rsidTr="00016E0E">
        <w:tc>
          <w:tcPr>
            <w:tcW w:w="2405" w:type="dxa"/>
          </w:tcPr>
          <w:p w:rsidR="0000568E" w:rsidRPr="003B250A" w:rsidRDefault="00BB4BFD" w:rsidP="00882038">
            <w:pPr>
              <w:spacing w:line="240" w:lineRule="auto"/>
              <w:jc w:val="center"/>
              <w:rPr>
                <w:sz w:val="24"/>
              </w:rPr>
            </w:pPr>
            <w:r w:rsidRPr="003B250A">
              <w:rPr>
                <w:sz w:val="24"/>
              </w:rPr>
              <w:t>OutputWeight</w:t>
            </w:r>
          </w:p>
        </w:tc>
        <w:tc>
          <w:tcPr>
            <w:tcW w:w="2630" w:type="dxa"/>
          </w:tcPr>
          <w:p w:rsidR="0000568E" w:rsidRPr="003B250A" w:rsidRDefault="00BB4BFD" w:rsidP="00882038">
            <w:pPr>
              <w:spacing w:line="240" w:lineRule="auto"/>
              <w:jc w:val="center"/>
              <w:rPr>
                <w:sz w:val="24"/>
              </w:rPr>
            </w:pPr>
            <w:r w:rsidRPr="003B250A">
              <w:rPr>
                <w:sz w:val="24"/>
              </w:rPr>
              <w:t>decimal(10, 6)</w:t>
            </w:r>
          </w:p>
        </w:tc>
        <w:tc>
          <w:tcPr>
            <w:tcW w:w="4309" w:type="dxa"/>
          </w:tcPr>
          <w:p w:rsidR="0000568E" w:rsidRPr="003B250A" w:rsidRDefault="00BB4BFD" w:rsidP="00882038">
            <w:pPr>
              <w:spacing w:line="240" w:lineRule="auto"/>
              <w:jc w:val="center"/>
              <w:rPr>
                <w:sz w:val="24"/>
              </w:rPr>
            </w:pPr>
            <w:r w:rsidRPr="003B250A">
              <w:rPr>
                <w:sz w:val="24"/>
              </w:rPr>
              <w:t>Итоговый выход продукта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4.4.1.33 – Таблица «ToppingCategories»</w:t>
      </w:r>
    </w:p>
    <w:tbl>
      <w:tblPr>
        <w:tblStyle w:val="afd"/>
        <w:tblW w:w="0" w:type="auto"/>
        <w:tblLook w:val="04A0" w:firstRow="1" w:lastRow="0" w:firstColumn="1" w:lastColumn="0" w:noHBand="0" w:noVBand="1"/>
      </w:tblPr>
      <w:tblGrid>
        <w:gridCol w:w="2573"/>
        <w:gridCol w:w="3828"/>
        <w:gridCol w:w="3510"/>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nvarchar(max)</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Pr="003B250A" w:rsidRDefault="00BB4BFD" w:rsidP="00882038">
      <w:pPr>
        <w:ind w:firstLine="709"/>
        <w:rPr>
          <w:sz w:val="24"/>
        </w:rPr>
      </w:pPr>
      <w:r w:rsidRPr="003B250A">
        <w:rPr>
          <w:sz w:val="24"/>
        </w:rPr>
        <w:lastRenderedPageBreak/>
        <w:t>Таблица 4.4.1.34 – Таблица «ToppingsAndSyrups»</w:t>
      </w:r>
    </w:p>
    <w:tbl>
      <w:tblPr>
        <w:tblStyle w:val="afd"/>
        <w:tblW w:w="0" w:type="auto"/>
        <w:tblLook w:val="04A0" w:firstRow="1" w:lastRow="0" w:firstColumn="1" w:lastColumn="0" w:noHBand="0" w:noVBand="1"/>
      </w:tblPr>
      <w:tblGrid>
        <w:gridCol w:w="2553"/>
        <w:gridCol w:w="2551"/>
        <w:gridCol w:w="4673"/>
      </w:tblGrid>
      <w:tr w:rsidR="0000568E" w:rsidTr="00016E0E">
        <w:tc>
          <w:tcPr>
            <w:tcW w:w="2553" w:type="dxa"/>
          </w:tcPr>
          <w:p w:rsidR="0000568E" w:rsidRPr="003B250A" w:rsidRDefault="00BB4BFD" w:rsidP="00882038">
            <w:pPr>
              <w:spacing w:line="240" w:lineRule="auto"/>
              <w:jc w:val="center"/>
              <w:rPr>
                <w:sz w:val="24"/>
              </w:rPr>
            </w:pPr>
            <w:r w:rsidRPr="003B250A">
              <w:rPr>
                <w:sz w:val="24"/>
              </w:rPr>
              <w:t>Имя</w:t>
            </w:r>
          </w:p>
        </w:tc>
        <w:tc>
          <w:tcPr>
            <w:tcW w:w="2551" w:type="dxa"/>
          </w:tcPr>
          <w:p w:rsidR="0000568E" w:rsidRPr="003B250A" w:rsidRDefault="00BB4BFD" w:rsidP="00882038">
            <w:pPr>
              <w:spacing w:line="240" w:lineRule="auto"/>
              <w:jc w:val="center"/>
              <w:rPr>
                <w:sz w:val="24"/>
              </w:rPr>
            </w:pPr>
            <w:r w:rsidRPr="003B250A">
              <w:rPr>
                <w:sz w:val="24"/>
              </w:rPr>
              <w:t>Тип</w:t>
            </w:r>
          </w:p>
        </w:tc>
        <w:tc>
          <w:tcPr>
            <w:tcW w:w="4673"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Id</w:t>
            </w:r>
          </w:p>
        </w:tc>
        <w:tc>
          <w:tcPr>
            <w:tcW w:w="2551" w:type="dxa"/>
          </w:tcPr>
          <w:p w:rsidR="0000568E" w:rsidRPr="003B250A" w:rsidRDefault="00BB4BFD" w:rsidP="00882038">
            <w:pPr>
              <w:spacing w:line="240" w:lineRule="auto"/>
              <w:jc w:val="center"/>
              <w:rPr>
                <w:sz w:val="24"/>
              </w:rPr>
            </w:pPr>
            <w:r w:rsidRPr="003B250A">
              <w:rPr>
                <w:sz w:val="24"/>
              </w:rPr>
              <w:t>int IDENTITY(1,1)</w:t>
            </w:r>
          </w:p>
        </w:tc>
        <w:tc>
          <w:tcPr>
            <w:tcW w:w="4673"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Name</w:t>
            </w:r>
          </w:p>
        </w:tc>
        <w:tc>
          <w:tcPr>
            <w:tcW w:w="2551" w:type="dxa"/>
          </w:tcPr>
          <w:p w:rsidR="0000568E" w:rsidRPr="003B250A" w:rsidRDefault="00BB4BFD" w:rsidP="00882038">
            <w:pPr>
              <w:spacing w:line="240" w:lineRule="auto"/>
              <w:jc w:val="center"/>
              <w:rPr>
                <w:sz w:val="24"/>
              </w:rPr>
            </w:pPr>
            <w:r w:rsidRPr="003B250A">
              <w:rPr>
                <w:sz w:val="24"/>
              </w:rPr>
              <w:t>nvarchar(255)</w:t>
            </w:r>
          </w:p>
        </w:tc>
        <w:tc>
          <w:tcPr>
            <w:tcW w:w="4673" w:type="dxa"/>
          </w:tcPr>
          <w:p w:rsidR="0000568E" w:rsidRPr="003B250A" w:rsidRDefault="00BB4BFD" w:rsidP="00882038">
            <w:pPr>
              <w:spacing w:line="240" w:lineRule="auto"/>
              <w:jc w:val="center"/>
              <w:rPr>
                <w:sz w:val="24"/>
              </w:rPr>
            </w:pPr>
            <w:r w:rsidRPr="003B250A">
              <w:rPr>
                <w:sz w:val="24"/>
              </w:rPr>
              <w:t>Наименование записи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Quantity</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позиции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UnitOfMeasureId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«UnitsOfMeasure»</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CostRub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Себестоимость в рублях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MarkupPercent</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Процент наценки</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PriceRub</w:t>
            </w:r>
          </w:p>
        </w:tc>
        <w:tc>
          <w:tcPr>
            <w:tcW w:w="2551" w:type="dxa"/>
          </w:tcPr>
          <w:p w:rsidR="0000568E" w:rsidRPr="003B250A" w:rsidRDefault="00BB4BFD" w:rsidP="00882038">
            <w:pPr>
              <w:spacing w:line="240" w:lineRule="auto"/>
              <w:jc w:val="center"/>
              <w:rPr>
                <w:sz w:val="24"/>
              </w:rPr>
            </w:pPr>
            <w:r w:rsidRPr="003B250A">
              <w:rPr>
                <w:sz w:val="24"/>
              </w:rPr>
              <w:t>decimal(10, 2)</w:t>
            </w:r>
          </w:p>
        </w:tc>
        <w:tc>
          <w:tcPr>
            <w:tcW w:w="4673" w:type="dxa"/>
          </w:tcPr>
          <w:p w:rsidR="0000568E" w:rsidRPr="003B250A" w:rsidRDefault="00BB4BFD" w:rsidP="00882038">
            <w:pPr>
              <w:spacing w:line="240" w:lineRule="auto"/>
              <w:jc w:val="center"/>
              <w:rPr>
                <w:sz w:val="24"/>
              </w:rPr>
            </w:pPr>
            <w:r w:rsidRPr="003B250A">
              <w:rPr>
                <w:sz w:val="24"/>
              </w:rPr>
              <w:t>Цена продажи в рублях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CostPercent</w:t>
            </w:r>
          </w:p>
        </w:tc>
        <w:tc>
          <w:tcPr>
            <w:tcW w:w="2551" w:type="dxa"/>
          </w:tcPr>
          <w:p w:rsidR="0000568E" w:rsidRPr="003B250A" w:rsidRDefault="00BB4BFD" w:rsidP="00882038">
            <w:pPr>
              <w:spacing w:line="240" w:lineRule="auto"/>
              <w:jc w:val="center"/>
              <w:rPr>
                <w:sz w:val="24"/>
              </w:rPr>
            </w:pPr>
            <w:r w:rsidRPr="003B250A">
              <w:rPr>
                <w:sz w:val="24"/>
              </w:rPr>
              <w:t>decimal(5, 2)</w:t>
            </w:r>
          </w:p>
        </w:tc>
        <w:tc>
          <w:tcPr>
            <w:tcW w:w="4673" w:type="dxa"/>
          </w:tcPr>
          <w:p w:rsidR="0000568E" w:rsidRPr="003B250A" w:rsidRDefault="00BB4BFD" w:rsidP="00882038">
            <w:pPr>
              <w:spacing w:line="240" w:lineRule="auto"/>
              <w:jc w:val="center"/>
              <w:rPr>
                <w:sz w:val="24"/>
              </w:rPr>
            </w:pPr>
            <w:r w:rsidRPr="003B250A">
              <w:rPr>
                <w:sz w:val="24"/>
              </w:rPr>
              <w:t>Доля себестоимости в цене</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TechnicalCardId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«TechnicalCards»</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FatsG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жиров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ProteinsG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белков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CarbsG</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Количество углеводов в граммах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CaloriesKcal</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Калорийность в килокалориях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Kilojoules</w:t>
            </w:r>
          </w:p>
        </w:tc>
        <w:tc>
          <w:tcPr>
            <w:tcW w:w="2551" w:type="dxa"/>
          </w:tcPr>
          <w:p w:rsidR="0000568E" w:rsidRPr="003B250A" w:rsidRDefault="00BB4BFD" w:rsidP="00882038">
            <w:pPr>
              <w:spacing w:line="240" w:lineRule="auto"/>
              <w:jc w:val="center"/>
              <w:rPr>
                <w:sz w:val="24"/>
              </w:rPr>
            </w:pPr>
            <w:r w:rsidRPr="003B250A">
              <w:rPr>
                <w:sz w:val="24"/>
              </w:rPr>
              <w:t>decimal(8, 2)</w:t>
            </w:r>
          </w:p>
        </w:tc>
        <w:tc>
          <w:tcPr>
            <w:tcW w:w="4673" w:type="dxa"/>
          </w:tcPr>
          <w:p w:rsidR="0000568E" w:rsidRPr="003B250A" w:rsidRDefault="00BB4BFD" w:rsidP="00882038">
            <w:pPr>
              <w:spacing w:line="240" w:lineRule="auto"/>
              <w:jc w:val="center"/>
              <w:rPr>
                <w:sz w:val="24"/>
              </w:rPr>
            </w:pPr>
            <w:r w:rsidRPr="003B250A">
              <w:rPr>
                <w:sz w:val="24"/>
              </w:rPr>
              <w:t>Энергетическая ценность в килоджоулях</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CategoryID</w:t>
            </w:r>
          </w:p>
        </w:tc>
        <w:tc>
          <w:tcPr>
            <w:tcW w:w="2551" w:type="dxa"/>
          </w:tcPr>
          <w:p w:rsidR="0000568E" w:rsidRPr="003B250A" w:rsidRDefault="00BB4BFD" w:rsidP="00882038">
            <w:pPr>
              <w:spacing w:line="240" w:lineRule="auto"/>
              <w:jc w:val="center"/>
              <w:rPr>
                <w:sz w:val="24"/>
              </w:rPr>
            </w:pPr>
            <w:r w:rsidRPr="003B250A">
              <w:rPr>
                <w:sz w:val="24"/>
              </w:rPr>
              <w:t>int</w:t>
            </w:r>
          </w:p>
        </w:tc>
        <w:tc>
          <w:tcPr>
            <w:tcW w:w="4673" w:type="dxa"/>
          </w:tcPr>
          <w:p w:rsidR="0000568E" w:rsidRPr="003B250A" w:rsidRDefault="00BB4BFD" w:rsidP="00882038">
            <w:pPr>
              <w:spacing w:line="240" w:lineRule="auto"/>
              <w:jc w:val="center"/>
              <w:rPr>
                <w:sz w:val="24"/>
              </w:rPr>
            </w:pPr>
            <w:r w:rsidRPr="003B250A">
              <w:rPr>
                <w:sz w:val="24"/>
              </w:rPr>
              <w:t>Внешний ключ к таблице «ToppingCategories»</w:t>
            </w:r>
          </w:p>
        </w:tc>
      </w:tr>
      <w:tr w:rsidR="0000568E" w:rsidTr="00016E0E">
        <w:tc>
          <w:tcPr>
            <w:tcW w:w="2553" w:type="dxa"/>
          </w:tcPr>
          <w:p w:rsidR="0000568E" w:rsidRPr="003B250A" w:rsidRDefault="00BB4BFD" w:rsidP="00882038">
            <w:pPr>
              <w:spacing w:line="240" w:lineRule="auto"/>
              <w:jc w:val="center"/>
              <w:rPr>
                <w:sz w:val="24"/>
              </w:rPr>
            </w:pPr>
            <w:r w:rsidRPr="003B250A">
              <w:rPr>
                <w:sz w:val="24"/>
              </w:rPr>
              <w:t>IsAvailable</w:t>
            </w:r>
          </w:p>
        </w:tc>
        <w:tc>
          <w:tcPr>
            <w:tcW w:w="2551" w:type="dxa"/>
          </w:tcPr>
          <w:p w:rsidR="0000568E" w:rsidRPr="003B250A" w:rsidRDefault="00BB4BFD" w:rsidP="00882038">
            <w:pPr>
              <w:spacing w:line="240" w:lineRule="auto"/>
              <w:jc w:val="center"/>
              <w:rPr>
                <w:sz w:val="24"/>
              </w:rPr>
            </w:pPr>
            <w:r w:rsidRPr="003B250A">
              <w:rPr>
                <w:sz w:val="24"/>
              </w:rPr>
              <w:t>bit</w:t>
            </w:r>
          </w:p>
        </w:tc>
        <w:tc>
          <w:tcPr>
            <w:tcW w:w="4673" w:type="dxa"/>
          </w:tcPr>
          <w:p w:rsidR="0000568E" w:rsidRPr="003B250A" w:rsidRDefault="00BB4BFD" w:rsidP="00882038">
            <w:pPr>
              <w:spacing w:line="240" w:lineRule="auto"/>
              <w:jc w:val="center"/>
              <w:rPr>
                <w:sz w:val="24"/>
              </w:rPr>
            </w:pPr>
            <w:r w:rsidRPr="003B250A">
              <w:rPr>
                <w:sz w:val="24"/>
              </w:rPr>
              <w:t>Признак доступности позиции для заказа</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4.4.1.35 – Таблица «UnitsOfMeasure»</w:t>
      </w:r>
    </w:p>
    <w:tbl>
      <w:tblPr>
        <w:tblStyle w:val="afd"/>
        <w:tblW w:w="0" w:type="auto"/>
        <w:tblLook w:val="04A0" w:firstRow="1" w:lastRow="0" w:firstColumn="1" w:lastColumn="0" w:noHBand="0" w:noVBand="1"/>
      </w:tblPr>
      <w:tblGrid>
        <w:gridCol w:w="2580"/>
        <w:gridCol w:w="3824"/>
        <w:gridCol w:w="3507"/>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Name</w:t>
            </w:r>
          </w:p>
        </w:tc>
        <w:tc>
          <w:tcPr>
            <w:tcW w:w="4300" w:type="dxa"/>
          </w:tcPr>
          <w:p w:rsidR="0000568E" w:rsidRPr="003B250A" w:rsidRDefault="00BB4BFD" w:rsidP="00882038">
            <w:pPr>
              <w:spacing w:line="240" w:lineRule="auto"/>
              <w:jc w:val="center"/>
              <w:rPr>
                <w:sz w:val="24"/>
              </w:rPr>
            </w:pPr>
            <w:r w:rsidRPr="003B250A">
              <w:rPr>
                <w:sz w:val="24"/>
              </w:rPr>
              <w:t>nvarchar(50)</w:t>
            </w:r>
          </w:p>
        </w:tc>
        <w:tc>
          <w:tcPr>
            <w:tcW w:w="3900" w:type="dxa"/>
          </w:tcPr>
          <w:p w:rsidR="0000568E" w:rsidRPr="003B250A" w:rsidRDefault="00BB4BFD" w:rsidP="00882038">
            <w:pPr>
              <w:spacing w:line="240" w:lineRule="auto"/>
              <w:jc w:val="center"/>
              <w:rPr>
                <w:sz w:val="24"/>
              </w:rPr>
            </w:pPr>
            <w:r w:rsidRPr="003B250A">
              <w:rPr>
                <w:sz w:val="24"/>
              </w:rPr>
              <w:t>Наименование записи</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4.4.1.36 – Таблица «WriteOffActs»</w:t>
      </w:r>
    </w:p>
    <w:tbl>
      <w:tblPr>
        <w:tblStyle w:val="afd"/>
        <w:tblW w:w="0" w:type="auto"/>
        <w:tblLook w:val="04A0" w:firstRow="1" w:lastRow="0" w:firstColumn="1" w:lastColumn="0" w:noHBand="0" w:noVBand="1"/>
      </w:tblPr>
      <w:tblGrid>
        <w:gridCol w:w="2631"/>
        <w:gridCol w:w="3796"/>
        <w:gridCol w:w="3484"/>
      </w:tblGrid>
      <w:tr w:rsidR="0000568E" w:rsidTr="00016E0E">
        <w:tc>
          <w:tcPr>
            <w:tcW w:w="3000" w:type="dxa"/>
          </w:tcPr>
          <w:p w:rsidR="0000568E" w:rsidRPr="003B250A" w:rsidRDefault="00BB4BFD" w:rsidP="00882038">
            <w:pPr>
              <w:spacing w:line="240" w:lineRule="auto"/>
              <w:jc w:val="center"/>
              <w:rPr>
                <w:sz w:val="24"/>
              </w:rPr>
            </w:pPr>
            <w:r w:rsidRPr="003B250A">
              <w:rPr>
                <w:sz w:val="24"/>
              </w:rPr>
              <w:t>Имя</w:t>
            </w:r>
          </w:p>
        </w:tc>
        <w:tc>
          <w:tcPr>
            <w:tcW w:w="4300" w:type="dxa"/>
          </w:tcPr>
          <w:p w:rsidR="0000568E" w:rsidRPr="003B250A" w:rsidRDefault="00BB4BFD" w:rsidP="00882038">
            <w:pPr>
              <w:spacing w:line="240" w:lineRule="auto"/>
              <w:jc w:val="center"/>
              <w:rPr>
                <w:sz w:val="24"/>
              </w:rPr>
            </w:pPr>
            <w:r w:rsidRPr="003B250A">
              <w:rPr>
                <w:sz w:val="24"/>
              </w:rPr>
              <w:t>Тип</w:t>
            </w:r>
          </w:p>
        </w:tc>
        <w:tc>
          <w:tcPr>
            <w:tcW w:w="3900"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Id</w:t>
            </w:r>
          </w:p>
        </w:tc>
        <w:tc>
          <w:tcPr>
            <w:tcW w:w="4300" w:type="dxa"/>
          </w:tcPr>
          <w:p w:rsidR="0000568E" w:rsidRPr="003B250A" w:rsidRDefault="00BB4BFD" w:rsidP="00882038">
            <w:pPr>
              <w:spacing w:line="240" w:lineRule="auto"/>
              <w:jc w:val="center"/>
              <w:rPr>
                <w:sz w:val="24"/>
              </w:rPr>
            </w:pPr>
            <w:r w:rsidRPr="003B250A">
              <w:rPr>
                <w:sz w:val="24"/>
              </w:rPr>
              <w:t>int IDENTITY(1,1)</w:t>
            </w:r>
          </w:p>
        </w:tc>
        <w:tc>
          <w:tcPr>
            <w:tcW w:w="3900"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Date</w:t>
            </w:r>
          </w:p>
        </w:tc>
        <w:tc>
          <w:tcPr>
            <w:tcW w:w="4300" w:type="dxa"/>
          </w:tcPr>
          <w:p w:rsidR="0000568E" w:rsidRPr="003B250A" w:rsidRDefault="00BB4BFD" w:rsidP="00882038">
            <w:pPr>
              <w:spacing w:line="240" w:lineRule="auto"/>
              <w:jc w:val="center"/>
              <w:rPr>
                <w:sz w:val="24"/>
              </w:rPr>
            </w:pPr>
            <w:r w:rsidRPr="003B250A">
              <w:rPr>
                <w:sz w:val="24"/>
              </w:rPr>
              <w:t>datetime2(7)</w:t>
            </w:r>
          </w:p>
        </w:tc>
        <w:tc>
          <w:tcPr>
            <w:tcW w:w="3900" w:type="dxa"/>
          </w:tcPr>
          <w:p w:rsidR="0000568E" w:rsidRPr="003B250A" w:rsidRDefault="00BB4BFD" w:rsidP="00882038">
            <w:pPr>
              <w:spacing w:line="240" w:lineRule="auto"/>
              <w:jc w:val="center"/>
              <w:rPr>
                <w:sz w:val="24"/>
              </w:rPr>
            </w:pPr>
            <w:r w:rsidRPr="003B250A">
              <w:rPr>
                <w:sz w:val="24"/>
              </w:rPr>
              <w:t>Дата операции или документа</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Comment</w:t>
            </w:r>
          </w:p>
        </w:tc>
        <w:tc>
          <w:tcPr>
            <w:tcW w:w="4300" w:type="dxa"/>
          </w:tcPr>
          <w:p w:rsidR="0000568E" w:rsidRPr="003B250A" w:rsidRDefault="00BB4BFD" w:rsidP="00882038">
            <w:pPr>
              <w:spacing w:line="240" w:lineRule="auto"/>
              <w:jc w:val="center"/>
              <w:rPr>
                <w:sz w:val="24"/>
              </w:rPr>
            </w:pPr>
            <w:r w:rsidRPr="003B250A">
              <w:rPr>
                <w:sz w:val="24"/>
              </w:rPr>
              <w:t>nvarchar(500)</w:t>
            </w:r>
          </w:p>
        </w:tc>
        <w:tc>
          <w:tcPr>
            <w:tcW w:w="3900" w:type="dxa"/>
          </w:tcPr>
          <w:p w:rsidR="0000568E" w:rsidRPr="003B250A" w:rsidRDefault="00BB4BFD" w:rsidP="00882038">
            <w:pPr>
              <w:spacing w:line="240" w:lineRule="auto"/>
              <w:jc w:val="center"/>
              <w:rPr>
                <w:sz w:val="24"/>
              </w:rPr>
            </w:pPr>
            <w:r w:rsidRPr="003B250A">
              <w:rPr>
                <w:sz w:val="24"/>
              </w:rPr>
              <w:t>Комментарий к записи или документу</w:t>
            </w:r>
          </w:p>
        </w:tc>
      </w:tr>
      <w:tr w:rsidR="0000568E" w:rsidTr="00016E0E">
        <w:tc>
          <w:tcPr>
            <w:tcW w:w="3000" w:type="dxa"/>
          </w:tcPr>
          <w:p w:rsidR="0000568E" w:rsidRPr="003B250A" w:rsidRDefault="00BB4BFD" w:rsidP="00882038">
            <w:pPr>
              <w:spacing w:line="240" w:lineRule="auto"/>
              <w:jc w:val="center"/>
              <w:rPr>
                <w:sz w:val="24"/>
              </w:rPr>
            </w:pPr>
            <w:r w:rsidRPr="003B250A">
              <w:rPr>
                <w:sz w:val="24"/>
              </w:rPr>
              <w:t>StaffId</w:t>
            </w:r>
          </w:p>
        </w:tc>
        <w:tc>
          <w:tcPr>
            <w:tcW w:w="4300" w:type="dxa"/>
          </w:tcPr>
          <w:p w:rsidR="0000568E" w:rsidRPr="003B250A" w:rsidRDefault="00BB4BFD" w:rsidP="00882038">
            <w:pPr>
              <w:spacing w:line="240" w:lineRule="auto"/>
              <w:jc w:val="center"/>
              <w:rPr>
                <w:sz w:val="24"/>
              </w:rPr>
            </w:pPr>
            <w:r w:rsidRPr="003B250A">
              <w:rPr>
                <w:sz w:val="24"/>
              </w:rPr>
              <w:t>int</w:t>
            </w:r>
          </w:p>
        </w:tc>
        <w:tc>
          <w:tcPr>
            <w:tcW w:w="3900" w:type="dxa"/>
          </w:tcPr>
          <w:p w:rsidR="0000568E" w:rsidRPr="003B250A" w:rsidRDefault="00BB4BFD" w:rsidP="00882038">
            <w:pPr>
              <w:spacing w:line="240" w:lineRule="auto"/>
              <w:jc w:val="center"/>
              <w:rPr>
                <w:sz w:val="24"/>
              </w:rPr>
            </w:pPr>
            <w:r w:rsidRPr="003B250A">
              <w:rPr>
                <w:sz w:val="24"/>
              </w:rPr>
              <w:t>Внешний ключ к таблице «Staff»</w:t>
            </w:r>
          </w:p>
        </w:tc>
      </w:tr>
    </w:tbl>
    <w:p w:rsidR="00882038" w:rsidRDefault="00882038">
      <w:pPr>
        <w:rPr>
          <w:sz w:val="24"/>
        </w:rPr>
      </w:pPr>
    </w:p>
    <w:p w:rsidR="00882038" w:rsidRPr="003B250A" w:rsidRDefault="00BB4BFD" w:rsidP="00882038">
      <w:pPr>
        <w:ind w:firstLine="709"/>
        <w:rPr>
          <w:sz w:val="24"/>
        </w:rPr>
      </w:pPr>
      <w:r w:rsidRPr="003B250A">
        <w:rPr>
          <w:sz w:val="24"/>
        </w:rPr>
        <w:t>Таблица 4.4.1.37 – Таблица «WriteOffTypes»</w:t>
      </w:r>
    </w:p>
    <w:tbl>
      <w:tblPr>
        <w:tblStyle w:val="afd"/>
        <w:tblW w:w="0" w:type="auto"/>
        <w:tblLook w:val="04A0" w:firstRow="1" w:lastRow="0" w:firstColumn="1" w:lastColumn="0" w:noHBand="0" w:noVBand="1"/>
      </w:tblPr>
      <w:tblGrid>
        <w:gridCol w:w="2465"/>
        <w:gridCol w:w="3693"/>
        <w:gridCol w:w="3188"/>
      </w:tblGrid>
      <w:tr w:rsidR="0000568E" w:rsidTr="00016E0E">
        <w:tc>
          <w:tcPr>
            <w:tcW w:w="2465" w:type="dxa"/>
          </w:tcPr>
          <w:p w:rsidR="0000568E" w:rsidRPr="003B250A" w:rsidRDefault="00BB4BFD" w:rsidP="00882038">
            <w:pPr>
              <w:spacing w:line="240" w:lineRule="auto"/>
              <w:jc w:val="center"/>
              <w:rPr>
                <w:sz w:val="24"/>
              </w:rPr>
            </w:pPr>
            <w:r w:rsidRPr="003B250A">
              <w:rPr>
                <w:sz w:val="24"/>
              </w:rPr>
              <w:t>Имя</w:t>
            </w:r>
          </w:p>
        </w:tc>
        <w:tc>
          <w:tcPr>
            <w:tcW w:w="3693" w:type="dxa"/>
          </w:tcPr>
          <w:p w:rsidR="0000568E" w:rsidRPr="003B250A" w:rsidRDefault="00BB4BFD" w:rsidP="00882038">
            <w:pPr>
              <w:spacing w:line="240" w:lineRule="auto"/>
              <w:jc w:val="center"/>
              <w:rPr>
                <w:sz w:val="24"/>
              </w:rPr>
            </w:pPr>
            <w:r w:rsidRPr="003B250A">
              <w:rPr>
                <w:sz w:val="24"/>
              </w:rPr>
              <w:t>Тип</w:t>
            </w:r>
          </w:p>
        </w:tc>
        <w:tc>
          <w:tcPr>
            <w:tcW w:w="3188" w:type="dxa"/>
          </w:tcPr>
          <w:p w:rsidR="0000568E" w:rsidRPr="003B250A" w:rsidRDefault="00BB4BFD" w:rsidP="00882038">
            <w:pPr>
              <w:spacing w:line="240" w:lineRule="auto"/>
              <w:jc w:val="center"/>
              <w:rPr>
                <w:sz w:val="24"/>
              </w:rPr>
            </w:pPr>
            <w:r w:rsidRPr="003B250A">
              <w:rPr>
                <w:sz w:val="24"/>
              </w:rPr>
              <w:t>Описание</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Id</w:t>
            </w:r>
          </w:p>
        </w:tc>
        <w:tc>
          <w:tcPr>
            <w:tcW w:w="3693" w:type="dxa"/>
          </w:tcPr>
          <w:p w:rsidR="0000568E" w:rsidRPr="003B250A" w:rsidRDefault="00BB4BFD" w:rsidP="00882038">
            <w:pPr>
              <w:spacing w:line="240" w:lineRule="auto"/>
              <w:jc w:val="center"/>
              <w:rPr>
                <w:sz w:val="24"/>
              </w:rPr>
            </w:pPr>
            <w:r w:rsidRPr="003B250A">
              <w:rPr>
                <w:sz w:val="24"/>
              </w:rPr>
              <w:t>int IDENTITY(1,1)</w:t>
            </w:r>
          </w:p>
        </w:tc>
        <w:tc>
          <w:tcPr>
            <w:tcW w:w="3188" w:type="dxa"/>
          </w:tcPr>
          <w:p w:rsidR="0000568E" w:rsidRPr="003B250A" w:rsidRDefault="00BB4BFD" w:rsidP="00882038">
            <w:pPr>
              <w:spacing w:line="240" w:lineRule="auto"/>
              <w:jc w:val="center"/>
              <w:rPr>
                <w:sz w:val="24"/>
              </w:rPr>
            </w:pPr>
            <w:r w:rsidRPr="003B250A">
              <w:rPr>
                <w:sz w:val="24"/>
              </w:rPr>
              <w:t>Идентификатор записи</w:t>
            </w:r>
          </w:p>
        </w:tc>
      </w:tr>
      <w:tr w:rsidR="0000568E" w:rsidTr="00016E0E">
        <w:tc>
          <w:tcPr>
            <w:tcW w:w="2465" w:type="dxa"/>
          </w:tcPr>
          <w:p w:rsidR="0000568E" w:rsidRPr="003B250A" w:rsidRDefault="00BB4BFD" w:rsidP="00882038">
            <w:pPr>
              <w:spacing w:line="240" w:lineRule="auto"/>
              <w:jc w:val="center"/>
              <w:rPr>
                <w:sz w:val="24"/>
              </w:rPr>
            </w:pPr>
            <w:r w:rsidRPr="003B250A">
              <w:rPr>
                <w:sz w:val="24"/>
              </w:rPr>
              <w:t>Name</w:t>
            </w:r>
          </w:p>
        </w:tc>
        <w:tc>
          <w:tcPr>
            <w:tcW w:w="3693" w:type="dxa"/>
          </w:tcPr>
          <w:p w:rsidR="0000568E" w:rsidRPr="003B250A" w:rsidRDefault="00BB4BFD" w:rsidP="00882038">
            <w:pPr>
              <w:spacing w:line="240" w:lineRule="auto"/>
              <w:jc w:val="center"/>
              <w:rPr>
                <w:sz w:val="24"/>
              </w:rPr>
            </w:pPr>
            <w:r w:rsidRPr="003B250A">
              <w:rPr>
                <w:sz w:val="24"/>
              </w:rPr>
              <w:t>nvarchar(200)</w:t>
            </w:r>
          </w:p>
        </w:tc>
        <w:tc>
          <w:tcPr>
            <w:tcW w:w="3188" w:type="dxa"/>
          </w:tcPr>
          <w:p w:rsidR="0000568E" w:rsidRPr="003B250A" w:rsidRDefault="00BB4BFD" w:rsidP="00882038">
            <w:pPr>
              <w:spacing w:line="240" w:lineRule="auto"/>
              <w:jc w:val="center"/>
              <w:rPr>
                <w:sz w:val="24"/>
              </w:rPr>
            </w:pPr>
            <w:r w:rsidRPr="003B250A">
              <w:rPr>
                <w:sz w:val="24"/>
              </w:rPr>
              <w:t>Наименование записи</w:t>
            </w:r>
          </w:p>
        </w:tc>
      </w:tr>
    </w:tbl>
    <w:p w:rsidR="00B852BD" w:rsidRDefault="00B852BD">
      <w:pPr>
        <w:pStyle w:val="aff"/>
      </w:pPr>
    </w:p>
    <w:p w:rsidR="00882038" w:rsidRPr="00A26599" w:rsidRDefault="00A26599">
      <w:pPr>
        <w:pStyle w:val="aff"/>
      </w:pPr>
      <w:r>
        <w:t>Основные таблицы базы данных и с</w:t>
      </w:r>
      <w:r w:rsidR="00882038" w:rsidRPr="00882038">
        <w:t xml:space="preserve">вязи между </w:t>
      </w:r>
      <w:r>
        <w:t>ними</w:t>
      </w:r>
      <w:r w:rsidR="00882038" w:rsidRPr="00882038">
        <w:t xml:space="preserve"> представлены на схеме, отражающей структуру хранения данных и логические отношения между</w:t>
      </w:r>
      <w:r w:rsidR="004D1B19">
        <w:t xml:space="preserve"> сущностями предметной области. С</w:t>
      </w:r>
      <w:r w:rsidR="00882038" w:rsidRPr="00882038">
        <w:t>хема</w:t>
      </w:r>
      <w:r w:rsidR="004D1B19">
        <w:t xml:space="preserve"> на рисунке 4.4.1.38</w:t>
      </w:r>
      <w:r w:rsidR="00882038" w:rsidRPr="00882038">
        <w:t xml:space="preserve"> показывает, как организованы данные в системе для обеспечения целостности, удобного доступа и эффективной работы программного комплекса. </w:t>
      </w:r>
      <w:r>
        <w:t xml:space="preserve">Полная </w:t>
      </w:r>
      <w:r>
        <w:rPr>
          <w:lang w:val="en-US"/>
        </w:rPr>
        <w:t>ER</w:t>
      </w:r>
      <w:r>
        <w:t xml:space="preserve">-диаграмма представлена в Приложении </w:t>
      </w:r>
      <w:r w:rsidR="006E063F">
        <w:t>Г</w:t>
      </w:r>
      <w:r>
        <w:t>.</w:t>
      </w:r>
    </w:p>
    <w:p w:rsidR="0000568E" w:rsidRDefault="00A26599" w:rsidP="004D1B19">
      <w:pPr>
        <w:pStyle w:val="aff"/>
        <w:ind w:firstLine="0"/>
        <w:jc w:val="center"/>
      </w:pPr>
      <w:r>
        <w:rPr>
          <w:noProof/>
        </w:rPr>
        <w:lastRenderedPageBreak/>
        <w:drawing>
          <wp:inline distT="0" distB="0" distL="0" distR="0">
            <wp:extent cx="5940425" cy="6332220"/>
            <wp:effectExtent l="19050" t="19050" r="22225" b="1143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Untitled (1).png"/>
                    <pic:cNvPicPr/>
                  </pic:nvPicPr>
                  <pic:blipFill rotWithShape="1">
                    <a:blip r:embed="rId22">
                      <a:extLst>
                        <a:ext uri="{28A0092B-C50C-407E-A947-70E740481C1C}">
                          <a14:useLocalDpi xmlns:a14="http://schemas.microsoft.com/office/drawing/2010/main" val="0"/>
                        </a:ext>
                      </a:extLst>
                    </a:blip>
                    <a:srcRect b="3990"/>
                    <a:stretch/>
                  </pic:blipFill>
                  <pic:spPr bwMode="auto">
                    <a:xfrm>
                      <a:off x="0" y="0"/>
                      <a:ext cx="5949226" cy="6341601"/>
                    </a:xfrm>
                    <a:prstGeom prst="rect">
                      <a:avLst/>
                    </a:prstGeom>
                    <a:ln w="12700">
                      <a:solidFill>
                        <a:schemeClr val="tx1">
                          <a:lumMod val="65000"/>
                          <a:lumOff val="35000"/>
                        </a:schemeClr>
                      </a:solidFill>
                      <a:prstDash val="sysDot"/>
                    </a:ln>
                    <a:extLst>
                      <a:ext uri="{53640926-AAD7-44D8-BBD7-CCE9431645EC}">
                        <a14:shadowObscured xmlns:a14="http://schemas.microsoft.com/office/drawing/2010/main"/>
                      </a:ext>
                    </a:extLst>
                  </pic:spPr>
                </pic:pic>
              </a:graphicData>
            </a:graphic>
          </wp:inline>
        </w:drawing>
      </w:r>
    </w:p>
    <w:p w:rsidR="0000568E" w:rsidRPr="001F58E2" w:rsidRDefault="00BB4BFD" w:rsidP="001B4131">
      <w:pPr>
        <w:pStyle w:val="aa"/>
        <w:ind w:left="0"/>
        <w:jc w:val="center"/>
        <w:rPr>
          <w:sz w:val="24"/>
        </w:rPr>
      </w:pPr>
      <w:r w:rsidRPr="001F58E2">
        <w:rPr>
          <w:sz w:val="24"/>
        </w:rPr>
        <w:t>Рисунок 4.4.1.38 – ER-диаграмма базы данных Garden Nook</w:t>
      </w:r>
    </w:p>
    <w:p w:rsidR="00B00C17" w:rsidRDefault="00BB4BFD" w:rsidP="00B00C17">
      <w:pPr>
        <w:pStyle w:val="30"/>
      </w:pPr>
      <w:bookmarkStart w:id="64" w:name="_Toc230623861"/>
      <w:r>
        <w:t xml:space="preserve">4.4.2 Алгоритмы реализации </w:t>
      </w:r>
      <w:r w:rsidR="00783372">
        <w:t>используемых формул расчета</w:t>
      </w:r>
      <w:bookmarkEnd w:id="64"/>
    </w:p>
    <w:p w:rsidR="001B4131" w:rsidRPr="001B4131" w:rsidRDefault="001B4131" w:rsidP="001B4131">
      <w:pPr>
        <w:ind w:firstLine="709"/>
        <w:jc w:val="both"/>
        <w:rPr>
          <w:sz w:val="24"/>
        </w:rPr>
      </w:pPr>
      <w:r w:rsidRPr="001B4131">
        <w:rPr>
          <w:sz w:val="24"/>
        </w:rPr>
        <w:t>В программной реализации Garden Nook расчетные алгоритмы применяются при формировании карточек меню, оформлении заказа, определении расчетного веса компонентов технологической карты и построении отчетов по складским остаткам. Основная логика находится на стороне серверного приложения GardenNookApi, прежде всего в OrdersController, а также в сервисах IPreparationStockService и IPickupSchedulingService. Данные передаются через DTO-модели проекта TransferModels, например, OrderRequest, OrderResponse, DiscountDto, а сохранение выполняется через Entity Framework Core и контекст AppDbContext.</w:t>
      </w:r>
    </w:p>
    <w:p w:rsidR="001B4131" w:rsidRDefault="001B4131" w:rsidP="001B4131">
      <w:pPr>
        <w:ind w:firstLine="709"/>
        <w:jc w:val="both"/>
        <w:rPr>
          <w:sz w:val="24"/>
        </w:rPr>
      </w:pPr>
      <w:r w:rsidRPr="001B4131">
        <w:rPr>
          <w:sz w:val="24"/>
        </w:rPr>
        <w:lastRenderedPageBreak/>
        <w:t>Исходными данными для расчетов являются поля PriceRub, CaloriesKcal, Quantity, OutputWeight, NetWeight, GrossWeight, CostRub, сведения о скидках и складских остатках. Они</w:t>
      </w:r>
      <w:r w:rsidRPr="001B4131">
        <w:rPr>
          <w:sz w:val="24"/>
          <w:lang w:val="en-US"/>
        </w:rPr>
        <w:t xml:space="preserve"> </w:t>
      </w:r>
      <w:r w:rsidRPr="001B4131">
        <w:rPr>
          <w:sz w:val="24"/>
        </w:rPr>
        <w:t>загружаются</w:t>
      </w:r>
      <w:r w:rsidRPr="001B4131">
        <w:rPr>
          <w:sz w:val="24"/>
          <w:lang w:val="en-US"/>
        </w:rPr>
        <w:t xml:space="preserve"> </w:t>
      </w:r>
      <w:r w:rsidRPr="001B4131">
        <w:rPr>
          <w:sz w:val="24"/>
        </w:rPr>
        <w:t>из</w:t>
      </w:r>
      <w:r w:rsidRPr="001B4131">
        <w:rPr>
          <w:sz w:val="24"/>
          <w:lang w:val="en-US"/>
        </w:rPr>
        <w:t xml:space="preserve"> </w:t>
      </w:r>
      <w:r w:rsidRPr="001B4131">
        <w:rPr>
          <w:sz w:val="24"/>
        </w:rPr>
        <w:t>сущностей</w:t>
      </w:r>
      <w:r w:rsidRPr="001B4131">
        <w:rPr>
          <w:sz w:val="24"/>
          <w:lang w:val="en-US"/>
        </w:rPr>
        <w:t xml:space="preserve"> Dish, Drink, ToppingsAndSyrup, Ingredient, SemiFinishedProduct, Order, OrderDishItem </w:t>
      </w:r>
      <w:r w:rsidRPr="001B4131">
        <w:rPr>
          <w:sz w:val="24"/>
        </w:rPr>
        <w:t>и</w:t>
      </w:r>
      <w:r w:rsidRPr="001B4131">
        <w:rPr>
          <w:sz w:val="24"/>
          <w:lang w:val="en-US"/>
        </w:rPr>
        <w:t xml:space="preserve"> OrderDrinkItem. </w:t>
      </w:r>
      <w:r w:rsidRPr="001B4131">
        <w:rPr>
          <w:sz w:val="24"/>
        </w:rPr>
        <w:t>Для денежных и весовых значений используется тип decimal, а при отсутствии данных применяются безопасные значения по умолчанию, например, (dish.PriceRub ?? 0m).</w:t>
      </w:r>
    </w:p>
    <w:p w:rsidR="0094176F" w:rsidRPr="0094176F" w:rsidRDefault="0094176F" w:rsidP="0094176F">
      <w:pPr>
        <w:pStyle w:val="4"/>
      </w:pPr>
      <w:bookmarkStart w:id="65" w:name="_Toc230623862"/>
      <w:r w:rsidRPr="0094176F">
        <w:t>4.4.2.1</w:t>
      </w:r>
      <w:r>
        <w:t xml:space="preserve"> Алгоритм</w:t>
      </w:r>
      <w:r w:rsidRPr="0094176F">
        <w:t xml:space="preserve"> определения рабочего веса компонента технологической карты</w:t>
      </w:r>
      <w:bookmarkEnd w:id="65"/>
    </w:p>
    <w:p w:rsidR="00B852BD" w:rsidRDefault="001B4131" w:rsidP="001B4131">
      <w:pPr>
        <w:ind w:firstLine="709"/>
        <w:jc w:val="both"/>
        <w:rPr>
          <w:sz w:val="24"/>
        </w:rPr>
      </w:pPr>
      <w:r w:rsidRPr="001B4131">
        <w:rPr>
          <w:sz w:val="24"/>
        </w:rPr>
        <w:t>Определение рабочего веса компонента технологической карты выполняется по приоритету: сначала используется OutputWeight, затем NetWeight, затем GrossWeight. Такой порядок позволяет брать наиболее точное значение, но не останавливать расчет при частично заполненной рецептуре. Данная логика применяется при анализе состава блюд, расчете выхода и складских операциях, связанных с методами TryConsumeForOrderAsync и RestoreConsumedForOrderAsync.</w:t>
      </w:r>
      <w:r w:rsidR="008965F3">
        <w:rPr>
          <w:sz w:val="24"/>
        </w:rPr>
        <w:t xml:space="preserve"> На рисунке 4.4.2.1.1 представлен код с применением алгоритма.</w:t>
      </w:r>
      <w:r w:rsidR="00B852BD">
        <w:rPr>
          <w:sz w:val="24"/>
        </w:rPr>
        <w:t xml:space="preserve"> Алгоритм описан на схеме, представленно</w:t>
      </w:r>
      <w:r w:rsidR="00F560BF">
        <w:rPr>
          <w:sz w:val="24"/>
        </w:rPr>
        <w:t>й на рисунке 4.4.2.1</w:t>
      </w:r>
      <w:r w:rsidR="00B852BD">
        <w:rPr>
          <w:sz w:val="24"/>
        </w:rPr>
        <w:t>.</w:t>
      </w:r>
      <w:r w:rsidR="00F560BF">
        <w:rPr>
          <w:sz w:val="24"/>
        </w:rPr>
        <w:t>2</w:t>
      </w:r>
      <w:r w:rsidR="008965F3">
        <w:rPr>
          <w:sz w:val="24"/>
        </w:rPr>
        <w:t>.</w:t>
      </w:r>
    </w:p>
    <w:p w:rsidR="0094176F" w:rsidRDefault="0094176F" w:rsidP="0094176F">
      <w:pPr>
        <w:jc w:val="center"/>
        <w:rPr>
          <w:sz w:val="24"/>
        </w:rPr>
      </w:pPr>
      <w:r w:rsidRPr="0094176F">
        <w:rPr>
          <w:noProof/>
          <w:sz w:val="24"/>
          <w:lang w:eastAsia="ru-RU"/>
        </w:rPr>
        <w:drawing>
          <wp:inline distT="0" distB="0" distL="0" distR="0" wp14:anchorId="79154808" wp14:editId="6492D851">
            <wp:extent cx="5939790" cy="2926080"/>
            <wp:effectExtent l="19050" t="19050" r="22860" b="2667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2926080"/>
                    </a:xfrm>
                    <a:prstGeom prst="rect">
                      <a:avLst/>
                    </a:prstGeom>
                    <a:ln w="12700">
                      <a:solidFill>
                        <a:schemeClr val="tx1">
                          <a:lumMod val="75000"/>
                          <a:lumOff val="25000"/>
                        </a:schemeClr>
                      </a:solidFill>
                      <a:prstDash val="sysDot"/>
                    </a:ln>
                  </pic:spPr>
                </pic:pic>
              </a:graphicData>
            </a:graphic>
          </wp:inline>
        </w:drawing>
      </w:r>
    </w:p>
    <w:p w:rsidR="0094176F" w:rsidRDefault="0094176F" w:rsidP="0094176F">
      <w:pPr>
        <w:jc w:val="center"/>
        <w:rPr>
          <w:sz w:val="24"/>
        </w:rPr>
      </w:pPr>
      <w:r>
        <w:rPr>
          <w:sz w:val="24"/>
        </w:rPr>
        <w:t>Рисунок 4.4.2.1</w:t>
      </w:r>
      <w:r w:rsidR="00F560BF">
        <w:rPr>
          <w:sz w:val="24"/>
        </w:rPr>
        <w:t>.1</w:t>
      </w:r>
      <w:r>
        <w:rPr>
          <w:sz w:val="24"/>
        </w:rPr>
        <w:t xml:space="preserve"> –</w:t>
      </w:r>
      <w:r w:rsidR="00797399">
        <w:rPr>
          <w:sz w:val="24"/>
        </w:rPr>
        <w:t xml:space="preserve">Код </w:t>
      </w:r>
      <w:r>
        <w:rPr>
          <w:sz w:val="24"/>
        </w:rPr>
        <w:t>алгоритма определения веса</w:t>
      </w:r>
      <w:r w:rsidR="00797399">
        <w:rPr>
          <w:sz w:val="24"/>
        </w:rPr>
        <w:t xml:space="preserve"> компонента</w:t>
      </w:r>
    </w:p>
    <w:p w:rsidR="00B852BD" w:rsidRDefault="00B852BD" w:rsidP="00B852BD">
      <w:pPr>
        <w:jc w:val="center"/>
        <w:rPr>
          <w:sz w:val="24"/>
        </w:rPr>
      </w:pPr>
      <w:r>
        <w:rPr>
          <w:noProof/>
          <w:sz w:val="24"/>
          <w:lang w:eastAsia="ru-RU"/>
        </w:rPr>
        <w:lastRenderedPageBreak/>
        <w:drawing>
          <wp:inline distT="0" distB="0" distL="0" distR="0" wp14:anchorId="2957D444" wp14:editId="2976F990">
            <wp:extent cx="5908675" cy="4187190"/>
            <wp:effectExtent l="19050" t="19050" r="15875" b="2286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тк.png"/>
                    <pic:cNvPicPr/>
                  </pic:nvPicPr>
                  <pic:blipFill>
                    <a:blip r:embed="rId24">
                      <a:extLst>
                        <a:ext uri="{28A0092B-C50C-407E-A947-70E740481C1C}">
                          <a14:useLocalDpi xmlns:a14="http://schemas.microsoft.com/office/drawing/2010/main" val="0"/>
                        </a:ext>
                      </a:extLst>
                    </a:blip>
                    <a:stretch>
                      <a:fillRect/>
                    </a:stretch>
                  </pic:blipFill>
                  <pic:spPr>
                    <a:xfrm>
                      <a:off x="0" y="0"/>
                      <a:ext cx="5925695" cy="4199251"/>
                    </a:xfrm>
                    <a:prstGeom prst="rect">
                      <a:avLst/>
                    </a:prstGeom>
                    <a:ln w="12700">
                      <a:solidFill>
                        <a:schemeClr val="tx1">
                          <a:lumMod val="65000"/>
                          <a:lumOff val="35000"/>
                        </a:schemeClr>
                      </a:solidFill>
                      <a:prstDash val="sysDot"/>
                    </a:ln>
                  </pic:spPr>
                </pic:pic>
              </a:graphicData>
            </a:graphic>
          </wp:inline>
        </w:drawing>
      </w:r>
      <w:r w:rsidRPr="00B852BD">
        <w:rPr>
          <w:sz w:val="24"/>
        </w:rPr>
        <w:t xml:space="preserve"> </w:t>
      </w:r>
    </w:p>
    <w:p w:rsidR="00B852BD" w:rsidRDefault="0094176F" w:rsidP="00B852BD">
      <w:pPr>
        <w:jc w:val="center"/>
        <w:rPr>
          <w:sz w:val="24"/>
        </w:rPr>
      </w:pPr>
      <w:r>
        <w:rPr>
          <w:sz w:val="24"/>
        </w:rPr>
        <w:t>Рисунок 4.4.2.</w:t>
      </w:r>
      <w:r w:rsidR="00F560BF">
        <w:rPr>
          <w:sz w:val="24"/>
        </w:rPr>
        <w:t xml:space="preserve">1.2 </w:t>
      </w:r>
      <w:r w:rsidR="00B852BD">
        <w:rPr>
          <w:sz w:val="24"/>
        </w:rPr>
        <w:t xml:space="preserve">– Алгоритм </w:t>
      </w:r>
      <w:r>
        <w:rPr>
          <w:sz w:val="24"/>
        </w:rPr>
        <w:t>определения</w:t>
      </w:r>
      <w:r w:rsidRPr="001B4131">
        <w:rPr>
          <w:sz w:val="24"/>
        </w:rPr>
        <w:t xml:space="preserve"> веса компонента </w:t>
      </w:r>
      <w:r w:rsidR="00B852BD" w:rsidRPr="001B4131">
        <w:rPr>
          <w:sz w:val="24"/>
        </w:rPr>
        <w:t>технологической карты</w:t>
      </w:r>
    </w:p>
    <w:p w:rsidR="0094176F" w:rsidRPr="0094176F" w:rsidRDefault="00F560BF" w:rsidP="0094176F">
      <w:pPr>
        <w:pStyle w:val="4"/>
      </w:pPr>
      <w:bookmarkStart w:id="66" w:name="_Toc230623863"/>
      <w:r>
        <w:t>4.4.2.2</w:t>
      </w:r>
      <w:r w:rsidR="0094176F" w:rsidRPr="0094176F">
        <w:t xml:space="preserve"> Алгоритм расчета складских остатков</w:t>
      </w:r>
      <w:bookmarkEnd w:id="66"/>
    </w:p>
    <w:p w:rsidR="00B852BD" w:rsidRDefault="00797399" w:rsidP="00797399">
      <w:pPr>
        <w:widowControl w:val="0"/>
        <w:ind w:firstLine="709"/>
        <w:jc w:val="both"/>
        <w:rPr>
          <w:sz w:val="24"/>
        </w:rPr>
      </w:pPr>
      <w:r w:rsidRPr="00797399">
        <w:rPr>
          <w:sz w:val="24"/>
        </w:rPr>
        <w:t>Складские расчеты связаны с методами TryConsumeForOrderAsync, RefreshMenuAvailabilityAsync, TryConsumePortionLimitsAsync и Restor</w:t>
      </w:r>
      <w:r>
        <w:rPr>
          <w:sz w:val="24"/>
        </w:rPr>
        <w:t>ePortionLimitsAsync.</w:t>
      </w:r>
      <w:r w:rsidRPr="00797399">
        <w:rPr>
          <w:sz w:val="24"/>
        </w:rPr>
        <w:t xml:space="preserve"> Система определяет расчетный расход сырья по заказам, технологическим картам, списаниям и полуфабрикатам, затем сравнивает его с фактически остатками. Учет поля CostRub позволяет получать не только количественное, но и денежное выраж</w:t>
      </w:r>
      <w:r>
        <w:rPr>
          <w:sz w:val="24"/>
        </w:rPr>
        <w:t xml:space="preserve">ение отклонений. </w:t>
      </w:r>
      <w:r w:rsidRPr="00797399">
        <w:rPr>
          <w:sz w:val="24"/>
        </w:rPr>
        <w:t>Метод TryConsumeForOrderAsync выполняет проверку доступности требуемого сырья на складе на основе технологических карт и компонентов заказа. После успешного резервирования сырья запускается RefreshMenuAvailabilityAsync, которая пересчитывает доступность каждой позиции меню с учетом текущих остатков и новых резервирований. При ошибке выполнения заказа метод RestorePortionLimitsAsync автоматически</w:t>
      </w:r>
      <w:r w:rsidR="000E2AEF">
        <w:rPr>
          <w:sz w:val="24"/>
        </w:rPr>
        <w:t xml:space="preserve"> восстанавливает все остатки пор</w:t>
      </w:r>
      <w:r w:rsidRPr="00797399">
        <w:rPr>
          <w:sz w:val="24"/>
        </w:rPr>
        <w:t xml:space="preserve">ций и </w:t>
      </w:r>
      <w:r w:rsidR="000E2AEF">
        <w:rPr>
          <w:sz w:val="24"/>
        </w:rPr>
        <w:t>сырья</w:t>
      </w:r>
      <w:r w:rsidRPr="00797399">
        <w:rPr>
          <w:sz w:val="24"/>
        </w:rPr>
        <w:t>.</w:t>
      </w:r>
      <w:r w:rsidR="000E2AEF">
        <w:rPr>
          <w:sz w:val="24"/>
        </w:rPr>
        <w:t xml:space="preserve"> </w:t>
      </w:r>
      <w:r w:rsidRPr="00797399">
        <w:rPr>
          <w:sz w:val="24"/>
        </w:rPr>
        <w:t>Таким образом, алгоритмы Create, ApplyDiscount, RebuildOrderCompositionAsync и складские сервисы связывают меню, заказ, технологические карты и складской учет в единую расчетную цепочку.</w:t>
      </w:r>
      <w:r w:rsidR="008965F3">
        <w:rPr>
          <w:sz w:val="24"/>
        </w:rPr>
        <w:t xml:space="preserve"> Н</w:t>
      </w:r>
      <w:r w:rsidR="008965F3" w:rsidRPr="00797399">
        <w:rPr>
          <w:sz w:val="24"/>
        </w:rPr>
        <w:t>а рисунке 4.4.2.2.1 представлен код метода RestorePortionLimitsAsync (), который восстанавливает остаток порций позиции при отмене заказа.</w:t>
      </w:r>
      <w:r w:rsidRPr="00797399">
        <w:rPr>
          <w:sz w:val="24"/>
        </w:rPr>
        <w:t xml:space="preserve"> Алгоритм описан на схеме, представленной на рисунке 4.4.2.2.2</w:t>
      </w:r>
      <w:r w:rsidR="000E2AEF">
        <w:rPr>
          <w:sz w:val="24"/>
        </w:rPr>
        <w:t xml:space="preserve">. </w:t>
      </w:r>
    </w:p>
    <w:p w:rsidR="00797399" w:rsidRDefault="00797399" w:rsidP="00797399">
      <w:pPr>
        <w:jc w:val="center"/>
        <w:rPr>
          <w:sz w:val="24"/>
        </w:rPr>
      </w:pPr>
      <w:r w:rsidRPr="00797399">
        <w:rPr>
          <w:noProof/>
          <w:sz w:val="24"/>
          <w:lang w:eastAsia="ru-RU"/>
        </w:rPr>
        <w:lastRenderedPageBreak/>
        <w:drawing>
          <wp:inline distT="0" distB="0" distL="0" distR="0" wp14:anchorId="35E12D45" wp14:editId="42B02367">
            <wp:extent cx="5939790" cy="3040380"/>
            <wp:effectExtent l="19050" t="19050" r="22860" b="2667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39790" cy="3040380"/>
                    </a:xfrm>
                    <a:prstGeom prst="rect">
                      <a:avLst/>
                    </a:prstGeom>
                    <a:ln w="12700">
                      <a:solidFill>
                        <a:schemeClr val="tx1">
                          <a:lumMod val="65000"/>
                          <a:lumOff val="35000"/>
                        </a:schemeClr>
                      </a:solidFill>
                      <a:prstDash val="sysDot"/>
                    </a:ln>
                  </pic:spPr>
                </pic:pic>
              </a:graphicData>
            </a:graphic>
          </wp:inline>
        </w:drawing>
      </w:r>
    </w:p>
    <w:p w:rsidR="00797399" w:rsidRDefault="00797399" w:rsidP="00797399">
      <w:pPr>
        <w:jc w:val="center"/>
        <w:rPr>
          <w:sz w:val="24"/>
        </w:rPr>
      </w:pPr>
      <w:r>
        <w:rPr>
          <w:sz w:val="24"/>
        </w:rPr>
        <w:t xml:space="preserve">Рисунок 4.4.2.2.1 – Код метода </w:t>
      </w:r>
      <w:r w:rsidRPr="00797399">
        <w:rPr>
          <w:sz w:val="24"/>
        </w:rPr>
        <w:t>RestorePortionLimitsAsync</w:t>
      </w:r>
      <w:r>
        <w:rPr>
          <w:sz w:val="24"/>
        </w:rPr>
        <w:t xml:space="preserve"> () </w:t>
      </w:r>
    </w:p>
    <w:p w:rsidR="008965F3" w:rsidRDefault="008965F3" w:rsidP="00797399">
      <w:pPr>
        <w:jc w:val="center"/>
        <w:rPr>
          <w:sz w:val="24"/>
        </w:rPr>
      </w:pPr>
    </w:p>
    <w:p w:rsidR="00B852BD" w:rsidRDefault="00B852BD" w:rsidP="001B4131">
      <w:pPr>
        <w:ind w:firstLine="709"/>
        <w:jc w:val="both"/>
        <w:rPr>
          <w:sz w:val="24"/>
        </w:rPr>
      </w:pPr>
      <w:r>
        <w:rPr>
          <w:noProof/>
          <w:sz w:val="24"/>
          <w:lang w:eastAsia="ru-RU"/>
        </w:rPr>
        <w:drawing>
          <wp:inline distT="0" distB="0" distL="0" distR="0" wp14:anchorId="1F6E7ABA" wp14:editId="6C66E4E5">
            <wp:extent cx="5126355" cy="5193030"/>
            <wp:effectExtent l="19050" t="19050" r="17145" b="2667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склад.png"/>
                    <pic:cNvPicPr/>
                  </pic:nvPicPr>
                  <pic:blipFill>
                    <a:blip r:embed="rId26">
                      <a:extLst>
                        <a:ext uri="{28A0092B-C50C-407E-A947-70E740481C1C}">
                          <a14:useLocalDpi xmlns:a14="http://schemas.microsoft.com/office/drawing/2010/main" val="0"/>
                        </a:ext>
                      </a:extLst>
                    </a:blip>
                    <a:stretch>
                      <a:fillRect/>
                    </a:stretch>
                  </pic:blipFill>
                  <pic:spPr>
                    <a:xfrm>
                      <a:off x="0" y="0"/>
                      <a:ext cx="5126355" cy="5193030"/>
                    </a:xfrm>
                    <a:prstGeom prst="rect">
                      <a:avLst/>
                    </a:prstGeom>
                    <a:ln w="12700">
                      <a:solidFill>
                        <a:schemeClr val="tx1">
                          <a:lumMod val="65000"/>
                          <a:lumOff val="35000"/>
                        </a:schemeClr>
                      </a:solidFill>
                      <a:prstDash val="sysDot"/>
                    </a:ln>
                  </pic:spPr>
                </pic:pic>
              </a:graphicData>
            </a:graphic>
          </wp:inline>
        </w:drawing>
      </w:r>
    </w:p>
    <w:p w:rsidR="00B852BD" w:rsidRDefault="00B852BD" w:rsidP="00B852BD">
      <w:pPr>
        <w:jc w:val="center"/>
        <w:rPr>
          <w:sz w:val="24"/>
        </w:rPr>
      </w:pPr>
      <w:r>
        <w:rPr>
          <w:sz w:val="24"/>
        </w:rPr>
        <w:t>Рисунок 4.4.2.2</w:t>
      </w:r>
      <w:r w:rsidR="00797399">
        <w:rPr>
          <w:sz w:val="24"/>
        </w:rPr>
        <w:t>.2</w:t>
      </w:r>
      <w:r>
        <w:rPr>
          <w:sz w:val="24"/>
        </w:rPr>
        <w:t xml:space="preserve"> – Алгоритм расчета складских остатков</w:t>
      </w:r>
    </w:p>
    <w:p w:rsidR="00797399" w:rsidRPr="000E2AEF" w:rsidRDefault="000E2AEF" w:rsidP="000E2AEF">
      <w:pPr>
        <w:pStyle w:val="4"/>
        <w:rPr>
          <w:rStyle w:val="a8"/>
          <w:b/>
          <w:i/>
          <w:spacing w:val="0"/>
        </w:rPr>
      </w:pPr>
      <w:bookmarkStart w:id="67" w:name="_Toc230623864"/>
      <w:r w:rsidRPr="000E2AEF">
        <w:rPr>
          <w:rStyle w:val="a8"/>
          <w:b/>
          <w:i/>
          <w:spacing w:val="0"/>
        </w:rPr>
        <w:lastRenderedPageBreak/>
        <w:t>4.4.2.3 Алгоритм расчета заказа</w:t>
      </w:r>
      <w:bookmarkEnd w:id="67"/>
    </w:p>
    <w:p w:rsidR="000E2AEF" w:rsidRPr="000E2AEF" w:rsidRDefault="000E2AEF" w:rsidP="000E2AEF">
      <w:pPr>
        <w:ind w:firstLine="709"/>
        <w:jc w:val="both"/>
        <w:rPr>
          <w:sz w:val="24"/>
        </w:rPr>
      </w:pPr>
      <w:r w:rsidRPr="000E2AEF">
        <w:rPr>
          <w:sz w:val="24"/>
        </w:rPr>
        <w:t>Расчет заказа выполняется в методе Create контроллера OrdersController.</w:t>
      </w:r>
      <w:r w:rsidR="005C4263">
        <w:rPr>
          <w:sz w:val="24"/>
        </w:rPr>
        <w:t xml:space="preserve"> Фрагмент кода метода </w:t>
      </w:r>
      <w:r w:rsidR="005C4263">
        <w:rPr>
          <w:sz w:val="24"/>
          <w:lang w:val="en-US"/>
        </w:rPr>
        <w:t>Create</w:t>
      </w:r>
      <w:r w:rsidR="005C4263" w:rsidRPr="005C4263">
        <w:rPr>
          <w:sz w:val="24"/>
        </w:rPr>
        <w:t xml:space="preserve"> </w:t>
      </w:r>
      <w:r w:rsidR="005C4263">
        <w:rPr>
          <w:sz w:val="24"/>
        </w:rPr>
        <w:t>представлен на рисунке 4.4.2.3.1</w:t>
      </w:r>
      <w:r w:rsidRPr="000E2AEF">
        <w:rPr>
          <w:sz w:val="24"/>
        </w:rPr>
        <w:t xml:space="preserve"> Сервер получает OrderRequest, проверяет количество позиций, загружает блюда, напитки и добавки через Entity Framework Core, а затем применяет методы ApplyDefaultDrinkModifiersAsync, ValidateDrinkModifiersAsync и BuildPortionLimitRequirements. Для каждой позиции в циклах foreach рассчитываются стоимость и калорийность: цена и КБЖУ умножаются на Quantity, а добавки дополнительно пересчитываются с учетом количества основной позиции.</w:t>
      </w:r>
    </w:p>
    <w:p w:rsidR="000E2AEF" w:rsidRDefault="000E2AEF" w:rsidP="000E2AEF">
      <w:pPr>
        <w:ind w:firstLine="709"/>
        <w:jc w:val="both"/>
        <w:rPr>
          <w:sz w:val="24"/>
          <w:lang w:val="en-US"/>
        </w:rPr>
      </w:pPr>
      <w:r w:rsidRPr="000E2AEF">
        <w:rPr>
          <w:sz w:val="24"/>
        </w:rPr>
        <w:t>После обработки всех строк заказа система суммирует значения в переменных totalPriceBeforeDiscount и totalCalories. Если для заказа предусмотрена скидка, она определяется методом ResolveDiscountForOrderAsync и применяется через ApplyDiscount. Итоговая стоимость округляется методом Round2 и сохраняется в order.TotalPrice, а калорийность в order.TotalCalories. При изменении заказа аналогичные действия выполняются в методах UpdateHistoryOrder и RebuildOrderCompositionAsync. Алгоритм описан на схеме, представленной на рисунке 4.4.2.3.</w:t>
      </w:r>
      <w:r>
        <w:rPr>
          <w:sz w:val="24"/>
        </w:rPr>
        <w:t>2.</w:t>
      </w:r>
    </w:p>
    <w:p w:rsidR="000E2AEF" w:rsidRDefault="000E2AEF" w:rsidP="000E2AEF">
      <w:pPr>
        <w:jc w:val="center"/>
        <w:rPr>
          <w:sz w:val="24"/>
          <w:lang w:val="en-US"/>
        </w:rPr>
      </w:pPr>
      <w:r w:rsidRPr="000E2AEF">
        <w:rPr>
          <w:noProof/>
          <w:sz w:val="24"/>
          <w:lang w:eastAsia="ru-RU"/>
        </w:rPr>
        <w:drawing>
          <wp:inline distT="0" distB="0" distL="0" distR="0" wp14:anchorId="27E1A41A" wp14:editId="6713BD18">
            <wp:extent cx="5939790" cy="4922520"/>
            <wp:effectExtent l="19050" t="19050" r="22860" b="1143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4922520"/>
                    </a:xfrm>
                    <a:prstGeom prst="rect">
                      <a:avLst/>
                    </a:prstGeom>
                    <a:ln w="12700">
                      <a:solidFill>
                        <a:schemeClr val="tx1">
                          <a:lumMod val="65000"/>
                          <a:lumOff val="35000"/>
                        </a:schemeClr>
                      </a:solidFill>
                      <a:prstDash val="sysDot"/>
                    </a:ln>
                  </pic:spPr>
                </pic:pic>
              </a:graphicData>
            </a:graphic>
          </wp:inline>
        </w:drawing>
      </w:r>
    </w:p>
    <w:p w:rsidR="000E2AEF" w:rsidRPr="000E2AEF" w:rsidRDefault="000E2AEF" w:rsidP="000E2AEF">
      <w:pPr>
        <w:jc w:val="center"/>
        <w:rPr>
          <w:sz w:val="24"/>
        </w:rPr>
      </w:pPr>
      <w:r>
        <w:rPr>
          <w:sz w:val="24"/>
        </w:rPr>
        <w:t xml:space="preserve">Рисунок 4.4.2.3.1 – Фрагмент кода метода </w:t>
      </w:r>
      <w:r w:rsidR="005C4263">
        <w:rPr>
          <w:sz w:val="24"/>
          <w:lang w:val="en-US"/>
        </w:rPr>
        <w:t>Create</w:t>
      </w:r>
      <w:r w:rsidR="005C4263" w:rsidRPr="000E2AEF">
        <w:rPr>
          <w:sz w:val="24"/>
        </w:rPr>
        <w:t xml:space="preserve"> (</w:t>
      </w:r>
      <w:r w:rsidRPr="000E2AEF">
        <w:rPr>
          <w:sz w:val="24"/>
        </w:rPr>
        <w:t>)</w:t>
      </w:r>
    </w:p>
    <w:p w:rsidR="000D6928" w:rsidRDefault="000D6928" w:rsidP="000D6928">
      <w:pPr>
        <w:jc w:val="center"/>
        <w:rPr>
          <w:sz w:val="24"/>
        </w:rPr>
      </w:pPr>
      <w:r>
        <w:rPr>
          <w:noProof/>
          <w:sz w:val="24"/>
          <w:lang w:eastAsia="ru-RU"/>
        </w:rPr>
        <w:lastRenderedPageBreak/>
        <w:drawing>
          <wp:inline distT="0" distB="0" distL="0" distR="0" wp14:anchorId="6C203234" wp14:editId="2A32F29F">
            <wp:extent cx="5939155" cy="8930640"/>
            <wp:effectExtent l="19050" t="19050" r="23495" b="2286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order.png"/>
                    <pic:cNvPicPr/>
                  </pic:nvPicPr>
                  <pic:blipFill>
                    <a:blip r:embed="rId28">
                      <a:extLst>
                        <a:ext uri="{28A0092B-C50C-407E-A947-70E740481C1C}">
                          <a14:useLocalDpi xmlns:a14="http://schemas.microsoft.com/office/drawing/2010/main" val="0"/>
                        </a:ext>
                      </a:extLst>
                    </a:blip>
                    <a:stretch>
                      <a:fillRect/>
                    </a:stretch>
                  </pic:blipFill>
                  <pic:spPr>
                    <a:xfrm>
                      <a:off x="0" y="0"/>
                      <a:ext cx="5943643" cy="8937389"/>
                    </a:xfrm>
                    <a:prstGeom prst="rect">
                      <a:avLst/>
                    </a:prstGeom>
                    <a:ln w="12700">
                      <a:solidFill>
                        <a:schemeClr val="tx1">
                          <a:lumMod val="65000"/>
                          <a:lumOff val="35000"/>
                        </a:schemeClr>
                      </a:solidFill>
                      <a:prstDash val="sysDot"/>
                    </a:ln>
                  </pic:spPr>
                </pic:pic>
              </a:graphicData>
            </a:graphic>
          </wp:inline>
        </w:drawing>
      </w:r>
    </w:p>
    <w:p w:rsidR="000D6928" w:rsidRDefault="000D6928" w:rsidP="000D6928">
      <w:pPr>
        <w:jc w:val="center"/>
        <w:rPr>
          <w:sz w:val="24"/>
        </w:rPr>
      </w:pPr>
      <w:r>
        <w:rPr>
          <w:sz w:val="24"/>
        </w:rPr>
        <w:t>Рисунок 4.4.2.3 – Алгоритм расчета заказа</w:t>
      </w:r>
    </w:p>
    <w:p w:rsidR="0000568E" w:rsidRDefault="00DC0959">
      <w:pPr>
        <w:pStyle w:val="30"/>
      </w:pPr>
      <w:bookmarkStart w:id="68" w:name="_Toc230623865"/>
      <w:r>
        <w:lastRenderedPageBreak/>
        <w:t>4.4.3</w:t>
      </w:r>
      <w:r w:rsidR="00BB4BFD">
        <w:t xml:space="preserve"> Алгоритмы применения методов графического анализа данных</w:t>
      </w:r>
      <w:bookmarkEnd w:id="68"/>
    </w:p>
    <w:p w:rsidR="00F20561" w:rsidRPr="00F20561" w:rsidRDefault="00F20561" w:rsidP="00F20561">
      <w:pPr>
        <w:ind w:firstLine="709"/>
        <w:jc w:val="both"/>
        <w:rPr>
          <w:sz w:val="24"/>
        </w:rPr>
      </w:pPr>
      <w:r w:rsidRPr="00F20561">
        <w:rPr>
          <w:sz w:val="24"/>
        </w:rPr>
        <w:t xml:space="preserve">В программной реализации Garden Nook графический способ представления и интерпретации информации </w:t>
      </w:r>
      <w:r w:rsidR="009E0D5F" w:rsidRPr="00F20561">
        <w:rPr>
          <w:sz w:val="24"/>
        </w:rPr>
        <w:t>используется</w:t>
      </w:r>
      <w:r w:rsidR="009E0D5F">
        <w:rPr>
          <w:sz w:val="24"/>
        </w:rPr>
        <w:t xml:space="preserve"> в основном</w:t>
      </w:r>
      <w:r w:rsidRPr="00F20561">
        <w:rPr>
          <w:sz w:val="24"/>
        </w:rPr>
        <w:t xml:space="preserve"> в административной части системы для анализа продаж, популярности позиций меню и состояния складских остатков. Основные данные для визуализации формируются на стороне серверного приложения GardenNookApi в контроллере ReportsController. При обращении к методу GetReports сервер вызывает внутренний метод BuildReportAsync, который собирает сведения за выбранный период и формирует набор данных для дальнейшего отображения в интерфейсе администратора.</w:t>
      </w:r>
    </w:p>
    <w:p w:rsidR="00F20561" w:rsidRDefault="00F20561" w:rsidP="00F20561">
      <w:pPr>
        <w:ind w:firstLine="709"/>
        <w:jc w:val="both"/>
        <w:rPr>
          <w:sz w:val="24"/>
        </w:rPr>
      </w:pPr>
      <w:r w:rsidRPr="00F20561">
        <w:rPr>
          <w:sz w:val="24"/>
        </w:rPr>
        <w:t>Алгоритм подготовки данных для графического анализа выполняется поэтапно. Сначала пользователь выбирает отчетный период, после чего сервер определяет границы выборки и получает список заказов из таблицы Orders. Далее по связанным таблицам OrderDishItems, OrderDrinkItems, OrderToppingItems, DishToppings и DrinkToppings выбираются сведения о проданных блюдах, напитках и добавках. Для каждой позиции рассчитываются количество продаж и выручка. Эти данные используются методами BuildPopularItemsAsync, BuildUnpopularItemsAsync и BuildAbcItemsAsync, которые формируют списки популярных, непопулярных и значимых по выручке позиций меню.</w:t>
      </w:r>
      <w:r w:rsidR="0019570B">
        <w:rPr>
          <w:sz w:val="24"/>
        </w:rPr>
        <w:t xml:space="preserve"> </w:t>
      </w:r>
    </w:p>
    <w:p w:rsidR="001F64F4" w:rsidRDefault="001F64F4" w:rsidP="001F64F4">
      <w:pPr>
        <w:ind w:firstLine="709"/>
        <w:jc w:val="both"/>
        <w:rPr>
          <w:sz w:val="24"/>
        </w:rPr>
      </w:pPr>
      <w:r w:rsidRPr="00F20561">
        <w:rPr>
          <w:sz w:val="24"/>
        </w:rPr>
        <w:t xml:space="preserve">Отдельный этап графического анализа связан со складскими остатками. Метод BuildInventoryItemsAsync формирует данные по сырью, учитывая расход по заказам, актам списания и заготовкам. Для этого используются вспомогательные операции расчета потребления ингредиентов, после чего система сравнивает ожидаемый расход с фактическим остатком. В результате администратор получает данные о количестве расхождения и его денежном выражении через поле CostRub. Такие показатели удобно отображать в виде таблицы отклонений или диаграммы, где по вертикали указываются ингредиенты, а по горизонтали </w:t>
      </w:r>
      <w:r>
        <w:rPr>
          <w:bCs/>
          <w:sz w:val="24"/>
          <w:szCs w:val="24"/>
        </w:rPr>
        <w:t>–</w:t>
      </w:r>
      <w:r>
        <w:rPr>
          <w:sz w:val="24"/>
        </w:rPr>
        <w:t xml:space="preserve"> </w:t>
      </w:r>
      <w:r w:rsidRPr="00F20561">
        <w:rPr>
          <w:sz w:val="24"/>
        </w:rPr>
        <w:t>величина недостачи или излишка.</w:t>
      </w:r>
      <w:r>
        <w:rPr>
          <w:sz w:val="24"/>
        </w:rPr>
        <w:t xml:space="preserve"> Полный алгоритм представлен на рисунке 4.4.3.1.</w:t>
      </w:r>
    </w:p>
    <w:p w:rsidR="001F64F4" w:rsidRDefault="001F64F4" w:rsidP="00F20561">
      <w:pPr>
        <w:ind w:firstLine="709"/>
        <w:jc w:val="both"/>
        <w:rPr>
          <w:sz w:val="24"/>
        </w:rPr>
      </w:pPr>
      <w:r w:rsidRPr="00F20561">
        <w:rPr>
          <w:sz w:val="24"/>
        </w:rPr>
        <w:t>Для данной предметной области наиболее предпочтительными являются несколько видов визуализации. Столбчатые диаграммы целесообразно использовать для сравнения количества проданных блюд и напитков, так как они позволяют быстро определить наибо</w:t>
      </w:r>
      <w:r>
        <w:rPr>
          <w:sz w:val="24"/>
        </w:rPr>
        <w:t>лее востребованные позиции меню</w:t>
      </w:r>
      <w:r w:rsidRPr="00F20561">
        <w:rPr>
          <w:sz w:val="24"/>
        </w:rPr>
        <w:t>. Таблично-графическое представление удобно для ABC-анализа, где позиции сортируются по убыванию выручки и распределяются по степени влияния на финансовый результат. Для складских отчетов предпочтительны таблицы с цветовым выделением отклонений, поскольку администратору важно видеть не только абсолютное количество сырья, но и проблемные позиции, по которым расчетный и фактический остаток расходятся.</w:t>
      </w:r>
    </w:p>
    <w:p w:rsidR="0019570B" w:rsidRPr="00F20561" w:rsidRDefault="0019570B" w:rsidP="0019570B">
      <w:pPr>
        <w:jc w:val="center"/>
        <w:rPr>
          <w:sz w:val="24"/>
        </w:rPr>
      </w:pPr>
      <w:r>
        <w:rPr>
          <w:noProof/>
          <w:sz w:val="24"/>
          <w:lang w:eastAsia="ru-RU"/>
        </w:rPr>
        <w:lastRenderedPageBreak/>
        <w:drawing>
          <wp:inline distT="0" distB="0" distL="0" distR="0" wp14:anchorId="437EF580" wp14:editId="789D0FDB">
            <wp:extent cx="5939790" cy="8871272"/>
            <wp:effectExtent l="19050" t="19050" r="22860" b="2540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граф.png"/>
                    <pic:cNvPicPr/>
                  </pic:nvPicPr>
                  <pic:blipFill>
                    <a:blip r:embed="rId29">
                      <a:extLst>
                        <a:ext uri="{28A0092B-C50C-407E-A947-70E740481C1C}">
                          <a14:useLocalDpi xmlns:a14="http://schemas.microsoft.com/office/drawing/2010/main" val="0"/>
                        </a:ext>
                      </a:extLst>
                    </a:blip>
                    <a:stretch>
                      <a:fillRect/>
                    </a:stretch>
                  </pic:blipFill>
                  <pic:spPr>
                    <a:xfrm>
                      <a:off x="0" y="0"/>
                      <a:ext cx="5939790" cy="8871272"/>
                    </a:xfrm>
                    <a:prstGeom prst="rect">
                      <a:avLst/>
                    </a:prstGeom>
                    <a:ln w="12700">
                      <a:solidFill>
                        <a:schemeClr val="tx1">
                          <a:lumMod val="65000"/>
                          <a:lumOff val="35000"/>
                        </a:schemeClr>
                      </a:solidFill>
                      <a:prstDash val="sysDot"/>
                    </a:ln>
                  </pic:spPr>
                </pic:pic>
              </a:graphicData>
            </a:graphic>
          </wp:inline>
        </w:drawing>
      </w:r>
      <w:r w:rsidRPr="0019570B">
        <w:rPr>
          <w:sz w:val="24"/>
        </w:rPr>
        <w:t xml:space="preserve"> </w:t>
      </w:r>
      <w:r>
        <w:rPr>
          <w:sz w:val="24"/>
        </w:rPr>
        <w:t xml:space="preserve">Рисунок 4.4.3.1 </w:t>
      </w:r>
      <w:r>
        <w:rPr>
          <w:bCs/>
          <w:sz w:val="24"/>
          <w:szCs w:val="24"/>
        </w:rPr>
        <w:t>–</w:t>
      </w:r>
      <w:r>
        <w:rPr>
          <w:sz w:val="24"/>
        </w:rPr>
        <w:t xml:space="preserve"> </w:t>
      </w:r>
      <w:r w:rsidRPr="005C55F8">
        <w:rPr>
          <w:sz w:val="24"/>
        </w:rPr>
        <w:t>Алгоритм формирования графического отчета</w:t>
      </w:r>
    </w:p>
    <w:p w:rsidR="0000568E" w:rsidRDefault="00DC0959">
      <w:pPr>
        <w:pStyle w:val="30"/>
      </w:pPr>
      <w:bookmarkStart w:id="69" w:name="_Toc230623866"/>
      <w:r>
        <w:lastRenderedPageBreak/>
        <w:t>4.4.4</w:t>
      </w:r>
      <w:r w:rsidR="00BB4BFD">
        <w:t xml:space="preserve"> Алгоритмы использования технологий передачи данных</w:t>
      </w:r>
      <w:bookmarkEnd w:id="69"/>
    </w:p>
    <w:p w:rsidR="00B1397F" w:rsidRDefault="00426A3B" w:rsidP="00426A3B">
      <w:pPr>
        <w:pStyle w:val="aff"/>
      </w:pPr>
      <w:r>
        <w:t>Для гарантированной передачи данных между компонентами системы используется клиент-серверная архитектура. Серверная часть реализована на ASP.NET Core Web API, обмен данными выполняется по HTTP/HTTPS через REST-подобные эндпоинты.</w:t>
      </w:r>
      <w:r w:rsidR="00B1397F">
        <w:t xml:space="preserve"> Общая схема представлена на рисунке 4.4.4.1.</w:t>
      </w:r>
    </w:p>
    <w:p w:rsidR="00B1397F" w:rsidRDefault="00B1397F" w:rsidP="00B1397F">
      <w:pPr>
        <w:pStyle w:val="aff"/>
        <w:ind w:firstLine="0"/>
      </w:pPr>
      <w:r>
        <w:rPr>
          <w:noProof/>
        </w:rPr>
        <w:drawing>
          <wp:inline distT="0" distB="0" distL="0" distR="0" wp14:anchorId="7DF7C291" wp14:editId="24F0237F">
            <wp:extent cx="5936615" cy="2895254"/>
            <wp:effectExtent l="19050" t="19050" r="26035" b="1968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общий салам1.png"/>
                    <pic:cNvPicPr/>
                  </pic:nvPicPr>
                  <pic:blipFill>
                    <a:blip r:embed="rId30">
                      <a:extLst>
                        <a:ext uri="{28A0092B-C50C-407E-A947-70E740481C1C}">
                          <a14:useLocalDpi xmlns:a14="http://schemas.microsoft.com/office/drawing/2010/main" val="0"/>
                        </a:ext>
                      </a:extLst>
                    </a:blip>
                    <a:stretch>
                      <a:fillRect/>
                    </a:stretch>
                  </pic:blipFill>
                  <pic:spPr>
                    <a:xfrm>
                      <a:off x="0" y="0"/>
                      <a:ext cx="6008319" cy="2930223"/>
                    </a:xfrm>
                    <a:prstGeom prst="rect">
                      <a:avLst/>
                    </a:prstGeom>
                    <a:ln w="12700">
                      <a:solidFill>
                        <a:schemeClr val="tx1">
                          <a:lumMod val="65000"/>
                          <a:lumOff val="35000"/>
                        </a:schemeClr>
                      </a:solidFill>
                      <a:prstDash val="sysDot"/>
                    </a:ln>
                  </pic:spPr>
                </pic:pic>
              </a:graphicData>
            </a:graphic>
          </wp:inline>
        </w:drawing>
      </w:r>
    </w:p>
    <w:p w:rsidR="00B1397F" w:rsidRDefault="00B1397F" w:rsidP="00B1397F">
      <w:pPr>
        <w:pStyle w:val="aff"/>
        <w:ind w:firstLine="0"/>
        <w:jc w:val="center"/>
        <w:rPr>
          <w:bCs/>
          <w:szCs w:val="24"/>
        </w:rPr>
      </w:pPr>
      <w:r>
        <w:t xml:space="preserve">Рисунок 4.4.4.1 </w:t>
      </w:r>
      <w:r>
        <w:rPr>
          <w:bCs/>
          <w:szCs w:val="24"/>
        </w:rPr>
        <w:t xml:space="preserve">– </w:t>
      </w:r>
      <w:r w:rsidRPr="009E1B12">
        <w:rPr>
          <w:bCs/>
          <w:szCs w:val="24"/>
        </w:rPr>
        <w:t>Общая схема передачи данных в системе Garden Nook</w:t>
      </w:r>
    </w:p>
    <w:p w:rsidR="00B1397F" w:rsidRDefault="00B1397F" w:rsidP="00B1397F">
      <w:pPr>
        <w:pStyle w:val="aff"/>
        <w:ind w:firstLine="0"/>
        <w:jc w:val="center"/>
      </w:pPr>
    </w:p>
    <w:p w:rsidR="00426A3B" w:rsidRDefault="00426A3B" w:rsidP="00426A3B">
      <w:pPr>
        <w:pStyle w:val="aff"/>
      </w:pPr>
      <w:r>
        <w:t xml:space="preserve"> Основной формат передачи данных</w:t>
      </w:r>
      <w:r>
        <w:rPr>
          <w:b/>
          <w:i/>
        </w:rPr>
        <w:t xml:space="preserve"> </w:t>
      </w:r>
      <w:r>
        <w:rPr>
          <w:bCs/>
          <w:szCs w:val="24"/>
        </w:rPr>
        <w:t>–</w:t>
      </w:r>
      <w:r>
        <w:t xml:space="preserve"> JSON, сформированный на основе DTO-классов из проекта TransferModels. Например, при оформлении заказа клиентская часть передает объект OrderRequest, а сервер возвращает OrderResponse с идентификатором заказа, статусом, итоговой стоимостью и калорийностью.</w:t>
      </w:r>
      <w:r w:rsidR="008965F3">
        <w:t xml:space="preserve"> Приме</w:t>
      </w:r>
      <w:r w:rsidR="00B1397F">
        <w:t>р представлен на рисунке 4.4.4.2</w:t>
      </w:r>
      <w:r w:rsidR="008965F3">
        <w:t>.</w:t>
      </w:r>
    </w:p>
    <w:p w:rsidR="008965F3" w:rsidRDefault="008965F3" w:rsidP="008965F3">
      <w:pPr>
        <w:pStyle w:val="aff"/>
        <w:ind w:firstLine="0"/>
        <w:jc w:val="center"/>
      </w:pPr>
      <w:r>
        <w:rPr>
          <w:noProof/>
        </w:rPr>
        <w:drawing>
          <wp:inline distT="0" distB="0" distL="0" distR="0" wp14:anchorId="25F7A2C4" wp14:editId="282BF6B9">
            <wp:extent cx="5933381" cy="2867545"/>
            <wp:effectExtent l="19050" t="19050" r="10795" b="2857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куки.png"/>
                    <pic:cNvPicPr/>
                  </pic:nvPicPr>
                  <pic:blipFill>
                    <a:blip r:embed="rId31">
                      <a:extLst>
                        <a:ext uri="{28A0092B-C50C-407E-A947-70E740481C1C}">
                          <a14:useLocalDpi xmlns:a14="http://schemas.microsoft.com/office/drawing/2010/main" val="0"/>
                        </a:ext>
                      </a:extLst>
                    </a:blip>
                    <a:stretch>
                      <a:fillRect/>
                    </a:stretch>
                  </pic:blipFill>
                  <pic:spPr>
                    <a:xfrm>
                      <a:off x="0" y="0"/>
                      <a:ext cx="6023656" cy="2911174"/>
                    </a:xfrm>
                    <a:prstGeom prst="rect">
                      <a:avLst/>
                    </a:prstGeom>
                    <a:ln w="12700">
                      <a:solidFill>
                        <a:schemeClr val="tx1">
                          <a:lumMod val="75000"/>
                          <a:lumOff val="25000"/>
                        </a:schemeClr>
                      </a:solidFill>
                      <a:prstDash val="sysDot"/>
                    </a:ln>
                  </pic:spPr>
                </pic:pic>
              </a:graphicData>
            </a:graphic>
          </wp:inline>
        </w:drawing>
      </w:r>
    </w:p>
    <w:p w:rsidR="008965F3" w:rsidRDefault="008965F3" w:rsidP="008965F3">
      <w:pPr>
        <w:pStyle w:val="aff"/>
        <w:ind w:firstLine="0"/>
        <w:jc w:val="center"/>
      </w:pPr>
      <w:r>
        <w:t>Рисунок 4.4.4.</w:t>
      </w:r>
      <w:r w:rsidR="00B1397F">
        <w:t>2</w:t>
      </w:r>
      <w:r>
        <w:t xml:space="preserve"> </w:t>
      </w:r>
      <w:r>
        <w:rPr>
          <w:bCs/>
          <w:szCs w:val="24"/>
        </w:rPr>
        <w:t xml:space="preserve">– Пример </w:t>
      </w:r>
      <w:r>
        <w:rPr>
          <w:bCs/>
          <w:szCs w:val="24"/>
          <w:lang w:val="en-US"/>
        </w:rPr>
        <w:t>JSON</w:t>
      </w:r>
      <w:r w:rsidRPr="007E3D2C">
        <w:rPr>
          <w:bCs/>
          <w:szCs w:val="24"/>
        </w:rPr>
        <w:t>-</w:t>
      </w:r>
      <w:r>
        <w:rPr>
          <w:bCs/>
          <w:szCs w:val="24"/>
        </w:rPr>
        <w:t>файла</w:t>
      </w:r>
    </w:p>
    <w:p w:rsidR="00426A3B" w:rsidRDefault="00426A3B" w:rsidP="00426A3B">
      <w:pPr>
        <w:pStyle w:val="aff"/>
      </w:pPr>
      <w:r>
        <w:lastRenderedPageBreak/>
        <w:t>Серверное приложение GardenNookApi подключается к базе данных SQL Server через Entity Framework Core. Контекст базы данных используется для выполнения LINQ-запросов, которые преобразуются в SQL-запросы. Через этот механизм сервер получает и изменяет данные о пользователях, заказах, меню, ингредиентах, остатках, технологических картах и отчетах.</w:t>
      </w:r>
      <w:r w:rsidR="008965F3">
        <w:t xml:space="preserve"> Пример </w:t>
      </w:r>
      <w:r w:rsidR="008965F3">
        <w:rPr>
          <w:lang w:val="en-US"/>
        </w:rPr>
        <w:t>SQL</w:t>
      </w:r>
      <w:r w:rsidR="008965F3">
        <w:t>-запроса представле</w:t>
      </w:r>
      <w:r w:rsidR="00B1397F">
        <w:t>н на рисунке 4.4.4.3</w:t>
      </w:r>
      <w:r w:rsidR="008965F3">
        <w:t>.</w:t>
      </w:r>
    </w:p>
    <w:p w:rsidR="008965F3" w:rsidRDefault="008965F3" w:rsidP="008965F3">
      <w:pPr>
        <w:pStyle w:val="aff"/>
        <w:ind w:firstLine="0"/>
        <w:jc w:val="center"/>
      </w:pPr>
      <w:r>
        <w:rPr>
          <w:noProof/>
        </w:rPr>
        <w:drawing>
          <wp:inline distT="0" distB="0" distL="0" distR="0" wp14:anchorId="4D5B4633" wp14:editId="41A0F68F">
            <wp:extent cx="5668299" cy="2547329"/>
            <wp:effectExtent l="19050" t="19050" r="27940" b="24765"/>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скл.png"/>
                    <pic:cNvPicPr/>
                  </pic:nvPicPr>
                  <pic:blipFill rotWithShape="1">
                    <a:blip r:embed="rId32">
                      <a:extLst>
                        <a:ext uri="{28A0092B-C50C-407E-A947-70E740481C1C}">
                          <a14:useLocalDpi xmlns:a14="http://schemas.microsoft.com/office/drawing/2010/main" val="0"/>
                        </a:ext>
                      </a:extLst>
                    </a:blip>
                    <a:srcRect b="26651"/>
                    <a:stretch/>
                  </pic:blipFill>
                  <pic:spPr bwMode="auto">
                    <a:xfrm>
                      <a:off x="0" y="0"/>
                      <a:ext cx="5754350" cy="2586000"/>
                    </a:xfrm>
                    <a:prstGeom prst="rect">
                      <a:avLst/>
                    </a:prstGeom>
                    <a:ln w="12700" cap="flat" cmpd="sng" algn="ctr">
                      <a:solidFill>
                        <a:sysClr val="window" lastClr="FFFFFF">
                          <a:lumMod val="6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8965F3" w:rsidRPr="005539BC" w:rsidRDefault="008965F3" w:rsidP="008965F3">
      <w:pPr>
        <w:pStyle w:val="aff"/>
        <w:ind w:firstLine="0"/>
        <w:jc w:val="center"/>
      </w:pPr>
      <w:r>
        <w:t>Рисунок 4.4.4.</w:t>
      </w:r>
      <w:r w:rsidR="00B1397F">
        <w:t>3</w:t>
      </w:r>
      <w:r>
        <w:t xml:space="preserve"> </w:t>
      </w:r>
      <w:r>
        <w:rPr>
          <w:bCs/>
          <w:szCs w:val="24"/>
        </w:rPr>
        <w:t xml:space="preserve">– Пример </w:t>
      </w:r>
      <w:r>
        <w:rPr>
          <w:bCs/>
          <w:szCs w:val="24"/>
          <w:lang w:val="en-US"/>
        </w:rPr>
        <w:t>SQL</w:t>
      </w:r>
      <w:r>
        <w:rPr>
          <w:bCs/>
          <w:szCs w:val="24"/>
        </w:rPr>
        <w:t>-запроса</w:t>
      </w:r>
    </w:p>
    <w:p w:rsidR="008965F3" w:rsidRPr="008965F3" w:rsidRDefault="008965F3" w:rsidP="008965F3">
      <w:pPr>
        <w:pStyle w:val="aff"/>
        <w:ind w:firstLine="0"/>
        <w:jc w:val="center"/>
      </w:pPr>
    </w:p>
    <w:p w:rsidR="00426A3B" w:rsidRDefault="00426A3B" w:rsidP="00426A3B">
      <w:pPr>
        <w:pStyle w:val="aff"/>
      </w:pPr>
      <w:r>
        <w:t xml:space="preserve">Для защиты передаваемых данных применяется cookie-аутентификация. После успешной авторизации сервер формирует защищенную cookie-сессию GardenNook.Auth, в которую помещаются сведения о пользователе: идентификатор, имя, логин и роль. При последующих запросах cookie автоматически передается на сервер, а доступ к функциям ограничивается через атрибуты авторизации, </w:t>
      </w:r>
      <w:r w:rsidR="007E3D2C">
        <w:t>например,</w:t>
      </w:r>
      <w:r>
        <w:t xml:space="preserve"> [Authorize] и [Authorize(Roles = "...")].</w:t>
      </w:r>
      <w:r w:rsidR="00603C4D">
        <w:t xml:space="preserve"> Приме</w:t>
      </w:r>
      <w:r w:rsidR="00B1397F">
        <w:t>р представлен на рисунке 4.4.4.4</w:t>
      </w:r>
      <w:r w:rsidR="00603C4D">
        <w:t>.</w:t>
      </w:r>
    </w:p>
    <w:p w:rsidR="00603C4D" w:rsidRDefault="00603C4D" w:rsidP="00603C4D">
      <w:pPr>
        <w:pStyle w:val="aff"/>
        <w:ind w:firstLine="0"/>
        <w:jc w:val="center"/>
      </w:pPr>
      <w:r>
        <w:rPr>
          <w:noProof/>
        </w:rPr>
        <w:drawing>
          <wp:inline distT="0" distB="0" distL="0" distR="0" wp14:anchorId="1DA3A763" wp14:editId="2A59351E">
            <wp:extent cx="5905500" cy="2836372"/>
            <wp:effectExtent l="19050" t="19050" r="19050" b="2159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куки.png"/>
                    <pic:cNvPicPr/>
                  </pic:nvPicPr>
                  <pic:blipFill>
                    <a:blip r:embed="rId33">
                      <a:extLst>
                        <a:ext uri="{28A0092B-C50C-407E-A947-70E740481C1C}">
                          <a14:useLocalDpi xmlns:a14="http://schemas.microsoft.com/office/drawing/2010/main" val="0"/>
                        </a:ext>
                      </a:extLst>
                    </a:blip>
                    <a:stretch>
                      <a:fillRect/>
                    </a:stretch>
                  </pic:blipFill>
                  <pic:spPr>
                    <a:xfrm>
                      <a:off x="0" y="0"/>
                      <a:ext cx="5968370" cy="2866568"/>
                    </a:xfrm>
                    <a:prstGeom prst="rect">
                      <a:avLst/>
                    </a:prstGeom>
                    <a:ln w="12700">
                      <a:solidFill>
                        <a:schemeClr val="tx1">
                          <a:lumMod val="65000"/>
                          <a:lumOff val="35000"/>
                        </a:schemeClr>
                      </a:solidFill>
                      <a:prstDash val="sysDot"/>
                    </a:ln>
                  </pic:spPr>
                </pic:pic>
              </a:graphicData>
            </a:graphic>
          </wp:inline>
        </w:drawing>
      </w:r>
    </w:p>
    <w:p w:rsidR="009E1B12" w:rsidRDefault="00603C4D" w:rsidP="008C5F44">
      <w:pPr>
        <w:pStyle w:val="aff"/>
        <w:ind w:firstLine="0"/>
        <w:jc w:val="center"/>
      </w:pPr>
      <w:r>
        <w:t>Рисунок 4.4.4.</w:t>
      </w:r>
      <w:r w:rsidR="00B1397F">
        <w:t>4</w:t>
      </w:r>
      <w:r>
        <w:t xml:space="preserve"> </w:t>
      </w:r>
      <w:r>
        <w:rPr>
          <w:bCs/>
          <w:szCs w:val="24"/>
        </w:rPr>
        <w:t xml:space="preserve">– Пример </w:t>
      </w:r>
      <w:r>
        <w:t>использования cookie-аутентификации</w:t>
      </w:r>
    </w:p>
    <w:p w:rsidR="0000568E" w:rsidRDefault="00DC0959" w:rsidP="00B0125F">
      <w:pPr>
        <w:pStyle w:val="2"/>
      </w:pPr>
      <w:bookmarkStart w:id="70" w:name="_Toc230623867"/>
      <w:r>
        <w:lastRenderedPageBreak/>
        <w:t>4.5</w:t>
      </w:r>
      <w:r w:rsidR="00BB4BFD">
        <w:t xml:space="preserve"> Описание </w:t>
      </w:r>
      <w:r w:rsidR="00BB4BFD" w:rsidRPr="00603C4D">
        <w:t>архитектурного</w:t>
      </w:r>
      <w:r w:rsidR="00BB4BFD">
        <w:t xml:space="preserve"> решения</w:t>
      </w:r>
      <w:bookmarkEnd w:id="70"/>
    </w:p>
    <w:p w:rsidR="0000568E" w:rsidRDefault="00DC0959">
      <w:pPr>
        <w:pStyle w:val="30"/>
      </w:pPr>
      <w:bookmarkStart w:id="71" w:name="_Toc230623868"/>
      <w:r>
        <w:t>4.5</w:t>
      </w:r>
      <w:r w:rsidR="00BB4BFD">
        <w:t>.1 Структурная организация программной системы</w:t>
      </w:r>
      <w:bookmarkEnd w:id="71"/>
    </w:p>
    <w:p w:rsidR="00031393" w:rsidRPr="00031393" w:rsidRDefault="000F275E" w:rsidP="00031393">
      <w:pPr>
        <w:ind w:firstLine="709"/>
        <w:jc w:val="both"/>
        <w:rPr>
          <w:sz w:val="24"/>
        </w:rPr>
      </w:pPr>
      <w:r w:rsidRPr="000F275E">
        <w:rPr>
          <w:sz w:val="24"/>
        </w:rPr>
        <w:t>Структурная организация программной системы –</w:t>
      </w:r>
      <w:r>
        <w:rPr>
          <w:sz w:val="24"/>
        </w:rPr>
        <w:t xml:space="preserve"> представление </w:t>
      </w:r>
      <w:r w:rsidR="00031393" w:rsidRPr="00031393">
        <w:rPr>
          <w:sz w:val="24"/>
        </w:rPr>
        <w:t>архитектуры информационной системы, демонстрирующее распределение программных компонентов по физическим и программным узлам, а также их взаимосвязь и взаимодействие. В контексте информационной системы общественного пита</w:t>
      </w:r>
      <w:r w:rsidR="00C55950">
        <w:rPr>
          <w:sz w:val="24"/>
        </w:rPr>
        <w:t>ния «GardenNook» структурная организация</w:t>
      </w:r>
      <w:r w:rsidR="00031393" w:rsidRPr="00031393">
        <w:rPr>
          <w:sz w:val="24"/>
        </w:rPr>
        <w:t xml:space="preserve"> помогает понять, как отдельные части программного комплекса взаимодействуют для оформления заказов, управления меню, учета ингредиентов, обработки складских операций, работы сотрудников и формирования отчетности. Диаграмма развертывания разработанной информационной системы представлена на рисунке 4.5.1.1. </w:t>
      </w:r>
    </w:p>
    <w:p w:rsidR="00031393" w:rsidRPr="00031393" w:rsidRDefault="00C41586" w:rsidP="00C41586">
      <w:pPr>
        <w:jc w:val="both"/>
        <w:rPr>
          <w:sz w:val="24"/>
        </w:rPr>
      </w:pPr>
      <w:r>
        <w:rPr>
          <w:noProof/>
          <w:sz w:val="24"/>
          <w:lang w:eastAsia="ru-RU"/>
        </w:rPr>
        <w:drawing>
          <wp:inline distT="0" distB="0" distL="0" distR="0">
            <wp:extent cx="5939790" cy="5836920"/>
            <wp:effectExtent l="19050" t="19050" r="22860" b="1143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азверт.png"/>
                    <pic:cNvPicPr/>
                  </pic:nvPicPr>
                  <pic:blipFill>
                    <a:blip r:embed="rId34">
                      <a:extLst>
                        <a:ext uri="{28A0092B-C50C-407E-A947-70E740481C1C}">
                          <a14:useLocalDpi xmlns:a14="http://schemas.microsoft.com/office/drawing/2010/main" val="0"/>
                        </a:ext>
                      </a:extLst>
                    </a:blip>
                    <a:stretch>
                      <a:fillRect/>
                    </a:stretch>
                  </pic:blipFill>
                  <pic:spPr>
                    <a:xfrm>
                      <a:off x="0" y="0"/>
                      <a:ext cx="5939790" cy="5836920"/>
                    </a:xfrm>
                    <a:prstGeom prst="rect">
                      <a:avLst/>
                    </a:prstGeom>
                    <a:ln w="12700">
                      <a:solidFill>
                        <a:schemeClr val="tx1">
                          <a:lumMod val="65000"/>
                          <a:lumOff val="35000"/>
                        </a:schemeClr>
                      </a:solidFill>
                      <a:prstDash val="sysDot"/>
                    </a:ln>
                  </pic:spPr>
                </pic:pic>
              </a:graphicData>
            </a:graphic>
          </wp:inline>
        </w:drawing>
      </w:r>
    </w:p>
    <w:p w:rsidR="00031393" w:rsidRPr="00031393" w:rsidRDefault="00031393" w:rsidP="00031393">
      <w:pPr>
        <w:jc w:val="center"/>
        <w:rPr>
          <w:sz w:val="24"/>
        </w:rPr>
      </w:pPr>
      <w:r w:rsidRPr="00031393">
        <w:rPr>
          <w:sz w:val="24"/>
        </w:rPr>
        <w:t>Рисунок 4.5.1.1 – Диаграмма развертывания</w:t>
      </w:r>
    </w:p>
    <w:p w:rsidR="00031393" w:rsidRPr="00031393" w:rsidRDefault="00031393" w:rsidP="00031393">
      <w:pPr>
        <w:ind w:firstLine="709"/>
        <w:jc w:val="both"/>
        <w:rPr>
          <w:sz w:val="24"/>
        </w:rPr>
      </w:pPr>
      <w:r w:rsidRPr="00031393">
        <w:rPr>
          <w:sz w:val="24"/>
        </w:rPr>
        <w:lastRenderedPageBreak/>
        <w:t>На данной диаграмме развертывания показана структурная организация информационной системы, включающая клиентские приложения, серверную часть и базу данных. В качестве клиентских приложений используются веб-приложение для посетителей и WPF-приложение для сотрудников кафе. Серверная часть реализована в виде Web API, а хранение данных выполняется в базе данных SQL Server.</w:t>
      </w:r>
    </w:p>
    <w:p w:rsidR="00031393" w:rsidRPr="00031393" w:rsidRDefault="00031393" w:rsidP="00031393">
      <w:pPr>
        <w:ind w:firstLine="709"/>
        <w:jc w:val="both"/>
        <w:rPr>
          <w:sz w:val="24"/>
        </w:rPr>
      </w:pPr>
      <w:r w:rsidRPr="00031393">
        <w:rPr>
          <w:sz w:val="24"/>
        </w:rPr>
        <w:t>Веб-приложение развернуто на стороне клиента и предназначено для работы посетителей кафе через браузер. Оно обеспечивает регистрацию и авторизацию пользователей, просмотр актуального меню, формирование корзины, оформление заказа, указание комментария и времени подачи, а также просмотр профиля и истории заказов. Веб-приложение передает данные на серверную часть через HTTP/HTTPS-запросы в формате JSON.</w:t>
      </w:r>
    </w:p>
    <w:p w:rsidR="00031393" w:rsidRPr="00031393" w:rsidRDefault="00031393" w:rsidP="00031393">
      <w:pPr>
        <w:ind w:firstLine="709"/>
        <w:jc w:val="both"/>
        <w:rPr>
          <w:sz w:val="24"/>
        </w:rPr>
      </w:pPr>
      <w:r w:rsidRPr="00031393">
        <w:rPr>
          <w:sz w:val="24"/>
        </w:rPr>
        <w:t>WPF-приложение устанавливается на рабочие станции сотрудников и администратора. Оно предназначено для управления внутренними процессами кафе: просмотра и обработки заказов, изменения их статусов, управления меню, категориями, ингредиентами, складскими остатками, технологическими картами, стоп-листом, списаниями и отчетами. Через данное приложение сотрудники получают доступ к функциям, необходимым для приготовления заказов, учета сырья и анализа работы заведения.</w:t>
      </w:r>
    </w:p>
    <w:p w:rsidR="00031393" w:rsidRPr="00031393" w:rsidRDefault="00031393" w:rsidP="00031393">
      <w:pPr>
        <w:ind w:firstLine="709"/>
        <w:jc w:val="both"/>
        <w:rPr>
          <w:sz w:val="24"/>
        </w:rPr>
      </w:pPr>
      <w:r w:rsidRPr="00031393">
        <w:rPr>
          <w:sz w:val="24"/>
        </w:rPr>
        <w:t>Серверная часть представлена Web API, которое является центральным узлом обработки данных. API принимает запросы от веб-приложения и WPF-приложения, выполняет проверку полученных данных, реализует бизнес-логику и обращается к базе данных через Entity Framework Core. Серверная часть обеспечивает работу с заказами, клиентами, сотрудниками, меню, складом, кухней, программой лояльности и отчетностью.</w:t>
      </w:r>
    </w:p>
    <w:p w:rsidR="00031393" w:rsidRPr="00031393" w:rsidRDefault="00031393" w:rsidP="00031393">
      <w:pPr>
        <w:ind w:firstLine="709"/>
        <w:jc w:val="both"/>
        <w:rPr>
          <w:sz w:val="24"/>
        </w:rPr>
      </w:pPr>
      <w:r w:rsidRPr="00031393">
        <w:rPr>
          <w:sz w:val="24"/>
        </w:rPr>
        <w:t>Для хранения информации используется база данных SQL Server. В ней содержатся данные о клиентах, сотрудниках, блюдах, напитках, категориях меню, ингредиентах, полуфабрикатах, заказах, составе заказов, технологических картах, складских остатках, списаниях, скидках и отчетных показателях. Пользовательские приложения не взаимодействуют с базой данных напрямую: все операции выполняются через серверную часть, что позволяет централизованно контролировать обработку данных и обеспечивать их целостность.</w:t>
      </w:r>
    </w:p>
    <w:p w:rsidR="00031393" w:rsidRPr="00031393" w:rsidRDefault="00031393" w:rsidP="00031393">
      <w:pPr>
        <w:ind w:firstLine="709"/>
        <w:jc w:val="both"/>
        <w:rPr>
          <w:sz w:val="24"/>
        </w:rPr>
      </w:pPr>
      <w:r w:rsidRPr="00031393">
        <w:rPr>
          <w:sz w:val="24"/>
        </w:rPr>
        <w:t>Для обмена данными между компонентами используется общий модуль моделей передачи данных. Он содержит DTO-модели, описывающие структуру информации, передаваемой между клиентскими приложениями и сервером. Это позволяет использовать единый формат данных при работе с меню, заказами, клиентами, сотрудниками, складом, кухней и отчетами.</w:t>
      </w:r>
      <w:r w:rsidR="00C55950">
        <w:rPr>
          <w:sz w:val="24"/>
        </w:rPr>
        <w:t xml:space="preserve"> Для наглядности взаимодействия компонентов представлена диаграмма на рисунке 4.5.1.2.</w:t>
      </w:r>
    </w:p>
    <w:p w:rsidR="00031393" w:rsidRPr="00031393" w:rsidRDefault="00EE7EC8" w:rsidP="00EE7EC8">
      <w:pPr>
        <w:jc w:val="center"/>
        <w:rPr>
          <w:sz w:val="24"/>
        </w:rPr>
      </w:pPr>
      <w:r>
        <w:rPr>
          <w:noProof/>
          <w:sz w:val="24"/>
          <w:lang w:eastAsia="ru-RU"/>
        </w:rPr>
        <w:lastRenderedPageBreak/>
        <w:drawing>
          <wp:inline distT="0" distB="0" distL="0" distR="0">
            <wp:extent cx="5939790" cy="6026785"/>
            <wp:effectExtent l="19050" t="19050" r="22860" b="1206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omponents.png"/>
                    <pic:cNvPicPr/>
                  </pic:nvPicPr>
                  <pic:blipFill>
                    <a:blip r:embed="rId35">
                      <a:extLst>
                        <a:ext uri="{28A0092B-C50C-407E-A947-70E740481C1C}">
                          <a14:useLocalDpi xmlns:a14="http://schemas.microsoft.com/office/drawing/2010/main" val="0"/>
                        </a:ext>
                      </a:extLst>
                    </a:blip>
                    <a:stretch>
                      <a:fillRect/>
                    </a:stretch>
                  </pic:blipFill>
                  <pic:spPr>
                    <a:xfrm>
                      <a:off x="0" y="0"/>
                      <a:ext cx="5939790" cy="6026785"/>
                    </a:xfrm>
                    <a:prstGeom prst="rect">
                      <a:avLst/>
                    </a:prstGeom>
                    <a:ln w="12700">
                      <a:solidFill>
                        <a:schemeClr val="tx1">
                          <a:lumMod val="65000"/>
                          <a:lumOff val="35000"/>
                        </a:schemeClr>
                      </a:solidFill>
                      <a:prstDash val="sysDot"/>
                    </a:ln>
                  </pic:spPr>
                </pic:pic>
              </a:graphicData>
            </a:graphic>
          </wp:inline>
        </w:drawing>
      </w:r>
    </w:p>
    <w:p w:rsidR="00031393" w:rsidRPr="00031393" w:rsidRDefault="00031393" w:rsidP="00031393">
      <w:pPr>
        <w:jc w:val="center"/>
        <w:rPr>
          <w:sz w:val="24"/>
        </w:rPr>
      </w:pPr>
      <w:r w:rsidRPr="00031393">
        <w:rPr>
          <w:sz w:val="24"/>
        </w:rPr>
        <w:t>Рисунок 4.5.1.2 – Диаграмма компонентов</w:t>
      </w:r>
    </w:p>
    <w:p w:rsidR="0000568E" w:rsidRDefault="00DC0959">
      <w:pPr>
        <w:pStyle w:val="30"/>
      </w:pPr>
      <w:bookmarkStart w:id="72" w:name="_Toc230623869"/>
      <w:r>
        <w:t>4.5</w:t>
      </w:r>
      <w:r w:rsidR="00BB4BFD">
        <w:t>.2 Архитектура программного кода</w:t>
      </w:r>
      <w:bookmarkEnd w:id="72"/>
    </w:p>
    <w:p w:rsidR="00EE5D71" w:rsidRPr="00EE5D71" w:rsidRDefault="00EE5D71" w:rsidP="00EE5D71">
      <w:pPr>
        <w:ind w:firstLine="709"/>
        <w:jc w:val="both"/>
        <w:rPr>
          <w:sz w:val="24"/>
          <w:szCs w:val="24"/>
        </w:rPr>
      </w:pPr>
      <w:r w:rsidRPr="00EE5D71">
        <w:rPr>
          <w:sz w:val="24"/>
          <w:szCs w:val="24"/>
        </w:rPr>
        <w:t xml:space="preserve">Программный комплекс информационной системы общественного питания «GardenNook» реализован на основе клиент-серверной архитектуры и разделён на несколько логических уровней, отражённых на диаграммах классов: диаграмма Model </w:t>
      </w:r>
      <w:r w:rsidR="00EE7EC8" w:rsidRPr="00031393">
        <w:rPr>
          <w:sz w:val="24"/>
        </w:rPr>
        <w:t>–</w:t>
      </w:r>
      <w:r w:rsidR="00EE7EC8">
        <w:rPr>
          <w:sz w:val="24"/>
        </w:rPr>
        <w:t xml:space="preserve"> </w:t>
      </w:r>
      <w:r w:rsidRPr="00EE5D71">
        <w:rPr>
          <w:sz w:val="24"/>
          <w:szCs w:val="24"/>
        </w:rPr>
        <w:t xml:space="preserve">показывает структуру данных и основные сущности предметной области (рисунок 4.5.2.1), диаграмма Controller, Service, DTO и пользовательских интерфейсов </w:t>
      </w:r>
      <w:r w:rsidR="00EE7EC8" w:rsidRPr="00031393">
        <w:rPr>
          <w:sz w:val="24"/>
        </w:rPr>
        <w:t>–</w:t>
      </w:r>
      <w:r w:rsidR="00EE7EC8">
        <w:rPr>
          <w:sz w:val="24"/>
        </w:rPr>
        <w:t xml:space="preserve"> </w:t>
      </w:r>
      <w:r w:rsidRPr="00EE5D71">
        <w:rPr>
          <w:sz w:val="24"/>
          <w:szCs w:val="24"/>
        </w:rPr>
        <w:t>показывает организацию серверной логики, обмена данными и взаимодействия с клиентскими приложениями (рисунок 4.5.2.2).</w:t>
      </w:r>
    </w:p>
    <w:p w:rsidR="00EE5D71" w:rsidRPr="004A6708" w:rsidRDefault="0017521B" w:rsidP="0017521B">
      <w:pPr>
        <w:jc w:val="center"/>
        <w:rPr>
          <w:sz w:val="24"/>
          <w:szCs w:val="24"/>
        </w:rPr>
      </w:pPr>
      <w:r>
        <w:rPr>
          <w:noProof/>
          <w:sz w:val="24"/>
          <w:szCs w:val="24"/>
          <w:lang w:eastAsia="ru-RU"/>
        </w:rPr>
        <w:lastRenderedPageBreak/>
        <w:drawing>
          <wp:inline distT="0" distB="0" distL="0" distR="0">
            <wp:extent cx="5954395" cy="3893820"/>
            <wp:effectExtent l="19050" t="19050" r="27305" b="1143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model.png"/>
                    <pic:cNvPicPr/>
                  </pic:nvPicPr>
                  <pic:blipFill>
                    <a:blip r:embed="rId36">
                      <a:extLst>
                        <a:ext uri="{28A0092B-C50C-407E-A947-70E740481C1C}">
                          <a14:useLocalDpi xmlns:a14="http://schemas.microsoft.com/office/drawing/2010/main" val="0"/>
                        </a:ext>
                      </a:extLst>
                    </a:blip>
                    <a:stretch>
                      <a:fillRect/>
                    </a:stretch>
                  </pic:blipFill>
                  <pic:spPr>
                    <a:xfrm>
                      <a:off x="0" y="0"/>
                      <a:ext cx="5961408" cy="3898406"/>
                    </a:xfrm>
                    <a:prstGeom prst="rect">
                      <a:avLst/>
                    </a:prstGeom>
                    <a:ln w="12700">
                      <a:solidFill>
                        <a:schemeClr val="tx1">
                          <a:lumMod val="65000"/>
                          <a:lumOff val="35000"/>
                        </a:schemeClr>
                      </a:solidFill>
                      <a:prstDash val="sysDot"/>
                    </a:ln>
                  </pic:spPr>
                </pic:pic>
              </a:graphicData>
            </a:graphic>
          </wp:inline>
        </w:drawing>
      </w:r>
    </w:p>
    <w:p w:rsidR="00EE5D71" w:rsidRDefault="00EE5D71" w:rsidP="00EE5D71">
      <w:pPr>
        <w:jc w:val="center"/>
        <w:rPr>
          <w:sz w:val="24"/>
          <w:szCs w:val="24"/>
        </w:rPr>
      </w:pPr>
      <w:r w:rsidRPr="00EE5D71">
        <w:rPr>
          <w:sz w:val="24"/>
          <w:szCs w:val="24"/>
        </w:rPr>
        <w:t>Рисунок 4.5.2.1 – Диаграмма Model</w:t>
      </w:r>
    </w:p>
    <w:p w:rsidR="0017521B" w:rsidRPr="00EE5D71" w:rsidRDefault="0017521B" w:rsidP="00EE5D71">
      <w:pPr>
        <w:jc w:val="center"/>
        <w:rPr>
          <w:sz w:val="24"/>
          <w:szCs w:val="24"/>
        </w:rPr>
      </w:pPr>
    </w:p>
    <w:p w:rsidR="004A6708" w:rsidRPr="004A6708" w:rsidRDefault="004A6708" w:rsidP="004A6708">
      <w:pPr>
        <w:widowControl w:val="0"/>
        <w:ind w:firstLine="709"/>
        <w:jc w:val="both"/>
        <w:rPr>
          <w:sz w:val="24"/>
          <w:szCs w:val="24"/>
        </w:rPr>
      </w:pPr>
      <w:r w:rsidRPr="004A6708">
        <w:rPr>
          <w:sz w:val="24"/>
          <w:szCs w:val="24"/>
        </w:rPr>
        <w:t>На данной диаграмме представлены основные классы модели данных информационной системы GardenNook и связи между ними. Диаграмма отражает объектное представление ключевых сущностей в программном коде приложения: клиентов, сотрудников, заказов, позиций меню, технологических карт, складских остатков и списаний.</w:t>
      </w:r>
    </w:p>
    <w:p w:rsidR="004A6708" w:rsidRPr="004A6708" w:rsidRDefault="004A6708" w:rsidP="004A6708">
      <w:pPr>
        <w:widowControl w:val="0"/>
        <w:ind w:firstLine="709"/>
        <w:jc w:val="both"/>
        <w:rPr>
          <w:sz w:val="24"/>
          <w:szCs w:val="24"/>
        </w:rPr>
      </w:pPr>
      <w:r w:rsidRPr="004A6708">
        <w:rPr>
          <w:sz w:val="24"/>
          <w:szCs w:val="24"/>
        </w:rPr>
        <w:t>В отличие от ER-диаграммы базы данных, данная UML-диаграмма не предназначена для детального описания структуры таблиц, первичных и внешних ключей, индексов и ограничений SQL Server. ER-диаграмма показывает физическую и логическую организацию базы данных, а диаграмма Model показывает, какие классы используются в программном коде и как основные объекты предметной области связаны между собой на уровне приложения.</w:t>
      </w:r>
    </w:p>
    <w:p w:rsidR="004A6708" w:rsidRDefault="004A6708" w:rsidP="004A6708">
      <w:pPr>
        <w:widowControl w:val="0"/>
        <w:ind w:firstLine="709"/>
        <w:jc w:val="both"/>
        <w:rPr>
          <w:sz w:val="24"/>
          <w:szCs w:val="24"/>
        </w:rPr>
      </w:pPr>
      <w:r w:rsidRPr="004A6708">
        <w:rPr>
          <w:sz w:val="24"/>
          <w:szCs w:val="24"/>
        </w:rPr>
        <w:t>Центральными элементами модели являются классы Client, Order, Dish, Drink, ToppingsAndSyrup, TechnicalCard, Ingredient, SemiFinished, Staff и WriteOffAct. Эти классы описывают основные объекты системы: клиентов, заказы, блюда, напитки, добавки, технологические карты, сырьё, полуфабрикаты, сотрудников и акты списания.</w:t>
      </w:r>
    </w:p>
    <w:p w:rsidR="004A6708" w:rsidRPr="004A6708" w:rsidRDefault="004A6708" w:rsidP="004A6708">
      <w:pPr>
        <w:widowControl w:val="0"/>
        <w:ind w:firstLine="709"/>
        <w:jc w:val="both"/>
        <w:rPr>
          <w:sz w:val="24"/>
          <w:szCs w:val="24"/>
        </w:rPr>
      </w:pPr>
      <w:r w:rsidRPr="004A6708">
        <w:rPr>
          <w:sz w:val="24"/>
          <w:szCs w:val="24"/>
        </w:rPr>
        <w:t>Класс Client содержит сведения о клиенте: идентификатор, ФИО, номер телефона и пароль. Класс ClientCategory используется для разделения клиентов по категориям, от которых может зависеть применяемая скидка. Между ClientCategory и Client показана связь агрегации, так как одна категория может объединять несколько клиентов.</w:t>
      </w:r>
    </w:p>
    <w:p w:rsidR="004A6708" w:rsidRPr="004A6708" w:rsidRDefault="004A6708" w:rsidP="004A6708">
      <w:pPr>
        <w:widowControl w:val="0"/>
        <w:ind w:firstLine="709"/>
        <w:jc w:val="both"/>
        <w:rPr>
          <w:sz w:val="24"/>
          <w:szCs w:val="24"/>
        </w:rPr>
      </w:pPr>
      <w:r w:rsidRPr="004A6708">
        <w:rPr>
          <w:sz w:val="24"/>
          <w:szCs w:val="24"/>
        </w:rPr>
        <w:t xml:space="preserve">Класс Order описывает заказ клиента. Он содержит идентификатор, дату создания, </w:t>
      </w:r>
      <w:r w:rsidRPr="004A6708">
        <w:rPr>
          <w:sz w:val="24"/>
          <w:szCs w:val="24"/>
        </w:rPr>
        <w:lastRenderedPageBreak/>
        <w:t>итоговую стоимость, итоговую калорийность, комментарий и время подачи. С заказом связаны справочные классы OrderStatus и OrderType, определяющие состояние заказа и формат его получения. Класс Discount отражает скидку, которая может быть применена к заказу.</w:t>
      </w:r>
    </w:p>
    <w:p w:rsidR="004A6708" w:rsidRPr="004A6708" w:rsidRDefault="004A6708" w:rsidP="004A6708">
      <w:pPr>
        <w:widowControl w:val="0"/>
        <w:ind w:firstLine="709"/>
        <w:jc w:val="both"/>
        <w:rPr>
          <w:sz w:val="24"/>
          <w:szCs w:val="24"/>
        </w:rPr>
      </w:pPr>
      <w:r w:rsidRPr="004A6708">
        <w:rPr>
          <w:sz w:val="24"/>
          <w:szCs w:val="24"/>
        </w:rPr>
        <w:t>Состав заказа представлен классами OrderDishItem, OrderDrinkItem и OrderToppingItem. Эти классы описывают выбранные позиции заказа, их количество, итоговую цену и, для блюд и напитков, признак готовности. Классы OrderDishItem, OrderDrinkItem и OrderToppingItem связаны соответственно с Dish, Drink и ToppingsAndSyrup, что показывает принадлежность строки заказа к конкретной позиции меню.</w:t>
      </w:r>
    </w:p>
    <w:p w:rsidR="004A6708" w:rsidRPr="004A6708" w:rsidRDefault="004A6708" w:rsidP="004A6708">
      <w:pPr>
        <w:widowControl w:val="0"/>
        <w:ind w:firstLine="709"/>
        <w:jc w:val="both"/>
        <w:rPr>
          <w:sz w:val="24"/>
          <w:szCs w:val="24"/>
        </w:rPr>
      </w:pPr>
      <w:r w:rsidRPr="004A6708">
        <w:rPr>
          <w:sz w:val="24"/>
          <w:szCs w:val="24"/>
        </w:rPr>
        <w:t>Классы Dish, Drink и ToppingsAndSyrup описывают позиции меню. Для них указываются идентификатор, наименование, цена, себестоимость, калорийность и признак доступности. Каждая позиция меню может быть связана с технологической картой TechnicalCard, по которой рассчитывается состав и параметры приготовления.</w:t>
      </w:r>
    </w:p>
    <w:p w:rsidR="004A6708" w:rsidRPr="004A6708" w:rsidRDefault="004A6708" w:rsidP="004A6708">
      <w:pPr>
        <w:widowControl w:val="0"/>
        <w:ind w:firstLine="709"/>
        <w:jc w:val="both"/>
        <w:rPr>
          <w:sz w:val="24"/>
          <w:szCs w:val="24"/>
        </w:rPr>
      </w:pPr>
      <w:r w:rsidRPr="004A6708">
        <w:rPr>
          <w:sz w:val="24"/>
          <w:szCs w:val="24"/>
        </w:rPr>
        <w:t>Класс TechnicalCard описывает технологическую карту приготовления и содержит идентификатор, наименование, описание и выход готового продукта. На диаграмме показана связь технологической карты с классами Ingredient и SemiFinished, поскольку рецептура может включать как сырьё, так и полуфабрикаты.</w:t>
      </w:r>
    </w:p>
    <w:p w:rsidR="004A6708" w:rsidRPr="004A6708" w:rsidRDefault="004A6708" w:rsidP="004A6708">
      <w:pPr>
        <w:widowControl w:val="0"/>
        <w:ind w:firstLine="709"/>
        <w:jc w:val="both"/>
        <w:rPr>
          <w:sz w:val="24"/>
          <w:szCs w:val="24"/>
        </w:rPr>
      </w:pPr>
      <w:r w:rsidRPr="004A6708">
        <w:rPr>
          <w:sz w:val="24"/>
          <w:szCs w:val="24"/>
        </w:rPr>
        <w:t>Класс Ingredient описывает сырьё, используемое в приготовлении. Он содержит идентификатор, наименование, текущий остаток и стоимость. Класс Inventory применяется для складского учёта и фиксации количества сырья. Класс SemiFinished описывает полуфабрикат, его остаток в граммах, себестоимость и калорийность.</w:t>
      </w:r>
    </w:p>
    <w:p w:rsidR="004A6708" w:rsidRPr="004A6708" w:rsidRDefault="004A6708" w:rsidP="004A6708">
      <w:pPr>
        <w:widowControl w:val="0"/>
        <w:ind w:firstLine="709"/>
        <w:jc w:val="both"/>
        <w:rPr>
          <w:sz w:val="24"/>
          <w:szCs w:val="24"/>
        </w:rPr>
      </w:pPr>
      <w:r w:rsidRPr="004A6708">
        <w:rPr>
          <w:sz w:val="24"/>
          <w:szCs w:val="24"/>
        </w:rPr>
        <w:t>Класс Staff описывает сотрудника системы и содержит ФИО, логин и пароль. Класс StaffRole задаёт роль сотрудника: администратор, повар, бариста или кассир. Через эти классы реализуется разграничение функций между пользователями WPF-приложения.</w:t>
      </w:r>
    </w:p>
    <w:p w:rsidR="004A6708" w:rsidRDefault="004A6708" w:rsidP="004A6708">
      <w:pPr>
        <w:widowControl w:val="0"/>
        <w:ind w:firstLine="709"/>
        <w:jc w:val="both"/>
        <w:rPr>
          <w:sz w:val="24"/>
          <w:szCs w:val="24"/>
        </w:rPr>
      </w:pPr>
      <w:r w:rsidRPr="004A6708">
        <w:rPr>
          <w:sz w:val="24"/>
          <w:szCs w:val="24"/>
        </w:rPr>
        <w:t>Для оформления списаний используются классы WriteOffAct и WriteOffType. Класс WriteOffAct хранит дату создания и комментарий к акту списания, а WriteOffType определяет причину списания. На диаграмме также показано, что акт списания связан с сотрудником, оформившим операцию, а также с ингредиентами и полуфабрикатами, которые могут быть списаны со склада.</w:t>
      </w:r>
    </w:p>
    <w:p w:rsidR="00EE5D71" w:rsidRDefault="004A6708" w:rsidP="004A6708">
      <w:pPr>
        <w:widowControl w:val="0"/>
        <w:ind w:firstLine="709"/>
        <w:jc w:val="both"/>
        <w:rPr>
          <w:sz w:val="24"/>
          <w:szCs w:val="24"/>
        </w:rPr>
      </w:pPr>
      <w:r w:rsidRPr="004A6708">
        <w:rPr>
          <w:sz w:val="24"/>
          <w:szCs w:val="24"/>
        </w:rPr>
        <w:t>Таким образом, диаграмма Model показывает объектную структуру основных сущностей системы GardenNook и их взаимосвязи в программном коде. Она дополняет ER-диаграмму базы данных: ER-диаграмма раскрывает детальную структуру хранения данных, а UML-диаграмма Model описывает классы предметной области, используемые приложением для работы с этими данными.</w:t>
      </w:r>
    </w:p>
    <w:p w:rsidR="004A6708" w:rsidRPr="00EE5D71" w:rsidRDefault="003C7AD6" w:rsidP="004A6708">
      <w:pPr>
        <w:widowControl w:val="0"/>
        <w:jc w:val="center"/>
        <w:rPr>
          <w:sz w:val="24"/>
          <w:szCs w:val="24"/>
        </w:rPr>
      </w:pPr>
      <w:r>
        <w:rPr>
          <w:noProof/>
          <w:sz w:val="24"/>
          <w:szCs w:val="24"/>
          <w:lang w:eastAsia="ru-RU"/>
        </w:rPr>
        <w:lastRenderedPageBreak/>
        <w:drawing>
          <wp:inline distT="0" distB="0" distL="0" distR="0">
            <wp:extent cx="5939790" cy="4838700"/>
            <wp:effectExtent l="19050" t="19050" r="22860" b="1905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структура1.png"/>
                    <pic:cNvPicPr/>
                  </pic:nvPicPr>
                  <pic:blipFill>
                    <a:blip r:embed="rId37">
                      <a:extLst>
                        <a:ext uri="{28A0092B-C50C-407E-A947-70E740481C1C}">
                          <a14:useLocalDpi xmlns:a14="http://schemas.microsoft.com/office/drawing/2010/main" val="0"/>
                        </a:ext>
                      </a:extLst>
                    </a:blip>
                    <a:stretch>
                      <a:fillRect/>
                    </a:stretch>
                  </pic:blipFill>
                  <pic:spPr>
                    <a:xfrm>
                      <a:off x="0" y="0"/>
                      <a:ext cx="5939790" cy="4838700"/>
                    </a:xfrm>
                    <a:prstGeom prst="rect">
                      <a:avLst/>
                    </a:prstGeom>
                    <a:ln w="12700">
                      <a:solidFill>
                        <a:schemeClr val="tx1">
                          <a:lumMod val="65000"/>
                          <a:lumOff val="35000"/>
                        </a:schemeClr>
                      </a:solidFill>
                      <a:prstDash val="sysDot"/>
                    </a:ln>
                  </pic:spPr>
                </pic:pic>
              </a:graphicData>
            </a:graphic>
          </wp:inline>
        </w:drawing>
      </w:r>
    </w:p>
    <w:p w:rsidR="00EE5D71" w:rsidRDefault="00EE5D71" w:rsidP="00EE5D71">
      <w:pPr>
        <w:jc w:val="center"/>
        <w:rPr>
          <w:sz w:val="24"/>
          <w:szCs w:val="24"/>
          <w:lang w:val="en-US"/>
        </w:rPr>
      </w:pPr>
      <w:r w:rsidRPr="00EE5D71">
        <w:rPr>
          <w:sz w:val="24"/>
          <w:szCs w:val="24"/>
        </w:rPr>
        <w:t>Рисунок</w:t>
      </w:r>
      <w:r w:rsidRPr="00EE5D71">
        <w:rPr>
          <w:sz w:val="24"/>
          <w:szCs w:val="24"/>
          <w:lang w:val="en-US"/>
        </w:rPr>
        <w:t xml:space="preserve"> 4.5.2.2 – </w:t>
      </w:r>
      <w:r w:rsidRPr="00EE5D71">
        <w:rPr>
          <w:sz w:val="24"/>
          <w:szCs w:val="24"/>
        </w:rPr>
        <w:t>Диаграмма</w:t>
      </w:r>
      <w:r w:rsidRPr="00EE5D71">
        <w:rPr>
          <w:sz w:val="24"/>
          <w:szCs w:val="24"/>
          <w:lang w:val="en-US"/>
        </w:rPr>
        <w:t xml:space="preserve"> Controller, Service, DTO, Database </w:t>
      </w:r>
      <w:r w:rsidRPr="00EE5D71">
        <w:rPr>
          <w:sz w:val="24"/>
          <w:szCs w:val="24"/>
        </w:rPr>
        <w:t>и</w:t>
      </w:r>
      <w:r w:rsidRPr="00EE5D71">
        <w:rPr>
          <w:sz w:val="24"/>
          <w:szCs w:val="24"/>
          <w:lang w:val="en-US"/>
        </w:rPr>
        <w:t xml:space="preserve"> UI</w:t>
      </w:r>
    </w:p>
    <w:p w:rsidR="004A6708" w:rsidRPr="00EE5D71" w:rsidRDefault="004A6708" w:rsidP="00EE5D71">
      <w:pPr>
        <w:jc w:val="center"/>
        <w:rPr>
          <w:sz w:val="24"/>
          <w:szCs w:val="24"/>
          <w:lang w:val="en-US"/>
        </w:rPr>
      </w:pPr>
    </w:p>
    <w:p w:rsidR="00EE5D71" w:rsidRDefault="00EE5D71" w:rsidP="00EE5D71">
      <w:pPr>
        <w:ind w:firstLine="709"/>
        <w:jc w:val="both"/>
        <w:rPr>
          <w:sz w:val="24"/>
          <w:szCs w:val="24"/>
        </w:rPr>
      </w:pPr>
      <w:r w:rsidRPr="00EE5D71">
        <w:rPr>
          <w:sz w:val="24"/>
          <w:szCs w:val="24"/>
        </w:rPr>
        <w:t>На</w:t>
      </w:r>
      <w:r w:rsidRPr="00EE5D71">
        <w:rPr>
          <w:sz w:val="24"/>
          <w:szCs w:val="24"/>
          <w:lang w:val="en-US"/>
        </w:rPr>
        <w:t xml:space="preserve"> </w:t>
      </w:r>
      <w:r w:rsidRPr="00EE5D71">
        <w:rPr>
          <w:sz w:val="24"/>
          <w:szCs w:val="24"/>
        </w:rPr>
        <w:t>данной</w:t>
      </w:r>
      <w:r w:rsidRPr="00EE5D71">
        <w:rPr>
          <w:sz w:val="24"/>
          <w:szCs w:val="24"/>
          <w:lang w:val="en-US"/>
        </w:rPr>
        <w:t xml:space="preserve"> </w:t>
      </w:r>
      <w:r w:rsidRPr="00EE5D71">
        <w:rPr>
          <w:sz w:val="24"/>
          <w:szCs w:val="24"/>
        </w:rPr>
        <w:t>диаграмме</w:t>
      </w:r>
      <w:r w:rsidRPr="00EE5D71">
        <w:rPr>
          <w:sz w:val="24"/>
          <w:szCs w:val="24"/>
          <w:lang w:val="en-US"/>
        </w:rPr>
        <w:t xml:space="preserve"> </w:t>
      </w:r>
      <w:r w:rsidRPr="00EE5D71">
        <w:rPr>
          <w:sz w:val="24"/>
          <w:szCs w:val="24"/>
        </w:rPr>
        <w:t>представлены</w:t>
      </w:r>
      <w:r w:rsidRPr="00EE5D71">
        <w:rPr>
          <w:sz w:val="24"/>
          <w:szCs w:val="24"/>
          <w:lang w:val="en-US"/>
        </w:rPr>
        <w:t xml:space="preserve"> </w:t>
      </w:r>
      <w:r w:rsidRPr="00EE5D71">
        <w:rPr>
          <w:sz w:val="24"/>
          <w:szCs w:val="24"/>
        </w:rPr>
        <w:t>пакеты</w:t>
      </w:r>
      <w:r w:rsidRPr="00EE5D71">
        <w:rPr>
          <w:sz w:val="24"/>
          <w:szCs w:val="24"/>
          <w:lang w:val="en-US"/>
        </w:rPr>
        <w:t xml:space="preserve"> Controllers, Services, TransferModels, Entities, GardenNookWeb </w:t>
      </w:r>
      <w:r w:rsidRPr="00EE5D71">
        <w:rPr>
          <w:sz w:val="24"/>
          <w:szCs w:val="24"/>
        </w:rPr>
        <w:t>и</w:t>
      </w:r>
      <w:r w:rsidRPr="00EE5D71">
        <w:rPr>
          <w:sz w:val="24"/>
          <w:szCs w:val="24"/>
          <w:lang w:val="en-US"/>
        </w:rPr>
        <w:t xml:space="preserve"> GardenNookWpf.</w:t>
      </w:r>
      <w:r w:rsidR="003C7AD6" w:rsidRPr="003C7AD6">
        <w:rPr>
          <w:sz w:val="24"/>
          <w:szCs w:val="24"/>
          <w:lang w:val="en-US"/>
        </w:rPr>
        <w:t xml:space="preserve"> </w:t>
      </w:r>
      <w:r w:rsidR="003C7AD6" w:rsidRPr="003C7AD6">
        <w:rPr>
          <w:sz w:val="24"/>
          <w:szCs w:val="24"/>
        </w:rPr>
        <w:t xml:space="preserve">Дополнительно на диаграмме показана база данных </w:t>
      </w:r>
      <w:r w:rsidR="003C7AD6" w:rsidRPr="003C7AD6">
        <w:rPr>
          <w:sz w:val="24"/>
          <w:szCs w:val="24"/>
          <w:lang w:val="en-US"/>
        </w:rPr>
        <w:t>SQL</w:t>
      </w:r>
      <w:r w:rsidR="003C7AD6" w:rsidRPr="003C7AD6">
        <w:rPr>
          <w:sz w:val="24"/>
          <w:szCs w:val="24"/>
        </w:rPr>
        <w:t xml:space="preserve"> </w:t>
      </w:r>
      <w:r w:rsidR="003C7AD6" w:rsidRPr="003C7AD6">
        <w:rPr>
          <w:sz w:val="24"/>
          <w:szCs w:val="24"/>
          <w:lang w:val="en-US"/>
        </w:rPr>
        <w:t>Server</w:t>
      </w:r>
      <w:r w:rsidR="003C7AD6" w:rsidRPr="003C7AD6">
        <w:rPr>
          <w:sz w:val="24"/>
          <w:szCs w:val="24"/>
        </w:rPr>
        <w:t xml:space="preserve">, с которой серверная часть взаимодействует через </w:t>
      </w:r>
      <w:r w:rsidR="003C7AD6" w:rsidRPr="003C7AD6">
        <w:rPr>
          <w:sz w:val="24"/>
          <w:szCs w:val="24"/>
          <w:lang w:val="en-US"/>
        </w:rPr>
        <w:t>Entity</w:t>
      </w:r>
      <w:r w:rsidR="003C7AD6" w:rsidRPr="003C7AD6">
        <w:rPr>
          <w:sz w:val="24"/>
          <w:szCs w:val="24"/>
        </w:rPr>
        <w:t xml:space="preserve"> </w:t>
      </w:r>
      <w:r w:rsidR="003C7AD6" w:rsidRPr="003C7AD6">
        <w:rPr>
          <w:sz w:val="24"/>
          <w:szCs w:val="24"/>
          <w:lang w:val="en-US"/>
        </w:rPr>
        <w:t>Framework</w:t>
      </w:r>
      <w:r w:rsidR="003C7AD6" w:rsidRPr="003C7AD6">
        <w:rPr>
          <w:sz w:val="24"/>
          <w:szCs w:val="24"/>
        </w:rPr>
        <w:t xml:space="preserve"> </w:t>
      </w:r>
      <w:r w:rsidR="003C7AD6" w:rsidRPr="003C7AD6">
        <w:rPr>
          <w:sz w:val="24"/>
          <w:szCs w:val="24"/>
          <w:lang w:val="en-US"/>
        </w:rPr>
        <w:t>Core</w:t>
      </w:r>
      <w:r w:rsidR="003C7AD6" w:rsidRPr="003C7AD6">
        <w:rPr>
          <w:sz w:val="24"/>
          <w:szCs w:val="24"/>
        </w:rPr>
        <w:t>.</w:t>
      </w:r>
      <w:r w:rsidRPr="003C7AD6">
        <w:rPr>
          <w:sz w:val="24"/>
          <w:szCs w:val="24"/>
        </w:rPr>
        <w:t xml:space="preserve"> </w:t>
      </w:r>
      <w:r w:rsidRPr="00EE5D71">
        <w:rPr>
          <w:sz w:val="24"/>
          <w:szCs w:val="24"/>
        </w:rPr>
        <w:t>Модели данных на эту диаграмму полностью не выносятся, так как они уже показаны на отдельной диаграмме Model. Вместо этого отображается класс AppDbContext, который через DbSet&lt;T&gt; обеспечивает доступ к таблицам базы данных.</w:t>
      </w:r>
    </w:p>
    <w:p w:rsidR="00EE5D71" w:rsidRPr="00EE5D71" w:rsidRDefault="00EE5D71" w:rsidP="00CB332B">
      <w:pPr>
        <w:pStyle w:val="aa"/>
        <w:numPr>
          <w:ilvl w:val="0"/>
          <w:numId w:val="19"/>
        </w:numPr>
        <w:tabs>
          <w:tab w:val="clear" w:pos="720"/>
        </w:tabs>
        <w:ind w:left="0" w:firstLine="709"/>
        <w:jc w:val="both"/>
        <w:rPr>
          <w:sz w:val="24"/>
          <w:szCs w:val="24"/>
        </w:rPr>
      </w:pPr>
      <w:r w:rsidRPr="00EE5D71">
        <w:rPr>
          <w:sz w:val="24"/>
          <w:szCs w:val="24"/>
        </w:rPr>
        <w:t>Controllers – классы серверной части Web API, принимающие HTTP/HTTPS-запросы от клиентских приложений и возвращающие данные в формате JSON:</w:t>
      </w:r>
    </w:p>
    <w:p w:rsidR="00EE5D71" w:rsidRDefault="00EE5D71" w:rsidP="00CB332B">
      <w:pPr>
        <w:pStyle w:val="aa"/>
        <w:numPr>
          <w:ilvl w:val="0"/>
          <w:numId w:val="18"/>
        </w:numPr>
        <w:ind w:left="993" w:hanging="283"/>
        <w:jc w:val="both"/>
        <w:rPr>
          <w:sz w:val="24"/>
          <w:szCs w:val="24"/>
        </w:rPr>
      </w:pPr>
      <w:r w:rsidRPr="00EE5D71">
        <w:rPr>
          <w:sz w:val="24"/>
          <w:szCs w:val="24"/>
        </w:rPr>
        <w:t>UserController – отвечает за регистрацию и авторизацию клиентов. Через него выполняется создание новой учётной записи, проверка номера телефона и пароля, а также получение данных авторизованного пользователя.</w:t>
      </w:r>
    </w:p>
    <w:p w:rsidR="00EE5D71" w:rsidRDefault="00EE5D71" w:rsidP="00CB332B">
      <w:pPr>
        <w:pStyle w:val="aa"/>
        <w:numPr>
          <w:ilvl w:val="0"/>
          <w:numId w:val="18"/>
        </w:numPr>
        <w:ind w:left="993" w:hanging="283"/>
        <w:jc w:val="both"/>
        <w:rPr>
          <w:sz w:val="24"/>
          <w:szCs w:val="24"/>
        </w:rPr>
      </w:pPr>
      <w:r w:rsidRPr="00EE5D71">
        <w:rPr>
          <w:sz w:val="24"/>
          <w:szCs w:val="24"/>
        </w:rPr>
        <w:t>StaffController – используется для авторизации сотрудников и получения информации о пользователях WPF-приложения. Данный контроллер обеспечивает вход администратора, повара, бариста или кассира в систему.</w:t>
      </w:r>
    </w:p>
    <w:p w:rsidR="00EE5D71" w:rsidRDefault="00EE5D71" w:rsidP="00CB332B">
      <w:pPr>
        <w:pStyle w:val="aa"/>
        <w:numPr>
          <w:ilvl w:val="0"/>
          <w:numId w:val="18"/>
        </w:numPr>
        <w:ind w:left="993" w:hanging="283"/>
        <w:jc w:val="both"/>
        <w:rPr>
          <w:sz w:val="24"/>
          <w:szCs w:val="24"/>
        </w:rPr>
      </w:pPr>
      <w:r w:rsidRPr="00EE5D71">
        <w:rPr>
          <w:sz w:val="24"/>
          <w:szCs w:val="24"/>
        </w:rPr>
        <w:lastRenderedPageBreak/>
        <w:t>MenuController – отвечает за работу с меню. Через него выполняется получение списка блюд, напитков, добавок, категорий, технологических карт и сведений об актуальной доступности позиций. Также данный контроллер используется для управления позициями меню со стороны администратора.</w:t>
      </w:r>
    </w:p>
    <w:p w:rsidR="00EE5D71" w:rsidRDefault="00EE5D71" w:rsidP="00CB332B">
      <w:pPr>
        <w:pStyle w:val="aa"/>
        <w:numPr>
          <w:ilvl w:val="0"/>
          <w:numId w:val="18"/>
        </w:numPr>
        <w:ind w:left="993" w:hanging="283"/>
        <w:jc w:val="both"/>
        <w:rPr>
          <w:sz w:val="24"/>
          <w:szCs w:val="24"/>
        </w:rPr>
      </w:pPr>
      <w:r w:rsidRPr="00EE5D71">
        <w:rPr>
          <w:sz w:val="24"/>
          <w:szCs w:val="24"/>
        </w:rPr>
        <w:t>OrdersController – центральный контроллер для оформления и обработки заказов. Он принимает данные корзины, рассчитывает итоговую стоимость и калорийность, применяет скидку, создаёт заказ и связанные позиции заказа. Также через него выполняется просмотр заказов, изменение статусов и отмена заказа при допустимом состоянии.</w:t>
      </w:r>
    </w:p>
    <w:p w:rsidR="00EE5D71" w:rsidRDefault="00EE5D71" w:rsidP="00CB332B">
      <w:pPr>
        <w:pStyle w:val="aa"/>
        <w:numPr>
          <w:ilvl w:val="0"/>
          <w:numId w:val="18"/>
        </w:numPr>
        <w:ind w:left="993" w:hanging="283"/>
        <w:jc w:val="both"/>
        <w:rPr>
          <w:sz w:val="24"/>
          <w:szCs w:val="24"/>
        </w:rPr>
      </w:pPr>
      <w:r w:rsidRPr="00EE5D71">
        <w:rPr>
          <w:sz w:val="24"/>
          <w:szCs w:val="24"/>
        </w:rPr>
        <w:t>KitchenController – предназначен для работы кухни. Он обеспечивает получение актуального списка заказов, просмотр позиций в работе, изменение готовности блюд и напитков, работу со стоп-листом и полуфабрикатами.</w:t>
      </w:r>
    </w:p>
    <w:p w:rsidR="00EE5D71" w:rsidRDefault="00EE5D71" w:rsidP="00CB332B">
      <w:pPr>
        <w:pStyle w:val="aa"/>
        <w:numPr>
          <w:ilvl w:val="0"/>
          <w:numId w:val="18"/>
        </w:numPr>
        <w:ind w:left="993" w:hanging="283"/>
        <w:jc w:val="both"/>
        <w:rPr>
          <w:sz w:val="24"/>
          <w:szCs w:val="24"/>
        </w:rPr>
      </w:pPr>
      <w:r w:rsidRPr="00EE5D71">
        <w:rPr>
          <w:sz w:val="24"/>
          <w:szCs w:val="24"/>
        </w:rPr>
        <w:t>InventoryController – отвечает за складской учёт. Через него выполняется просмотр и изменение остатков сырья, полуфабрикатов и других складских позиций.</w:t>
      </w:r>
    </w:p>
    <w:p w:rsidR="00EE5D71" w:rsidRDefault="00EE5D71" w:rsidP="00CB332B">
      <w:pPr>
        <w:pStyle w:val="aa"/>
        <w:numPr>
          <w:ilvl w:val="0"/>
          <w:numId w:val="18"/>
        </w:numPr>
        <w:ind w:left="993" w:hanging="283"/>
        <w:jc w:val="both"/>
        <w:rPr>
          <w:sz w:val="24"/>
          <w:szCs w:val="24"/>
        </w:rPr>
      </w:pPr>
      <w:r w:rsidRPr="00EE5D71">
        <w:rPr>
          <w:sz w:val="24"/>
          <w:szCs w:val="24"/>
        </w:rPr>
        <w:t>IngredientCategoriesController – используется для управления категориями ингредиентов. Он позволяет добавлять, редактировать, удалять и получать категории сырья.</w:t>
      </w:r>
    </w:p>
    <w:p w:rsidR="00EE5D71" w:rsidRDefault="00EE5D71" w:rsidP="00CB332B">
      <w:pPr>
        <w:pStyle w:val="aa"/>
        <w:numPr>
          <w:ilvl w:val="0"/>
          <w:numId w:val="18"/>
        </w:numPr>
        <w:ind w:left="993" w:hanging="283"/>
        <w:jc w:val="both"/>
        <w:rPr>
          <w:sz w:val="24"/>
          <w:szCs w:val="24"/>
        </w:rPr>
      </w:pPr>
      <w:r w:rsidRPr="00EE5D71">
        <w:rPr>
          <w:sz w:val="24"/>
          <w:szCs w:val="24"/>
        </w:rPr>
        <w:t>ClientsController – отвечает за просмотр и управление клиентами. Используется администратором для получения списка клиентов и анализа клиентской базы.</w:t>
      </w:r>
    </w:p>
    <w:p w:rsidR="00EE5D71" w:rsidRDefault="00EE5D71" w:rsidP="00CB332B">
      <w:pPr>
        <w:pStyle w:val="aa"/>
        <w:numPr>
          <w:ilvl w:val="0"/>
          <w:numId w:val="18"/>
        </w:numPr>
        <w:ind w:left="993" w:hanging="283"/>
        <w:jc w:val="both"/>
        <w:rPr>
          <w:sz w:val="24"/>
          <w:szCs w:val="24"/>
        </w:rPr>
      </w:pPr>
      <w:r w:rsidRPr="00EE5D71">
        <w:rPr>
          <w:sz w:val="24"/>
          <w:szCs w:val="24"/>
        </w:rPr>
        <w:t>ProfileController – предоставляет клиенту доступ к личному профилю и истории заказов.</w:t>
      </w:r>
    </w:p>
    <w:p w:rsidR="00EE5D71" w:rsidRDefault="00EE5D71" w:rsidP="00CB332B">
      <w:pPr>
        <w:pStyle w:val="aa"/>
        <w:numPr>
          <w:ilvl w:val="0"/>
          <w:numId w:val="18"/>
        </w:numPr>
        <w:ind w:left="993" w:hanging="283"/>
        <w:jc w:val="both"/>
        <w:rPr>
          <w:sz w:val="24"/>
          <w:szCs w:val="24"/>
        </w:rPr>
      </w:pPr>
      <w:r w:rsidRPr="00EE5D71">
        <w:rPr>
          <w:sz w:val="24"/>
          <w:szCs w:val="24"/>
        </w:rPr>
        <w:t>LoyaltyController – отвечает за программу лояльности, клиентские категории и скидки.</w:t>
      </w:r>
    </w:p>
    <w:p w:rsidR="00EE5D71" w:rsidRPr="00EE5D71" w:rsidRDefault="00EE5D71" w:rsidP="00CB332B">
      <w:pPr>
        <w:pStyle w:val="aa"/>
        <w:numPr>
          <w:ilvl w:val="0"/>
          <w:numId w:val="18"/>
        </w:numPr>
        <w:ind w:left="993" w:hanging="283"/>
        <w:jc w:val="both"/>
        <w:rPr>
          <w:sz w:val="24"/>
          <w:szCs w:val="24"/>
        </w:rPr>
      </w:pPr>
      <w:r w:rsidRPr="00EE5D71">
        <w:rPr>
          <w:sz w:val="24"/>
          <w:szCs w:val="24"/>
        </w:rPr>
        <w:t>ReportsController – используется для формирования аналитики: просмотра продаж, популярных позиций, статистики заказов и других отчётных данных.</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Services – классы, реализующие отдельные элементы бизнес-логики, вынесенные из контроллеров:</w:t>
      </w:r>
    </w:p>
    <w:p w:rsidR="00EE5D71" w:rsidRDefault="00EE5D71" w:rsidP="00CB332B">
      <w:pPr>
        <w:pStyle w:val="aa"/>
        <w:numPr>
          <w:ilvl w:val="0"/>
          <w:numId w:val="18"/>
        </w:numPr>
        <w:ind w:left="993" w:hanging="284"/>
        <w:jc w:val="both"/>
        <w:rPr>
          <w:sz w:val="24"/>
          <w:szCs w:val="24"/>
        </w:rPr>
      </w:pPr>
      <w:r w:rsidRPr="00EE5D71">
        <w:rPr>
          <w:sz w:val="24"/>
          <w:szCs w:val="24"/>
        </w:rPr>
        <w:t>PickupSchedulingService – отвечает за расчёт и проверку времени подачи или получения заказа. Используется при оформлении заказа и позволяет учитывать ограничения по расписанию.</w:t>
      </w:r>
    </w:p>
    <w:p w:rsidR="00EE5D71" w:rsidRDefault="00EE5D71" w:rsidP="00CB332B">
      <w:pPr>
        <w:pStyle w:val="aa"/>
        <w:numPr>
          <w:ilvl w:val="0"/>
          <w:numId w:val="18"/>
        </w:numPr>
        <w:ind w:left="993" w:hanging="284"/>
        <w:jc w:val="both"/>
        <w:rPr>
          <w:sz w:val="24"/>
          <w:szCs w:val="24"/>
        </w:rPr>
      </w:pPr>
      <w:r w:rsidRPr="00EE5D71">
        <w:rPr>
          <w:sz w:val="24"/>
          <w:szCs w:val="24"/>
        </w:rPr>
        <w:t>PickupSchedulingOptions – хранит параметры, связанные с планированием времени выдачи заказа.</w:t>
      </w:r>
    </w:p>
    <w:p w:rsidR="00EE5D71" w:rsidRDefault="00EE5D71" w:rsidP="00CB332B">
      <w:pPr>
        <w:pStyle w:val="aa"/>
        <w:numPr>
          <w:ilvl w:val="0"/>
          <w:numId w:val="18"/>
        </w:numPr>
        <w:ind w:left="993" w:hanging="284"/>
        <w:jc w:val="both"/>
        <w:rPr>
          <w:sz w:val="24"/>
          <w:szCs w:val="24"/>
        </w:rPr>
      </w:pPr>
      <w:r w:rsidRPr="00EE5D71">
        <w:rPr>
          <w:sz w:val="24"/>
          <w:szCs w:val="24"/>
        </w:rPr>
        <w:t>KitchenPickupFilterOptions – задаёт параметры фильтрации заказов для кухни, чтобы сотрудники видели актуальные заказы в нужном временном диапазоне.</w:t>
      </w:r>
    </w:p>
    <w:p w:rsidR="00EE5D71" w:rsidRPr="00EE5D71" w:rsidRDefault="00EE5D71" w:rsidP="00CB332B">
      <w:pPr>
        <w:pStyle w:val="aa"/>
        <w:numPr>
          <w:ilvl w:val="0"/>
          <w:numId w:val="18"/>
        </w:numPr>
        <w:ind w:left="993" w:hanging="284"/>
        <w:jc w:val="both"/>
        <w:rPr>
          <w:sz w:val="24"/>
          <w:szCs w:val="24"/>
        </w:rPr>
      </w:pPr>
      <w:r w:rsidRPr="00EE5D71">
        <w:rPr>
          <w:sz w:val="24"/>
          <w:szCs w:val="24"/>
        </w:rPr>
        <w:t>PreparationStockService – используется для работы с остатками полуфабрикатов. Он обеспечивает корректное изменение количества приготовленных заготовок и их использование в производственном процессе.</w:t>
      </w:r>
    </w:p>
    <w:p w:rsidR="00EE5D71" w:rsidRPr="00EE5D71" w:rsidRDefault="007F3F1B" w:rsidP="00EE5D71">
      <w:pPr>
        <w:ind w:firstLine="709"/>
        <w:jc w:val="both"/>
        <w:rPr>
          <w:sz w:val="24"/>
          <w:szCs w:val="24"/>
        </w:rPr>
      </w:pPr>
      <w:r>
        <w:rPr>
          <w:sz w:val="24"/>
          <w:szCs w:val="24"/>
        </w:rPr>
        <w:lastRenderedPageBreak/>
        <w:t xml:space="preserve">TransferModels – </w:t>
      </w:r>
      <w:r w:rsidR="00EE5D71" w:rsidRPr="00EE5D71">
        <w:rPr>
          <w:sz w:val="24"/>
          <w:szCs w:val="24"/>
        </w:rPr>
        <w:t>пакет DTO-моделей, применяемых для передачи данных между клиентами и сервером. Он</w:t>
      </w:r>
      <w:r w:rsidR="00EE5D71" w:rsidRPr="00EE5D71">
        <w:rPr>
          <w:sz w:val="24"/>
          <w:szCs w:val="24"/>
          <w:lang w:val="en-US"/>
        </w:rPr>
        <w:t xml:space="preserve"> </w:t>
      </w:r>
      <w:r w:rsidR="00EE5D71" w:rsidRPr="00EE5D71">
        <w:rPr>
          <w:sz w:val="24"/>
          <w:szCs w:val="24"/>
        </w:rPr>
        <w:t>разделён</w:t>
      </w:r>
      <w:r w:rsidR="00EE5D71" w:rsidRPr="00EE5D71">
        <w:rPr>
          <w:sz w:val="24"/>
          <w:szCs w:val="24"/>
          <w:lang w:val="en-US"/>
        </w:rPr>
        <w:t xml:space="preserve"> </w:t>
      </w:r>
      <w:r w:rsidR="00EE5D71" w:rsidRPr="00EE5D71">
        <w:rPr>
          <w:sz w:val="24"/>
          <w:szCs w:val="24"/>
        </w:rPr>
        <w:t>на</w:t>
      </w:r>
      <w:r w:rsidR="00EE5D71" w:rsidRPr="00EE5D71">
        <w:rPr>
          <w:sz w:val="24"/>
          <w:szCs w:val="24"/>
          <w:lang w:val="en-US"/>
        </w:rPr>
        <w:t xml:space="preserve"> </w:t>
      </w:r>
      <w:r w:rsidR="00EE5D71" w:rsidRPr="00EE5D71">
        <w:rPr>
          <w:sz w:val="24"/>
          <w:szCs w:val="24"/>
        </w:rPr>
        <w:t>тематические</w:t>
      </w:r>
      <w:r w:rsidR="00EE5D71" w:rsidRPr="00EE5D71">
        <w:rPr>
          <w:sz w:val="24"/>
          <w:szCs w:val="24"/>
          <w:lang w:val="en-US"/>
        </w:rPr>
        <w:t xml:space="preserve"> </w:t>
      </w:r>
      <w:r w:rsidR="00EE5D71" w:rsidRPr="00EE5D71">
        <w:rPr>
          <w:sz w:val="24"/>
          <w:szCs w:val="24"/>
        </w:rPr>
        <w:t>группы</w:t>
      </w:r>
      <w:r w:rsidR="00EE5D71" w:rsidRPr="00EE5D71">
        <w:rPr>
          <w:sz w:val="24"/>
          <w:szCs w:val="24"/>
          <w:lang w:val="en-US"/>
        </w:rPr>
        <w:t xml:space="preserve">: Clients, Inventory, Kitchen, Loyalty, Menu, Order, Profile, Reports </w:t>
      </w:r>
      <w:r w:rsidR="00EE5D71" w:rsidRPr="00EE5D71">
        <w:rPr>
          <w:sz w:val="24"/>
          <w:szCs w:val="24"/>
        </w:rPr>
        <w:t>и</w:t>
      </w:r>
      <w:r w:rsidR="00EE5D71" w:rsidRPr="00EE5D71">
        <w:rPr>
          <w:sz w:val="24"/>
          <w:szCs w:val="24"/>
          <w:lang w:val="en-US"/>
        </w:rPr>
        <w:t xml:space="preserve"> Staff. </w:t>
      </w:r>
      <w:r w:rsidR="00EE5D71" w:rsidRPr="00EE5D71">
        <w:rPr>
          <w:sz w:val="24"/>
          <w:szCs w:val="24"/>
        </w:rPr>
        <w:t xml:space="preserve">Эти модели не являются таблицами базы данных. Они описывают структуру входящих запросов и исходящих ответов, </w:t>
      </w:r>
      <w:r w:rsidR="003C7AD6" w:rsidRPr="00EE5D71">
        <w:rPr>
          <w:sz w:val="24"/>
          <w:szCs w:val="24"/>
        </w:rPr>
        <w:t>например,</w:t>
      </w:r>
      <w:r w:rsidR="00EE5D71" w:rsidRPr="00EE5D71">
        <w:rPr>
          <w:sz w:val="24"/>
          <w:szCs w:val="24"/>
        </w:rPr>
        <w:t xml:space="preserve"> состав заказа, данные авторизации, сведения о меню, данные профиля, параметры отчётов и информацию для кухни.</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Entities – пакет сущностей и контекста базы данных:</w:t>
      </w:r>
    </w:p>
    <w:p w:rsidR="00EE5D71" w:rsidRDefault="00EE5D71" w:rsidP="00CB332B">
      <w:pPr>
        <w:pStyle w:val="aa"/>
        <w:numPr>
          <w:ilvl w:val="0"/>
          <w:numId w:val="18"/>
        </w:numPr>
        <w:ind w:left="993" w:hanging="284"/>
        <w:jc w:val="both"/>
        <w:rPr>
          <w:sz w:val="24"/>
          <w:szCs w:val="24"/>
        </w:rPr>
      </w:pPr>
      <w:r w:rsidRPr="00EE5D71">
        <w:rPr>
          <w:sz w:val="24"/>
          <w:szCs w:val="24"/>
        </w:rPr>
        <w:t>AppDbContext – основной класс доступа к базе данных Entity Framework Core. Он наследуется от DbContext и содержит наборы данных DbSet&lt;T&gt; для клиентов, заказов, блюд, напитков, ингредиентов, полуфабрикатов, сотрудников, технологических карт, списаний и справочников.</w:t>
      </w:r>
    </w:p>
    <w:p w:rsidR="00EE5D71" w:rsidRDefault="00EE5D71" w:rsidP="00CB332B">
      <w:pPr>
        <w:pStyle w:val="aa"/>
        <w:numPr>
          <w:ilvl w:val="0"/>
          <w:numId w:val="18"/>
        </w:numPr>
        <w:ind w:left="993" w:hanging="284"/>
        <w:jc w:val="both"/>
        <w:rPr>
          <w:sz w:val="24"/>
          <w:szCs w:val="24"/>
        </w:rPr>
      </w:pPr>
      <w:r w:rsidRPr="00EE5D71">
        <w:rPr>
          <w:sz w:val="24"/>
          <w:szCs w:val="24"/>
        </w:rPr>
        <w:t>В методе OnModelCreating() выполняется настройка таблиц, первичных ключей, внешних ключей, ограничений, типов данных, уникальных индексов и связей между сущностями.</w:t>
      </w:r>
    </w:p>
    <w:p w:rsidR="00EE5D71" w:rsidRPr="00EE5D71" w:rsidRDefault="00EE5D71" w:rsidP="00CB332B">
      <w:pPr>
        <w:pStyle w:val="aa"/>
        <w:numPr>
          <w:ilvl w:val="0"/>
          <w:numId w:val="18"/>
        </w:numPr>
        <w:ind w:left="993" w:hanging="284"/>
        <w:jc w:val="both"/>
        <w:rPr>
          <w:sz w:val="24"/>
          <w:szCs w:val="24"/>
        </w:rPr>
      </w:pPr>
      <w:r w:rsidRPr="00EE5D71">
        <w:rPr>
          <w:sz w:val="24"/>
          <w:szCs w:val="24"/>
        </w:rPr>
        <w:t>Через AppDbContext контроллеры и сервисы получают доступ к данным, выполняют выборку, добавление, редактирование и удаление записей.</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GardenNookWeb – клиентское веб-приложение для посетителей кафе:</w:t>
      </w:r>
    </w:p>
    <w:p w:rsidR="00EE5D71" w:rsidRDefault="00EE5D71" w:rsidP="00CB332B">
      <w:pPr>
        <w:pStyle w:val="aa"/>
        <w:numPr>
          <w:ilvl w:val="0"/>
          <w:numId w:val="18"/>
        </w:numPr>
        <w:ind w:left="993" w:hanging="284"/>
        <w:jc w:val="both"/>
        <w:rPr>
          <w:sz w:val="24"/>
          <w:szCs w:val="24"/>
        </w:rPr>
      </w:pPr>
      <w:r w:rsidRPr="00EE5D71">
        <w:rPr>
          <w:sz w:val="24"/>
          <w:szCs w:val="24"/>
        </w:rPr>
        <w:t xml:space="preserve">Controllers </w:t>
      </w:r>
      <w:r w:rsidR="003C7AD6" w:rsidRPr="003C7AD6">
        <w:rPr>
          <w:sz w:val="24"/>
          <w:szCs w:val="24"/>
        </w:rPr>
        <w:t xml:space="preserve">– </w:t>
      </w:r>
      <w:r w:rsidRPr="00EE5D71">
        <w:rPr>
          <w:sz w:val="24"/>
          <w:szCs w:val="24"/>
        </w:rPr>
        <w:t>MVC-контроллеры веб-приложения, которые обрабатывают действия пользователя на сайте и обращаются к Web API.</w:t>
      </w:r>
    </w:p>
    <w:p w:rsidR="00EE5D71" w:rsidRDefault="00EE5D71" w:rsidP="00CB332B">
      <w:pPr>
        <w:pStyle w:val="aa"/>
        <w:numPr>
          <w:ilvl w:val="0"/>
          <w:numId w:val="18"/>
        </w:numPr>
        <w:ind w:left="993" w:hanging="284"/>
        <w:jc w:val="both"/>
        <w:rPr>
          <w:sz w:val="24"/>
          <w:szCs w:val="24"/>
        </w:rPr>
      </w:pPr>
      <w:r w:rsidRPr="00EE5D71">
        <w:rPr>
          <w:sz w:val="24"/>
          <w:szCs w:val="24"/>
        </w:rPr>
        <w:t xml:space="preserve">Models </w:t>
      </w:r>
      <w:r w:rsidR="003C7AD6" w:rsidRPr="003C7AD6">
        <w:rPr>
          <w:sz w:val="24"/>
          <w:szCs w:val="24"/>
        </w:rPr>
        <w:t xml:space="preserve">– </w:t>
      </w:r>
      <w:r w:rsidRPr="00EE5D71">
        <w:rPr>
          <w:sz w:val="24"/>
          <w:szCs w:val="24"/>
        </w:rPr>
        <w:t>модели представления, используемые для отображения данных на страницах.</w:t>
      </w:r>
    </w:p>
    <w:p w:rsidR="00EE5D71" w:rsidRDefault="00EE5D71" w:rsidP="00CB332B">
      <w:pPr>
        <w:pStyle w:val="aa"/>
        <w:numPr>
          <w:ilvl w:val="0"/>
          <w:numId w:val="18"/>
        </w:numPr>
        <w:ind w:left="993" w:hanging="284"/>
        <w:jc w:val="both"/>
        <w:rPr>
          <w:sz w:val="24"/>
          <w:szCs w:val="24"/>
        </w:rPr>
      </w:pPr>
      <w:r w:rsidRPr="00EE5D71">
        <w:rPr>
          <w:sz w:val="24"/>
          <w:szCs w:val="24"/>
        </w:rPr>
        <w:t xml:space="preserve">Views </w:t>
      </w:r>
      <w:r w:rsidR="003C7AD6" w:rsidRPr="003C7AD6">
        <w:rPr>
          <w:sz w:val="24"/>
          <w:szCs w:val="24"/>
        </w:rPr>
        <w:t xml:space="preserve">– </w:t>
      </w:r>
      <w:r w:rsidRPr="00EE5D71">
        <w:rPr>
          <w:sz w:val="24"/>
          <w:szCs w:val="24"/>
        </w:rPr>
        <w:t>Razor-представления, формирующие интерфейс клиента: просмотр меню, авторизация, регистрация, корзина, оформление заказа, профиль и история заказов.</w:t>
      </w:r>
    </w:p>
    <w:p w:rsidR="00EE5D71" w:rsidRPr="000825A4" w:rsidRDefault="00EE5D71" w:rsidP="00CB332B">
      <w:pPr>
        <w:pStyle w:val="aa"/>
        <w:numPr>
          <w:ilvl w:val="0"/>
          <w:numId w:val="18"/>
        </w:numPr>
        <w:ind w:left="993" w:hanging="284"/>
        <w:jc w:val="both"/>
        <w:rPr>
          <w:sz w:val="24"/>
          <w:szCs w:val="24"/>
        </w:rPr>
      </w:pPr>
      <w:r w:rsidRPr="000825A4">
        <w:rPr>
          <w:sz w:val="24"/>
          <w:szCs w:val="24"/>
        </w:rPr>
        <w:t xml:space="preserve">wwwroot </w:t>
      </w:r>
      <w:r w:rsidR="003C7AD6" w:rsidRPr="003C7AD6">
        <w:rPr>
          <w:sz w:val="24"/>
          <w:szCs w:val="24"/>
        </w:rPr>
        <w:t xml:space="preserve">– </w:t>
      </w:r>
      <w:r w:rsidRPr="000825A4">
        <w:rPr>
          <w:sz w:val="24"/>
          <w:szCs w:val="24"/>
        </w:rPr>
        <w:t>статические ресурсы веб-приложения: CSS, JavaScript, изображения и другие файлы интерфейса.</w:t>
      </w:r>
    </w:p>
    <w:p w:rsidR="00EE5D71" w:rsidRPr="000825A4" w:rsidRDefault="00EE5D71" w:rsidP="00CB332B">
      <w:pPr>
        <w:pStyle w:val="aa"/>
        <w:numPr>
          <w:ilvl w:val="0"/>
          <w:numId w:val="19"/>
        </w:numPr>
        <w:tabs>
          <w:tab w:val="clear" w:pos="720"/>
        </w:tabs>
        <w:ind w:left="0" w:firstLine="709"/>
        <w:jc w:val="both"/>
        <w:rPr>
          <w:sz w:val="24"/>
          <w:szCs w:val="24"/>
        </w:rPr>
      </w:pPr>
      <w:r w:rsidRPr="000825A4">
        <w:rPr>
          <w:sz w:val="24"/>
          <w:szCs w:val="24"/>
        </w:rPr>
        <w:t xml:space="preserve">GardenNookWpf </w:t>
      </w:r>
      <w:r w:rsidR="003C7AD6" w:rsidRPr="003C7AD6">
        <w:rPr>
          <w:sz w:val="24"/>
          <w:szCs w:val="24"/>
        </w:rPr>
        <w:t xml:space="preserve">– </w:t>
      </w:r>
      <w:r w:rsidRPr="000825A4">
        <w:rPr>
          <w:sz w:val="24"/>
          <w:szCs w:val="24"/>
        </w:rPr>
        <w:t>настольное приложение для сотрудников и администратора:</w:t>
      </w:r>
    </w:p>
    <w:p w:rsidR="000825A4" w:rsidRDefault="00EE5D71" w:rsidP="00CB332B">
      <w:pPr>
        <w:pStyle w:val="aa"/>
        <w:numPr>
          <w:ilvl w:val="0"/>
          <w:numId w:val="20"/>
        </w:numPr>
        <w:ind w:left="993" w:hanging="284"/>
        <w:jc w:val="both"/>
        <w:rPr>
          <w:sz w:val="24"/>
          <w:szCs w:val="24"/>
        </w:rPr>
      </w:pPr>
      <w:r w:rsidRPr="000825A4">
        <w:rPr>
          <w:sz w:val="24"/>
          <w:szCs w:val="24"/>
        </w:rPr>
        <w:t xml:space="preserve">AuthorizationWindow </w:t>
      </w:r>
      <w:r w:rsidR="003C7AD6" w:rsidRPr="00FA240A">
        <w:rPr>
          <w:sz w:val="24"/>
          <w:szCs w:val="24"/>
        </w:rPr>
        <w:t xml:space="preserve">– </w:t>
      </w:r>
      <w:r w:rsidRPr="000825A4">
        <w:rPr>
          <w:sz w:val="24"/>
          <w:szCs w:val="24"/>
        </w:rPr>
        <w:t>окно авторизации сотрудников. Через него пользователь вводит логин и пароль, после чего система определяет роль сотрудника и открывает доступные разделы.</w:t>
      </w:r>
    </w:p>
    <w:p w:rsidR="000825A4" w:rsidRDefault="00EE5D71" w:rsidP="00CB332B">
      <w:pPr>
        <w:pStyle w:val="aa"/>
        <w:numPr>
          <w:ilvl w:val="0"/>
          <w:numId w:val="20"/>
        </w:numPr>
        <w:ind w:left="993" w:hanging="284"/>
        <w:jc w:val="both"/>
        <w:rPr>
          <w:sz w:val="24"/>
          <w:szCs w:val="24"/>
        </w:rPr>
      </w:pPr>
      <w:r w:rsidRPr="000825A4">
        <w:rPr>
          <w:sz w:val="24"/>
          <w:szCs w:val="24"/>
        </w:rPr>
        <w:t xml:space="preserve">Views/Shell </w:t>
      </w:r>
      <w:r w:rsidR="003C7AD6" w:rsidRPr="003C7AD6">
        <w:rPr>
          <w:sz w:val="24"/>
          <w:szCs w:val="24"/>
        </w:rPr>
        <w:t xml:space="preserve">– </w:t>
      </w:r>
      <w:r w:rsidRPr="000825A4">
        <w:rPr>
          <w:sz w:val="24"/>
          <w:szCs w:val="24"/>
        </w:rPr>
        <w:t>основная оболочка приложения, отвечающая за навигацию между разделами.</w:t>
      </w:r>
    </w:p>
    <w:p w:rsidR="000825A4" w:rsidRDefault="00EE5D71" w:rsidP="00CB332B">
      <w:pPr>
        <w:pStyle w:val="aa"/>
        <w:numPr>
          <w:ilvl w:val="0"/>
          <w:numId w:val="20"/>
        </w:numPr>
        <w:ind w:left="993" w:hanging="284"/>
        <w:jc w:val="both"/>
        <w:rPr>
          <w:sz w:val="24"/>
          <w:szCs w:val="24"/>
        </w:rPr>
      </w:pPr>
      <w:r w:rsidRPr="000825A4">
        <w:rPr>
          <w:sz w:val="24"/>
          <w:szCs w:val="24"/>
        </w:rPr>
        <w:t xml:space="preserve">Views/MainPanel </w:t>
      </w:r>
      <w:r w:rsidR="003C7AD6" w:rsidRPr="003C7AD6">
        <w:rPr>
          <w:sz w:val="24"/>
          <w:szCs w:val="24"/>
        </w:rPr>
        <w:t xml:space="preserve">– </w:t>
      </w:r>
      <w:r w:rsidRPr="000825A4">
        <w:rPr>
          <w:sz w:val="24"/>
          <w:szCs w:val="24"/>
        </w:rPr>
        <w:t>набор экранов для работы с основными модулями системы: клиенты, категории ингредиентов, склад, программа лояльности, меню, заказы, полуфабрикаты, сотрудники, стоп-лист, технологические карты и списания.</w:t>
      </w:r>
    </w:p>
    <w:p w:rsidR="000825A4" w:rsidRDefault="00EE5D71" w:rsidP="00CB332B">
      <w:pPr>
        <w:pStyle w:val="aa"/>
        <w:numPr>
          <w:ilvl w:val="0"/>
          <w:numId w:val="20"/>
        </w:numPr>
        <w:ind w:left="993" w:hanging="284"/>
        <w:jc w:val="both"/>
        <w:rPr>
          <w:sz w:val="24"/>
          <w:szCs w:val="24"/>
        </w:rPr>
      </w:pPr>
      <w:r w:rsidRPr="000825A4">
        <w:rPr>
          <w:sz w:val="24"/>
          <w:szCs w:val="24"/>
        </w:rPr>
        <w:t xml:space="preserve">Views/Controls </w:t>
      </w:r>
      <w:r w:rsidR="003C7AD6" w:rsidRPr="003C7AD6">
        <w:rPr>
          <w:sz w:val="24"/>
          <w:szCs w:val="24"/>
        </w:rPr>
        <w:t xml:space="preserve">– </w:t>
      </w:r>
      <w:r w:rsidRPr="000825A4">
        <w:rPr>
          <w:sz w:val="24"/>
          <w:szCs w:val="24"/>
        </w:rPr>
        <w:t>пользовательские элементы управления, например компонент отображения заказов. Они используются для повторного применения интерфейсных блоков в разных разделах приложения.</w:t>
      </w:r>
    </w:p>
    <w:p w:rsidR="000825A4" w:rsidRDefault="00EE5D71" w:rsidP="00CB332B">
      <w:pPr>
        <w:pStyle w:val="aa"/>
        <w:numPr>
          <w:ilvl w:val="0"/>
          <w:numId w:val="20"/>
        </w:numPr>
        <w:ind w:left="993" w:hanging="284"/>
        <w:jc w:val="both"/>
        <w:rPr>
          <w:sz w:val="24"/>
          <w:szCs w:val="24"/>
        </w:rPr>
      </w:pPr>
      <w:r w:rsidRPr="000825A4">
        <w:rPr>
          <w:sz w:val="24"/>
          <w:szCs w:val="24"/>
        </w:rPr>
        <w:lastRenderedPageBreak/>
        <w:t>Раздел Orders используется для просмотра актуального списка заказов и изменения их статусов.</w:t>
      </w:r>
    </w:p>
    <w:p w:rsidR="000825A4" w:rsidRDefault="00EE5D71" w:rsidP="00CB332B">
      <w:pPr>
        <w:pStyle w:val="aa"/>
        <w:numPr>
          <w:ilvl w:val="0"/>
          <w:numId w:val="20"/>
        </w:numPr>
        <w:ind w:left="993" w:hanging="284"/>
        <w:jc w:val="both"/>
        <w:rPr>
          <w:sz w:val="24"/>
          <w:szCs w:val="24"/>
        </w:rPr>
      </w:pPr>
      <w:r w:rsidRPr="000825A4">
        <w:rPr>
          <w:sz w:val="24"/>
          <w:szCs w:val="24"/>
        </w:rPr>
        <w:t>Раздел Menu предназначен для управления блюдами, напитками, добавками и категориями меню.</w:t>
      </w:r>
    </w:p>
    <w:p w:rsidR="000825A4" w:rsidRDefault="00EE5D71" w:rsidP="00CB332B">
      <w:pPr>
        <w:pStyle w:val="aa"/>
        <w:numPr>
          <w:ilvl w:val="0"/>
          <w:numId w:val="20"/>
        </w:numPr>
        <w:ind w:left="993" w:hanging="284"/>
        <w:jc w:val="both"/>
        <w:rPr>
          <w:sz w:val="24"/>
          <w:szCs w:val="24"/>
        </w:rPr>
      </w:pPr>
      <w:r w:rsidRPr="000825A4">
        <w:rPr>
          <w:sz w:val="24"/>
          <w:szCs w:val="24"/>
        </w:rPr>
        <w:t>Раздел Inventory применяется для контроля остатков сырья и полуфабрикатов.</w:t>
      </w:r>
    </w:p>
    <w:p w:rsidR="000825A4" w:rsidRDefault="00EE5D71" w:rsidP="00CB332B">
      <w:pPr>
        <w:pStyle w:val="aa"/>
        <w:numPr>
          <w:ilvl w:val="0"/>
          <w:numId w:val="20"/>
        </w:numPr>
        <w:ind w:left="993" w:hanging="284"/>
        <w:jc w:val="both"/>
        <w:rPr>
          <w:sz w:val="24"/>
          <w:szCs w:val="24"/>
        </w:rPr>
      </w:pPr>
      <w:r w:rsidRPr="000825A4">
        <w:rPr>
          <w:sz w:val="24"/>
          <w:szCs w:val="24"/>
        </w:rPr>
        <w:t>Раздел TechnicalCards используется для просмотра и редактирования технологических карт.</w:t>
      </w:r>
    </w:p>
    <w:p w:rsidR="000825A4" w:rsidRDefault="00EE5D71" w:rsidP="00CB332B">
      <w:pPr>
        <w:pStyle w:val="aa"/>
        <w:numPr>
          <w:ilvl w:val="0"/>
          <w:numId w:val="20"/>
        </w:numPr>
        <w:ind w:left="993" w:hanging="284"/>
        <w:jc w:val="both"/>
        <w:rPr>
          <w:sz w:val="24"/>
          <w:szCs w:val="24"/>
        </w:rPr>
      </w:pPr>
      <w:r w:rsidRPr="000825A4">
        <w:rPr>
          <w:sz w:val="24"/>
          <w:szCs w:val="24"/>
        </w:rPr>
        <w:t>Раздел StopList отвечает за управление позициями, временно недоступными для заказа.</w:t>
      </w:r>
    </w:p>
    <w:p w:rsidR="000825A4" w:rsidRDefault="00EE5D71" w:rsidP="00CB332B">
      <w:pPr>
        <w:pStyle w:val="aa"/>
        <w:numPr>
          <w:ilvl w:val="0"/>
          <w:numId w:val="20"/>
        </w:numPr>
        <w:ind w:left="993" w:hanging="284"/>
        <w:jc w:val="both"/>
        <w:rPr>
          <w:sz w:val="24"/>
          <w:szCs w:val="24"/>
        </w:rPr>
      </w:pPr>
      <w:r w:rsidRPr="000825A4">
        <w:rPr>
          <w:sz w:val="24"/>
          <w:szCs w:val="24"/>
        </w:rPr>
        <w:t>Раздел WriteOff используется для формирования актов списания.</w:t>
      </w:r>
    </w:p>
    <w:p w:rsidR="00EE5D71" w:rsidRPr="000825A4" w:rsidRDefault="00EE5D71" w:rsidP="00CB332B">
      <w:pPr>
        <w:pStyle w:val="aa"/>
        <w:numPr>
          <w:ilvl w:val="0"/>
          <w:numId w:val="20"/>
        </w:numPr>
        <w:ind w:left="993" w:hanging="284"/>
        <w:jc w:val="both"/>
        <w:rPr>
          <w:sz w:val="24"/>
          <w:szCs w:val="24"/>
        </w:rPr>
      </w:pPr>
      <w:r w:rsidRPr="000825A4">
        <w:rPr>
          <w:sz w:val="24"/>
          <w:szCs w:val="24"/>
        </w:rPr>
        <w:t>Разделы Clients, Staff и Loyalty обеспечивают управление клиентами, сотрудниками и программой лояльности.</w:t>
      </w:r>
    </w:p>
    <w:p w:rsidR="00EE5D71" w:rsidRPr="00EE5D71" w:rsidRDefault="00EE5D71" w:rsidP="00EE5D71">
      <w:pPr>
        <w:ind w:firstLine="709"/>
        <w:jc w:val="both"/>
        <w:rPr>
          <w:sz w:val="24"/>
          <w:szCs w:val="24"/>
        </w:rPr>
      </w:pPr>
      <w:r w:rsidRPr="00EE5D71">
        <w:rPr>
          <w:sz w:val="24"/>
          <w:szCs w:val="24"/>
        </w:rPr>
        <w:t>Таким образом, диаграмма Model показывает, какие данные хранятся в базе и как они связаны между собой, а диаграмма Controller, Service, DTO, Database и UI показывает, кто и каким образом управляет этими данными. В системе GardenNook веб-приложение используется клиентами для просмотра меню и оформления заказов, WPF-приложение используется сотрудниками для управления заказами, меню, складом и технологическими картами, а Web API выступает центральным связующим уровнем между интерфейсами и базой данных.</w:t>
      </w:r>
    </w:p>
    <w:p w:rsidR="00BE6182" w:rsidRPr="007F3F1B" w:rsidRDefault="00F30238" w:rsidP="007F3F1B">
      <w:pPr>
        <w:pStyle w:val="10"/>
      </w:pPr>
      <w:bookmarkStart w:id="73" w:name="_Toc37579726"/>
      <w:bookmarkStart w:id="74" w:name="_Toc230623870"/>
      <w:r w:rsidRPr="007F3F1B">
        <w:lastRenderedPageBreak/>
        <w:t>5</w:t>
      </w:r>
      <w:r w:rsidR="00BE6182" w:rsidRPr="007F3F1B">
        <w:t xml:space="preserve"> </w:t>
      </w:r>
      <w:bookmarkEnd w:id="73"/>
      <w:r w:rsidR="007374B7" w:rsidRPr="007F3F1B">
        <w:t xml:space="preserve">ТЕСТИРОВАНИЕ </w:t>
      </w:r>
      <w:r w:rsidR="00CB460C" w:rsidRPr="007F3F1B">
        <w:t>И ОПТИМИЗАЦИЯ</w:t>
      </w:r>
      <w:bookmarkEnd w:id="74"/>
    </w:p>
    <w:p w:rsidR="00CB460C" w:rsidRPr="006D7DD2" w:rsidRDefault="00F30238" w:rsidP="00B0125F">
      <w:pPr>
        <w:pStyle w:val="2"/>
        <w:rPr>
          <w:shd w:val="clear" w:color="auto" w:fill="FFFFFF"/>
        </w:rPr>
      </w:pPr>
      <w:bookmarkStart w:id="75" w:name="_Toc230623871"/>
      <w:r w:rsidRPr="006D7DD2">
        <w:rPr>
          <w:shd w:val="clear" w:color="auto" w:fill="FFFFFF"/>
        </w:rPr>
        <w:t>5</w:t>
      </w:r>
      <w:r w:rsidR="00CB460C" w:rsidRPr="006D7DD2">
        <w:rPr>
          <w:shd w:val="clear" w:color="auto" w:fill="FFFFFF"/>
        </w:rPr>
        <w:t xml:space="preserve">.1 </w:t>
      </w:r>
      <w:r w:rsidRPr="006D7DD2">
        <w:rPr>
          <w:shd w:val="clear" w:color="auto" w:fill="FFFFFF"/>
        </w:rPr>
        <w:t xml:space="preserve">План </w:t>
      </w:r>
      <w:r w:rsidR="00CB460C" w:rsidRPr="006D7DD2">
        <w:rPr>
          <w:shd w:val="clear" w:color="auto" w:fill="FFFFFF"/>
        </w:rPr>
        <w:t>тестирования</w:t>
      </w:r>
      <w:bookmarkEnd w:id="75"/>
      <w:r w:rsidR="00CB460C" w:rsidRPr="006D7DD2">
        <w:rPr>
          <w:shd w:val="clear" w:color="auto" w:fill="FFFFFF"/>
        </w:rPr>
        <w:t xml:space="preserve"> </w:t>
      </w:r>
    </w:p>
    <w:p w:rsidR="00617E78" w:rsidRDefault="00997558">
      <w:pPr>
        <w:pStyle w:val="aff"/>
      </w:pPr>
      <w:r>
        <w:t>Тестирование программного комплекса GardenNook проводится с целью подтверждения корректности работы основных функциональных модулей системы, проверки соответствия реализованного программного средства требованиям технического задания, а также выявления дефектов до передачи системы в эксплуатацию.</w:t>
      </w:r>
    </w:p>
    <w:p w:rsidR="00617E78" w:rsidRDefault="00997558">
      <w:pPr>
        <w:pStyle w:val="aff"/>
      </w:pPr>
      <w:r>
        <w:t>С учетом специфики разработанного программного комплекса, включающего серверный REST API на ASP.NET Core, клиентское веб-приложение, WPF-приложение сотрудников, общие DTO-модели и базу данных Microsoft SQL Server, для проверки выбраны следующие виды тестирования:</w:t>
      </w:r>
    </w:p>
    <w:p w:rsidR="00617E78" w:rsidRDefault="00997558">
      <w:pPr>
        <w:pStyle w:val="aff"/>
      </w:pPr>
      <w:r>
        <w:t xml:space="preserve">1. Функциональное тестирование </w:t>
      </w:r>
      <w:r w:rsidR="00FA240A" w:rsidRPr="003C7AD6">
        <w:rPr>
          <w:szCs w:val="24"/>
        </w:rPr>
        <w:t>–</w:t>
      </w:r>
      <w:r w:rsidR="00FA240A">
        <w:rPr>
          <w:szCs w:val="24"/>
        </w:rPr>
        <w:t xml:space="preserve"> </w:t>
      </w:r>
      <w:r>
        <w:t>проверка соответствия реализованных функций требованиям технического задания. В рамках данного вида тестирования проверяются ключевые пользовательские сценарии: регистрация и авторизация клиента, вход сотрудника, просмотр меню, оформление заказа, применение скидок, изменение статусов заказа, работа кухни, управление меню, складом, технологическими картами, стоп-листом, клиентами и сотрудниками.</w:t>
      </w:r>
    </w:p>
    <w:p w:rsidR="00617E78" w:rsidRDefault="00997558">
      <w:pPr>
        <w:pStyle w:val="aff"/>
      </w:pPr>
      <w:r>
        <w:t xml:space="preserve">2. Тестирование пользовательского интерфейса </w:t>
      </w:r>
      <w:r w:rsidR="00FA240A" w:rsidRPr="003C7AD6">
        <w:rPr>
          <w:szCs w:val="24"/>
        </w:rPr>
        <w:t>–</w:t>
      </w:r>
      <w:r w:rsidR="00FA240A">
        <w:rPr>
          <w:szCs w:val="24"/>
        </w:rPr>
        <w:t xml:space="preserve"> </w:t>
      </w:r>
      <w:r>
        <w:t>проверка корректности отображения и работы элементов управления в клиентском веб-интерфейсе и WPF-приложении сотрудников. Проверяются формы ввода, таблицы, модальные окна, сообщения об ошибках, отображение статусов, доступность кнопок в зависимости от роли пользователя и корректность реакции интерфейса на действия пользователя.</w:t>
      </w:r>
    </w:p>
    <w:p w:rsidR="00617E78" w:rsidRDefault="00997558">
      <w:pPr>
        <w:pStyle w:val="aff"/>
      </w:pPr>
      <w:r>
        <w:t xml:space="preserve">3. Тестирование API-взаимодействия </w:t>
      </w:r>
      <w:r w:rsidR="00FA240A" w:rsidRPr="003C7AD6">
        <w:rPr>
          <w:szCs w:val="24"/>
        </w:rPr>
        <w:t>–</w:t>
      </w:r>
      <w:r w:rsidR="00FA240A">
        <w:rPr>
          <w:szCs w:val="24"/>
        </w:rPr>
        <w:t xml:space="preserve"> </w:t>
      </w:r>
      <w:r>
        <w:t>проверка корректности обмена данными между клиентскими приложениями и серверной частью. Проверяется формирование HTTP-запросов, соответствие JSON-данных DTO-моделям, обработка успешных и ошибочных ответов, работа JWT-аутентификации, а также корректная передача данных при оформлении заказов, изменении статусов, работе со справочниками и складскими операциями.</w:t>
      </w:r>
    </w:p>
    <w:p w:rsidR="00617E78" w:rsidRDefault="00997558">
      <w:pPr>
        <w:pStyle w:val="aff"/>
      </w:pPr>
      <w:r>
        <w:t xml:space="preserve">4. Тестирование данных и бизнес-правил </w:t>
      </w:r>
      <w:r w:rsidR="00FA240A" w:rsidRPr="003C7AD6">
        <w:rPr>
          <w:szCs w:val="24"/>
        </w:rPr>
        <w:t>–</w:t>
      </w:r>
      <w:r w:rsidR="00FA240A">
        <w:rPr>
          <w:szCs w:val="24"/>
        </w:rPr>
        <w:t xml:space="preserve"> </w:t>
      </w:r>
      <w:r>
        <w:t xml:space="preserve">проверка корректности расчетов и сохранения целостности данных в базе. Особое внимание уделяется расчету стоимости заказа, применению скидок, расчету КБЖУ, изменению складских остатков, формированию актов списания, работе стоп-листа и запрету некорректных операций, </w:t>
      </w:r>
      <w:r w:rsidR="00FA240A">
        <w:t>например,</w:t>
      </w:r>
      <w:r>
        <w:t xml:space="preserve"> отрицательных количеств или изменения заказа в недопустимом статусе.</w:t>
      </w:r>
    </w:p>
    <w:p w:rsidR="00617E78" w:rsidRDefault="00997558">
      <w:pPr>
        <w:pStyle w:val="aff"/>
      </w:pPr>
      <w:r>
        <w:t xml:space="preserve">5. Unit-тестирование </w:t>
      </w:r>
      <w:r w:rsidR="00FA240A" w:rsidRPr="003C7AD6">
        <w:rPr>
          <w:szCs w:val="24"/>
        </w:rPr>
        <w:t>–</w:t>
      </w:r>
      <w:r w:rsidR="00FA240A">
        <w:rPr>
          <w:szCs w:val="24"/>
        </w:rPr>
        <w:t xml:space="preserve"> </w:t>
      </w:r>
      <w:r>
        <w:t xml:space="preserve">проверка отдельных критичных методов и участков бизнес-логики без запуска полного пользовательского интерфейса. В рамках данного вида тестирования проверяются расчеты стоимости заказа, применение скидок, обработка некорректных входных </w:t>
      </w:r>
      <w:r>
        <w:lastRenderedPageBreak/>
        <w:t>данных, а также отдельные операции, связанные с изменением складских остатков и проверкой доступности позиций меню.</w:t>
      </w:r>
    </w:p>
    <w:p w:rsidR="00617E78" w:rsidRDefault="00997558">
      <w:pPr>
        <w:pStyle w:val="aff"/>
      </w:pPr>
      <w:r>
        <w:t xml:space="preserve">6. Тестирование безопасности </w:t>
      </w:r>
      <w:r w:rsidR="00FA240A" w:rsidRPr="003C7AD6">
        <w:rPr>
          <w:szCs w:val="24"/>
        </w:rPr>
        <w:t>–</w:t>
      </w:r>
      <w:r w:rsidR="00FA240A">
        <w:rPr>
          <w:szCs w:val="24"/>
        </w:rPr>
        <w:t xml:space="preserve"> </w:t>
      </w:r>
      <w:r>
        <w:t>проверка механизмов аутентификации и авторизации. Проверяется невозможность доступа к административным разделам без входа в систему или без соответствующей роли, корректная обработка недействительного токена, ограничение операций администратора, сотрудника кухни и клиента, а также отсутствие выдачи служебных данных при ошибочных запросах.</w:t>
      </w:r>
    </w:p>
    <w:p w:rsidR="00617E78" w:rsidRDefault="00997558">
      <w:pPr>
        <w:pStyle w:val="aff"/>
      </w:pPr>
      <w:r>
        <w:t xml:space="preserve">7. Базовое тестирование производительности </w:t>
      </w:r>
      <w:r w:rsidR="00FA240A" w:rsidRPr="003C7AD6">
        <w:rPr>
          <w:szCs w:val="24"/>
        </w:rPr>
        <w:t>–</w:t>
      </w:r>
      <w:r w:rsidR="00FA240A">
        <w:rPr>
          <w:szCs w:val="24"/>
        </w:rPr>
        <w:t xml:space="preserve"> </w:t>
      </w:r>
      <w:r>
        <w:t>оценка времени отклика системы при выполнении типовых операций: загрузка меню, открытие профиля клиента, оформление заказа, получение очереди кухни, сохранение справочников и формирование отчетов. Данный вид тестирования необходим для проверки того, что основные сценарии выполняются без заметных задержек при обычном объеме данных.</w:t>
      </w:r>
    </w:p>
    <w:p w:rsidR="00617E78" w:rsidRDefault="00FA240A" w:rsidP="00FA240A">
      <w:pPr>
        <w:pStyle w:val="aff"/>
      </w:pPr>
      <w:r w:rsidRPr="00FA240A">
        <w:rPr>
          <w:highlight w:val="yellow"/>
        </w:rPr>
        <w:t>Полноценное нагрузочное тестирование не выделяется в отдельный этап, поскольку в рамках данной работы основной акцент сделан на проверке корректности бизнес-логики, пользовательских сценариев и взаимодействия клиентских приложений с серверным API. Оценка предельной пропускной способности системы, подбор серверной конфигурации и исследование поведения приложения при высокой параллельной нагрузке относятся к задачам дальнейшего развития и промышленного внедрения программного комплекса</w:t>
      </w:r>
      <w:r>
        <w:t xml:space="preserve">. </w:t>
      </w:r>
      <w:r w:rsidR="00997558">
        <w:t xml:space="preserve">Автоматизированное тестирование применяется выборочно для наиболее критичных расчетных и бизнес-операций; основное внимание уделяется функциональной и </w:t>
      </w:r>
      <w:r w:rsidR="007F3F1B">
        <w:t>интеграционной проверке системы.</w:t>
      </w:r>
    </w:p>
    <w:p w:rsidR="00CB460C" w:rsidRPr="006D7DD2" w:rsidRDefault="00F30238" w:rsidP="00B0125F">
      <w:pPr>
        <w:pStyle w:val="2"/>
      </w:pPr>
      <w:bookmarkStart w:id="76" w:name="_Toc230623872"/>
      <w:r w:rsidRPr="006D7DD2">
        <w:t>5</w:t>
      </w:r>
      <w:r w:rsidR="00CB460C" w:rsidRPr="006D7DD2">
        <w:t xml:space="preserve">.2 </w:t>
      </w:r>
      <w:r w:rsidRPr="006D7DD2">
        <w:t>Результаты тестирования</w:t>
      </w:r>
      <w:r w:rsidR="009A04C6" w:rsidRPr="006D7DD2">
        <w:t xml:space="preserve"> и оптимизация</w:t>
      </w:r>
      <w:bookmarkEnd w:id="76"/>
    </w:p>
    <w:p w:rsidR="00617E78" w:rsidRDefault="00997558" w:rsidP="006D7DD2">
      <w:pPr>
        <w:pStyle w:val="30"/>
      </w:pPr>
      <w:bookmarkStart w:id="77" w:name="_Toc230623873"/>
      <w:r>
        <w:t>5.2.1 Функциональное тестирование</w:t>
      </w:r>
      <w:bookmarkEnd w:id="77"/>
    </w:p>
    <w:p w:rsidR="006D7DD2" w:rsidRDefault="00997558">
      <w:pPr>
        <w:pStyle w:val="aff"/>
      </w:pPr>
      <w:r>
        <w:t>Функциональное тестирование программного комплекса GardenNook выполнялось методом «черного ящика» через клиентский веб-интерфейс и WPF-приложение сотрудников. Проверялись основные пользовательские сценарии, предусмотренные техническим заданием: авторизация, работа с меню, оформление заказа, обработка заказов на кухне, администрирование справочников,</w:t>
      </w:r>
      <w:r w:rsidR="003310BB">
        <w:t xml:space="preserve"> работа с персоналом,</w:t>
      </w:r>
      <w:r>
        <w:t xml:space="preserve"> складские операции и формирование отчетов.</w:t>
      </w:r>
    </w:p>
    <w:p w:rsidR="003310BB" w:rsidRDefault="00997558" w:rsidP="007F3F1B">
      <w:pPr>
        <w:pStyle w:val="aff"/>
        <w:widowControl w:val="0"/>
      </w:pPr>
      <w:r>
        <w:t>Алгоритм проведения функционального тестирования включал</w:t>
      </w:r>
      <w:r w:rsidR="003310BB">
        <w:t>:</w:t>
      </w:r>
    </w:p>
    <w:p w:rsidR="003310BB" w:rsidRDefault="00997558" w:rsidP="007F3F1B">
      <w:pPr>
        <w:pStyle w:val="aff"/>
        <w:widowControl w:val="0"/>
        <w:numPr>
          <w:ilvl w:val="0"/>
          <w:numId w:val="33"/>
        </w:numPr>
      </w:pPr>
      <w:r>
        <w:t>определение проверяемых модулей,</w:t>
      </w:r>
    </w:p>
    <w:p w:rsidR="003310BB" w:rsidRDefault="00997558" w:rsidP="007F3F1B">
      <w:pPr>
        <w:pStyle w:val="aff"/>
        <w:widowControl w:val="0"/>
        <w:numPr>
          <w:ilvl w:val="0"/>
          <w:numId w:val="33"/>
        </w:numPr>
      </w:pPr>
      <w:r>
        <w:t>подготовку тестовых данных,</w:t>
      </w:r>
    </w:p>
    <w:p w:rsidR="003310BB" w:rsidRDefault="00997558" w:rsidP="007F3F1B">
      <w:pPr>
        <w:pStyle w:val="aff"/>
        <w:widowControl w:val="0"/>
        <w:numPr>
          <w:ilvl w:val="0"/>
          <w:numId w:val="33"/>
        </w:numPr>
      </w:pPr>
      <w:r>
        <w:t>последовательное выполнение сценариев,</w:t>
      </w:r>
    </w:p>
    <w:p w:rsidR="003310BB" w:rsidRDefault="00997558" w:rsidP="007F3F1B">
      <w:pPr>
        <w:pStyle w:val="aff"/>
        <w:widowControl w:val="0"/>
        <w:numPr>
          <w:ilvl w:val="0"/>
          <w:numId w:val="33"/>
        </w:numPr>
      </w:pPr>
      <w:r>
        <w:t>сравнение фактического результата с ожидаемым</w:t>
      </w:r>
      <w:r w:rsidR="003310BB">
        <w:t>,</w:t>
      </w:r>
    </w:p>
    <w:p w:rsidR="003310BB" w:rsidRDefault="00997558" w:rsidP="007F3F1B">
      <w:pPr>
        <w:pStyle w:val="aff"/>
        <w:widowControl w:val="0"/>
        <w:numPr>
          <w:ilvl w:val="0"/>
          <w:numId w:val="33"/>
        </w:numPr>
      </w:pPr>
      <w:r>
        <w:t>фиксацию статуса проверки.</w:t>
      </w:r>
    </w:p>
    <w:p w:rsidR="00617E78" w:rsidRDefault="00997558" w:rsidP="007F3F1B">
      <w:pPr>
        <w:pStyle w:val="aff"/>
        <w:widowControl w:val="0"/>
      </w:pPr>
      <w:r>
        <w:lastRenderedPageBreak/>
        <w:t>Результаты функционального тестирования представлены в таблице 5.2.1.</w:t>
      </w:r>
    </w:p>
    <w:p w:rsidR="00617E78" w:rsidRDefault="00997558">
      <w:pPr>
        <w:pStyle w:val="aff"/>
      </w:pPr>
      <w:r>
        <w:t>Таблица 5.2.1 – Результаты функционального тестирования</w:t>
      </w:r>
    </w:p>
    <w:tbl>
      <w:tblPr>
        <w:tblStyle w:val="afd"/>
        <w:tblW w:w="9375" w:type="dxa"/>
        <w:tblLayout w:type="fixed"/>
        <w:tblLook w:val="04A0" w:firstRow="1" w:lastRow="0" w:firstColumn="1" w:lastColumn="0" w:noHBand="0" w:noVBand="1"/>
      </w:tblPr>
      <w:tblGrid>
        <w:gridCol w:w="611"/>
        <w:gridCol w:w="1904"/>
        <w:gridCol w:w="1995"/>
        <w:gridCol w:w="2205"/>
        <w:gridCol w:w="1540"/>
        <w:gridCol w:w="1120"/>
      </w:tblGrid>
      <w:tr w:rsidR="006D7DD2" w:rsidRPr="003310BB" w:rsidTr="003310BB">
        <w:tc>
          <w:tcPr>
            <w:tcW w:w="611" w:type="dxa"/>
          </w:tcPr>
          <w:p w:rsidR="006D7DD2" w:rsidRPr="003310BB" w:rsidRDefault="006D7DD2" w:rsidP="006D7DD2">
            <w:pPr>
              <w:pStyle w:val="aff"/>
              <w:ind w:right="-108" w:firstLine="7"/>
              <w:jc w:val="center"/>
              <w:rPr>
                <w:rFonts w:cs="Times New Roman"/>
                <w:sz w:val="22"/>
                <w:szCs w:val="22"/>
              </w:rPr>
            </w:pPr>
            <w:r w:rsidRPr="003310BB">
              <w:rPr>
                <w:rFonts w:cs="Times New Roman"/>
                <w:sz w:val="22"/>
                <w:szCs w:val="22"/>
              </w:rPr>
              <w:t>№</w:t>
            </w:r>
          </w:p>
        </w:tc>
        <w:tc>
          <w:tcPr>
            <w:tcW w:w="1904" w:type="dxa"/>
          </w:tcPr>
          <w:p w:rsidR="006D7DD2" w:rsidRPr="003310BB" w:rsidRDefault="006D7DD2" w:rsidP="006D7DD2">
            <w:pPr>
              <w:pStyle w:val="aff"/>
              <w:ind w:hanging="24"/>
              <w:jc w:val="center"/>
              <w:rPr>
                <w:rFonts w:cs="Times New Roman"/>
                <w:sz w:val="22"/>
                <w:szCs w:val="22"/>
              </w:rPr>
            </w:pPr>
            <w:r w:rsidRPr="003310BB">
              <w:rPr>
                <w:rFonts w:cs="Times New Roman"/>
                <w:sz w:val="22"/>
                <w:szCs w:val="22"/>
              </w:rPr>
              <w:t>Проверяемый модуль</w:t>
            </w:r>
          </w:p>
        </w:tc>
        <w:tc>
          <w:tcPr>
            <w:tcW w:w="1995" w:type="dxa"/>
          </w:tcPr>
          <w:p w:rsidR="006D7DD2" w:rsidRPr="003310BB" w:rsidRDefault="006D7DD2" w:rsidP="006D7DD2">
            <w:pPr>
              <w:pStyle w:val="aff"/>
              <w:ind w:firstLine="0"/>
              <w:jc w:val="center"/>
              <w:rPr>
                <w:rFonts w:cs="Times New Roman"/>
                <w:sz w:val="22"/>
                <w:szCs w:val="22"/>
              </w:rPr>
            </w:pPr>
            <w:r w:rsidRPr="003310BB">
              <w:rPr>
                <w:rFonts w:cs="Times New Roman"/>
                <w:sz w:val="22"/>
                <w:szCs w:val="22"/>
              </w:rPr>
              <w:t>Сценарий</w:t>
            </w:r>
          </w:p>
        </w:tc>
        <w:tc>
          <w:tcPr>
            <w:tcW w:w="2205" w:type="dxa"/>
          </w:tcPr>
          <w:p w:rsidR="006D7DD2" w:rsidRPr="003310BB" w:rsidRDefault="006D7DD2" w:rsidP="006D7DD2">
            <w:pPr>
              <w:pStyle w:val="aff"/>
              <w:ind w:hanging="3"/>
              <w:jc w:val="center"/>
              <w:rPr>
                <w:rFonts w:cs="Times New Roman"/>
                <w:sz w:val="22"/>
                <w:szCs w:val="22"/>
              </w:rPr>
            </w:pPr>
            <w:r w:rsidRPr="003310BB">
              <w:rPr>
                <w:rFonts w:cs="Times New Roman"/>
                <w:sz w:val="22"/>
                <w:szCs w:val="22"/>
              </w:rPr>
              <w:t>Ожидаемый результат</w:t>
            </w:r>
          </w:p>
        </w:tc>
        <w:tc>
          <w:tcPr>
            <w:tcW w:w="1540" w:type="dxa"/>
          </w:tcPr>
          <w:p w:rsidR="006D7DD2" w:rsidRPr="003310BB" w:rsidRDefault="006D7DD2" w:rsidP="006D7DD2">
            <w:pPr>
              <w:pStyle w:val="aff"/>
              <w:ind w:firstLine="0"/>
              <w:jc w:val="center"/>
              <w:rPr>
                <w:rFonts w:cs="Times New Roman"/>
                <w:sz w:val="22"/>
                <w:szCs w:val="22"/>
              </w:rPr>
            </w:pPr>
            <w:r w:rsidRPr="003310BB">
              <w:rPr>
                <w:rFonts w:cs="Times New Roman"/>
                <w:sz w:val="22"/>
                <w:szCs w:val="22"/>
              </w:rPr>
              <w:t>Фактический результат</w:t>
            </w:r>
          </w:p>
        </w:tc>
        <w:tc>
          <w:tcPr>
            <w:tcW w:w="1120" w:type="dxa"/>
          </w:tcPr>
          <w:p w:rsidR="006D7DD2" w:rsidRPr="003310BB" w:rsidRDefault="006D7DD2" w:rsidP="006D7DD2">
            <w:pPr>
              <w:pStyle w:val="aff"/>
              <w:ind w:firstLine="15"/>
              <w:jc w:val="center"/>
              <w:rPr>
                <w:rFonts w:cs="Times New Roman"/>
                <w:sz w:val="22"/>
                <w:szCs w:val="22"/>
              </w:rPr>
            </w:pPr>
            <w:r w:rsidRPr="003310BB">
              <w:rPr>
                <w:rFonts w:cs="Times New Roman"/>
                <w:sz w:val="22"/>
                <w:szCs w:val="22"/>
              </w:rPr>
              <w:t>Статус</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Регистрация клиента</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учетной записи с валидными данными</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Пользователь регистрируется и может выполнить вход</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2</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Авторизация клиента</w:t>
            </w:r>
          </w:p>
        </w:tc>
        <w:tc>
          <w:tcPr>
            <w:tcW w:w="1995" w:type="dxa"/>
          </w:tcPr>
          <w:p w:rsidR="006D7DD2" w:rsidRPr="003310BB" w:rsidRDefault="006D7DD2" w:rsidP="00035255">
            <w:pPr>
              <w:pStyle w:val="aff"/>
              <w:ind w:firstLine="0"/>
              <w:jc w:val="left"/>
              <w:rPr>
                <w:rFonts w:cs="Times New Roman"/>
                <w:sz w:val="22"/>
                <w:szCs w:val="22"/>
              </w:rPr>
            </w:pPr>
            <w:r w:rsidRPr="003310BB">
              <w:rPr>
                <w:rFonts w:cs="Times New Roman"/>
                <w:sz w:val="22"/>
                <w:szCs w:val="22"/>
              </w:rPr>
              <w:t xml:space="preserve">Вход через клиентский </w:t>
            </w:r>
            <w:r w:rsidR="00035255">
              <w:rPr>
                <w:rFonts w:cs="Times New Roman"/>
                <w:sz w:val="22"/>
                <w:szCs w:val="22"/>
              </w:rPr>
              <w:t>веб</w:t>
            </w:r>
            <w:r w:rsidRPr="003310BB">
              <w:rPr>
                <w:rFonts w:cs="Times New Roman"/>
                <w:sz w:val="22"/>
                <w:szCs w:val="22"/>
              </w:rPr>
              <w:t>-интерфейс</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Открывается клиентский контур с меню и профилем</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3</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Авторизация сотрудника</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Вход сотрудника в WPF-приложение</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Открывается рабочий контур согласно роли</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4</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Просмотр меню</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Открытие каталога блюд и напитков</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Позиции меню отображаются с ценой, составом и доступностью</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5</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Корзина</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Добавление, удаление и изменение количества позиций</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Состав корзины и итоговая стоимость пересчитываются</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6</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Оформление заказа</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Отправка заказа с выбранными позициями</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Заказ сохраняется и появляется в очереди кухни</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7</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История заказов</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Просмотр клиентом ранее созданных заказов</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История отображает актуальные статусы и состав заказов</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8</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Очередь кухни</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Просмотр заказов сотрудником кухни</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Новые заказы отображаются в рабочей очереди</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9</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Статусы заказа</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Изменение статуса позиции и всего заказа</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Статус сохраняется и отображается в клиентском и служебном контурах</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lastRenderedPageBreak/>
              <w:t>10</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Управление меню</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и редактирование позиции меню</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Данные сохраняются и отображаются в справочнике</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11</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Склад</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Пополнение и изменение остатков ингредиентов</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Остатки обновляются без нарушения связей</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12</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Технологические карты</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Создание и редактирование состава позиции</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Состав сохраняется и используется при расчетах</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13</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Стоп-лист</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Добавление позиции в список недоступных</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Позиция становится недоступной для заказа</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rPr>
          <w:trHeight w:val="811"/>
        </w:trPr>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14</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Списания</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Формирование акта списания</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Акт сохраняется, остатки уменьшаются</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r w:rsidR="006D7DD2" w:rsidRPr="003310BB" w:rsidTr="003310BB">
        <w:trPr>
          <w:trHeight w:val="855"/>
        </w:trPr>
        <w:tc>
          <w:tcPr>
            <w:tcW w:w="611" w:type="dxa"/>
          </w:tcPr>
          <w:p w:rsidR="006D7DD2" w:rsidRPr="003310BB" w:rsidRDefault="006D7DD2" w:rsidP="006D7DD2">
            <w:pPr>
              <w:pStyle w:val="aff"/>
              <w:ind w:left="167" w:right="-108" w:firstLine="7"/>
              <w:jc w:val="left"/>
              <w:rPr>
                <w:rFonts w:cs="Times New Roman"/>
                <w:sz w:val="22"/>
                <w:szCs w:val="22"/>
              </w:rPr>
            </w:pPr>
            <w:r w:rsidRPr="003310BB">
              <w:rPr>
                <w:rFonts w:cs="Times New Roman"/>
                <w:sz w:val="22"/>
                <w:szCs w:val="22"/>
              </w:rPr>
              <w:t>15</w:t>
            </w:r>
          </w:p>
        </w:tc>
        <w:tc>
          <w:tcPr>
            <w:tcW w:w="1904" w:type="dxa"/>
          </w:tcPr>
          <w:p w:rsidR="006D7DD2" w:rsidRPr="003310BB" w:rsidRDefault="006D7DD2" w:rsidP="006D7DD2">
            <w:pPr>
              <w:pStyle w:val="aff"/>
              <w:ind w:hanging="24"/>
              <w:jc w:val="left"/>
              <w:rPr>
                <w:rFonts w:cs="Times New Roman"/>
                <w:sz w:val="22"/>
                <w:szCs w:val="22"/>
              </w:rPr>
            </w:pPr>
            <w:r w:rsidRPr="003310BB">
              <w:rPr>
                <w:rFonts w:cs="Times New Roman"/>
                <w:sz w:val="22"/>
                <w:szCs w:val="22"/>
              </w:rPr>
              <w:t>Отчеты</w:t>
            </w:r>
          </w:p>
        </w:tc>
        <w:tc>
          <w:tcPr>
            <w:tcW w:w="1995"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Формирование управленческого отчета</w:t>
            </w:r>
          </w:p>
        </w:tc>
        <w:tc>
          <w:tcPr>
            <w:tcW w:w="2205" w:type="dxa"/>
          </w:tcPr>
          <w:p w:rsidR="006D7DD2" w:rsidRPr="003310BB" w:rsidRDefault="006D7DD2" w:rsidP="006D7DD2">
            <w:pPr>
              <w:pStyle w:val="aff"/>
              <w:ind w:hanging="3"/>
              <w:jc w:val="left"/>
              <w:rPr>
                <w:rFonts w:cs="Times New Roman"/>
                <w:sz w:val="22"/>
                <w:szCs w:val="22"/>
              </w:rPr>
            </w:pPr>
            <w:r w:rsidRPr="003310BB">
              <w:rPr>
                <w:rFonts w:cs="Times New Roman"/>
                <w:sz w:val="22"/>
                <w:szCs w:val="22"/>
              </w:rPr>
              <w:t>Отчет отображает продажи, расход и остатки</w:t>
            </w:r>
          </w:p>
        </w:tc>
        <w:tc>
          <w:tcPr>
            <w:tcW w:w="1540" w:type="dxa"/>
          </w:tcPr>
          <w:p w:rsidR="006D7DD2" w:rsidRPr="003310BB" w:rsidRDefault="006D7DD2" w:rsidP="006D7DD2">
            <w:pPr>
              <w:pStyle w:val="aff"/>
              <w:ind w:firstLine="0"/>
              <w:jc w:val="left"/>
              <w:rPr>
                <w:rFonts w:cs="Times New Roman"/>
                <w:sz w:val="22"/>
                <w:szCs w:val="22"/>
              </w:rPr>
            </w:pPr>
            <w:r w:rsidRPr="003310BB">
              <w:rPr>
                <w:rFonts w:cs="Times New Roman"/>
                <w:sz w:val="22"/>
                <w:szCs w:val="22"/>
              </w:rPr>
              <w:t>Соответствует ожидаемому</w:t>
            </w:r>
          </w:p>
        </w:tc>
        <w:tc>
          <w:tcPr>
            <w:tcW w:w="1120" w:type="dxa"/>
          </w:tcPr>
          <w:p w:rsidR="006D7DD2" w:rsidRPr="003310BB" w:rsidRDefault="006D7DD2" w:rsidP="006D7DD2">
            <w:pPr>
              <w:pStyle w:val="aff"/>
              <w:ind w:firstLine="15"/>
              <w:jc w:val="left"/>
              <w:rPr>
                <w:rFonts w:cs="Times New Roman"/>
                <w:sz w:val="22"/>
                <w:szCs w:val="22"/>
              </w:rPr>
            </w:pPr>
            <w:r w:rsidRPr="003310BB">
              <w:rPr>
                <w:rFonts w:cs="Times New Roman"/>
                <w:sz w:val="22"/>
                <w:szCs w:val="22"/>
              </w:rPr>
              <w:t>Пройден</w:t>
            </w:r>
          </w:p>
        </w:tc>
      </w:tr>
    </w:tbl>
    <w:p w:rsidR="006D7DD2" w:rsidRDefault="006D7DD2">
      <w:pPr>
        <w:pStyle w:val="aff"/>
      </w:pPr>
    </w:p>
    <w:p w:rsidR="00617E78" w:rsidRDefault="00997558">
      <w:pPr>
        <w:pStyle w:val="aff"/>
      </w:pPr>
      <w:r>
        <w:t>По результатам функционального тестирования все основные сценарии выполнены успешно. Критических дефектов, блокирующих работу программного комплекса, не выявлено.</w:t>
      </w:r>
    </w:p>
    <w:p w:rsidR="00617E78" w:rsidRDefault="00997558" w:rsidP="003310BB">
      <w:pPr>
        <w:pStyle w:val="30"/>
      </w:pPr>
      <w:bookmarkStart w:id="78" w:name="_Toc230623874"/>
      <w:r>
        <w:t>5.2.2 Тестирование пользовательского интерфейса</w:t>
      </w:r>
      <w:bookmarkEnd w:id="78"/>
    </w:p>
    <w:p w:rsidR="00035255" w:rsidRDefault="00663812" w:rsidP="00035255">
      <w:pPr>
        <w:pStyle w:val="aff"/>
        <w:widowControl w:val="0"/>
      </w:pPr>
      <w:r w:rsidRPr="00663812">
        <w:t>Тестирование пользовательского интерфейса было направлено на проверку корректности отображения экранов, форм, таблиц, модальных окон, сообщений об ошибках и визуальных состояний. Проверка выполнялась вручную в клиентском веб-интерфейсе и в WPF-приложении сотрудников. Дополнительно оценивалась удобность расположения элементов управления, читаемость данных в таблицах и карточках, а также корректность отображения статусов заказов, складских операций и результатов сохранения. Особое внимание уделялось тому, чтобы пользователь мог без лишних действий понять, выполнена операция успешно или требуется исправить введенные данные.</w:t>
      </w:r>
      <w:r>
        <w:t xml:space="preserve"> </w:t>
      </w:r>
      <w:r w:rsidR="00997558">
        <w:t>Результаты UI-тестирования представлены в таблице 5.2.2.</w:t>
      </w:r>
    </w:p>
    <w:p w:rsidR="00617E78" w:rsidRDefault="00997558" w:rsidP="00035255">
      <w:pPr>
        <w:pStyle w:val="aff"/>
        <w:widowControl w:val="0"/>
      </w:pPr>
      <w:r>
        <w:t>Таблица 5.2.2 – Результаты тестирования пользовательского интерфейса</w:t>
      </w:r>
    </w:p>
    <w:tbl>
      <w:tblPr>
        <w:tblStyle w:val="afd"/>
        <w:tblW w:w="9375" w:type="dxa"/>
        <w:tblLayout w:type="fixed"/>
        <w:tblLook w:val="04A0" w:firstRow="1" w:lastRow="0" w:firstColumn="1" w:lastColumn="0" w:noHBand="0" w:noVBand="1"/>
      </w:tblPr>
      <w:tblGrid>
        <w:gridCol w:w="555"/>
        <w:gridCol w:w="1400"/>
        <w:gridCol w:w="1820"/>
        <w:gridCol w:w="2940"/>
        <w:gridCol w:w="1540"/>
        <w:gridCol w:w="1120"/>
      </w:tblGrid>
      <w:tr w:rsidR="00035255" w:rsidRPr="00035255" w:rsidTr="00663812">
        <w:tc>
          <w:tcPr>
            <w:tcW w:w="555"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w:t>
            </w:r>
          </w:p>
        </w:tc>
        <w:tc>
          <w:tcPr>
            <w:tcW w:w="140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Проверяемый элемент</w:t>
            </w:r>
          </w:p>
        </w:tc>
        <w:tc>
          <w:tcPr>
            <w:tcW w:w="1820" w:type="dxa"/>
          </w:tcPr>
          <w:p w:rsidR="00617E78" w:rsidRPr="00035255" w:rsidRDefault="00997558" w:rsidP="00035255">
            <w:pPr>
              <w:pStyle w:val="aff"/>
              <w:widowControl w:val="0"/>
              <w:ind w:firstLine="0"/>
              <w:jc w:val="center"/>
              <w:rPr>
                <w:rFonts w:cs="Times New Roman"/>
                <w:b/>
                <w:sz w:val="20"/>
                <w:szCs w:val="20"/>
              </w:rPr>
            </w:pPr>
            <w:r w:rsidRPr="00035255">
              <w:rPr>
                <w:rFonts w:cs="Times New Roman"/>
                <w:b/>
                <w:sz w:val="20"/>
                <w:szCs w:val="20"/>
              </w:rPr>
              <w:t>Условие проверки</w:t>
            </w:r>
          </w:p>
        </w:tc>
        <w:tc>
          <w:tcPr>
            <w:tcW w:w="294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Ожидаемый результат</w:t>
            </w:r>
          </w:p>
        </w:tc>
        <w:tc>
          <w:tcPr>
            <w:tcW w:w="154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Фактический результат</w:t>
            </w:r>
          </w:p>
        </w:tc>
        <w:tc>
          <w:tcPr>
            <w:tcW w:w="1120" w:type="dxa"/>
          </w:tcPr>
          <w:p w:rsidR="00617E78" w:rsidRPr="00035255" w:rsidRDefault="00997558" w:rsidP="003310BB">
            <w:pPr>
              <w:pStyle w:val="aff"/>
              <w:ind w:firstLine="0"/>
              <w:jc w:val="center"/>
              <w:rPr>
                <w:rFonts w:cs="Times New Roman"/>
                <w:b/>
                <w:sz w:val="20"/>
                <w:szCs w:val="20"/>
              </w:rPr>
            </w:pPr>
            <w:r w:rsidRPr="00035255">
              <w:rPr>
                <w:rFonts w:cs="Times New Roman"/>
                <w:b/>
                <w:sz w:val="20"/>
                <w:szCs w:val="20"/>
              </w:rPr>
              <w:t>Статус</w:t>
            </w:r>
          </w:p>
        </w:tc>
      </w:tr>
      <w:tr w:rsidR="00035255" w:rsidRPr="00035255" w:rsidTr="00663812">
        <w:trPr>
          <w:trHeight w:val="362"/>
        </w:trPr>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авторизации</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Открытие формы входа</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Поля и кнопки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lastRenderedPageBreak/>
              <w:t>2</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меню</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списка позиций</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Карточки меню читаемы, изображения и цены отображаются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3</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корзины</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Изменение состава заказа</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Элементы управления доступны, сумма пересчитывается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4</w:t>
            </w:r>
          </w:p>
        </w:tc>
        <w:tc>
          <w:tcPr>
            <w:tcW w:w="1400" w:type="dxa"/>
          </w:tcPr>
          <w:p w:rsidR="00617E78" w:rsidRPr="00035255" w:rsidRDefault="00663812" w:rsidP="003310BB">
            <w:pPr>
              <w:pStyle w:val="aff"/>
              <w:ind w:firstLine="0"/>
              <w:jc w:val="left"/>
              <w:rPr>
                <w:rFonts w:cs="Times New Roman"/>
                <w:b/>
                <w:sz w:val="20"/>
                <w:szCs w:val="20"/>
              </w:rPr>
            </w:pPr>
            <w:r>
              <w:rPr>
                <w:rFonts w:cs="Times New Roman"/>
                <w:b/>
                <w:sz w:val="20"/>
                <w:szCs w:val="20"/>
              </w:rPr>
              <w:t>Веб</w:t>
            </w:r>
            <w:r w:rsidR="00997558" w:rsidRPr="00035255">
              <w:rPr>
                <w:rFonts w:cs="Times New Roman"/>
                <w:b/>
                <w:sz w:val="20"/>
                <w:szCs w:val="20"/>
              </w:rPr>
              <w:t>-страница профиля</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данных клиента и истории заказов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Информация отображается без визуальных искажений</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5</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Orders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очереди заказов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Статусы визуально различаются, детали открываются</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6</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Menu</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 позициями меню</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Таблицы, кнопки и модальные окна работают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7</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Inventory</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со складом</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Формы ввода и таблицы остатков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8</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TechnicalCards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Редактирование технологической карты</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Состав позиции отображается структурировано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9</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StopList</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Управление недоступными позициями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Доступность позиций понятна пользователю</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10</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WriteOff</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Создание акта списания</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Модальное окно содержит необходимые поля и валидацию</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11</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Clients</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Просмотр и редактирование клиентов</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Данные клиентов отображаются в таблице без наложений</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12</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Staff</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Управление сотрудниками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Роли и данные сотрудников отображаются корректно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r w:rsidR="00035255" w:rsidRPr="00035255" w:rsidTr="00663812">
        <w:tc>
          <w:tcPr>
            <w:tcW w:w="555"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13</w:t>
            </w:r>
          </w:p>
        </w:tc>
        <w:tc>
          <w:tcPr>
            <w:tcW w:w="140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WPF Loyalty</w:t>
            </w:r>
          </w:p>
        </w:tc>
        <w:tc>
          <w:tcPr>
            <w:tcW w:w="18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Работа со скидками и категориями</w:t>
            </w:r>
          </w:p>
        </w:tc>
        <w:tc>
          <w:tcPr>
            <w:tcW w:w="29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Формы сохранения и удаления работают предсказуемо</w:t>
            </w:r>
          </w:p>
        </w:tc>
        <w:tc>
          <w:tcPr>
            <w:tcW w:w="154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Соответствует ожидаемому</w:t>
            </w:r>
          </w:p>
        </w:tc>
        <w:tc>
          <w:tcPr>
            <w:tcW w:w="1120" w:type="dxa"/>
          </w:tcPr>
          <w:p w:rsidR="00617E78" w:rsidRPr="00035255" w:rsidRDefault="00997558" w:rsidP="003310BB">
            <w:pPr>
              <w:pStyle w:val="aff"/>
              <w:ind w:firstLine="0"/>
              <w:jc w:val="left"/>
              <w:rPr>
                <w:rFonts w:cs="Times New Roman"/>
                <w:b/>
                <w:sz w:val="20"/>
                <w:szCs w:val="20"/>
              </w:rPr>
            </w:pPr>
            <w:r w:rsidRPr="00035255">
              <w:rPr>
                <w:rFonts w:cs="Times New Roman"/>
                <w:b/>
                <w:sz w:val="20"/>
                <w:szCs w:val="20"/>
              </w:rPr>
              <w:t>Пройден</w:t>
            </w:r>
          </w:p>
        </w:tc>
      </w:tr>
    </w:tbl>
    <w:p w:rsidR="00617E78" w:rsidRDefault="00997558">
      <w:pPr>
        <w:pStyle w:val="aff"/>
      </w:pPr>
      <w:r>
        <w:t>Интерфейс программного комплекса корректно реагирует на действия пользователя. Ошибки ввода сопровождаются понятными сообщениями, а критичные операции подтверждаются через отдельные модальные окна.</w:t>
      </w:r>
    </w:p>
    <w:p w:rsidR="00617E78" w:rsidRDefault="00997558" w:rsidP="003310BB">
      <w:pPr>
        <w:pStyle w:val="4"/>
      </w:pPr>
      <w:bookmarkStart w:id="79" w:name="_Toc230623875"/>
      <w:r>
        <w:lastRenderedPageBreak/>
        <w:t>5.2.3 Тестирование API-взаимодействия</w:t>
      </w:r>
      <w:bookmarkEnd w:id="79"/>
    </w:p>
    <w:p w:rsidR="00617E78" w:rsidRDefault="00997558">
      <w:pPr>
        <w:pStyle w:val="aff"/>
      </w:pPr>
      <w:r>
        <w:t>Тестирование API-взаимодействия выполнялось с использованием Swagger и Postman. Проверялись корректность HTTP-методов, структура JSON-ответов, обработка валидных и невалидных данных, а также доступность защищенных маршрутов только для пользователей с соответствующими ролями.</w:t>
      </w:r>
      <w:r w:rsidR="00663812">
        <w:t xml:space="preserve"> </w:t>
      </w:r>
      <w:r>
        <w:t>Результаты тестирования API представлены в таблице 5.2.3.</w:t>
      </w:r>
    </w:p>
    <w:p w:rsidR="00617E78" w:rsidRDefault="00997558">
      <w:pPr>
        <w:pStyle w:val="aff"/>
      </w:pPr>
      <w:r>
        <w:t>Таблица 5.2.3 – Результаты тестирования API-взаимодействия</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6"/>
        <w:gridCol w:w="1519"/>
        <w:gridCol w:w="700"/>
        <w:gridCol w:w="1820"/>
        <w:gridCol w:w="2240"/>
        <w:gridCol w:w="1540"/>
        <w:gridCol w:w="1089"/>
      </w:tblGrid>
      <w:tr w:rsidR="00663812" w:rsidRPr="00663812" w:rsidTr="00446B70">
        <w:tc>
          <w:tcPr>
            <w:tcW w:w="436" w:type="dxa"/>
          </w:tcPr>
          <w:p w:rsidR="00617E78" w:rsidRDefault="00997558" w:rsidP="00663812">
            <w:pPr>
              <w:pStyle w:val="aff"/>
              <w:ind w:right="-186" w:hanging="253"/>
              <w:jc w:val="center"/>
              <w:rPr>
                <w:rFonts w:cs="Times New Roman"/>
                <w:b/>
                <w:sz w:val="20"/>
                <w:szCs w:val="20"/>
              </w:rPr>
            </w:pPr>
            <w:r w:rsidRPr="00663812">
              <w:rPr>
                <w:rFonts w:cs="Times New Roman"/>
                <w:b/>
                <w:sz w:val="20"/>
                <w:szCs w:val="20"/>
              </w:rPr>
              <w:t>№</w:t>
            </w:r>
          </w:p>
          <w:p w:rsidR="00663812" w:rsidRPr="00663812" w:rsidRDefault="00663812" w:rsidP="00663812">
            <w:pPr>
              <w:pStyle w:val="aff"/>
              <w:ind w:right="-186" w:hanging="253"/>
              <w:jc w:val="center"/>
              <w:rPr>
                <w:rFonts w:cs="Times New Roman"/>
                <w:b/>
                <w:sz w:val="20"/>
                <w:szCs w:val="20"/>
              </w:rPr>
            </w:pPr>
          </w:p>
        </w:tc>
        <w:tc>
          <w:tcPr>
            <w:tcW w:w="1519"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Эндпоинт</w:t>
            </w:r>
          </w:p>
        </w:tc>
        <w:tc>
          <w:tcPr>
            <w:tcW w:w="700" w:type="dxa"/>
          </w:tcPr>
          <w:p w:rsidR="00617E78" w:rsidRPr="00663812" w:rsidRDefault="00997558" w:rsidP="00663812">
            <w:pPr>
              <w:pStyle w:val="aff"/>
              <w:ind w:firstLine="0"/>
              <w:jc w:val="center"/>
              <w:rPr>
                <w:rFonts w:cs="Times New Roman"/>
                <w:b/>
                <w:sz w:val="20"/>
                <w:szCs w:val="20"/>
              </w:rPr>
            </w:pPr>
            <w:r w:rsidRPr="00446B70">
              <w:rPr>
                <w:rFonts w:cs="Times New Roman"/>
                <w:b/>
                <w:sz w:val="20"/>
                <w:szCs w:val="20"/>
              </w:rPr>
              <w:t>Метод</w:t>
            </w:r>
          </w:p>
        </w:tc>
        <w:tc>
          <w:tcPr>
            <w:tcW w:w="182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Сценарий</w:t>
            </w:r>
          </w:p>
        </w:tc>
        <w:tc>
          <w:tcPr>
            <w:tcW w:w="224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Ожидаемый результат</w:t>
            </w:r>
          </w:p>
        </w:tc>
        <w:tc>
          <w:tcPr>
            <w:tcW w:w="1540"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Фактический результат</w:t>
            </w:r>
          </w:p>
        </w:tc>
        <w:tc>
          <w:tcPr>
            <w:tcW w:w="1089" w:type="dxa"/>
          </w:tcPr>
          <w:p w:rsidR="00617E78" w:rsidRPr="00663812" w:rsidRDefault="00997558" w:rsidP="00663812">
            <w:pPr>
              <w:pStyle w:val="aff"/>
              <w:ind w:firstLine="0"/>
              <w:jc w:val="center"/>
              <w:rPr>
                <w:rFonts w:cs="Times New Roman"/>
                <w:b/>
                <w:sz w:val="20"/>
                <w:szCs w:val="20"/>
              </w:rPr>
            </w:pPr>
            <w:r w:rsidRPr="00663812">
              <w:rPr>
                <w:rFonts w:cs="Times New Roman"/>
                <w:b/>
                <w:sz w:val="20"/>
                <w:szCs w:val="20"/>
              </w:rPr>
              <w:t>Статус</w:t>
            </w:r>
          </w:p>
        </w:tc>
      </w:tr>
      <w:tr w:rsidR="00663812" w:rsidRPr="00663812" w:rsidTr="00446B70">
        <w:trPr>
          <w:trHeight w:val="813"/>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1</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/api/auth/client</w:t>
            </w:r>
          </w:p>
        </w:tc>
        <w:tc>
          <w:tcPr>
            <w:tcW w:w="700" w:type="dxa"/>
          </w:tcPr>
          <w:p w:rsidR="00617E78" w:rsidRPr="00446B70" w:rsidRDefault="00997558" w:rsidP="00446B70">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Вход клиента с корректными данными</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токен и данные пользователя</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rPr>
          <w:trHeight w:val="898"/>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2</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/api/auth/staff</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Вход сотрудника с корректными данными</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роль сотрудника</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rPr>
          <w:trHeight w:val="856"/>
        </w:trPr>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3</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/api/menu</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клиентского меню</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список доступных блюд и напитков</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4</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/api/orders</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Оформление заказа</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201/200 OK, заказ создается в базе данных</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5</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/api/kitchen/orders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очереди кухни</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возвращается список активных заказов</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6</w:t>
            </w:r>
          </w:p>
        </w:tc>
        <w:tc>
          <w:tcPr>
            <w:tcW w:w="1519" w:type="dxa"/>
          </w:tcPr>
          <w:p w:rsidR="00617E78" w:rsidRPr="00663812" w:rsidRDefault="00997558" w:rsidP="00663812">
            <w:pPr>
              <w:pStyle w:val="aff"/>
              <w:ind w:firstLine="0"/>
              <w:jc w:val="left"/>
              <w:rPr>
                <w:rFonts w:cs="Times New Roman"/>
                <w:b/>
                <w:sz w:val="20"/>
                <w:szCs w:val="20"/>
                <w:lang w:val="en-US"/>
              </w:rPr>
            </w:pPr>
            <w:r w:rsidRPr="00663812">
              <w:rPr>
                <w:rFonts w:cs="Times New Roman"/>
                <w:b/>
                <w:sz w:val="20"/>
                <w:szCs w:val="20"/>
                <w:lang w:val="en-US"/>
              </w:rPr>
              <w:t>/api/kitchen/orders/{id}/complete</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Завершение заказа</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Статус заказа изменяется на завершенный</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7</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/api/inventory/ingredients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списка ингредиентов</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возвращаются складские позиции</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8</w:t>
            </w:r>
          </w:p>
        </w:tc>
        <w:tc>
          <w:tcPr>
            <w:tcW w:w="1519" w:type="dxa"/>
          </w:tcPr>
          <w:p w:rsidR="00617E78" w:rsidRPr="00663812" w:rsidRDefault="00997558" w:rsidP="00663812">
            <w:pPr>
              <w:pStyle w:val="aff"/>
              <w:ind w:firstLine="0"/>
              <w:jc w:val="left"/>
              <w:rPr>
                <w:rFonts w:cs="Times New Roman"/>
                <w:b/>
                <w:sz w:val="20"/>
                <w:szCs w:val="20"/>
                <w:lang w:val="en-US"/>
              </w:rPr>
            </w:pPr>
            <w:r w:rsidRPr="00663812">
              <w:rPr>
                <w:rFonts w:cs="Times New Roman"/>
                <w:b/>
                <w:sz w:val="20"/>
                <w:szCs w:val="20"/>
                <w:lang w:val="en-US"/>
              </w:rPr>
              <w:t>/api/kitchen/write-off/acts</w:t>
            </w:r>
          </w:p>
        </w:tc>
        <w:tc>
          <w:tcPr>
            <w:tcW w:w="700" w:type="dxa"/>
          </w:tcPr>
          <w:p w:rsidR="00617E78" w:rsidRPr="00663812" w:rsidRDefault="00997558" w:rsidP="00663812">
            <w:pPr>
              <w:pStyle w:val="aff"/>
              <w:ind w:firstLine="0"/>
              <w:jc w:val="left"/>
              <w:rPr>
                <w:rFonts w:cs="Times New Roman"/>
                <w:b/>
                <w:sz w:val="20"/>
                <w:szCs w:val="20"/>
              </w:rPr>
            </w:pPr>
            <w:r w:rsidRPr="00446B70">
              <w:rPr>
                <w:rFonts w:cs="Times New Roman"/>
                <w:b/>
                <w:sz w:val="18"/>
                <w:szCs w:val="20"/>
              </w:rPr>
              <w:t>POST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Создание акта списания</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Акт сохраняется, остатки изменяются</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9</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/api/reports</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Получение отчета администратором</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200 OK, возвращаются аналитические данные</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r w:rsidR="00663812" w:rsidRPr="00663812" w:rsidTr="00446B70">
        <w:tc>
          <w:tcPr>
            <w:tcW w:w="436" w:type="dxa"/>
          </w:tcPr>
          <w:p w:rsidR="00617E78" w:rsidRPr="00663812" w:rsidRDefault="00997558" w:rsidP="00663812">
            <w:pPr>
              <w:pStyle w:val="aff"/>
              <w:ind w:right="-186" w:firstLine="0"/>
              <w:jc w:val="left"/>
              <w:rPr>
                <w:rFonts w:cs="Times New Roman"/>
                <w:b/>
                <w:sz w:val="20"/>
                <w:szCs w:val="20"/>
              </w:rPr>
            </w:pPr>
            <w:r w:rsidRPr="00663812">
              <w:rPr>
                <w:rFonts w:cs="Times New Roman"/>
                <w:b/>
                <w:sz w:val="20"/>
                <w:szCs w:val="20"/>
              </w:rPr>
              <w:t>10</w:t>
            </w:r>
          </w:p>
        </w:tc>
        <w:tc>
          <w:tcPr>
            <w:tcW w:w="151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/api/staff</w:t>
            </w:r>
          </w:p>
        </w:tc>
        <w:tc>
          <w:tcPr>
            <w:tcW w:w="70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GET</w:t>
            </w:r>
          </w:p>
        </w:tc>
        <w:tc>
          <w:tcPr>
            <w:tcW w:w="182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Запрос без роли администратора</w:t>
            </w:r>
          </w:p>
        </w:tc>
        <w:tc>
          <w:tcPr>
            <w:tcW w:w="22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Доступ запрещен</w:t>
            </w:r>
          </w:p>
        </w:tc>
        <w:tc>
          <w:tcPr>
            <w:tcW w:w="1540"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Соответствует ожидаемому</w:t>
            </w:r>
          </w:p>
        </w:tc>
        <w:tc>
          <w:tcPr>
            <w:tcW w:w="1089" w:type="dxa"/>
          </w:tcPr>
          <w:p w:rsidR="00617E78" w:rsidRPr="00663812" w:rsidRDefault="00997558" w:rsidP="00663812">
            <w:pPr>
              <w:pStyle w:val="aff"/>
              <w:ind w:firstLine="0"/>
              <w:jc w:val="left"/>
              <w:rPr>
                <w:rFonts w:cs="Times New Roman"/>
                <w:b/>
                <w:sz w:val="20"/>
                <w:szCs w:val="20"/>
              </w:rPr>
            </w:pPr>
            <w:r w:rsidRPr="00663812">
              <w:rPr>
                <w:rFonts w:cs="Times New Roman"/>
                <w:b/>
                <w:sz w:val="20"/>
                <w:szCs w:val="20"/>
              </w:rPr>
              <w:t>Пройден</w:t>
            </w:r>
          </w:p>
        </w:tc>
      </w:tr>
    </w:tbl>
    <w:p w:rsidR="00617E78" w:rsidRDefault="00997558">
      <w:pPr>
        <w:pStyle w:val="aff"/>
      </w:pPr>
      <w:r>
        <w:t>Проверка показала, что серверные методы возвращают корректные статусы и данные. Ошибочные запросы не приводят к сохранению некорректной информации, а защищенные методы недоступны без авторизации или нужной роли.</w:t>
      </w:r>
    </w:p>
    <w:p w:rsidR="00617E78" w:rsidRDefault="00997558" w:rsidP="00663812">
      <w:pPr>
        <w:pStyle w:val="30"/>
      </w:pPr>
      <w:bookmarkStart w:id="80" w:name="_Toc230623876"/>
      <w:r>
        <w:lastRenderedPageBreak/>
        <w:t>5.2.4 Тестирование данных и бизнес-правил</w:t>
      </w:r>
      <w:bookmarkEnd w:id="80"/>
    </w:p>
    <w:p w:rsidR="00617E78" w:rsidRDefault="00997558">
      <w:pPr>
        <w:pStyle w:val="aff"/>
      </w:pPr>
      <w:r>
        <w:t>Тестирование данных и бизнес-правил было направлено на проверку расчетов и сохранение целостности информации в базе данных. Особое внимание уделялось заказам, скидкам, КБЖУ, складским остаткам, стоп-листу и операциям, которые могут нарушить связи между сущностями.</w:t>
      </w:r>
    </w:p>
    <w:p w:rsidR="00617E78" w:rsidRDefault="00997558">
      <w:pPr>
        <w:pStyle w:val="aff"/>
      </w:pPr>
      <w:r>
        <w:t>Результаты проверки бизнес-правил представлены в таблице 5.2.4.</w:t>
      </w:r>
    </w:p>
    <w:p w:rsidR="00617E78" w:rsidRDefault="00997558">
      <w:pPr>
        <w:pStyle w:val="aff"/>
      </w:pPr>
      <w:r>
        <w:t>Таблица 5.2.4 – Результаты тестирования данных и бизнес-правил</w:t>
      </w:r>
    </w:p>
    <w:tbl>
      <w:tblPr>
        <w:tblStyle w:val="afd"/>
        <w:tblW w:w="0" w:type="auto"/>
        <w:tblLook w:val="04A0" w:firstRow="1" w:lastRow="0" w:firstColumn="1" w:lastColumn="0" w:noHBand="0" w:noVBand="1"/>
      </w:tblPr>
      <w:tblGrid>
        <w:gridCol w:w="426"/>
        <w:gridCol w:w="1677"/>
        <w:gridCol w:w="2268"/>
        <w:gridCol w:w="2410"/>
        <w:gridCol w:w="1559"/>
        <w:gridCol w:w="1127"/>
      </w:tblGrid>
      <w:tr w:rsidR="00446B70" w:rsidRPr="00446B70" w:rsidTr="00446B70">
        <w:tc>
          <w:tcPr>
            <w:tcW w:w="426"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w:t>
            </w:r>
          </w:p>
        </w:tc>
        <w:tc>
          <w:tcPr>
            <w:tcW w:w="1554"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Проверяемое правило</w:t>
            </w:r>
          </w:p>
        </w:tc>
        <w:tc>
          <w:tcPr>
            <w:tcW w:w="2268"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Сценарий</w:t>
            </w:r>
          </w:p>
        </w:tc>
        <w:tc>
          <w:tcPr>
            <w:tcW w:w="2410"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Ожидаемый результат</w:t>
            </w:r>
          </w:p>
        </w:tc>
        <w:tc>
          <w:tcPr>
            <w:tcW w:w="1559"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Фактический результат</w:t>
            </w:r>
          </w:p>
        </w:tc>
        <w:tc>
          <w:tcPr>
            <w:tcW w:w="1127" w:type="dxa"/>
          </w:tcPr>
          <w:p w:rsidR="00617E78" w:rsidRPr="00446B70" w:rsidRDefault="00997558" w:rsidP="00446B70">
            <w:pPr>
              <w:pStyle w:val="aff"/>
              <w:ind w:firstLine="0"/>
              <w:jc w:val="center"/>
              <w:rPr>
                <w:rFonts w:cs="Times New Roman"/>
                <w:b/>
                <w:sz w:val="20"/>
                <w:szCs w:val="20"/>
              </w:rPr>
            </w:pPr>
            <w:r w:rsidRPr="00446B70">
              <w:rPr>
                <w:rFonts w:cs="Times New Roman"/>
                <w:b/>
                <w:sz w:val="20"/>
                <w:szCs w:val="20"/>
              </w:rPr>
              <w:t>Статус</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1</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Расчет стоимости заказа</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Добавление нескольких позиций и добавок</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Итоговая сумма равна сумме выбранных позиций</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2</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Применение скидки</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клиентом с категорией лояльности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Скидка применяется к итоговой стоимости</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3</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Расчет КБЖУ</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Просмотр пищевой ценности позиции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КБЖУ рассчитывается на основании технологической карты</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4</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Изменение остатков</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с доступными ингредиентами</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Складские остатки уменьшаются на расчетный объем</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5</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Нехватка ингредиентов</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Оформление заказа при недостатке заготовок</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Система блокирует некорректное списание</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6</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Стоп-лист</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Отключение позиции вручную</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Позиция недоступна для оформления заказа</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7</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Отрицательные количества</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Ввод отрицательного количества в форме</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Данные не принимаются, выводится ошибка</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r w:rsidR="00446B70" w:rsidRPr="00446B70" w:rsidTr="00446B70">
        <w:tc>
          <w:tcPr>
            <w:tcW w:w="426"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8</w:t>
            </w:r>
          </w:p>
        </w:tc>
        <w:tc>
          <w:tcPr>
            <w:tcW w:w="1554"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Удаление связанных данных</w:t>
            </w:r>
          </w:p>
        </w:tc>
        <w:tc>
          <w:tcPr>
            <w:tcW w:w="2268"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Попытка удалить запись, используемую в заказах или техкартах</w:t>
            </w:r>
          </w:p>
        </w:tc>
        <w:tc>
          <w:tcPr>
            <w:tcW w:w="2410"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Операция блокируется или требует корректной обработки связи</w:t>
            </w:r>
          </w:p>
        </w:tc>
        <w:tc>
          <w:tcPr>
            <w:tcW w:w="1559"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Соответствует ожидаемому</w:t>
            </w:r>
          </w:p>
        </w:tc>
        <w:tc>
          <w:tcPr>
            <w:tcW w:w="1127" w:type="dxa"/>
          </w:tcPr>
          <w:p w:rsidR="00617E78" w:rsidRPr="00446B70" w:rsidRDefault="00997558" w:rsidP="00446B70">
            <w:pPr>
              <w:pStyle w:val="aff"/>
              <w:ind w:firstLine="0"/>
              <w:jc w:val="left"/>
              <w:rPr>
                <w:rFonts w:cs="Times New Roman"/>
                <w:b/>
                <w:sz w:val="20"/>
                <w:szCs w:val="20"/>
              </w:rPr>
            </w:pPr>
            <w:r w:rsidRPr="00446B70">
              <w:rPr>
                <w:rFonts w:cs="Times New Roman"/>
                <w:b/>
                <w:sz w:val="20"/>
                <w:szCs w:val="20"/>
              </w:rPr>
              <w:t>Пройден</w:t>
            </w:r>
          </w:p>
        </w:tc>
      </w:tr>
    </w:tbl>
    <w:p w:rsidR="00446B70" w:rsidRDefault="00446B70" w:rsidP="00446B70">
      <w:pPr>
        <w:pStyle w:val="aff"/>
        <w:widowControl w:val="0"/>
      </w:pPr>
    </w:p>
    <w:p w:rsidR="00617E78" w:rsidRDefault="00997558" w:rsidP="00446B70">
      <w:pPr>
        <w:pStyle w:val="aff"/>
        <w:widowControl w:val="0"/>
      </w:pPr>
      <w:r>
        <w:t>Проверка подтвердила, что основные расчеты выполняются корректно, а ограничения предметной области предотвращают появление некорректных данных.</w:t>
      </w:r>
    </w:p>
    <w:p w:rsidR="00617E78" w:rsidRDefault="00997558" w:rsidP="00446B70">
      <w:pPr>
        <w:pStyle w:val="30"/>
      </w:pPr>
      <w:bookmarkStart w:id="81" w:name="_Toc230623877"/>
      <w:r>
        <w:lastRenderedPageBreak/>
        <w:t>5.2.5 Unit-тестирование</w:t>
      </w:r>
      <w:bookmarkEnd w:id="81"/>
    </w:p>
    <w:p w:rsidR="00617E78" w:rsidRDefault="00997558">
      <w:pPr>
        <w:pStyle w:val="aff"/>
      </w:pPr>
      <w:r>
        <w:t>Unit-тестирование применялось выборочно для проверки отдельных критичных методов и участков бизнес-логики без запуска полного пользовательского интерфейса. В автоматические проверки были включены сценарии расчета итоговой стоимости заказа, применения скидки, отклонения некорректных входных данных, изменения складских остатков и определения доступности позиций меню.</w:t>
      </w:r>
    </w:p>
    <w:p w:rsidR="00617E78" w:rsidRDefault="00997558">
      <w:pPr>
        <w:pStyle w:val="aff"/>
      </w:pPr>
      <w:r>
        <w:t>Запуск unit-тестов выполнялся командой dotnet test для тестового проекта GardenNook.Tests. Все подготовленные проверки завершились успешно, что подтверждает корректность работы наиболее важных расчетных операций.</w:t>
      </w:r>
      <w:r w:rsidR="000D4AB4">
        <w:t xml:space="preserve"> Результаты представлены на рисунках 5.2.5.1-5.2.5.2.</w:t>
      </w:r>
    </w:p>
    <w:p w:rsidR="000D4AB4" w:rsidRDefault="000D4AB4" w:rsidP="000D4AB4">
      <w:pPr>
        <w:pStyle w:val="aff"/>
        <w:ind w:firstLine="0"/>
        <w:jc w:val="center"/>
      </w:pPr>
      <w:r>
        <w:rPr>
          <w:noProof/>
        </w:rPr>
        <w:drawing>
          <wp:inline distT="0" distB="0" distL="0" distR="0">
            <wp:extent cx="5939790" cy="2484120"/>
            <wp:effectExtent l="19050" t="19050" r="22860" b="1143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тестирование 2.png"/>
                    <pic:cNvPicPr/>
                  </pic:nvPicPr>
                  <pic:blipFill rotWithShape="1">
                    <a:blip r:embed="rId38">
                      <a:extLst>
                        <a:ext uri="{28A0092B-C50C-407E-A947-70E740481C1C}">
                          <a14:useLocalDpi xmlns:a14="http://schemas.microsoft.com/office/drawing/2010/main" val="0"/>
                        </a:ext>
                      </a:extLst>
                    </a:blip>
                    <a:srcRect b="22643"/>
                    <a:stretch/>
                  </pic:blipFill>
                  <pic:spPr bwMode="auto">
                    <a:xfrm>
                      <a:off x="0" y="0"/>
                      <a:ext cx="5939790" cy="2484120"/>
                    </a:xfrm>
                    <a:prstGeom prst="rect">
                      <a:avLst/>
                    </a:prstGeom>
                    <a:ln w="12700">
                      <a:solidFill>
                        <a:schemeClr val="tx1">
                          <a:lumMod val="75000"/>
                          <a:lumOff val="25000"/>
                        </a:schemeClr>
                      </a:solidFill>
                      <a:prstDash val="sysDot"/>
                    </a:ln>
                    <a:extLst>
                      <a:ext uri="{53640926-AAD7-44D8-BBD7-CCE9431645EC}">
                        <a14:shadowObscured xmlns:a14="http://schemas.microsoft.com/office/drawing/2010/main"/>
                      </a:ext>
                    </a:extLst>
                  </pic:spPr>
                </pic:pic>
              </a:graphicData>
            </a:graphic>
          </wp:inline>
        </w:drawing>
      </w:r>
    </w:p>
    <w:p w:rsidR="00617E78" w:rsidRDefault="00997558" w:rsidP="000D4AB4">
      <w:pPr>
        <w:pStyle w:val="aff"/>
        <w:ind w:firstLine="0"/>
        <w:jc w:val="center"/>
      </w:pPr>
      <w:r>
        <w:t>Рисунок 5.2.5.1 – Результат выполнения unit-тестов в терминале</w:t>
      </w:r>
    </w:p>
    <w:p w:rsidR="000D4AB4" w:rsidRDefault="000D4AB4" w:rsidP="000D4AB4">
      <w:pPr>
        <w:pStyle w:val="aff"/>
        <w:ind w:firstLine="0"/>
        <w:jc w:val="center"/>
      </w:pPr>
    </w:p>
    <w:p w:rsidR="000D4AB4" w:rsidRDefault="000D4AB4" w:rsidP="000D4AB4">
      <w:pPr>
        <w:pStyle w:val="aff"/>
        <w:ind w:firstLine="0"/>
        <w:jc w:val="center"/>
      </w:pPr>
      <w:r>
        <w:rPr>
          <w:noProof/>
        </w:rPr>
        <w:drawing>
          <wp:inline distT="0" distB="0" distL="0" distR="0">
            <wp:extent cx="5939790" cy="3055620"/>
            <wp:effectExtent l="19050" t="19050" r="22860" b="1143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тестирование 1.png"/>
                    <pic:cNvPicPr/>
                  </pic:nvPicPr>
                  <pic:blipFill rotWithShape="1">
                    <a:blip r:embed="rId39">
                      <a:extLst>
                        <a:ext uri="{28A0092B-C50C-407E-A947-70E740481C1C}">
                          <a14:useLocalDpi xmlns:a14="http://schemas.microsoft.com/office/drawing/2010/main" val="0"/>
                        </a:ext>
                      </a:extLst>
                    </a:blip>
                    <a:srcRect b="11674"/>
                    <a:stretch/>
                  </pic:blipFill>
                  <pic:spPr bwMode="auto">
                    <a:xfrm>
                      <a:off x="0" y="0"/>
                      <a:ext cx="5939790" cy="3055620"/>
                    </a:xfrm>
                    <a:prstGeom prst="rect">
                      <a:avLst/>
                    </a:prstGeom>
                    <a:ln w="12700">
                      <a:solidFill>
                        <a:schemeClr val="tx1">
                          <a:lumMod val="75000"/>
                          <a:lumOff val="25000"/>
                        </a:schemeClr>
                      </a:solidFill>
                      <a:prstDash val="sysDot"/>
                    </a:ln>
                    <a:extLst>
                      <a:ext uri="{53640926-AAD7-44D8-BBD7-CCE9431645EC}">
                        <a14:shadowObscured xmlns:a14="http://schemas.microsoft.com/office/drawing/2010/main"/>
                      </a:ext>
                    </a:extLst>
                  </pic:spPr>
                </pic:pic>
              </a:graphicData>
            </a:graphic>
          </wp:inline>
        </w:drawing>
      </w:r>
    </w:p>
    <w:p w:rsidR="00617E78" w:rsidRDefault="00997558" w:rsidP="000D4AB4">
      <w:pPr>
        <w:pStyle w:val="aff"/>
        <w:ind w:firstLine="0"/>
        <w:jc w:val="center"/>
      </w:pPr>
      <w:r>
        <w:t>Рисунок 5.2.5.2 – Результат выполнения unit-тестов в Test Explorer</w:t>
      </w:r>
    </w:p>
    <w:p w:rsidR="00617E78" w:rsidRDefault="00997558">
      <w:pPr>
        <w:pStyle w:val="aff"/>
      </w:pPr>
      <w:r>
        <w:lastRenderedPageBreak/>
        <w:t>Unit-тестирование не рассматривалось как полное покрытие всего программного комплекса, а использовалось как дополнительная автоматическая проверка наиболее рискованных участков логики.</w:t>
      </w:r>
    </w:p>
    <w:p w:rsidR="00617E78" w:rsidRDefault="00997558" w:rsidP="00446B70">
      <w:pPr>
        <w:pStyle w:val="30"/>
      </w:pPr>
      <w:bookmarkStart w:id="82" w:name="_Toc230623878"/>
      <w:r>
        <w:t>5.2.6 Тестирование безопасности</w:t>
      </w:r>
      <w:bookmarkEnd w:id="82"/>
    </w:p>
    <w:p w:rsidR="00617E78" w:rsidRDefault="00997558">
      <w:pPr>
        <w:pStyle w:val="aff"/>
      </w:pPr>
      <w:r>
        <w:t>Тестирование безопасности проводилось вручную и было направлено на проверку механизмов аутентификации, JWT-авторизации и разграничения прав доступа между клиентом, сотрудником кухни и администратором.</w:t>
      </w:r>
    </w:p>
    <w:p w:rsidR="00617E78" w:rsidRDefault="00997558">
      <w:pPr>
        <w:pStyle w:val="aff"/>
      </w:pPr>
      <w:r>
        <w:t>Результаты тестирования безопасности представлены в таблице 5.2.5.</w:t>
      </w:r>
    </w:p>
    <w:p w:rsidR="00617E78" w:rsidRDefault="00997558">
      <w:pPr>
        <w:pStyle w:val="aff"/>
      </w:pPr>
      <w:r>
        <w:t>Таблица 5.2.5 – Результаты тестирования безопасности</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1"/>
        <w:gridCol w:w="1972"/>
        <w:gridCol w:w="2268"/>
        <w:gridCol w:w="2268"/>
        <w:gridCol w:w="1559"/>
        <w:gridCol w:w="1127"/>
      </w:tblGrid>
      <w:tr w:rsidR="007510B4" w:rsidRPr="00B315D9" w:rsidTr="00B315D9">
        <w:tc>
          <w:tcPr>
            <w:tcW w:w="421"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w:t>
            </w:r>
          </w:p>
        </w:tc>
        <w:tc>
          <w:tcPr>
            <w:tcW w:w="1701" w:type="dxa"/>
          </w:tcPr>
          <w:p w:rsidR="00617E78" w:rsidRPr="00B315D9" w:rsidRDefault="00997558" w:rsidP="00B315D9">
            <w:pPr>
              <w:pStyle w:val="aff"/>
              <w:ind w:firstLine="4"/>
              <w:jc w:val="center"/>
              <w:rPr>
                <w:rFonts w:cs="Times New Roman"/>
                <w:b/>
                <w:sz w:val="20"/>
                <w:szCs w:val="20"/>
              </w:rPr>
            </w:pPr>
            <w:r w:rsidRPr="00B315D9">
              <w:rPr>
                <w:rFonts w:cs="Times New Roman"/>
                <w:b/>
                <w:sz w:val="20"/>
                <w:szCs w:val="20"/>
              </w:rPr>
              <w:t>Проверяемый аспект</w:t>
            </w:r>
          </w:p>
        </w:tc>
        <w:tc>
          <w:tcPr>
            <w:tcW w:w="2268"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Способ проверки</w:t>
            </w:r>
          </w:p>
        </w:tc>
        <w:tc>
          <w:tcPr>
            <w:tcW w:w="2268"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Ожидаемый результат</w:t>
            </w:r>
          </w:p>
        </w:tc>
        <w:tc>
          <w:tcPr>
            <w:tcW w:w="1559"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Фактический результат</w:t>
            </w:r>
          </w:p>
        </w:tc>
        <w:tc>
          <w:tcPr>
            <w:tcW w:w="1127" w:type="dxa"/>
          </w:tcPr>
          <w:p w:rsidR="00617E78" w:rsidRPr="00B315D9" w:rsidRDefault="00997558" w:rsidP="00B315D9">
            <w:pPr>
              <w:pStyle w:val="aff"/>
              <w:ind w:firstLine="0"/>
              <w:jc w:val="center"/>
              <w:rPr>
                <w:rFonts w:cs="Times New Roman"/>
                <w:b/>
                <w:sz w:val="20"/>
                <w:szCs w:val="20"/>
              </w:rPr>
            </w:pPr>
            <w:r w:rsidRPr="00B315D9">
              <w:rPr>
                <w:rFonts w:cs="Times New Roman"/>
                <w:b/>
                <w:sz w:val="20"/>
                <w:szCs w:val="20"/>
              </w:rPr>
              <w:t>Статус</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1</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Доступ без токена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Запрос к защищенному API без авторизации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Сервер возвращает отказ в доступе</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2</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Недействительный токен</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Передача измененного JWT-токена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Запрос отклоняется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3</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клиента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Попытка клиента открыть административный метод</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Доступ запрещен</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4</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сотрудника кухни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Попытка выполнить административное удаление</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Операция недоступна без роли администратора</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5</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Роль администратора</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Открытие разделов управления меню, складом и персоналом</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Операции доступны после авторизации</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6</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Выход из системы</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Выполнение logout и повторный запрос к API</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Текущая сессия завершается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7</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XSS-строки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Ввод script-alert в текстовые поля</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Скрипт не выполняется как код</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r w:rsidR="007510B4" w:rsidRPr="00B315D9" w:rsidTr="00B315D9">
        <w:tc>
          <w:tcPr>
            <w:tcW w:w="421"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8</w:t>
            </w:r>
          </w:p>
        </w:tc>
        <w:tc>
          <w:tcPr>
            <w:tcW w:w="1701" w:type="dxa"/>
          </w:tcPr>
          <w:p w:rsidR="00617E78" w:rsidRPr="00B315D9" w:rsidRDefault="00997558" w:rsidP="00B315D9">
            <w:pPr>
              <w:pStyle w:val="aff"/>
              <w:ind w:firstLine="4"/>
              <w:jc w:val="left"/>
              <w:rPr>
                <w:rFonts w:cs="Times New Roman"/>
                <w:b/>
                <w:sz w:val="20"/>
                <w:szCs w:val="20"/>
              </w:rPr>
            </w:pPr>
            <w:r w:rsidRPr="00B315D9">
              <w:rPr>
                <w:rFonts w:cs="Times New Roman"/>
                <w:b/>
                <w:sz w:val="20"/>
                <w:szCs w:val="20"/>
              </w:rPr>
              <w:t>SQL-like строки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Ввод OR 1=1 в поля авторизации</w:t>
            </w:r>
          </w:p>
        </w:tc>
        <w:tc>
          <w:tcPr>
            <w:tcW w:w="2268"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Авторизация не выполняется, данные не раскрываются</w:t>
            </w:r>
          </w:p>
        </w:tc>
        <w:tc>
          <w:tcPr>
            <w:tcW w:w="1559"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Соответствует ожидаемому</w:t>
            </w:r>
          </w:p>
        </w:tc>
        <w:tc>
          <w:tcPr>
            <w:tcW w:w="1127" w:type="dxa"/>
          </w:tcPr>
          <w:p w:rsidR="00617E78" w:rsidRPr="00B315D9" w:rsidRDefault="00997558" w:rsidP="00B315D9">
            <w:pPr>
              <w:pStyle w:val="aff"/>
              <w:ind w:firstLine="0"/>
              <w:jc w:val="left"/>
              <w:rPr>
                <w:rFonts w:cs="Times New Roman"/>
                <w:b/>
                <w:sz w:val="20"/>
                <w:szCs w:val="20"/>
              </w:rPr>
            </w:pPr>
            <w:r w:rsidRPr="00B315D9">
              <w:rPr>
                <w:rFonts w:cs="Times New Roman"/>
                <w:b/>
                <w:sz w:val="20"/>
                <w:szCs w:val="20"/>
              </w:rPr>
              <w:t>Пройден</w:t>
            </w:r>
          </w:p>
        </w:tc>
      </w:tr>
    </w:tbl>
    <w:p w:rsidR="00B315D9" w:rsidRDefault="00B315D9">
      <w:pPr>
        <w:pStyle w:val="aff"/>
      </w:pPr>
    </w:p>
    <w:p w:rsidR="00617E78" w:rsidRDefault="00997558">
      <w:pPr>
        <w:pStyle w:val="aff"/>
      </w:pPr>
      <w:r>
        <w:t>Механизмы авторизации и разграничения доступа работают корректно. Пользователь получает доступ только к функциям, соответствующим его роли, а некорректные или потенциально опасные входные данные не приводят к раскрытию служебной информации.</w:t>
      </w:r>
    </w:p>
    <w:p w:rsidR="00617E78" w:rsidRDefault="00997558" w:rsidP="00446B70">
      <w:pPr>
        <w:pStyle w:val="30"/>
      </w:pPr>
      <w:bookmarkStart w:id="83" w:name="_Toc230623879"/>
      <w:r>
        <w:lastRenderedPageBreak/>
        <w:t>5.2.7 Базовое тестирование производительности и оптимизация</w:t>
      </w:r>
      <w:bookmarkEnd w:id="83"/>
    </w:p>
    <w:p w:rsidR="00617E78" w:rsidRDefault="00997558">
      <w:pPr>
        <w:pStyle w:val="aff"/>
      </w:pPr>
      <w:r>
        <w:t>Базовое тестирование производительности проводилось для оценки времени отклика системы при выполнении типовых пользовательских операций. Проверка выполнялась в условиях локального стенда разработки с обычным объемом демонстрационных данных.</w:t>
      </w:r>
      <w:r w:rsidR="00B315D9">
        <w:t xml:space="preserve"> </w:t>
      </w:r>
      <w:r>
        <w:t>Результаты базового тестирования производительности представлены в таблице 5.2.6.</w:t>
      </w:r>
    </w:p>
    <w:p w:rsidR="00617E78" w:rsidRDefault="00997558">
      <w:pPr>
        <w:pStyle w:val="aff"/>
      </w:pPr>
      <w:r>
        <w:t>Таблица 5.2.6 – Результаты базового тестирования производительности</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26"/>
        <w:gridCol w:w="2404"/>
        <w:gridCol w:w="2127"/>
        <w:gridCol w:w="2500"/>
        <w:gridCol w:w="1887"/>
      </w:tblGrid>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w:t>
            </w:r>
          </w:p>
        </w:tc>
        <w:tc>
          <w:tcPr>
            <w:tcW w:w="2404" w:type="dxa"/>
          </w:tcPr>
          <w:p w:rsidR="00617E78" w:rsidRPr="00544A10" w:rsidRDefault="00997558" w:rsidP="00544A10">
            <w:pPr>
              <w:pStyle w:val="aff"/>
              <w:ind w:firstLine="0"/>
              <w:jc w:val="left"/>
              <w:rPr>
                <w:sz w:val="22"/>
                <w:szCs w:val="22"/>
              </w:rPr>
            </w:pPr>
            <w:r w:rsidRPr="00544A10">
              <w:rPr>
                <w:sz w:val="22"/>
                <w:szCs w:val="22"/>
              </w:rPr>
              <w:t>Операция</w:t>
            </w:r>
          </w:p>
        </w:tc>
        <w:tc>
          <w:tcPr>
            <w:tcW w:w="2127" w:type="dxa"/>
          </w:tcPr>
          <w:p w:rsidR="00617E78" w:rsidRPr="00544A10" w:rsidRDefault="00997558" w:rsidP="00544A10">
            <w:pPr>
              <w:pStyle w:val="aff"/>
              <w:ind w:firstLine="0"/>
              <w:jc w:val="left"/>
              <w:rPr>
                <w:sz w:val="22"/>
                <w:szCs w:val="22"/>
              </w:rPr>
            </w:pPr>
            <w:r w:rsidRPr="00544A10">
              <w:rPr>
                <w:sz w:val="22"/>
                <w:szCs w:val="22"/>
              </w:rPr>
              <w:t>Критерий</w:t>
            </w:r>
          </w:p>
        </w:tc>
        <w:tc>
          <w:tcPr>
            <w:tcW w:w="2500" w:type="dxa"/>
          </w:tcPr>
          <w:p w:rsidR="00617E78" w:rsidRPr="00544A10" w:rsidRDefault="00997558" w:rsidP="00544A10">
            <w:pPr>
              <w:pStyle w:val="aff"/>
              <w:ind w:firstLine="0"/>
              <w:jc w:val="left"/>
              <w:rPr>
                <w:sz w:val="22"/>
                <w:szCs w:val="22"/>
              </w:rPr>
            </w:pPr>
            <w:r w:rsidRPr="00544A10">
              <w:rPr>
                <w:sz w:val="22"/>
                <w:szCs w:val="22"/>
              </w:rPr>
              <w:t>Фактический результат</w:t>
            </w:r>
          </w:p>
        </w:tc>
        <w:tc>
          <w:tcPr>
            <w:tcW w:w="1887" w:type="dxa"/>
          </w:tcPr>
          <w:p w:rsidR="00617E78" w:rsidRPr="00544A10" w:rsidRDefault="00997558" w:rsidP="00544A10">
            <w:pPr>
              <w:pStyle w:val="aff"/>
              <w:ind w:firstLine="0"/>
              <w:jc w:val="left"/>
              <w:rPr>
                <w:sz w:val="22"/>
                <w:szCs w:val="22"/>
              </w:rPr>
            </w:pPr>
            <w:r w:rsidRPr="00544A10">
              <w:rPr>
                <w:sz w:val="22"/>
                <w:szCs w:val="22"/>
              </w:rPr>
              <w:t>Статус</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1</w:t>
            </w:r>
          </w:p>
        </w:tc>
        <w:tc>
          <w:tcPr>
            <w:tcW w:w="2404" w:type="dxa"/>
          </w:tcPr>
          <w:p w:rsidR="00617E78" w:rsidRPr="00544A10" w:rsidRDefault="00997558" w:rsidP="00544A10">
            <w:pPr>
              <w:pStyle w:val="aff"/>
              <w:ind w:firstLine="0"/>
              <w:jc w:val="left"/>
              <w:rPr>
                <w:sz w:val="22"/>
                <w:szCs w:val="22"/>
              </w:rPr>
            </w:pPr>
            <w:r w:rsidRPr="00544A10">
              <w:rPr>
                <w:sz w:val="22"/>
                <w:szCs w:val="22"/>
              </w:rPr>
              <w:t>Загрузка меню</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1,3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2</w:t>
            </w:r>
          </w:p>
        </w:tc>
        <w:tc>
          <w:tcPr>
            <w:tcW w:w="2404" w:type="dxa"/>
          </w:tcPr>
          <w:p w:rsidR="00617E78" w:rsidRPr="00544A10" w:rsidRDefault="00997558" w:rsidP="00544A10">
            <w:pPr>
              <w:pStyle w:val="aff"/>
              <w:ind w:firstLine="0"/>
              <w:jc w:val="left"/>
              <w:rPr>
                <w:sz w:val="22"/>
                <w:szCs w:val="22"/>
              </w:rPr>
            </w:pPr>
            <w:r w:rsidRPr="00544A10">
              <w:rPr>
                <w:sz w:val="22"/>
                <w:szCs w:val="22"/>
              </w:rPr>
              <w:t>Открытие профиля клиента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1,1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3</w:t>
            </w:r>
          </w:p>
        </w:tc>
        <w:tc>
          <w:tcPr>
            <w:tcW w:w="2404" w:type="dxa"/>
          </w:tcPr>
          <w:p w:rsidR="00617E78" w:rsidRPr="00544A10" w:rsidRDefault="00997558" w:rsidP="00544A10">
            <w:pPr>
              <w:pStyle w:val="aff"/>
              <w:ind w:firstLine="0"/>
              <w:jc w:val="left"/>
              <w:rPr>
                <w:sz w:val="22"/>
                <w:szCs w:val="22"/>
              </w:rPr>
            </w:pPr>
            <w:r w:rsidRPr="00544A10">
              <w:rPr>
                <w:sz w:val="22"/>
                <w:szCs w:val="22"/>
              </w:rPr>
              <w:t>Оформление заказа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3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2,0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4</w:t>
            </w:r>
          </w:p>
        </w:tc>
        <w:tc>
          <w:tcPr>
            <w:tcW w:w="2404" w:type="dxa"/>
          </w:tcPr>
          <w:p w:rsidR="00617E78" w:rsidRPr="00544A10" w:rsidRDefault="00997558" w:rsidP="00544A10">
            <w:pPr>
              <w:pStyle w:val="aff"/>
              <w:ind w:firstLine="0"/>
              <w:jc w:val="left"/>
              <w:rPr>
                <w:sz w:val="22"/>
                <w:szCs w:val="22"/>
              </w:rPr>
            </w:pPr>
            <w:r w:rsidRPr="00544A10">
              <w:rPr>
                <w:sz w:val="22"/>
                <w:szCs w:val="22"/>
              </w:rPr>
              <w:t>Получение очереди кухни</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1,2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5</w:t>
            </w:r>
          </w:p>
        </w:tc>
        <w:tc>
          <w:tcPr>
            <w:tcW w:w="2404" w:type="dxa"/>
          </w:tcPr>
          <w:p w:rsidR="00617E78" w:rsidRPr="00544A10" w:rsidRDefault="00997558" w:rsidP="00544A10">
            <w:pPr>
              <w:pStyle w:val="aff"/>
              <w:ind w:firstLine="0"/>
              <w:jc w:val="left"/>
              <w:rPr>
                <w:sz w:val="22"/>
                <w:szCs w:val="22"/>
              </w:rPr>
            </w:pPr>
            <w:r w:rsidRPr="00544A10">
              <w:rPr>
                <w:sz w:val="22"/>
                <w:szCs w:val="22"/>
              </w:rPr>
              <w:t>Сохранение справочника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2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1,0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r w:rsidR="007510B4" w:rsidRPr="00544A10" w:rsidTr="00544A10">
        <w:tc>
          <w:tcPr>
            <w:tcW w:w="426" w:type="dxa"/>
          </w:tcPr>
          <w:p w:rsidR="00617E78" w:rsidRPr="00544A10" w:rsidRDefault="00997558" w:rsidP="00544A10">
            <w:pPr>
              <w:pStyle w:val="aff"/>
              <w:ind w:firstLine="0"/>
              <w:jc w:val="left"/>
              <w:rPr>
                <w:sz w:val="22"/>
                <w:szCs w:val="22"/>
              </w:rPr>
            </w:pPr>
            <w:r w:rsidRPr="00544A10">
              <w:rPr>
                <w:sz w:val="22"/>
                <w:szCs w:val="22"/>
              </w:rPr>
              <w:t>6</w:t>
            </w:r>
          </w:p>
        </w:tc>
        <w:tc>
          <w:tcPr>
            <w:tcW w:w="2404" w:type="dxa"/>
          </w:tcPr>
          <w:p w:rsidR="00617E78" w:rsidRPr="00544A10" w:rsidRDefault="00997558" w:rsidP="00544A10">
            <w:pPr>
              <w:pStyle w:val="aff"/>
              <w:ind w:firstLine="0"/>
              <w:jc w:val="left"/>
              <w:rPr>
                <w:sz w:val="22"/>
                <w:szCs w:val="22"/>
              </w:rPr>
            </w:pPr>
            <w:r w:rsidRPr="00544A10">
              <w:rPr>
                <w:sz w:val="22"/>
                <w:szCs w:val="22"/>
              </w:rPr>
              <w:t>Формирование отчета</w:t>
            </w:r>
          </w:p>
        </w:tc>
        <w:tc>
          <w:tcPr>
            <w:tcW w:w="2127" w:type="dxa"/>
          </w:tcPr>
          <w:p w:rsidR="00617E78" w:rsidRPr="00544A10" w:rsidRDefault="00997558" w:rsidP="00544A10">
            <w:pPr>
              <w:pStyle w:val="aff"/>
              <w:ind w:firstLine="0"/>
              <w:jc w:val="left"/>
              <w:rPr>
                <w:sz w:val="22"/>
                <w:szCs w:val="22"/>
              </w:rPr>
            </w:pPr>
            <w:r w:rsidRPr="00544A10">
              <w:rPr>
                <w:sz w:val="22"/>
                <w:szCs w:val="22"/>
              </w:rPr>
              <w:t>Не более 3 секунд</w:t>
            </w:r>
          </w:p>
        </w:tc>
        <w:tc>
          <w:tcPr>
            <w:tcW w:w="2500" w:type="dxa"/>
          </w:tcPr>
          <w:p w:rsidR="00617E78" w:rsidRPr="00544A10" w:rsidRDefault="00997558" w:rsidP="00544A10">
            <w:pPr>
              <w:pStyle w:val="aff"/>
              <w:ind w:firstLine="0"/>
              <w:jc w:val="left"/>
              <w:rPr>
                <w:sz w:val="22"/>
                <w:szCs w:val="22"/>
              </w:rPr>
            </w:pPr>
            <w:r w:rsidRPr="00544A10">
              <w:rPr>
                <w:sz w:val="22"/>
                <w:szCs w:val="22"/>
              </w:rPr>
              <w:t>Около 2,4 секунды</w:t>
            </w:r>
          </w:p>
        </w:tc>
        <w:tc>
          <w:tcPr>
            <w:tcW w:w="1887" w:type="dxa"/>
          </w:tcPr>
          <w:p w:rsidR="00617E78" w:rsidRPr="00544A10" w:rsidRDefault="00997558" w:rsidP="00544A10">
            <w:pPr>
              <w:pStyle w:val="aff"/>
              <w:ind w:firstLine="0"/>
              <w:jc w:val="left"/>
              <w:rPr>
                <w:sz w:val="22"/>
                <w:szCs w:val="22"/>
              </w:rPr>
            </w:pPr>
            <w:r w:rsidRPr="00544A10">
              <w:rPr>
                <w:sz w:val="22"/>
                <w:szCs w:val="22"/>
              </w:rPr>
              <w:t>Пройден</w:t>
            </w:r>
          </w:p>
        </w:tc>
      </w:tr>
    </w:tbl>
    <w:p w:rsidR="00544A10" w:rsidRDefault="00544A10">
      <w:pPr>
        <w:pStyle w:val="aff"/>
      </w:pPr>
    </w:p>
    <w:p w:rsidR="00617E78" w:rsidRDefault="00997558">
      <w:pPr>
        <w:pStyle w:val="aff"/>
      </w:pPr>
      <w:r>
        <w:t>По результатам тестирования были выполнены точечные оптимизационные мероприятия: уточнены сообщения об ошибках, усилена проверка обязательных полей, откорректировано отображение статусов заказов и складских операций, а также уменьшено количество лишних перезагрузок списков после сохранения данных.</w:t>
      </w:r>
    </w:p>
    <w:p w:rsidR="00617E78" w:rsidRDefault="00997558">
      <w:pPr>
        <w:pStyle w:val="aff"/>
      </w:pPr>
      <w:r>
        <w:t>Полноценное нагрузочное тестирование не выделялось в отдельный этап, поскольку в рамках данной работы основной акцент сделан на корректности бизнес-логики, пользовательских сценариев и взаимодействия клиентских приложений с серверным API. Оценка предельной пропускной способности системы, подбор серверной конфигурации и исследование поведения приложения при высокой параллельной нагрузке относятся к задачам дальнейшего развития и промышленного внедрения программного комплекса.</w:t>
      </w:r>
    </w:p>
    <w:p w:rsidR="00617E78" w:rsidRDefault="00997558">
      <w:pPr>
        <w:pStyle w:val="aff"/>
      </w:pPr>
      <w:r>
        <w:t>Проведение функционального, интерфейсного, API, бизнес-ориентированного, выборочного unit-тестирования, проверки безопасности и базовой производительности подтвердило соответствие программного комплекса GardenNook основным требованиям технического задания.</w:t>
      </w:r>
    </w:p>
    <w:p w:rsidR="007374B7" w:rsidRPr="007F3F1B" w:rsidRDefault="00F30238" w:rsidP="007F3F1B">
      <w:pPr>
        <w:pStyle w:val="10"/>
        <w:rPr>
          <w:rStyle w:val="a7"/>
          <w:b/>
        </w:rPr>
      </w:pPr>
      <w:r>
        <w:lastRenderedPageBreak/>
        <w:t>6 РУКОВОДСТВО ПОЛЬЗОВАТЕЛЯ</w:t>
      </w:r>
    </w:p>
    <w:p w:rsidR="00617E78" w:rsidRDefault="00997558">
      <w:pPr>
        <w:pStyle w:val="aff"/>
      </w:pPr>
      <w:r>
        <w:t>Программный комплекс Garden Nook предназначен для автоматизации работы кофейни здорового питания и используется несколькими категориями пользователей. Клиент взаимодействует с веб-интерфейсом в браузере, а сотрудники кофейни работают в WPF-приложении. Набор доступных функций определяется ролью учетной записи, поэтому после входа система открывает только те разделы, которые необходимы конкретному пользователю.</w:t>
      </w:r>
    </w:p>
    <w:p w:rsidR="000D7746" w:rsidRPr="005F03C4" w:rsidRDefault="007E1BAD" w:rsidP="0036137C">
      <w:pPr>
        <w:pStyle w:val="2"/>
      </w:pPr>
      <w:r>
        <w:t>6.</w:t>
      </w:r>
      <w:r w:rsidRPr="0036137C">
        <w:rPr>
          <w:rStyle w:val="20"/>
        </w:rPr>
        <w:t>1</w:t>
      </w:r>
      <w:r>
        <w:t xml:space="preserve"> Клиент</w:t>
      </w:r>
    </w:p>
    <w:p w:rsidR="00617E78" w:rsidRDefault="00997558">
      <w:pPr>
        <w:pStyle w:val="aff"/>
      </w:pPr>
      <w:r>
        <w:t>Клиент начинает работу с веб-интерфейсом Garden Nook со страницы авторизации. Для входа в систему клиент вводит учетные данные и подтверждает авторизацию, после чего получает доступ к меню, корзине, оформлению заказа и профилю. Форма авторизации клиента представлена на рисунке 6.1.1.</w:t>
      </w:r>
    </w:p>
    <w:p w:rsidR="00617E78" w:rsidRDefault="007838EA" w:rsidP="0036137C">
      <w:pPr>
        <w:pStyle w:val="aff"/>
        <w:ind w:firstLine="0"/>
        <w:jc w:val="center"/>
      </w:pPr>
      <w:r w:rsidRPr="007838EA">
        <w:drawing>
          <wp:inline distT="0" distB="0" distL="0" distR="0" wp14:anchorId="2E193DF2" wp14:editId="734299F5">
            <wp:extent cx="6299835" cy="3613150"/>
            <wp:effectExtent l="19050" t="19050" r="24765" b="2540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299835" cy="361315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6.1.1 </w:t>
      </w:r>
      <w:r w:rsidR="0036137C">
        <w:t>–</w:t>
      </w:r>
      <w:r>
        <w:t xml:space="preserve"> Форма авторизации клиента</w:t>
      </w:r>
    </w:p>
    <w:p w:rsidR="0036137C" w:rsidRDefault="0036137C">
      <w:pPr>
        <w:pStyle w:val="aff"/>
      </w:pPr>
    </w:p>
    <w:p w:rsidR="00617E78" w:rsidRDefault="00997558">
      <w:pPr>
        <w:pStyle w:val="aff"/>
      </w:pPr>
      <w:r>
        <w:t>Если учетная запись еще не создана, клиент переходит к регистрации. В форме регистрации указываются данные, необходимые для создания профиля и последующего оформления заказов. После успешной регистрации система сохраняет учетную запись и предоставляет доступ к основным функциям клиентского интерфейса. Форма регистрации клиента представлена на рисунке 6.1.2.</w:t>
      </w:r>
    </w:p>
    <w:p w:rsidR="00617E78" w:rsidRDefault="00182BD8" w:rsidP="0036137C">
      <w:pPr>
        <w:pStyle w:val="aff"/>
        <w:ind w:firstLine="0"/>
        <w:jc w:val="center"/>
      </w:pPr>
      <w:r w:rsidRPr="00182BD8">
        <w:lastRenderedPageBreak/>
        <w:drawing>
          <wp:inline distT="0" distB="0" distL="0" distR="0" wp14:anchorId="47C1205B" wp14:editId="528D4F93">
            <wp:extent cx="6299835" cy="3576955"/>
            <wp:effectExtent l="19050" t="19050" r="24765" b="2349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299835" cy="3576955"/>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6.1.2 </w:t>
      </w:r>
      <w:r w:rsidR="0036137C">
        <w:t>–</w:t>
      </w:r>
      <w:r>
        <w:t xml:space="preserve"> Форма регистрации клиента</w:t>
      </w:r>
    </w:p>
    <w:p w:rsidR="0036137C" w:rsidRDefault="0036137C" w:rsidP="0036137C">
      <w:pPr>
        <w:pStyle w:val="aff"/>
        <w:ind w:firstLine="0"/>
        <w:jc w:val="center"/>
      </w:pPr>
    </w:p>
    <w:p w:rsidR="00617E78" w:rsidRDefault="00997558">
      <w:pPr>
        <w:pStyle w:val="aff"/>
      </w:pPr>
      <w:r>
        <w:t>После входа клиент переходит на страницу меню. В данном разделе отображаются доступные позиции, категории, названия, цены и основные сведения о блюдах и напитках. Клиент выбирает интересующую позицию из списка или пользуется фильтрацией по категориям. Страница меню в веб-интерфейсе представлена на рисунке 6.1.3.</w:t>
      </w:r>
    </w:p>
    <w:p w:rsidR="00617E78" w:rsidRDefault="00182BD8" w:rsidP="0036137C">
      <w:pPr>
        <w:pStyle w:val="aff"/>
        <w:ind w:firstLine="0"/>
        <w:jc w:val="center"/>
      </w:pPr>
      <w:r w:rsidRPr="00182BD8">
        <w:drawing>
          <wp:inline distT="0" distB="0" distL="0" distR="0" wp14:anchorId="0BD3BBD2" wp14:editId="53A7091D">
            <wp:extent cx="6299835" cy="3550920"/>
            <wp:effectExtent l="19050" t="19050" r="24765" b="1143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299835" cy="35509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6.1.3 </w:t>
      </w:r>
      <w:r w:rsidR="0036137C">
        <w:t>–</w:t>
      </w:r>
      <w:r>
        <w:t xml:space="preserve"> Страница меню в веб-интерфейсе</w:t>
      </w:r>
    </w:p>
    <w:p w:rsidR="0036137C" w:rsidRDefault="0036137C" w:rsidP="0036137C">
      <w:pPr>
        <w:pStyle w:val="aff"/>
        <w:ind w:firstLine="0"/>
        <w:jc w:val="center"/>
      </w:pPr>
    </w:p>
    <w:p w:rsidR="00617E78" w:rsidRDefault="00997558">
      <w:pPr>
        <w:pStyle w:val="aff"/>
      </w:pPr>
      <w:r>
        <w:lastRenderedPageBreak/>
        <w:t>Для изучения выбранной позиции клиент открывает карточку товара. В карточке отображаются состав, пищевая ценность, стоимость и дополнительные сведения, которые помогают принять решение о добавлении позиции в заказ. Карточка позиции меню с составом и пищевой ценностью представлена на рисунке 6.1.4.</w:t>
      </w:r>
    </w:p>
    <w:p w:rsidR="00617E78" w:rsidRDefault="00182BD8" w:rsidP="0036137C">
      <w:pPr>
        <w:pStyle w:val="aff"/>
        <w:ind w:firstLine="0"/>
        <w:jc w:val="center"/>
      </w:pPr>
      <w:r w:rsidRPr="00182BD8">
        <w:drawing>
          <wp:inline distT="0" distB="0" distL="0" distR="0" wp14:anchorId="0F7F29A4" wp14:editId="22F7B7AC">
            <wp:extent cx="6299835" cy="1898650"/>
            <wp:effectExtent l="19050" t="19050" r="24765" b="2540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299835" cy="189865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6.1.4 </w:t>
      </w:r>
      <w:r w:rsidR="0036137C">
        <w:t>–</w:t>
      </w:r>
      <w:r>
        <w:t xml:space="preserve"> Карточка позиции меню с составом и пищевой ценностью</w:t>
      </w:r>
    </w:p>
    <w:p w:rsidR="0036137C" w:rsidRDefault="0036137C" w:rsidP="0036137C">
      <w:pPr>
        <w:pStyle w:val="aff"/>
        <w:ind w:firstLine="0"/>
        <w:jc w:val="center"/>
      </w:pPr>
    </w:p>
    <w:p w:rsidR="00617E78" w:rsidRDefault="00997558">
      <w:pPr>
        <w:pStyle w:val="aff"/>
      </w:pPr>
      <w:r>
        <w:t>После выбора позиции клиент добавляет ее в корзину. В корзине клиент проверяет состав заказа, изменяет количество позиций, удаляет лишние строки и при необходимости указывает комментарий. Перед подтверждением заказа система отображает итоговую стоимость. Корзина клиента перед оформлением заказа представлена на рисунке 6.1.5.</w:t>
      </w:r>
    </w:p>
    <w:p w:rsidR="00617E78" w:rsidRDefault="00182BD8" w:rsidP="0036137C">
      <w:pPr>
        <w:pStyle w:val="aff"/>
        <w:ind w:firstLine="0"/>
        <w:jc w:val="center"/>
      </w:pPr>
      <w:r w:rsidRPr="00182BD8">
        <w:drawing>
          <wp:inline distT="0" distB="0" distL="0" distR="0" wp14:anchorId="5CB9BFD5" wp14:editId="06B476FC">
            <wp:extent cx="6299835" cy="3764280"/>
            <wp:effectExtent l="19050" t="19050" r="24765" b="2667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299835" cy="376428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6.1.5 </w:t>
      </w:r>
      <w:r w:rsidR="0036137C">
        <w:t>–</w:t>
      </w:r>
      <w:r>
        <w:t xml:space="preserve"> Корзина клиента перед оформлением заказа</w:t>
      </w:r>
    </w:p>
    <w:p w:rsidR="0036137C" w:rsidRDefault="0036137C" w:rsidP="0036137C">
      <w:pPr>
        <w:pStyle w:val="aff"/>
        <w:ind w:firstLine="0"/>
        <w:jc w:val="center"/>
      </w:pPr>
    </w:p>
    <w:p w:rsidR="00617E78" w:rsidRDefault="00997558">
      <w:pPr>
        <w:pStyle w:val="aff"/>
      </w:pPr>
      <w:r>
        <w:lastRenderedPageBreak/>
        <w:t>После оформления заказ сохраняется в системе и становится доступен сотрудникам кофейни для обработки. Клиент может открыть профиль, просмотреть личные данные и историю ранее оформленных заказов с их текущими статусами. Профиль клиента с историей заказов представлен на рисунке 6.1.6.</w:t>
      </w:r>
    </w:p>
    <w:p w:rsidR="00617E78" w:rsidRDefault="00182BD8" w:rsidP="0036137C">
      <w:pPr>
        <w:pStyle w:val="aff"/>
        <w:ind w:firstLine="0"/>
        <w:jc w:val="center"/>
      </w:pPr>
      <w:r w:rsidRPr="00182BD8">
        <w:drawing>
          <wp:inline distT="0" distB="0" distL="0" distR="0" wp14:anchorId="21A146EF" wp14:editId="29839095">
            <wp:extent cx="6299835" cy="3977640"/>
            <wp:effectExtent l="19050" t="19050" r="24765" b="2286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299835" cy="39776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6.1.6 </w:t>
      </w:r>
      <w:r w:rsidR="0036137C">
        <w:t>–</w:t>
      </w:r>
      <w:r>
        <w:t xml:space="preserve"> Профиль клиента с историей заказов</w:t>
      </w:r>
    </w:p>
    <w:p w:rsidR="000D7746" w:rsidRPr="005F03C4" w:rsidRDefault="007E1BAD" w:rsidP="0036137C">
      <w:pPr>
        <w:pStyle w:val="2"/>
      </w:pPr>
      <w:r>
        <w:t>6.2 Повар</w:t>
      </w:r>
    </w:p>
    <w:p w:rsidR="00617E78" w:rsidRDefault="00997558">
      <w:pPr>
        <w:pStyle w:val="aff"/>
      </w:pPr>
      <w:r>
        <w:t>Повар работает с системой через WPF-приложение. После запуска приложения сотрудник проходит авторизацию под учетной записью с соответствующей ролью, после чего получает доступ к производственным разделам. Основным рабочим экраном повара является очередь заказов, где отображаются заказы, ожидающие приготовления. Производственная очередь заказов повара представлена на рисунке 6.2.1.</w:t>
      </w:r>
    </w:p>
    <w:p w:rsidR="00617E78" w:rsidRDefault="00182BD8" w:rsidP="0036137C">
      <w:pPr>
        <w:pStyle w:val="aff"/>
        <w:ind w:firstLine="0"/>
        <w:jc w:val="center"/>
      </w:pPr>
      <w:r w:rsidRPr="00182BD8">
        <w:lastRenderedPageBreak/>
        <w:drawing>
          <wp:inline distT="0" distB="0" distL="0" distR="0" wp14:anchorId="23ACA1F6" wp14:editId="603F40F7">
            <wp:extent cx="6299835" cy="2849880"/>
            <wp:effectExtent l="19050" t="19050" r="24765" b="2667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299835" cy="284988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6.2.1 </w:t>
      </w:r>
      <w:r w:rsidR="0036137C">
        <w:t>–</w:t>
      </w:r>
      <w:r>
        <w:t xml:space="preserve"> Производственная очередь заказов повара</w:t>
      </w:r>
    </w:p>
    <w:p w:rsidR="0036137C" w:rsidRDefault="0036137C" w:rsidP="0036137C">
      <w:pPr>
        <w:pStyle w:val="aff"/>
        <w:ind w:firstLine="0"/>
        <w:jc w:val="center"/>
      </w:pPr>
    </w:p>
    <w:p w:rsidR="00617E78" w:rsidRDefault="00997558">
      <w:pPr>
        <w:pStyle w:val="aff"/>
      </w:pPr>
      <w:r>
        <w:t>В очереди заказов повар выбирает конкретный заказ и открывает его подробное описание. В окне просмотра состава отображаются позиции заказа, количество, комментарии клиента и сведения, необходимые для приготовления. Окно просмотра состава заказа представлено на рисунке 6.2.2.</w:t>
      </w:r>
    </w:p>
    <w:p w:rsidR="00617E78" w:rsidRDefault="00182BD8" w:rsidP="0036137C">
      <w:pPr>
        <w:pStyle w:val="aff"/>
        <w:ind w:firstLine="0"/>
        <w:jc w:val="center"/>
      </w:pPr>
      <w:r w:rsidRPr="00182BD8">
        <w:drawing>
          <wp:inline distT="0" distB="0" distL="0" distR="0" wp14:anchorId="26639379" wp14:editId="332925EB">
            <wp:extent cx="6240780" cy="4343400"/>
            <wp:effectExtent l="19050" t="19050" r="26670" b="1905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t="1" r="937" b="1141"/>
                    <a:stretch/>
                  </pic:blipFill>
                  <pic:spPr bwMode="auto">
                    <a:xfrm>
                      <a:off x="0" y="0"/>
                      <a:ext cx="6240780" cy="4343400"/>
                    </a:xfrm>
                    <a:prstGeom prst="rect">
                      <a:avLst/>
                    </a:prstGeom>
                    <a:ln w="12700" cap="flat" cmpd="sng" algn="ctr">
                      <a:solidFill>
                        <a:sysClr val="windowText" lastClr="000000">
                          <a:lumMod val="65000"/>
                          <a:lumOff val="3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617E78" w:rsidRDefault="00997558" w:rsidP="0036137C">
      <w:pPr>
        <w:pStyle w:val="aff"/>
        <w:ind w:firstLine="0"/>
        <w:jc w:val="center"/>
      </w:pPr>
      <w:r>
        <w:t xml:space="preserve">Рисунок 6.2.2 </w:t>
      </w:r>
      <w:r w:rsidR="0036137C">
        <w:t>–</w:t>
      </w:r>
      <w:r>
        <w:t xml:space="preserve"> Окно просмотра состава заказа</w:t>
      </w:r>
    </w:p>
    <w:p w:rsidR="00617E78" w:rsidRDefault="00997558">
      <w:pPr>
        <w:pStyle w:val="aff"/>
      </w:pPr>
      <w:r>
        <w:lastRenderedPageBreak/>
        <w:t>Для соблюдения рецептуры повар обращается к разделу технологических карт. В технологической карте указываются ингредиенты, нормы закладки, последовательность приготовления и связанные сведения по позиции меню. После завершения приготовления повар отмечает готовность позиции, что позволяет следующему сотруднику продолжить обработку заказа. Раздел технологических карт представлен на рисунке 6.2.3.</w:t>
      </w:r>
      <w:r w:rsidR="001607E5">
        <w:t xml:space="preserve"> Пример технологической карты представлен на рисунке 6.2.4.</w:t>
      </w:r>
    </w:p>
    <w:p w:rsidR="001607E5" w:rsidRDefault="001607E5" w:rsidP="001607E5">
      <w:pPr>
        <w:pStyle w:val="aff"/>
        <w:ind w:firstLine="0"/>
        <w:jc w:val="center"/>
      </w:pPr>
      <w:r w:rsidRPr="001607E5">
        <w:drawing>
          <wp:inline distT="0" distB="0" distL="0" distR="0" wp14:anchorId="6EC66F0F" wp14:editId="652D92E4">
            <wp:extent cx="6299835" cy="3139440"/>
            <wp:effectExtent l="19050" t="19050" r="24765" b="2286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299835" cy="31394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6.2.3 </w:t>
      </w:r>
      <w:r w:rsidR="0036137C">
        <w:t>–</w:t>
      </w:r>
      <w:r>
        <w:t xml:space="preserve"> Раздел технологических карт</w:t>
      </w:r>
    </w:p>
    <w:p w:rsidR="001607E5" w:rsidRDefault="001607E5" w:rsidP="0036137C">
      <w:pPr>
        <w:pStyle w:val="aff"/>
        <w:ind w:firstLine="0"/>
        <w:jc w:val="center"/>
      </w:pPr>
    </w:p>
    <w:p w:rsidR="001607E5" w:rsidRDefault="001607E5" w:rsidP="0036137C">
      <w:pPr>
        <w:pStyle w:val="aff"/>
        <w:ind w:firstLine="0"/>
        <w:jc w:val="center"/>
      </w:pPr>
      <w:r w:rsidRPr="001607E5">
        <w:drawing>
          <wp:inline distT="0" distB="0" distL="0" distR="0" wp14:anchorId="414D6525" wp14:editId="70A8F87D">
            <wp:extent cx="6299835" cy="3741420"/>
            <wp:effectExtent l="19050" t="19050" r="24765" b="1143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299835" cy="3741420"/>
                    </a:xfrm>
                    <a:prstGeom prst="rect">
                      <a:avLst/>
                    </a:prstGeom>
                    <a:ln w="12700">
                      <a:solidFill>
                        <a:schemeClr val="tx1">
                          <a:lumMod val="65000"/>
                          <a:lumOff val="35000"/>
                        </a:schemeClr>
                      </a:solidFill>
                      <a:prstDash val="sysDot"/>
                    </a:ln>
                  </pic:spPr>
                </pic:pic>
              </a:graphicData>
            </a:graphic>
          </wp:inline>
        </w:drawing>
      </w:r>
    </w:p>
    <w:p w:rsidR="001607E5" w:rsidRDefault="001607E5" w:rsidP="0036137C">
      <w:pPr>
        <w:pStyle w:val="aff"/>
        <w:ind w:firstLine="0"/>
        <w:jc w:val="center"/>
      </w:pPr>
      <w:r>
        <w:t xml:space="preserve">Рисунок 6.2.4 </w:t>
      </w:r>
      <w:r>
        <w:t>–</w:t>
      </w:r>
      <w:r>
        <w:t xml:space="preserve"> Пример технической карты</w:t>
      </w:r>
    </w:p>
    <w:p w:rsidR="000D7746" w:rsidRPr="005F03C4" w:rsidRDefault="007E1BAD" w:rsidP="0036137C">
      <w:pPr>
        <w:pStyle w:val="2"/>
      </w:pPr>
      <w:r>
        <w:lastRenderedPageBreak/>
        <w:t>6.3 Бариста-кассир</w:t>
      </w:r>
    </w:p>
    <w:p w:rsidR="00617E78" w:rsidRDefault="00997558">
      <w:pPr>
        <w:pStyle w:val="aff"/>
      </w:pPr>
      <w:r>
        <w:t>Бариста-кассир также выполняет вход в WPF-приложение под своей учетной записью. После авторизации сотруднику доступна очередь заказов, в которой отображаются заказы, требующие обработки, подготовки напитков, выдачи или изменения статуса. Очередь заказов бариста-кассира представлена на рисунке 6.3.1.</w:t>
      </w:r>
    </w:p>
    <w:p w:rsidR="00617E78" w:rsidRDefault="001607E5" w:rsidP="0036137C">
      <w:pPr>
        <w:pStyle w:val="aff"/>
        <w:ind w:firstLine="0"/>
        <w:jc w:val="center"/>
      </w:pPr>
      <w:r w:rsidRPr="001607E5">
        <w:drawing>
          <wp:inline distT="0" distB="0" distL="0" distR="0" wp14:anchorId="4E435D3A" wp14:editId="5FDB5961">
            <wp:extent cx="6299835" cy="3442970"/>
            <wp:effectExtent l="19050" t="19050" r="24765" b="2413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299835" cy="344297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6.3.1 </w:t>
      </w:r>
      <w:r w:rsidR="0036137C">
        <w:t>–</w:t>
      </w:r>
      <w:r>
        <w:t xml:space="preserve"> Очередь заказов бариста-кассира</w:t>
      </w:r>
    </w:p>
    <w:p w:rsidR="0036137C" w:rsidRDefault="0036137C" w:rsidP="0036137C">
      <w:pPr>
        <w:pStyle w:val="aff"/>
        <w:ind w:firstLine="0"/>
        <w:jc w:val="center"/>
      </w:pPr>
    </w:p>
    <w:p w:rsidR="00617E78" w:rsidRDefault="00997558">
      <w:pPr>
        <w:pStyle w:val="aff"/>
      </w:pPr>
      <w:r>
        <w:t xml:space="preserve">При работе с заказом бариста-кассир проверяет состав, комментарии клиента и текущий этап обработки. После выполнения нужного действия сотрудник изменяет статус заказа, </w:t>
      </w:r>
      <w:r w:rsidR="0036137C">
        <w:t>например,</w:t>
      </w:r>
      <w:r>
        <w:t xml:space="preserve"> переводит его в состояние готовности к выдаче или завершения. Изменение статуса заказа представлено на рисунке 6.3.2.</w:t>
      </w:r>
    </w:p>
    <w:p w:rsidR="00617E78" w:rsidRDefault="001607E5" w:rsidP="0036137C">
      <w:pPr>
        <w:pStyle w:val="aff"/>
        <w:ind w:firstLine="0"/>
        <w:jc w:val="center"/>
      </w:pPr>
      <w:r w:rsidRPr="001607E5">
        <w:lastRenderedPageBreak/>
        <w:drawing>
          <wp:inline distT="0" distB="0" distL="0" distR="0" wp14:anchorId="1B97448C" wp14:editId="62BC306C">
            <wp:extent cx="6299835" cy="3863340"/>
            <wp:effectExtent l="19050" t="19050" r="24765" b="2286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299835" cy="38633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6.3.2 </w:t>
      </w:r>
      <w:r w:rsidR="0036137C">
        <w:t>–</w:t>
      </w:r>
      <w:r>
        <w:t xml:space="preserve"> Изменение статуса заказа</w:t>
      </w:r>
    </w:p>
    <w:p w:rsidR="0036137C" w:rsidRDefault="0036137C" w:rsidP="0036137C">
      <w:pPr>
        <w:pStyle w:val="aff"/>
        <w:ind w:firstLine="0"/>
        <w:jc w:val="center"/>
      </w:pPr>
    </w:p>
    <w:p w:rsidR="00617E78" w:rsidRDefault="00997558">
      <w:pPr>
        <w:pStyle w:val="aff"/>
      </w:pPr>
      <w:r>
        <w:t>Если позиция временно недоступна для продажи, бариста-кассир использует раздел стоп-листа. В стоп-листе отображаются позиции, которые нельзя добавить в заказ из-за отсутствия ингредиентов, производственных ограничений или иных причин. Раздел стоп-листа представлен на рисунке 6.3.3.</w:t>
      </w:r>
    </w:p>
    <w:p w:rsidR="00617E78" w:rsidRDefault="001607E5" w:rsidP="0036137C">
      <w:pPr>
        <w:pStyle w:val="aff"/>
        <w:ind w:firstLine="0"/>
        <w:jc w:val="center"/>
      </w:pPr>
      <w:r w:rsidRPr="001607E5">
        <w:drawing>
          <wp:inline distT="0" distB="0" distL="0" distR="0" wp14:anchorId="64998AEC" wp14:editId="36552EF0">
            <wp:extent cx="6299835" cy="3505200"/>
            <wp:effectExtent l="19050" t="19050" r="24765" b="1905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299835" cy="350520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6.3.3 </w:t>
      </w:r>
      <w:r w:rsidR="0036137C">
        <w:t>–</w:t>
      </w:r>
      <w:r>
        <w:t xml:space="preserve"> Раздел стоп-листа</w:t>
      </w:r>
    </w:p>
    <w:p w:rsidR="000D7746" w:rsidRPr="005F03C4" w:rsidRDefault="007E1BAD" w:rsidP="0036137C">
      <w:pPr>
        <w:pStyle w:val="2"/>
      </w:pPr>
      <w:r>
        <w:lastRenderedPageBreak/>
        <w:t>6.4 Администратор</w:t>
      </w:r>
    </w:p>
    <w:p w:rsidR="00617E78" w:rsidRDefault="00997558">
      <w:pPr>
        <w:pStyle w:val="aff"/>
      </w:pPr>
      <w:r>
        <w:t>Администратор использует WPF-приложение для управления справочниками, сотрудниками, складскими данными и отчетами. После авторизации администратор выбирает нужный раздел в навигационной панели. Для работы с ассортиментом используется раздел управления позициями меню, где отображаются созданные блюда и напитки. Раздел управления позициями меню представлен на рисунке 6.4.1.</w:t>
      </w:r>
    </w:p>
    <w:p w:rsidR="00617E78" w:rsidRDefault="001607E5" w:rsidP="0036137C">
      <w:pPr>
        <w:pStyle w:val="aff"/>
        <w:ind w:firstLine="0"/>
        <w:jc w:val="center"/>
      </w:pPr>
      <w:r w:rsidRPr="001607E5">
        <w:drawing>
          <wp:inline distT="0" distB="0" distL="0" distR="0" wp14:anchorId="073315F6" wp14:editId="1F03ACB1">
            <wp:extent cx="6299835" cy="2766060"/>
            <wp:effectExtent l="19050" t="19050" r="24765" b="1524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299835" cy="276606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6.4.1 </w:t>
      </w:r>
      <w:r w:rsidR="0036137C">
        <w:t>–</w:t>
      </w:r>
      <w:r>
        <w:t xml:space="preserve"> Раздел управления позициями меню</w:t>
      </w:r>
    </w:p>
    <w:p w:rsidR="0036137C" w:rsidRDefault="0036137C" w:rsidP="0036137C">
      <w:pPr>
        <w:pStyle w:val="aff"/>
        <w:ind w:firstLine="0"/>
        <w:jc w:val="center"/>
      </w:pPr>
    </w:p>
    <w:p w:rsidR="00617E78" w:rsidRDefault="00997558">
      <w:pPr>
        <w:pStyle w:val="aff"/>
      </w:pPr>
      <w:r>
        <w:t>При добавлении или редактировании позиции меню администратор открывает модальное окно, заполняет название, категорию, цену, описание и другие обязательные сведения. Перед сохранением система проверяет корректность введенных данных. Окно добавления или редактирования позиции меню представлено на рисунке 6.4.2.</w:t>
      </w:r>
    </w:p>
    <w:p w:rsidR="00617E78" w:rsidRDefault="00D27DA9" w:rsidP="0036137C">
      <w:pPr>
        <w:pStyle w:val="aff"/>
        <w:ind w:firstLine="0"/>
        <w:jc w:val="center"/>
      </w:pPr>
      <w:r w:rsidRPr="00D27DA9">
        <w:drawing>
          <wp:inline distT="0" distB="0" distL="0" distR="0" wp14:anchorId="179D2EDA" wp14:editId="6FD5B6D4">
            <wp:extent cx="6299835" cy="2865120"/>
            <wp:effectExtent l="19050" t="19050" r="24765" b="1143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299835" cy="28651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6.4.2 </w:t>
      </w:r>
      <w:r w:rsidR="0036137C">
        <w:t>–</w:t>
      </w:r>
      <w:r>
        <w:t xml:space="preserve"> Окно добавления или редактирования позиции меню</w:t>
      </w:r>
    </w:p>
    <w:p w:rsidR="00617E78" w:rsidRDefault="00997558">
      <w:pPr>
        <w:pStyle w:val="aff"/>
      </w:pPr>
      <w:r>
        <w:lastRenderedPageBreak/>
        <w:t>Для контроля сырья администратор открывает раздел складских остатков. В данном разделе отображаются ингредиенты, единицы измерения, количество на складе и сведения, необходимые для учета поступлений и списаний. Раздел складских остатков представлен на рисунке 6.4.3.</w:t>
      </w:r>
    </w:p>
    <w:p w:rsidR="00617E78" w:rsidRDefault="00D27DA9" w:rsidP="0036137C">
      <w:pPr>
        <w:pStyle w:val="aff"/>
        <w:ind w:firstLine="0"/>
        <w:jc w:val="center"/>
      </w:pPr>
      <w:r w:rsidRPr="00D27DA9">
        <w:drawing>
          <wp:inline distT="0" distB="0" distL="0" distR="0" wp14:anchorId="265C4496" wp14:editId="471A8C60">
            <wp:extent cx="6299835" cy="3017520"/>
            <wp:effectExtent l="19050" t="19050" r="24765" b="1143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299835" cy="301752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6.4.3 </w:t>
      </w:r>
      <w:r w:rsidR="0036137C">
        <w:t>–</w:t>
      </w:r>
      <w:r>
        <w:t xml:space="preserve"> Раздел складских остатков</w:t>
      </w:r>
    </w:p>
    <w:p w:rsidR="0036137C" w:rsidRDefault="0036137C" w:rsidP="0036137C">
      <w:pPr>
        <w:pStyle w:val="aff"/>
        <w:ind w:firstLine="0"/>
        <w:jc w:val="center"/>
      </w:pPr>
    </w:p>
    <w:p w:rsidR="00617E78" w:rsidRDefault="00997558">
      <w:pPr>
        <w:pStyle w:val="aff"/>
      </w:pPr>
      <w:r>
        <w:t>Управление сотрудниками выполняется в отдельном разделе WPF-приложения. Администратор просматривает список сотрудников, добавляет новые учетные записи, редактирует данные и назначает роли, определяющие доступ к функциям системы. Раздел управления сотрудниками представлен на рисунке 6.4.4.</w:t>
      </w:r>
    </w:p>
    <w:p w:rsidR="00617E78" w:rsidRDefault="00D27DA9" w:rsidP="0036137C">
      <w:pPr>
        <w:pStyle w:val="aff"/>
        <w:ind w:firstLine="0"/>
        <w:jc w:val="center"/>
      </w:pPr>
      <w:r w:rsidRPr="00D27DA9">
        <w:drawing>
          <wp:inline distT="0" distB="0" distL="0" distR="0" wp14:anchorId="0C2AEFFD" wp14:editId="1B79611D">
            <wp:extent cx="6299835" cy="3329940"/>
            <wp:effectExtent l="19050" t="19050" r="24765" b="2286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299835" cy="3329940"/>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6.4.4 </w:t>
      </w:r>
      <w:r w:rsidR="0036137C">
        <w:t>–</w:t>
      </w:r>
      <w:r>
        <w:t xml:space="preserve"> Раздел управления сотрудниками</w:t>
      </w:r>
    </w:p>
    <w:p w:rsidR="00617E78" w:rsidRDefault="00997558">
      <w:pPr>
        <w:pStyle w:val="aff"/>
      </w:pPr>
      <w:r>
        <w:lastRenderedPageBreak/>
        <w:t>Для анализа деятельности кофейни администратор использует раздел отчетов и аналитики. В нем отображаются показатели продаж, сведения по заказам, складским операциям и другим данным, необходимым для управленческого контроля. Раздел отчетов и аналитики представлен на рисунке 6.4.5.</w:t>
      </w:r>
    </w:p>
    <w:p w:rsidR="00617E78" w:rsidRDefault="00D27DA9" w:rsidP="0036137C">
      <w:pPr>
        <w:pStyle w:val="aff"/>
        <w:ind w:firstLine="0"/>
        <w:jc w:val="center"/>
      </w:pPr>
      <w:r w:rsidRPr="00D27DA9">
        <w:drawing>
          <wp:inline distT="0" distB="0" distL="0" distR="0" wp14:anchorId="1824D012" wp14:editId="04606DD0">
            <wp:extent cx="6299835" cy="3517265"/>
            <wp:effectExtent l="19050" t="19050" r="24765" b="2603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299835" cy="3517265"/>
                    </a:xfrm>
                    <a:prstGeom prst="rect">
                      <a:avLst/>
                    </a:prstGeom>
                    <a:ln w="12700">
                      <a:solidFill>
                        <a:schemeClr val="tx1">
                          <a:lumMod val="65000"/>
                          <a:lumOff val="35000"/>
                        </a:schemeClr>
                      </a:solidFill>
                      <a:prstDash val="sysDot"/>
                    </a:ln>
                  </pic:spPr>
                </pic:pic>
              </a:graphicData>
            </a:graphic>
          </wp:inline>
        </w:drawing>
      </w:r>
    </w:p>
    <w:p w:rsidR="00617E78" w:rsidRDefault="00997558" w:rsidP="0036137C">
      <w:pPr>
        <w:pStyle w:val="aff"/>
        <w:ind w:firstLine="0"/>
        <w:jc w:val="center"/>
      </w:pPr>
      <w:r>
        <w:t xml:space="preserve">Рисунок 6.4.5 </w:t>
      </w:r>
      <w:r w:rsidR="0036137C">
        <w:t>–</w:t>
      </w:r>
      <w:r>
        <w:t xml:space="preserve"> Раздел отчётов и аналитики</w:t>
      </w:r>
    </w:p>
    <w:p w:rsidR="0036137C" w:rsidRDefault="0036137C" w:rsidP="0036137C">
      <w:pPr>
        <w:pStyle w:val="aff"/>
        <w:ind w:firstLine="0"/>
        <w:jc w:val="center"/>
      </w:pPr>
    </w:p>
    <w:p w:rsidR="00617E78" w:rsidRDefault="00997558">
      <w:pPr>
        <w:pStyle w:val="aff"/>
      </w:pPr>
      <w:r>
        <w:t>Операции удаления записей выполняются только после дополнительного подтверждения. Такой порядок снижает риск случайного удаления позиций меню, сотрудников, справочников и связанных данных. Если сервер запрещает удаление из-за существующих связей, система отображает сообщение об ошибке.</w:t>
      </w:r>
    </w:p>
    <w:p w:rsidR="000D7746" w:rsidRPr="005F03C4" w:rsidRDefault="007E1BAD" w:rsidP="0036137C">
      <w:pPr>
        <w:pStyle w:val="2"/>
      </w:pPr>
      <w:r>
        <w:t>6.5 Обработка ошибок и завершение работы</w:t>
      </w:r>
    </w:p>
    <w:p w:rsidR="00617E78" w:rsidRDefault="00997558">
      <w:pPr>
        <w:pStyle w:val="aff"/>
      </w:pPr>
      <w:r>
        <w:t>При некорректном вводе данных система отображает сообщение с описанием проблемы. Пользователь соответствующей роли проверяет обязательные поля, формат числовых значений, выбранные элементы списков и доступность соединения с сервером. Если операция недоступна из-за недостаточных прав, система ограничивает выполнение действия и сообщает о невозможности доступа.</w:t>
      </w:r>
    </w:p>
    <w:p w:rsidR="00617E78" w:rsidRDefault="00997558">
      <w:pPr>
        <w:pStyle w:val="aff"/>
      </w:pPr>
      <w:r>
        <w:t>После завершения работы пользователь выходит из учетной записи или закрывает приложение. Завершение сеанса предотвращает несанкционированный доступ к клиентским данным, заказам, складским сведениям и административным функциям системы.</w:t>
      </w:r>
      <w:bookmarkStart w:id="84" w:name="_GoBack"/>
      <w:bookmarkEnd w:id="84"/>
    </w:p>
    <w:p w:rsidR="003D00C8" w:rsidRPr="005F03C4" w:rsidRDefault="003D00C8" w:rsidP="00B0125F">
      <w:pPr>
        <w:pStyle w:val="10"/>
      </w:pPr>
      <w:bookmarkStart w:id="85" w:name="_Toc230623881"/>
      <w:r w:rsidRPr="005F03C4">
        <w:lastRenderedPageBreak/>
        <w:t>ЗАКЛЮЧЕНИЕ</w:t>
      </w:r>
      <w:bookmarkEnd w:id="85"/>
    </w:p>
    <w:p w:rsidR="00617E78" w:rsidRDefault="00997558">
      <w:pPr>
        <w:pStyle w:val="aff"/>
      </w:pPr>
      <w:r>
        <w:t>В ходе выполнения выпускной квалификационной работы был разработан программный комплекс Garden Nook, предназначенный для автоматизации работы кофейни здорового питания. Разработка охватила клиентский веб-интерфейс, служебное WPF-приложение, серверный API и реляционную базу данных.</w:t>
      </w:r>
    </w:p>
    <w:p w:rsidR="00617E78" w:rsidRDefault="00997558">
      <w:pPr>
        <w:pStyle w:val="aff"/>
      </w:pPr>
      <w:r>
        <w:t>В работе была изучена предметная область, выделены основные информационные объекты и роли пользователей, сформулированы функциональные и нефункциональные требования. На основе анализа выбран технологический стек, включающий C#, .NET 8, ASP.NET Core, WPF, Entity Framework Core и Microsoft SQL Server.</w:t>
      </w:r>
    </w:p>
    <w:p w:rsidR="00617E78" w:rsidRDefault="00997558">
      <w:pPr>
        <w:pStyle w:val="aff"/>
      </w:pPr>
      <w:r>
        <w:t>Реализованная система поддерживает просмотр меню, оформление заказов, расчет пищевой ценности и стоимости позиций, работу с технологическими картами, складскими остатками, стоп-листом, актами списания, клиентской базой и аналитическими данными. Разделение функций по ролям позволяет использовать систему как клиентами, так и сотрудниками кофейни.</w:t>
      </w:r>
    </w:p>
    <w:p w:rsidR="00617E78" w:rsidRDefault="00997558">
      <w:pPr>
        <w:pStyle w:val="aff"/>
      </w:pPr>
      <w:r>
        <w:t>Практическая значимость разработки заключается в снижении объема ручных расчетов, повышении прозрачности состава блюд для клиента, ускорении обработки заказов и улучшении контроля складских процессов. Использование единого хранилища данных уменьшает риск расхождений между меню, рецептурами, заказами и остатками ингредиентов.</w:t>
      </w:r>
    </w:p>
    <w:p w:rsidR="00617E78" w:rsidRDefault="00997558">
      <w:pPr>
        <w:pStyle w:val="aff"/>
      </w:pPr>
      <w:r>
        <w:t>Дальнейшее развитие программного комплекса может включать интеграцию с кассовым оборудованием, расширение аналитических отчетов, внедрение уведомлений о прогнозируемом дефиците ингредиентов и развитие мобильного интерфейса для клиентов. Поставленная задача разработки программного средства в рамках ВКР выполнена.</w:t>
      </w:r>
    </w:p>
    <w:p w:rsidR="00535972" w:rsidRPr="005F03C4" w:rsidRDefault="00535972" w:rsidP="00B0125F">
      <w:pPr>
        <w:pStyle w:val="10"/>
      </w:pPr>
      <w:bookmarkStart w:id="86" w:name="_Toc485122561"/>
      <w:bookmarkStart w:id="87" w:name="_Toc499888278"/>
      <w:bookmarkStart w:id="88" w:name="_Toc504040243"/>
      <w:bookmarkStart w:id="89" w:name="_Toc230623882"/>
      <w:r w:rsidRPr="005F03C4">
        <w:lastRenderedPageBreak/>
        <w:t>СПИСОК ИСПОЛЬЗ</w:t>
      </w:r>
      <w:r w:rsidR="001527EC" w:rsidRPr="005F03C4">
        <w:t>УЕМЫХ</w:t>
      </w:r>
      <w:r w:rsidRPr="005F03C4">
        <w:t xml:space="preserve"> ИСТОЧНИКОВ</w:t>
      </w:r>
      <w:bookmarkEnd w:id="86"/>
      <w:bookmarkEnd w:id="87"/>
      <w:bookmarkEnd w:id="88"/>
      <w:bookmarkEnd w:id="89"/>
    </w:p>
    <w:p w:rsidR="00617E78" w:rsidRDefault="00997558">
      <w:pPr>
        <w:pStyle w:val="aff"/>
      </w:pPr>
      <w:r>
        <w:t>1 ГОСТ 19.701-90. Единая система программной документации. Схемы алгоритмов, программ, данных и систем. Условные обозначения и правила выполнения.</w:t>
      </w:r>
    </w:p>
    <w:p w:rsidR="00617E78" w:rsidRDefault="00997558">
      <w:pPr>
        <w:pStyle w:val="aff"/>
      </w:pPr>
      <w:r>
        <w:t>2 ГОСТ Р 7.0.5-2008. Система стандартов по информации, библиотечному и издательскому делу. Библиографическая ссылка. Общие требования и правила составления.</w:t>
      </w:r>
    </w:p>
    <w:p w:rsidR="00617E78" w:rsidRDefault="00997558">
      <w:pPr>
        <w:pStyle w:val="aff"/>
      </w:pPr>
      <w:r>
        <w:t>3 Документация ASP.NET Core [Электронный ресурс]. - URL: https://learn.microsoft.com/ru-ru/aspnet/core/ (дата обращения: 12.05.2026).</w:t>
      </w:r>
    </w:p>
    <w:p w:rsidR="00617E78" w:rsidRDefault="00997558">
      <w:pPr>
        <w:pStyle w:val="aff"/>
      </w:pPr>
      <w:r>
        <w:t>4 Документация Entity Framework Core [Электронный ресурс]. - URL: https://learn.microsoft.com/ru-ru/ef/core/ (дата обращения: 12.05.2026).</w:t>
      </w:r>
    </w:p>
    <w:p w:rsidR="00617E78" w:rsidRDefault="00997558">
      <w:pPr>
        <w:pStyle w:val="aff"/>
      </w:pPr>
      <w:r>
        <w:t>5 Документация Microsoft SQL Server [Электронный ресурс]. - URL: https://learn.microsoft.com/ru-ru/sql/sql-server/ (дата обращения: 12.05.2026).</w:t>
      </w:r>
    </w:p>
    <w:p w:rsidR="00617E78" w:rsidRDefault="00997558">
      <w:pPr>
        <w:pStyle w:val="aff"/>
      </w:pPr>
      <w:r>
        <w:t>6 Документация WPF для .NET [Электронный ресурс]. - URL: https://learn.microsoft.com/ru-ru/dotnet/desktop/wpf/ (дата обращения: 12.05.2026).</w:t>
      </w:r>
    </w:p>
    <w:p w:rsidR="00617E78" w:rsidRPr="00997558" w:rsidRDefault="00997558">
      <w:pPr>
        <w:pStyle w:val="aff"/>
        <w:rPr>
          <w:lang w:val="en-US"/>
        </w:rPr>
      </w:pPr>
      <w:r w:rsidRPr="00997558">
        <w:rPr>
          <w:lang w:val="en-US"/>
        </w:rPr>
        <w:t>7 Fowler M. Patterns of Enterprise Application Architecture. - Boston: Addison-Wesley, 2002.</w:t>
      </w:r>
    </w:p>
    <w:p w:rsidR="00617E78" w:rsidRPr="00997558" w:rsidRDefault="00997558">
      <w:pPr>
        <w:pStyle w:val="aff"/>
        <w:rPr>
          <w:lang w:val="en-US"/>
        </w:rPr>
      </w:pPr>
      <w:r w:rsidRPr="00997558">
        <w:rPr>
          <w:lang w:val="en-US"/>
        </w:rPr>
        <w:t>8 Richardson L., Ruby S. RESTful Web Services. - Sebastopol: O'Reilly Media, 2007.</w:t>
      </w:r>
    </w:p>
    <w:p w:rsidR="00123530" w:rsidRPr="005F03C4" w:rsidRDefault="00123530" w:rsidP="00B0125F">
      <w:pPr>
        <w:pStyle w:val="10"/>
      </w:pPr>
      <w:bookmarkStart w:id="90" w:name="_Toc230623883"/>
      <w:r w:rsidRPr="005F03C4">
        <w:lastRenderedPageBreak/>
        <w:t>ПРИЛОЖЕНИЯ</w:t>
      </w:r>
      <w:bookmarkEnd w:id="90"/>
    </w:p>
    <w:p w:rsidR="00123530" w:rsidRPr="005F03C4" w:rsidRDefault="00123530" w:rsidP="00B0125F">
      <w:pPr>
        <w:pStyle w:val="2"/>
      </w:pPr>
      <w:bookmarkStart w:id="91" w:name="_Toc230623884"/>
      <w:r w:rsidRPr="005F03C4">
        <w:t>Приложение А</w:t>
      </w:r>
      <w:bookmarkEnd w:id="91"/>
    </w:p>
    <w:p w:rsidR="00883821" w:rsidRDefault="00883821" w:rsidP="00883821">
      <w:pPr>
        <w:spacing w:line="240" w:lineRule="auto"/>
        <w:jc w:val="center"/>
        <w:rPr>
          <w:sz w:val="24"/>
          <w:szCs w:val="24"/>
        </w:rPr>
      </w:pPr>
      <w:r>
        <w:rPr>
          <w:noProof/>
          <w:sz w:val="24"/>
          <w:szCs w:val="24"/>
          <w:lang w:eastAsia="ru-RU"/>
        </w:rPr>
        <w:drawing>
          <wp:inline distT="0" distB="0" distL="0" distR="0">
            <wp:extent cx="5921084" cy="7760970"/>
            <wp:effectExtent l="19050" t="19050" r="22860" b="1143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нтск 2-1.png"/>
                    <pic:cNvPicPr/>
                  </pic:nvPicPr>
                  <pic:blipFill rotWithShape="1">
                    <a:blip r:embed="rId58">
                      <a:extLst>
                        <a:ext uri="{28A0092B-C50C-407E-A947-70E740481C1C}">
                          <a14:useLocalDpi xmlns:a14="http://schemas.microsoft.com/office/drawing/2010/main" val="0"/>
                        </a:ext>
                      </a:extLst>
                    </a:blip>
                    <a:srcRect b="7255"/>
                    <a:stretch/>
                  </pic:blipFill>
                  <pic:spPr bwMode="auto">
                    <a:xfrm>
                      <a:off x="0" y="0"/>
                      <a:ext cx="5928485" cy="7770671"/>
                    </a:xfrm>
                    <a:prstGeom prst="rect">
                      <a:avLst/>
                    </a:prstGeom>
                    <a:noFill/>
                    <a:ln w="12700" cap="flat" cmpd="sng" algn="ctr">
                      <a:solidFill>
                        <a:sysClr val="windowText" lastClr="000000">
                          <a:lumMod val="65000"/>
                          <a:lumOff val="35000"/>
                        </a:sysClr>
                      </a:solidFill>
                      <a:prstDash val="sysDot"/>
                      <a:round/>
                      <a:headEnd type="none" w="med" len="med"/>
                      <a:tailEnd type="none" w="med" len="med"/>
                    </a:ln>
                    <a:extLst>
                      <a:ext uri="{53640926-AAD7-44D8-BBD7-CCE9431645EC}">
                        <a14:shadowObscured xmlns:a14="http://schemas.microsoft.com/office/drawing/2010/main"/>
                      </a:ext>
                    </a:extLst>
                  </pic:spPr>
                </pic:pic>
              </a:graphicData>
            </a:graphic>
          </wp:inline>
        </w:drawing>
      </w:r>
    </w:p>
    <w:p w:rsidR="00B5439D" w:rsidRDefault="00B5439D" w:rsidP="00883821">
      <w:pPr>
        <w:spacing w:line="240" w:lineRule="auto"/>
        <w:jc w:val="center"/>
        <w:rPr>
          <w:sz w:val="24"/>
          <w:szCs w:val="24"/>
        </w:rPr>
      </w:pPr>
      <w:r>
        <w:rPr>
          <w:sz w:val="24"/>
          <w:szCs w:val="24"/>
        </w:rPr>
        <w:t>Рисунок А.1 – Скан технического задания</w:t>
      </w:r>
    </w:p>
    <w:p w:rsidR="00B5439D" w:rsidRDefault="00883821" w:rsidP="00883821">
      <w:pPr>
        <w:spacing w:line="240" w:lineRule="auto"/>
        <w:jc w:val="center"/>
        <w:rPr>
          <w:sz w:val="24"/>
          <w:szCs w:val="24"/>
        </w:rPr>
      </w:pPr>
      <w:r>
        <w:rPr>
          <w:noProof/>
          <w:sz w:val="24"/>
          <w:szCs w:val="24"/>
          <w:lang w:eastAsia="ru-RU"/>
        </w:rPr>
        <w:lastRenderedPageBreak/>
        <w:drawing>
          <wp:inline distT="0" distB="0" distL="0" distR="0">
            <wp:extent cx="5934075" cy="8386451"/>
            <wp:effectExtent l="19050" t="19050" r="9525" b="1460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нтск-1.png"/>
                    <pic:cNvPicPr/>
                  </pic:nvPicPr>
                  <pic:blipFill>
                    <a:blip r:embed="rId59">
                      <a:extLst>
                        <a:ext uri="{28A0092B-C50C-407E-A947-70E740481C1C}">
                          <a14:useLocalDpi xmlns:a14="http://schemas.microsoft.com/office/drawing/2010/main" val="0"/>
                        </a:ext>
                      </a:extLst>
                    </a:blip>
                    <a:stretch>
                      <a:fillRect/>
                    </a:stretch>
                  </pic:blipFill>
                  <pic:spPr bwMode="auto">
                    <a:xfrm>
                      <a:off x="0" y="0"/>
                      <a:ext cx="5934075" cy="8386451"/>
                    </a:xfrm>
                    <a:prstGeom prst="rect">
                      <a:avLst/>
                    </a:prstGeom>
                    <a:ln w="12700">
                      <a:solidFill>
                        <a:schemeClr val="tx1">
                          <a:lumMod val="65000"/>
                          <a:lumOff val="35000"/>
                        </a:schemeClr>
                      </a:solidFill>
                      <a:prstDash val="sysDot"/>
                    </a:ln>
                    <a:extLst>
                      <a:ext uri="{53640926-AAD7-44D8-BBD7-CCE9431645EC}">
                        <a14:shadowObscured xmlns:a14="http://schemas.microsoft.com/office/drawing/2010/main"/>
                      </a:ext>
                    </a:extLst>
                  </pic:spPr>
                </pic:pic>
              </a:graphicData>
            </a:graphic>
          </wp:inline>
        </w:drawing>
      </w:r>
    </w:p>
    <w:p w:rsidR="00B5439D" w:rsidRDefault="00B5439D" w:rsidP="00B5439D">
      <w:pPr>
        <w:spacing w:line="240" w:lineRule="auto"/>
        <w:jc w:val="center"/>
        <w:rPr>
          <w:sz w:val="24"/>
          <w:szCs w:val="24"/>
        </w:rPr>
      </w:pPr>
      <w:r>
        <w:rPr>
          <w:sz w:val="24"/>
          <w:szCs w:val="24"/>
        </w:rPr>
        <w:t>Рисунок А.2 – Скан технического задания</w:t>
      </w:r>
    </w:p>
    <w:p w:rsidR="00397AE0" w:rsidRDefault="00397AE0" w:rsidP="00883821">
      <w:pPr>
        <w:spacing w:line="240" w:lineRule="auto"/>
        <w:jc w:val="center"/>
        <w:rPr>
          <w:b/>
          <w:sz w:val="24"/>
          <w:szCs w:val="24"/>
        </w:rPr>
      </w:pPr>
      <w:r>
        <w:rPr>
          <w:sz w:val="24"/>
          <w:szCs w:val="24"/>
        </w:rPr>
        <w:br w:type="page"/>
      </w:r>
    </w:p>
    <w:p w:rsidR="00123530" w:rsidRDefault="00123530" w:rsidP="00B0125F">
      <w:pPr>
        <w:pStyle w:val="2"/>
      </w:pPr>
      <w:bookmarkStart w:id="92" w:name="_Toc230623885"/>
      <w:r w:rsidRPr="005F03C4">
        <w:lastRenderedPageBreak/>
        <w:t>Приложение Б</w:t>
      </w:r>
      <w:bookmarkEnd w:id="92"/>
    </w:p>
    <w:p w:rsidR="00011036" w:rsidRPr="00011036" w:rsidRDefault="00011036" w:rsidP="00011036"/>
    <w:p w:rsidR="0016100A" w:rsidRDefault="003B6FFE" w:rsidP="003B6FFE">
      <w:pPr>
        <w:spacing w:line="240" w:lineRule="auto"/>
        <w:jc w:val="center"/>
        <w:rPr>
          <w:sz w:val="24"/>
          <w:szCs w:val="24"/>
        </w:rPr>
      </w:pPr>
      <w:r>
        <w:rPr>
          <w:noProof/>
          <w:sz w:val="24"/>
          <w:szCs w:val="24"/>
          <w:lang w:eastAsia="ru-RU"/>
        </w:rPr>
        <w:lastRenderedPageBreak/>
        <w:drawing>
          <wp:inline distT="0" distB="0" distL="0" distR="0">
            <wp:extent cx="4587240" cy="8862060"/>
            <wp:effectExtent l="0" t="0" r="381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админ в1.png"/>
                    <pic:cNvPicPr/>
                  </pic:nvPicPr>
                  <pic:blipFill>
                    <a:blip r:embed="rId60">
                      <a:extLst>
                        <a:ext uri="{28A0092B-C50C-407E-A947-70E740481C1C}">
                          <a14:useLocalDpi xmlns:a14="http://schemas.microsoft.com/office/drawing/2010/main" val="0"/>
                        </a:ext>
                      </a:extLst>
                    </a:blip>
                    <a:stretch>
                      <a:fillRect/>
                    </a:stretch>
                  </pic:blipFill>
                  <pic:spPr>
                    <a:xfrm>
                      <a:off x="0" y="0"/>
                      <a:ext cx="4624198" cy="8933459"/>
                    </a:xfrm>
                    <a:prstGeom prst="rect">
                      <a:avLst/>
                    </a:prstGeom>
                  </pic:spPr>
                </pic:pic>
              </a:graphicData>
            </a:graphic>
          </wp:inline>
        </w:drawing>
      </w:r>
    </w:p>
    <w:p w:rsidR="00011036" w:rsidRDefault="00011036" w:rsidP="003B6FFE">
      <w:pPr>
        <w:spacing w:line="240" w:lineRule="auto"/>
        <w:jc w:val="center"/>
        <w:rPr>
          <w:sz w:val="24"/>
          <w:szCs w:val="24"/>
        </w:rPr>
      </w:pPr>
    </w:p>
    <w:p w:rsidR="00397AE0" w:rsidRDefault="0016100A" w:rsidP="003B6FFE">
      <w:pPr>
        <w:spacing w:line="240" w:lineRule="auto"/>
        <w:jc w:val="center"/>
        <w:rPr>
          <w:b/>
          <w:sz w:val="24"/>
          <w:szCs w:val="24"/>
        </w:rPr>
      </w:pPr>
      <w:r>
        <w:rPr>
          <w:sz w:val="24"/>
          <w:szCs w:val="24"/>
        </w:rPr>
        <w:t>Рисунок Б.1 – Диаграмма вариантов использования администратора</w:t>
      </w:r>
      <w:r w:rsidR="00397AE0">
        <w:rPr>
          <w:sz w:val="24"/>
          <w:szCs w:val="24"/>
        </w:rPr>
        <w:br w:type="page"/>
      </w:r>
    </w:p>
    <w:p w:rsidR="00123530" w:rsidRPr="005F03C4" w:rsidRDefault="00123530" w:rsidP="00B0125F">
      <w:pPr>
        <w:pStyle w:val="2"/>
      </w:pPr>
      <w:bookmarkStart w:id="93" w:name="_Toc230623886"/>
      <w:r w:rsidRPr="005F03C4">
        <w:lastRenderedPageBreak/>
        <w:t>Приложение В</w:t>
      </w:r>
      <w:bookmarkEnd w:id="93"/>
    </w:p>
    <w:p w:rsidR="00EC6741" w:rsidRDefault="00EC6741" w:rsidP="00EC6741">
      <w:pPr>
        <w:jc w:val="center"/>
        <w:rPr>
          <w:sz w:val="24"/>
        </w:rPr>
      </w:pPr>
      <w:r>
        <w:rPr>
          <w:noProof/>
          <w:lang w:eastAsia="ru-RU"/>
        </w:rPr>
        <w:drawing>
          <wp:inline distT="0" distB="0" distL="0" distR="0" wp14:anchorId="72874197" wp14:editId="49EC1FF0">
            <wp:extent cx="4618355" cy="84963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4.2.1.4.png"/>
                    <pic:cNvPicPr/>
                  </pic:nvPicPr>
                  <pic:blipFill>
                    <a:blip r:embed="rId61">
                      <a:extLst>
                        <a:ext uri="{28A0092B-C50C-407E-A947-70E740481C1C}">
                          <a14:useLocalDpi xmlns:a14="http://schemas.microsoft.com/office/drawing/2010/main" val="0"/>
                        </a:ext>
                      </a:extLst>
                    </a:blip>
                    <a:stretch>
                      <a:fillRect/>
                    </a:stretch>
                  </pic:blipFill>
                  <pic:spPr>
                    <a:xfrm>
                      <a:off x="0" y="0"/>
                      <a:ext cx="4630701" cy="8519013"/>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В.1 – Алгоритм действий по обработке заказа сотрудником</w:t>
      </w:r>
    </w:p>
    <w:p w:rsidR="00EC6741" w:rsidRDefault="00EC6741" w:rsidP="00EC6741">
      <w:pPr>
        <w:jc w:val="center"/>
      </w:pPr>
      <w:r>
        <w:rPr>
          <w:noProof/>
          <w:sz w:val="24"/>
          <w:lang w:eastAsia="ru-RU"/>
        </w:rPr>
        <w:lastRenderedPageBreak/>
        <w:drawing>
          <wp:inline distT="0" distB="0" distL="0" distR="0" wp14:anchorId="71803B11" wp14:editId="5F66E499">
            <wp:extent cx="5692140" cy="8972679"/>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4.2.1.5.png"/>
                    <pic:cNvPicPr/>
                  </pic:nvPicPr>
                  <pic:blipFill>
                    <a:blip r:embed="rId62">
                      <a:extLst>
                        <a:ext uri="{28A0092B-C50C-407E-A947-70E740481C1C}">
                          <a14:useLocalDpi xmlns:a14="http://schemas.microsoft.com/office/drawing/2010/main" val="0"/>
                        </a:ext>
                      </a:extLst>
                    </a:blip>
                    <a:stretch>
                      <a:fillRect/>
                    </a:stretch>
                  </pic:blipFill>
                  <pic:spPr>
                    <a:xfrm>
                      <a:off x="0" y="0"/>
                      <a:ext cx="5697680" cy="8981411"/>
                    </a:xfrm>
                    <a:prstGeom prst="rect">
                      <a:avLst/>
                    </a:prstGeom>
                  </pic:spPr>
                </pic:pic>
              </a:graphicData>
            </a:graphic>
          </wp:inline>
        </w:drawing>
      </w:r>
      <w:r w:rsidRPr="00EC6741">
        <w:rPr>
          <w:sz w:val="24"/>
        </w:rPr>
        <w:t xml:space="preserve"> </w:t>
      </w:r>
      <w:r>
        <w:rPr>
          <w:sz w:val="24"/>
        </w:rPr>
        <w:t>Рисунок В.2 – Алгоритм действий по управлению меню</w:t>
      </w:r>
    </w:p>
    <w:p w:rsidR="00EC6741" w:rsidRDefault="00EC6741" w:rsidP="00EC6741">
      <w:pPr>
        <w:jc w:val="center"/>
      </w:pPr>
      <w:r>
        <w:rPr>
          <w:noProof/>
          <w:lang w:eastAsia="ru-RU"/>
        </w:rPr>
        <w:lastRenderedPageBreak/>
        <w:drawing>
          <wp:inline distT="0" distB="0" distL="0" distR="0" wp14:anchorId="494323EE" wp14:editId="2FC631C9">
            <wp:extent cx="5939790" cy="8320151"/>
            <wp:effectExtent l="0" t="0" r="3810"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4.2.1.6.png"/>
                    <pic:cNvPicPr/>
                  </pic:nvPicPr>
                  <pic:blipFill>
                    <a:blip r:embed="rId63">
                      <a:extLst>
                        <a:ext uri="{28A0092B-C50C-407E-A947-70E740481C1C}">
                          <a14:useLocalDpi xmlns:a14="http://schemas.microsoft.com/office/drawing/2010/main" val="0"/>
                        </a:ext>
                      </a:extLst>
                    </a:blip>
                    <a:stretch>
                      <a:fillRect/>
                    </a:stretch>
                  </pic:blipFill>
                  <pic:spPr>
                    <a:xfrm>
                      <a:off x="0" y="0"/>
                      <a:ext cx="5939790" cy="8320151"/>
                    </a:xfrm>
                    <a:prstGeom prst="rect">
                      <a:avLst/>
                    </a:prstGeom>
                  </pic:spPr>
                </pic:pic>
              </a:graphicData>
            </a:graphic>
          </wp:inline>
        </w:drawing>
      </w:r>
      <w:r w:rsidRPr="00EC6741">
        <w:rPr>
          <w:sz w:val="24"/>
        </w:rPr>
        <w:t xml:space="preserve"> </w:t>
      </w:r>
      <w:r>
        <w:rPr>
          <w:sz w:val="24"/>
        </w:rPr>
        <w:t>Рисунок В.3 – Алгоритм действий по работе с технологическими картами</w:t>
      </w:r>
    </w:p>
    <w:p w:rsidR="00EC6741" w:rsidRDefault="00EC6741" w:rsidP="00EC6741">
      <w:pPr>
        <w:jc w:val="center"/>
      </w:pPr>
      <w:r>
        <w:rPr>
          <w:noProof/>
          <w:sz w:val="24"/>
          <w:lang w:eastAsia="ru-RU"/>
        </w:rPr>
        <w:lastRenderedPageBreak/>
        <w:drawing>
          <wp:inline distT="0" distB="0" distL="0" distR="0" wp14:anchorId="22719737" wp14:editId="7AC2DF2F">
            <wp:extent cx="5939790" cy="7732838"/>
            <wp:effectExtent l="0" t="0" r="3810" b="190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4.2.1.7.png"/>
                    <pic:cNvPicPr/>
                  </pic:nvPicPr>
                  <pic:blipFill>
                    <a:blip r:embed="rId64">
                      <a:extLst>
                        <a:ext uri="{28A0092B-C50C-407E-A947-70E740481C1C}">
                          <a14:useLocalDpi xmlns:a14="http://schemas.microsoft.com/office/drawing/2010/main" val="0"/>
                        </a:ext>
                      </a:extLst>
                    </a:blip>
                    <a:stretch>
                      <a:fillRect/>
                    </a:stretch>
                  </pic:blipFill>
                  <pic:spPr>
                    <a:xfrm>
                      <a:off x="0" y="0"/>
                      <a:ext cx="5939790" cy="7732838"/>
                    </a:xfrm>
                    <a:prstGeom prst="rect">
                      <a:avLst/>
                    </a:prstGeom>
                  </pic:spPr>
                </pic:pic>
              </a:graphicData>
            </a:graphic>
          </wp:inline>
        </w:drawing>
      </w:r>
      <w:r w:rsidRPr="00EC6741">
        <w:rPr>
          <w:sz w:val="24"/>
        </w:rPr>
        <w:t xml:space="preserve"> </w:t>
      </w:r>
      <w:r>
        <w:rPr>
          <w:sz w:val="24"/>
        </w:rPr>
        <w:t>Рисунок В.4 – Алгоритм действий по управлению складом и стоп-листом</w:t>
      </w:r>
    </w:p>
    <w:p w:rsidR="00EC6741" w:rsidRDefault="00EC6741" w:rsidP="00EC6741">
      <w:pPr>
        <w:rPr>
          <w:sz w:val="24"/>
        </w:rPr>
      </w:pPr>
      <w:r>
        <w:rPr>
          <w:noProof/>
          <w:lang w:eastAsia="ru-RU"/>
        </w:rPr>
        <w:lastRenderedPageBreak/>
        <w:drawing>
          <wp:inline distT="0" distB="0" distL="0" distR="0" wp14:anchorId="476C3318" wp14:editId="1CF0EEFF">
            <wp:extent cx="5044440" cy="8947832"/>
            <wp:effectExtent l="0" t="0" r="3810" b="571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4.2.1.8.png"/>
                    <pic:cNvPicPr/>
                  </pic:nvPicPr>
                  <pic:blipFill>
                    <a:blip r:embed="rId65">
                      <a:extLst>
                        <a:ext uri="{28A0092B-C50C-407E-A947-70E740481C1C}">
                          <a14:useLocalDpi xmlns:a14="http://schemas.microsoft.com/office/drawing/2010/main" val="0"/>
                        </a:ext>
                      </a:extLst>
                    </a:blip>
                    <a:stretch>
                      <a:fillRect/>
                    </a:stretch>
                  </pic:blipFill>
                  <pic:spPr>
                    <a:xfrm>
                      <a:off x="0" y="0"/>
                      <a:ext cx="5048159" cy="8954428"/>
                    </a:xfrm>
                    <a:prstGeom prst="rect">
                      <a:avLst/>
                    </a:prstGeom>
                  </pic:spPr>
                </pic:pic>
              </a:graphicData>
            </a:graphic>
          </wp:inline>
        </w:drawing>
      </w:r>
      <w:r w:rsidRPr="00EC6741">
        <w:rPr>
          <w:sz w:val="24"/>
        </w:rPr>
        <w:t xml:space="preserve"> </w:t>
      </w:r>
    </w:p>
    <w:p w:rsidR="00EC6741" w:rsidRDefault="00EC6741" w:rsidP="00EC6741">
      <w:pPr>
        <w:jc w:val="center"/>
      </w:pPr>
      <w:r>
        <w:rPr>
          <w:sz w:val="24"/>
        </w:rPr>
        <w:t>Рисунок В.5 – Алгоритм действий по списанию и заготовкам</w:t>
      </w:r>
    </w:p>
    <w:p w:rsidR="00EC6741" w:rsidRDefault="00EC6741" w:rsidP="00EC6741">
      <w:pPr>
        <w:ind w:left="-567"/>
        <w:jc w:val="center"/>
        <w:rPr>
          <w:sz w:val="24"/>
        </w:rPr>
      </w:pPr>
      <w:r>
        <w:rPr>
          <w:noProof/>
          <w:sz w:val="24"/>
          <w:lang w:eastAsia="ru-RU"/>
        </w:rPr>
        <w:lastRenderedPageBreak/>
        <w:drawing>
          <wp:inline distT="0" distB="0" distL="0" distR="0" wp14:anchorId="7F017425" wp14:editId="75D1A454">
            <wp:extent cx="6430814" cy="8313420"/>
            <wp:effectExtent l="0" t="0" r="825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4.2.1.9.png"/>
                    <pic:cNvPicPr/>
                  </pic:nvPicPr>
                  <pic:blipFill>
                    <a:blip r:embed="rId66">
                      <a:extLst>
                        <a:ext uri="{28A0092B-C50C-407E-A947-70E740481C1C}">
                          <a14:useLocalDpi xmlns:a14="http://schemas.microsoft.com/office/drawing/2010/main" val="0"/>
                        </a:ext>
                      </a:extLst>
                    </a:blip>
                    <a:stretch>
                      <a:fillRect/>
                    </a:stretch>
                  </pic:blipFill>
                  <pic:spPr>
                    <a:xfrm>
                      <a:off x="0" y="0"/>
                      <a:ext cx="6442840" cy="8328967"/>
                    </a:xfrm>
                    <a:prstGeom prst="rect">
                      <a:avLst/>
                    </a:prstGeom>
                  </pic:spPr>
                </pic:pic>
              </a:graphicData>
            </a:graphic>
          </wp:inline>
        </w:drawing>
      </w:r>
      <w:r w:rsidRPr="00EC6741">
        <w:rPr>
          <w:sz w:val="24"/>
        </w:rPr>
        <w:t xml:space="preserve"> </w:t>
      </w:r>
    </w:p>
    <w:p w:rsidR="00617E78" w:rsidRDefault="00EC6741" w:rsidP="00EC6741">
      <w:pPr>
        <w:jc w:val="center"/>
      </w:pPr>
      <w:r>
        <w:rPr>
          <w:sz w:val="24"/>
        </w:rPr>
        <w:t>Рисунок В.6 – Алгоритм действий по аналитике и администрированию</w:t>
      </w:r>
    </w:p>
    <w:p w:rsidR="00397AE0" w:rsidRDefault="00397AE0">
      <w:pPr>
        <w:spacing w:line="240" w:lineRule="auto"/>
        <w:rPr>
          <w:b/>
          <w:sz w:val="24"/>
          <w:szCs w:val="24"/>
        </w:rPr>
      </w:pPr>
      <w:r>
        <w:rPr>
          <w:sz w:val="24"/>
          <w:szCs w:val="24"/>
        </w:rPr>
        <w:br w:type="page"/>
      </w:r>
    </w:p>
    <w:p w:rsidR="00123530" w:rsidRPr="005F03C4" w:rsidRDefault="00123530" w:rsidP="00B0125F">
      <w:pPr>
        <w:pStyle w:val="2"/>
      </w:pPr>
      <w:bookmarkStart w:id="94" w:name="_Toc230623887"/>
      <w:r w:rsidRPr="005F03C4">
        <w:lastRenderedPageBreak/>
        <w:t>Приложение Г</w:t>
      </w:r>
      <w:bookmarkEnd w:id="94"/>
    </w:p>
    <w:p w:rsidR="00617E78" w:rsidRDefault="00997558">
      <w:pPr>
        <w:pStyle w:val="aff"/>
      </w:pPr>
      <w:r>
        <w:t>Материалы тестирования: контрольные сценарии, примеры результатов выполнения операций, проверка корректности расчетов, статусов заказов и складских изменений.</w:t>
      </w:r>
    </w:p>
    <w:p w:rsidR="00123530" w:rsidRPr="005F03C4" w:rsidRDefault="00123530" w:rsidP="00B0125F">
      <w:pPr>
        <w:pStyle w:val="2"/>
      </w:pPr>
      <w:bookmarkStart w:id="95" w:name="_Toc230623888"/>
      <w:r w:rsidRPr="005F03C4">
        <w:t>Приложение Д</w:t>
      </w:r>
      <w:bookmarkEnd w:id="95"/>
    </w:p>
    <w:p w:rsidR="00617E78" w:rsidRDefault="00997558">
      <w:pPr>
        <w:pStyle w:val="aff"/>
      </w:pPr>
      <w:r>
        <w:t>Фрагменты листинга программного кода серверной части, веб-клиента и WPF-приложения с пояснением назначения основных классов, методов и моделей обмена.</w:t>
      </w:r>
    </w:p>
    <w:p w:rsidR="00123530" w:rsidRPr="005F03C4" w:rsidRDefault="00123530" w:rsidP="00B0125F">
      <w:pPr>
        <w:pStyle w:val="2"/>
      </w:pPr>
      <w:bookmarkStart w:id="96" w:name="_Toc230623889"/>
      <w:r w:rsidRPr="005F03C4">
        <w:t>Приложение Е</w:t>
      </w:r>
      <w:bookmarkEnd w:id="96"/>
    </w:p>
    <w:p w:rsidR="00617E78" w:rsidRDefault="00997558">
      <w:pPr>
        <w:pStyle w:val="aff"/>
      </w:pPr>
      <w:r>
        <w:t>Акт о внедрении или справка об апробации программного комплекса при наличии может быть размещена в данном приложении.</w:t>
      </w:r>
    </w:p>
    <w:sectPr w:rsidR="00617E78" w:rsidSect="00B758B7">
      <w:pgSz w:w="11906" w:h="16838"/>
      <w:pgMar w:top="1134" w:right="567" w:bottom="851" w:left="1418"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16F0F" w:rsidRDefault="00616F0F" w:rsidP="005E1D2B">
      <w:pPr>
        <w:spacing w:line="240" w:lineRule="auto"/>
      </w:pPr>
      <w:r>
        <w:separator/>
      </w:r>
    </w:p>
  </w:endnote>
  <w:endnote w:type="continuationSeparator" w:id="0">
    <w:p w:rsidR="00616F0F" w:rsidRDefault="00616F0F"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16F0F" w:rsidRDefault="00616F0F" w:rsidP="005E1D2B">
      <w:pPr>
        <w:spacing w:line="240" w:lineRule="auto"/>
      </w:pPr>
      <w:r>
        <w:separator/>
      </w:r>
    </w:p>
  </w:footnote>
  <w:footnote w:type="continuationSeparator" w:id="0">
    <w:p w:rsidR="00616F0F" w:rsidRDefault="00616F0F"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A73CBF"/>
    <w:multiLevelType w:val="multilevel"/>
    <w:tmpl w:val="50F426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9315B5B"/>
    <w:multiLevelType w:val="hybridMultilevel"/>
    <w:tmpl w:val="0D8E6C2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C570C3C"/>
    <w:multiLevelType w:val="hybridMultilevel"/>
    <w:tmpl w:val="06542A12"/>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FF67488"/>
    <w:multiLevelType w:val="hybridMultilevel"/>
    <w:tmpl w:val="7C788CF6"/>
    <w:lvl w:ilvl="0" w:tplc="2696A8BE">
      <w:start w:val="1"/>
      <w:numFmt w:val="bullet"/>
      <w:lvlText w:val=""/>
      <w:lvlJc w:val="left"/>
      <w:pPr>
        <w:ind w:left="1429"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24E67EA"/>
    <w:multiLevelType w:val="hybridMultilevel"/>
    <w:tmpl w:val="A6E2DEE2"/>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4CA4825"/>
    <w:multiLevelType w:val="multilevel"/>
    <w:tmpl w:val="DAEAF940"/>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B00765"/>
    <w:multiLevelType w:val="hybridMultilevel"/>
    <w:tmpl w:val="B150BD9E"/>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8343990"/>
    <w:multiLevelType w:val="multilevel"/>
    <w:tmpl w:val="28F6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BE5FDE"/>
    <w:multiLevelType w:val="hybridMultilevel"/>
    <w:tmpl w:val="C92655D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5CE175E"/>
    <w:multiLevelType w:val="multilevel"/>
    <w:tmpl w:val="32E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6F0FE0"/>
    <w:multiLevelType w:val="hybridMultilevel"/>
    <w:tmpl w:val="AD8C8982"/>
    <w:lvl w:ilvl="0" w:tplc="FD66E5A8">
      <w:start w:val="1"/>
      <w:numFmt w:val="bullet"/>
      <w:lvlText w:val=""/>
      <w:lvlJc w:val="left"/>
      <w:pPr>
        <w:ind w:left="2149" w:hanging="352"/>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279E0800"/>
    <w:multiLevelType w:val="multilevel"/>
    <w:tmpl w:val="25B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4474128"/>
    <w:multiLevelType w:val="multilevel"/>
    <w:tmpl w:val="6DA6D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numFmt w:val="bullet"/>
      <w:lvlText w:val="•"/>
      <w:lvlJc w:val="left"/>
      <w:pPr>
        <w:ind w:left="2160" w:hanging="360"/>
      </w:pPr>
      <w:rPr>
        <w:rFonts w:ascii="Times New Roman" w:eastAsia="Times New Roman"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8B5B43"/>
    <w:multiLevelType w:val="hybridMultilevel"/>
    <w:tmpl w:val="7228C4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87F0F0D"/>
    <w:multiLevelType w:val="multilevel"/>
    <w:tmpl w:val="45B2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7" w15:restartNumberingAfterBreak="0">
    <w:nsid w:val="3B8B7D3D"/>
    <w:multiLevelType w:val="hybridMultilevel"/>
    <w:tmpl w:val="A210B980"/>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C4C7F00"/>
    <w:multiLevelType w:val="multilevel"/>
    <w:tmpl w:val="2D022E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E076554"/>
    <w:multiLevelType w:val="hybridMultilevel"/>
    <w:tmpl w:val="30EC1BC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37D4877"/>
    <w:multiLevelType w:val="hybridMultilevel"/>
    <w:tmpl w:val="9BC664B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2" w15:restartNumberingAfterBreak="0">
    <w:nsid w:val="4C1A45CC"/>
    <w:multiLevelType w:val="multilevel"/>
    <w:tmpl w:val="B99A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F135CF3"/>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0854D10"/>
    <w:multiLevelType w:val="multilevel"/>
    <w:tmpl w:val="67F45270"/>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25" w15:restartNumberingAfterBreak="0">
    <w:nsid w:val="537629FD"/>
    <w:multiLevelType w:val="hybridMultilevel"/>
    <w:tmpl w:val="0C686D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74250A2"/>
    <w:multiLevelType w:val="hybridMultilevel"/>
    <w:tmpl w:val="58FC2266"/>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826683E"/>
    <w:multiLevelType w:val="multilevel"/>
    <w:tmpl w:val="421A3AD6"/>
    <w:lvl w:ilvl="0">
      <w:start w:val="1"/>
      <w:numFmt w:val="decimal"/>
      <w:lvlText w:val="%1."/>
      <w:lvlJc w:val="left"/>
      <w:pPr>
        <w:tabs>
          <w:tab w:val="num" w:pos="720"/>
        </w:tabs>
        <w:ind w:left="720" w:hanging="360"/>
      </w:pPr>
      <w:rPr>
        <w:rFonts w:hint="default"/>
        <w:b/>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CB84227"/>
    <w:multiLevelType w:val="hybridMultilevel"/>
    <w:tmpl w:val="49F6EE7C"/>
    <w:lvl w:ilvl="0" w:tplc="413AD4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16410C6"/>
    <w:multiLevelType w:val="hybridMultilevel"/>
    <w:tmpl w:val="3A8C79E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621C23E0"/>
    <w:multiLevelType w:val="multilevel"/>
    <w:tmpl w:val="F548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A284CE2"/>
    <w:multiLevelType w:val="multilevel"/>
    <w:tmpl w:val="9F448F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AB97C1B"/>
    <w:multiLevelType w:val="multilevel"/>
    <w:tmpl w:val="EEC8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CEF6A82"/>
    <w:multiLevelType w:val="hybridMultilevel"/>
    <w:tmpl w:val="F460C9D4"/>
    <w:lvl w:ilvl="0" w:tplc="5F604C00">
      <w:start w:val="1"/>
      <w:numFmt w:val="decimal"/>
      <w:lvlText w:val="%1."/>
      <w:lvlJc w:val="left"/>
      <w:pPr>
        <w:ind w:left="1440" w:hanging="360"/>
      </w:pPr>
      <w:rPr>
        <w:b w:val="0"/>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34" w15:restartNumberingAfterBreak="0">
    <w:nsid w:val="6EC30523"/>
    <w:multiLevelType w:val="hybridMultilevel"/>
    <w:tmpl w:val="66763AC6"/>
    <w:lvl w:ilvl="0" w:tplc="2696A8BE">
      <w:start w:val="1"/>
      <w:numFmt w:val="bullet"/>
      <w:lvlText w:val=""/>
      <w:lvlJc w:val="left"/>
      <w:pPr>
        <w:ind w:left="2138" w:hanging="360"/>
      </w:pPr>
      <w:rPr>
        <w:rFonts w:ascii="Symbol" w:hAnsi="Symbol" w:hint="default"/>
        <w:sz w:val="20"/>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7A1B413A"/>
    <w:multiLevelType w:val="hybridMultilevel"/>
    <w:tmpl w:val="214CE6EA"/>
    <w:lvl w:ilvl="0" w:tplc="04190003">
      <w:start w:val="1"/>
      <w:numFmt w:val="bullet"/>
      <w:lvlText w:val="o"/>
      <w:lvlJc w:val="left"/>
      <w:pPr>
        <w:ind w:left="1429" w:hanging="360"/>
      </w:pPr>
      <w:rPr>
        <w:rFonts w:ascii="Courier New" w:hAnsi="Courier New" w:cs="Courier New"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7D8B0F1D"/>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2"/>
  </w:num>
  <w:num w:numId="2">
    <w:abstractNumId w:val="16"/>
  </w:num>
  <w:num w:numId="3">
    <w:abstractNumId w:val="30"/>
  </w:num>
  <w:num w:numId="4">
    <w:abstractNumId w:val="36"/>
  </w:num>
  <w:num w:numId="5">
    <w:abstractNumId w:val="20"/>
  </w:num>
  <w:num w:numId="6">
    <w:abstractNumId w:val="13"/>
  </w:num>
  <w:num w:numId="7">
    <w:abstractNumId w:val="7"/>
  </w:num>
  <w:num w:numId="8">
    <w:abstractNumId w:val="11"/>
  </w:num>
  <w:num w:numId="9">
    <w:abstractNumId w:val="21"/>
  </w:num>
  <w:num w:numId="10">
    <w:abstractNumId w:val="15"/>
  </w:num>
  <w:num w:numId="11">
    <w:abstractNumId w:val="9"/>
  </w:num>
  <w:num w:numId="12">
    <w:abstractNumId w:val="29"/>
  </w:num>
  <w:num w:numId="13">
    <w:abstractNumId w:val="28"/>
  </w:num>
  <w:num w:numId="14">
    <w:abstractNumId w:val="5"/>
  </w:num>
  <w:num w:numId="15">
    <w:abstractNumId w:val="1"/>
  </w:num>
  <w:num w:numId="16">
    <w:abstractNumId w:val="25"/>
  </w:num>
  <w:num w:numId="17">
    <w:abstractNumId w:val="10"/>
  </w:num>
  <w:num w:numId="18">
    <w:abstractNumId w:val="3"/>
  </w:num>
  <w:num w:numId="19">
    <w:abstractNumId w:val="27"/>
  </w:num>
  <w:num w:numId="20">
    <w:abstractNumId w:val="34"/>
  </w:num>
  <w:num w:numId="21">
    <w:abstractNumId w:val="8"/>
  </w:num>
  <w:num w:numId="22">
    <w:abstractNumId w:val="24"/>
  </w:num>
  <w:num w:numId="23">
    <w:abstractNumId w:val="32"/>
  </w:num>
  <w:num w:numId="24">
    <w:abstractNumId w:val="22"/>
  </w:num>
  <w:num w:numId="25">
    <w:abstractNumId w:val="26"/>
  </w:num>
  <w:num w:numId="26">
    <w:abstractNumId w:val="17"/>
  </w:num>
  <w:num w:numId="27">
    <w:abstractNumId w:val="23"/>
  </w:num>
  <w:num w:numId="28">
    <w:abstractNumId w:val="0"/>
  </w:num>
  <w:num w:numId="29">
    <w:abstractNumId w:val="31"/>
  </w:num>
  <w:num w:numId="30">
    <w:abstractNumId w:val="18"/>
  </w:num>
  <w:num w:numId="31">
    <w:abstractNumId w:val="19"/>
  </w:num>
  <w:num w:numId="32">
    <w:abstractNumId w:val="2"/>
  </w:num>
  <w:num w:numId="33">
    <w:abstractNumId w:val="14"/>
  </w:num>
  <w:num w:numId="34">
    <w:abstractNumId w:val="4"/>
  </w:num>
  <w:num w:numId="35">
    <w:abstractNumId w:val="35"/>
  </w:num>
  <w:num w:numId="36">
    <w:abstractNumId w:val="33"/>
  </w:num>
  <w:num w:numId="37">
    <w:abstractNumId w:val="6"/>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568E"/>
    <w:rsid w:val="0000670D"/>
    <w:rsid w:val="00010D7C"/>
    <w:rsid w:val="00011036"/>
    <w:rsid w:val="00012D76"/>
    <w:rsid w:val="00014FA8"/>
    <w:rsid w:val="000154E7"/>
    <w:rsid w:val="0001617F"/>
    <w:rsid w:val="00016E0E"/>
    <w:rsid w:val="000203B3"/>
    <w:rsid w:val="000271F9"/>
    <w:rsid w:val="00031393"/>
    <w:rsid w:val="00035255"/>
    <w:rsid w:val="000414A5"/>
    <w:rsid w:val="00042654"/>
    <w:rsid w:val="000452BA"/>
    <w:rsid w:val="000509B9"/>
    <w:rsid w:val="00053328"/>
    <w:rsid w:val="00053DBC"/>
    <w:rsid w:val="00054EE0"/>
    <w:rsid w:val="0005686B"/>
    <w:rsid w:val="00063877"/>
    <w:rsid w:val="00063FEB"/>
    <w:rsid w:val="00064109"/>
    <w:rsid w:val="00073503"/>
    <w:rsid w:val="00074D89"/>
    <w:rsid w:val="00076D4C"/>
    <w:rsid w:val="000804AE"/>
    <w:rsid w:val="000816AC"/>
    <w:rsid w:val="000825A4"/>
    <w:rsid w:val="000856E7"/>
    <w:rsid w:val="000903EF"/>
    <w:rsid w:val="00092C05"/>
    <w:rsid w:val="00094359"/>
    <w:rsid w:val="00095405"/>
    <w:rsid w:val="0009589F"/>
    <w:rsid w:val="0009653A"/>
    <w:rsid w:val="000A3761"/>
    <w:rsid w:val="000A5053"/>
    <w:rsid w:val="000B2471"/>
    <w:rsid w:val="000B4336"/>
    <w:rsid w:val="000C2DE5"/>
    <w:rsid w:val="000C3B8B"/>
    <w:rsid w:val="000C616B"/>
    <w:rsid w:val="000D0285"/>
    <w:rsid w:val="000D335D"/>
    <w:rsid w:val="000D4AB4"/>
    <w:rsid w:val="000D62BE"/>
    <w:rsid w:val="000D6928"/>
    <w:rsid w:val="000D7746"/>
    <w:rsid w:val="000D7F13"/>
    <w:rsid w:val="000E2AEF"/>
    <w:rsid w:val="000F07EA"/>
    <w:rsid w:val="000F275E"/>
    <w:rsid w:val="000F2C7A"/>
    <w:rsid w:val="000F3C86"/>
    <w:rsid w:val="0010007B"/>
    <w:rsid w:val="001066B9"/>
    <w:rsid w:val="00106AA0"/>
    <w:rsid w:val="00111527"/>
    <w:rsid w:val="00112300"/>
    <w:rsid w:val="00112C47"/>
    <w:rsid w:val="0011301A"/>
    <w:rsid w:val="00113739"/>
    <w:rsid w:val="00115CEA"/>
    <w:rsid w:val="00123530"/>
    <w:rsid w:val="00124159"/>
    <w:rsid w:val="00124415"/>
    <w:rsid w:val="001260A7"/>
    <w:rsid w:val="001271BC"/>
    <w:rsid w:val="00132F6E"/>
    <w:rsid w:val="00134011"/>
    <w:rsid w:val="0013468A"/>
    <w:rsid w:val="0013622A"/>
    <w:rsid w:val="00142FD4"/>
    <w:rsid w:val="00143194"/>
    <w:rsid w:val="0015181B"/>
    <w:rsid w:val="001527EC"/>
    <w:rsid w:val="00153623"/>
    <w:rsid w:val="00154389"/>
    <w:rsid w:val="00154CAF"/>
    <w:rsid w:val="00155A6B"/>
    <w:rsid w:val="001607E5"/>
    <w:rsid w:val="00160B40"/>
    <w:rsid w:val="0016100A"/>
    <w:rsid w:val="001653A9"/>
    <w:rsid w:val="00166D9C"/>
    <w:rsid w:val="001678B6"/>
    <w:rsid w:val="00172417"/>
    <w:rsid w:val="001731C7"/>
    <w:rsid w:val="001737F3"/>
    <w:rsid w:val="00173FFE"/>
    <w:rsid w:val="00174336"/>
    <w:rsid w:val="0017521B"/>
    <w:rsid w:val="00181BB6"/>
    <w:rsid w:val="00182BD8"/>
    <w:rsid w:val="0018769A"/>
    <w:rsid w:val="00187CCE"/>
    <w:rsid w:val="00187EA9"/>
    <w:rsid w:val="001926B6"/>
    <w:rsid w:val="0019570B"/>
    <w:rsid w:val="001A230A"/>
    <w:rsid w:val="001A37EF"/>
    <w:rsid w:val="001B0B08"/>
    <w:rsid w:val="001B3C79"/>
    <w:rsid w:val="001B4131"/>
    <w:rsid w:val="001B5A78"/>
    <w:rsid w:val="001C0713"/>
    <w:rsid w:val="001C2742"/>
    <w:rsid w:val="001C3D6F"/>
    <w:rsid w:val="001C4151"/>
    <w:rsid w:val="001C49F0"/>
    <w:rsid w:val="001C58F1"/>
    <w:rsid w:val="001D0AE2"/>
    <w:rsid w:val="001D5D70"/>
    <w:rsid w:val="001E04CE"/>
    <w:rsid w:val="001E0585"/>
    <w:rsid w:val="001E1675"/>
    <w:rsid w:val="001E287F"/>
    <w:rsid w:val="001E3B62"/>
    <w:rsid w:val="001E7E48"/>
    <w:rsid w:val="001F2D7A"/>
    <w:rsid w:val="001F58E2"/>
    <w:rsid w:val="001F64F4"/>
    <w:rsid w:val="001F7EB1"/>
    <w:rsid w:val="00202537"/>
    <w:rsid w:val="00206788"/>
    <w:rsid w:val="00207358"/>
    <w:rsid w:val="00207AA5"/>
    <w:rsid w:val="00207CF4"/>
    <w:rsid w:val="00217105"/>
    <w:rsid w:val="00220BD1"/>
    <w:rsid w:val="00220DE5"/>
    <w:rsid w:val="00221697"/>
    <w:rsid w:val="00222ECC"/>
    <w:rsid w:val="00234951"/>
    <w:rsid w:val="00234ACB"/>
    <w:rsid w:val="00240BAC"/>
    <w:rsid w:val="0024224B"/>
    <w:rsid w:val="002432D6"/>
    <w:rsid w:val="00244FB1"/>
    <w:rsid w:val="0025277C"/>
    <w:rsid w:val="0025334D"/>
    <w:rsid w:val="00255EC5"/>
    <w:rsid w:val="002570D0"/>
    <w:rsid w:val="0026080F"/>
    <w:rsid w:val="00260C58"/>
    <w:rsid w:val="00261BF0"/>
    <w:rsid w:val="00261E8F"/>
    <w:rsid w:val="00265790"/>
    <w:rsid w:val="00267D97"/>
    <w:rsid w:val="002703E3"/>
    <w:rsid w:val="00276305"/>
    <w:rsid w:val="00276F98"/>
    <w:rsid w:val="0028637E"/>
    <w:rsid w:val="00286CAA"/>
    <w:rsid w:val="00292183"/>
    <w:rsid w:val="00292EBA"/>
    <w:rsid w:val="00295501"/>
    <w:rsid w:val="00295C2E"/>
    <w:rsid w:val="002963B2"/>
    <w:rsid w:val="002A1CBA"/>
    <w:rsid w:val="002A4A34"/>
    <w:rsid w:val="002A78C6"/>
    <w:rsid w:val="002A7CB1"/>
    <w:rsid w:val="002B07C0"/>
    <w:rsid w:val="002B22B2"/>
    <w:rsid w:val="002B642B"/>
    <w:rsid w:val="002C13DD"/>
    <w:rsid w:val="002C1A28"/>
    <w:rsid w:val="002C29C1"/>
    <w:rsid w:val="002C42CA"/>
    <w:rsid w:val="002D2BF6"/>
    <w:rsid w:val="002D3F22"/>
    <w:rsid w:val="002D6CCD"/>
    <w:rsid w:val="002D6E34"/>
    <w:rsid w:val="002E1725"/>
    <w:rsid w:val="002E205E"/>
    <w:rsid w:val="002E681E"/>
    <w:rsid w:val="002F010C"/>
    <w:rsid w:val="002F2133"/>
    <w:rsid w:val="003039D2"/>
    <w:rsid w:val="003057C9"/>
    <w:rsid w:val="003067CA"/>
    <w:rsid w:val="0031447E"/>
    <w:rsid w:val="003145F4"/>
    <w:rsid w:val="00315E97"/>
    <w:rsid w:val="003166B4"/>
    <w:rsid w:val="003210AA"/>
    <w:rsid w:val="003210FD"/>
    <w:rsid w:val="003218DC"/>
    <w:rsid w:val="003310BB"/>
    <w:rsid w:val="003348C6"/>
    <w:rsid w:val="00334EC1"/>
    <w:rsid w:val="00337F8F"/>
    <w:rsid w:val="00356BAA"/>
    <w:rsid w:val="00357822"/>
    <w:rsid w:val="00357947"/>
    <w:rsid w:val="00360C91"/>
    <w:rsid w:val="0036106F"/>
    <w:rsid w:val="0036137C"/>
    <w:rsid w:val="0036193D"/>
    <w:rsid w:val="00367004"/>
    <w:rsid w:val="003679DA"/>
    <w:rsid w:val="003720CD"/>
    <w:rsid w:val="0037596C"/>
    <w:rsid w:val="00375FE8"/>
    <w:rsid w:val="0038182A"/>
    <w:rsid w:val="00383513"/>
    <w:rsid w:val="003855AD"/>
    <w:rsid w:val="00385C2B"/>
    <w:rsid w:val="003862C0"/>
    <w:rsid w:val="00392FF3"/>
    <w:rsid w:val="00393423"/>
    <w:rsid w:val="003939F3"/>
    <w:rsid w:val="00394E24"/>
    <w:rsid w:val="00397AE0"/>
    <w:rsid w:val="003A0454"/>
    <w:rsid w:val="003A0902"/>
    <w:rsid w:val="003A1162"/>
    <w:rsid w:val="003A1292"/>
    <w:rsid w:val="003A36A5"/>
    <w:rsid w:val="003B16FA"/>
    <w:rsid w:val="003B250A"/>
    <w:rsid w:val="003B656B"/>
    <w:rsid w:val="003B6FFE"/>
    <w:rsid w:val="003C0F79"/>
    <w:rsid w:val="003C4611"/>
    <w:rsid w:val="003C7AD6"/>
    <w:rsid w:val="003D00C8"/>
    <w:rsid w:val="003D0141"/>
    <w:rsid w:val="003D084E"/>
    <w:rsid w:val="003D6018"/>
    <w:rsid w:val="003D60BE"/>
    <w:rsid w:val="003E1121"/>
    <w:rsid w:val="003E4D60"/>
    <w:rsid w:val="003E54CA"/>
    <w:rsid w:val="003E5808"/>
    <w:rsid w:val="003E6045"/>
    <w:rsid w:val="003F2A64"/>
    <w:rsid w:val="00401234"/>
    <w:rsid w:val="00403CFE"/>
    <w:rsid w:val="00403EEC"/>
    <w:rsid w:val="00404BF6"/>
    <w:rsid w:val="00405DD8"/>
    <w:rsid w:val="00407668"/>
    <w:rsid w:val="004079DB"/>
    <w:rsid w:val="00412BA4"/>
    <w:rsid w:val="0041526A"/>
    <w:rsid w:val="004167FA"/>
    <w:rsid w:val="00417B69"/>
    <w:rsid w:val="004237AD"/>
    <w:rsid w:val="004262C3"/>
    <w:rsid w:val="00426A3B"/>
    <w:rsid w:val="00430A31"/>
    <w:rsid w:val="00430B0D"/>
    <w:rsid w:val="00441BA7"/>
    <w:rsid w:val="00446B70"/>
    <w:rsid w:val="004534B6"/>
    <w:rsid w:val="004551AF"/>
    <w:rsid w:val="00456C2A"/>
    <w:rsid w:val="00456FD2"/>
    <w:rsid w:val="0046133A"/>
    <w:rsid w:val="00463A83"/>
    <w:rsid w:val="004665BB"/>
    <w:rsid w:val="004702EF"/>
    <w:rsid w:val="00470B20"/>
    <w:rsid w:val="004746EC"/>
    <w:rsid w:val="004863AC"/>
    <w:rsid w:val="00487BFE"/>
    <w:rsid w:val="00487CC9"/>
    <w:rsid w:val="00493A8D"/>
    <w:rsid w:val="00496215"/>
    <w:rsid w:val="004A11AC"/>
    <w:rsid w:val="004A6708"/>
    <w:rsid w:val="004A6DF8"/>
    <w:rsid w:val="004B0727"/>
    <w:rsid w:val="004B0F81"/>
    <w:rsid w:val="004B26FD"/>
    <w:rsid w:val="004B3FEF"/>
    <w:rsid w:val="004B7C50"/>
    <w:rsid w:val="004C0199"/>
    <w:rsid w:val="004C03E7"/>
    <w:rsid w:val="004C3552"/>
    <w:rsid w:val="004C5503"/>
    <w:rsid w:val="004C6A6C"/>
    <w:rsid w:val="004D1B19"/>
    <w:rsid w:val="004D3229"/>
    <w:rsid w:val="004E479F"/>
    <w:rsid w:val="004E53F6"/>
    <w:rsid w:val="004E6873"/>
    <w:rsid w:val="004F2CA5"/>
    <w:rsid w:val="004F3DA4"/>
    <w:rsid w:val="004F5657"/>
    <w:rsid w:val="004F6F97"/>
    <w:rsid w:val="00500AEA"/>
    <w:rsid w:val="00503C01"/>
    <w:rsid w:val="00504B2C"/>
    <w:rsid w:val="00505565"/>
    <w:rsid w:val="005076D0"/>
    <w:rsid w:val="00507B90"/>
    <w:rsid w:val="00511106"/>
    <w:rsid w:val="005124DC"/>
    <w:rsid w:val="00517E40"/>
    <w:rsid w:val="00521077"/>
    <w:rsid w:val="005210E0"/>
    <w:rsid w:val="0052324C"/>
    <w:rsid w:val="00524028"/>
    <w:rsid w:val="00524A25"/>
    <w:rsid w:val="00525A76"/>
    <w:rsid w:val="00526056"/>
    <w:rsid w:val="00534055"/>
    <w:rsid w:val="00535972"/>
    <w:rsid w:val="005375BB"/>
    <w:rsid w:val="005414C9"/>
    <w:rsid w:val="0054233E"/>
    <w:rsid w:val="0054239B"/>
    <w:rsid w:val="00544A10"/>
    <w:rsid w:val="00550546"/>
    <w:rsid w:val="0055339D"/>
    <w:rsid w:val="005539BC"/>
    <w:rsid w:val="00566DD0"/>
    <w:rsid w:val="00566E1E"/>
    <w:rsid w:val="005727B3"/>
    <w:rsid w:val="00574E90"/>
    <w:rsid w:val="00575F9F"/>
    <w:rsid w:val="005775A3"/>
    <w:rsid w:val="00577881"/>
    <w:rsid w:val="00577D08"/>
    <w:rsid w:val="0058228C"/>
    <w:rsid w:val="005857B1"/>
    <w:rsid w:val="00587A05"/>
    <w:rsid w:val="005908F4"/>
    <w:rsid w:val="00593CDC"/>
    <w:rsid w:val="005A1747"/>
    <w:rsid w:val="005A1CD1"/>
    <w:rsid w:val="005A40A1"/>
    <w:rsid w:val="005A7243"/>
    <w:rsid w:val="005B0F14"/>
    <w:rsid w:val="005B126B"/>
    <w:rsid w:val="005B3FB1"/>
    <w:rsid w:val="005B53DF"/>
    <w:rsid w:val="005C16B6"/>
    <w:rsid w:val="005C1CD6"/>
    <w:rsid w:val="005C4263"/>
    <w:rsid w:val="005C5263"/>
    <w:rsid w:val="005C55F8"/>
    <w:rsid w:val="005C566D"/>
    <w:rsid w:val="005C6A1F"/>
    <w:rsid w:val="005C7CC4"/>
    <w:rsid w:val="005D047C"/>
    <w:rsid w:val="005D1F2E"/>
    <w:rsid w:val="005D3FA0"/>
    <w:rsid w:val="005D5C91"/>
    <w:rsid w:val="005D73D8"/>
    <w:rsid w:val="005D7D92"/>
    <w:rsid w:val="005E1BC9"/>
    <w:rsid w:val="005E1D2B"/>
    <w:rsid w:val="005E6F1A"/>
    <w:rsid w:val="005F03C4"/>
    <w:rsid w:val="005F1F94"/>
    <w:rsid w:val="005F3436"/>
    <w:rsid w:val="005F384D"/>
    <w:rsid w:val="005F4D22"/>
    <w:rsid w:val="00600D45"/>
    <w:rsid w:val="00601991"/>
    <w:rsid w:val="00602254"/>
    <w:rsid w:val="00603C4D"/>
    <w:rsid w:val="00605640"/>
    <w:rsid w:val="006117A0"/>
    <w:rsid w:val="00611FC4"/>
    <w:rsid w:val="00616F0F"/>
    <w:rsid w:val="00617E78"/>
    <w:rsid w:val="0062021F"/>
    <w:rsid w:val="00622736"/>
    <w:rsid w:val="00623304"/>
    <w:rsid w:val="0062467F"/>
    <w:rsid w:val="00624A9D"/>
    <w:rsid w:val="00625469"/>
    <w:rsid w:val="0063039F"/>
    <w:rsid w:val="0063252E"/>
    <w:rsid w:val="0063365F"/>
    <w:rsid w:val="00633CE8"/>
    <w:rsid w:val="00634E98"/>
    <w:rsid w:val="00644C22"/>
    <w:rsid w:val="006532C5"/>
    <w:rsid w:val="006556FC"/>
    <w:rsid w:val="00663812"/>
    <w:rsid w:val="006662E8"/>
    <w:rsid w:val="00670454"/>
    <w:rsid w:val="006712D9"/>
    <w:rsid w:val="00674316"/>
    <w:rsid w:val="0068109C"/>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D7DD2"/>
    <w:rsid w:val="006E063F"/>
    <w:rsid w:val="006E13B4"/>
    <w:rsid w:val="006E3C5F"/>
    <w:rsid w:val="006E4BC7"/>
    <w:rsid w:val="006E4E73"/>
    <w:rsid w:val="006E7E89"/>
    <w:rsid w:val="006F0CC9"/>
    <w:rsid w:val="006F425A"/>
    <w:rsid w:val="006F78E6"/>
    <w:rsid w:val="00713E18"/>
    <w:rsid w:val="007159D6"/>
    <w:rsid w:val="0071693D"/>
    <w:rsid w:val="00721748"/>
    <w:rsid w:val="00723DB6"/>
    <w:rsid w:val="00725400"/>
    <w:rsid w:val="00727877"/>
    <w:rsid w:val="00734DD6"/>
    <w:rsid w:val="007358F8"/>
    <w:rsid w:val="00735E26"/>
    <w:rsid w:val="007363A9"/>
    <w:rsid w:val="007374B7"/>
    <w:rsid w:val="007466C3"/>
    <w:rsid w:val="00746EB7"/>
    <w:rsid w:val="0074730D"/>
    <w:rsid w:val="007510B4"/>
    <w:rsid w:val="00751844"/>
    <w:rsid w:val="0075495C"/>
    <w:rsid w:val="00755638"/>
    <w:rsid w:val="00756BBA"/>
    <w:rsid w:val="007604A7"/>
    <w:rsid w:val="00770310"/>
    <w:rsid w:val="00775A97"/>
    <w:rsid w:val="00782575"/>
    <w:rsid w:val="0078314B"/>
    <w:rsid w:val="00783372"/>
    <w:rsid w:val="0078346B"/>
    <w:rsid w:val="007838EA"/>
    <w:rsid w:val="00786F46"/>
    <w:rsid w:val="00794CBC"/>
    <w:rsid w:val="0079520A"/>
    <w:rsid w:val="00795DCA"/>
    <w:rsid w:val="00797399"/>
    <w:rsid w:val="007A3E38"/>
    <w:rsid w:val="007B3A95"/>
    <w:rsid w:val="007B4DC3"/>
    <w:rsid w:val="007C0DEC"/>
    <w:rsid w:val="007C190F"/>
    <w:rsid w:val="007C1D61"/>
    <w:rsid w:val="007C2FA2"/>
    <w:rsid w:val="007C4A1A"/>
    <w:rsid w:val="007C68BA"/>
    <w:rsid w:val="007D11B7"/>
    <w:rsid w:val="007D2529"/>
    <w:rsid w:val="007D28FA"/>
    <w:rsid w:val="007D4D5F"/>
    <w:rsid w:val="007D7F50"/>
    <w:rsid w:val="007E07D2"/>
    <w:rsid w:val="007E1BAD"/>
    <w:rsid w:val="007E3D2C"/>
    <w:rsid w:val="007E5C35"/>
    <w:rsid w:val="007E5DC4"/>
    <w:rsid w:val="007E6AA0"/>
    <w:rsid w:val="007F16A9"/>
    <w:rsid w:val="007F2383"/>
    <w:rsid w:val="007F2632"/>
    <w:rsid w:val="007F3F1B"/>
    <w:rsid w:val="007F752F"/>
    <w:rsid w:val="008042CF"/>
    <w:rsid w:val="0080603C"/>
    <w:rsid w:val="00806BD5"/>
    <w:rsid w:val="00807A99"/>
    <w:rsid w:val="00812019"/>
    <w:rsid w:val="00814D37"/>
    <w:rsid w:val="008218A5"/>
    <w:rsid w:val="0082221F"/>
    <w:rsid w:val="00824ABB"/>
    <w:rsid w:val="008309F0"/>
    <w:rsid w:val="00832488"/>
    <w:rsid w:val="00832F03"/>
    <w:rsid w:val="0083718E"/>
    <w:rsid w:val="008371BD"/>
    <w:rsid w:val="008400D1"/>
    <w:rsid w:val="00841D41"/>
    <w:rsid w:val="00843C8C"/>
    <w:rsid w:val="0084418F"/>
    <w:rsid w:val="008470D5"/>
    <w:rsid w:val="00850804"/>
    <w:rsid w:val="008512E4"/>
    <w:rsid w:val="008525A8"/>
    <w:rsid w:val="008554A8"/>
    <w:rsid w:val="008574BB"/>
    <w:rsid w:val="00860CB9"/>
    <w:rsid w:val="00860DD4"/>
    <w:rsid w:val="008632F2"/>
    <w:rsid w:val="008647E8"/>
    <w:rsid w:val="0087046C"/>
    <w:rsid w:val="00874559"/>
    <w:rsid w:val="00875DB3"/>
    <w:rsid w:val="00882038"/>
    <w:rsid w:val="008828B1"/>
    <w:rsid w:val="00883821"/>
    <w:rsid w:val="0088514A"/>
    <w:rsid w:val="00885FD1"/>
    <w:rsid w:val="00890ACB"/>
    <w:rsid w:val="0089388A"/>
    <w:rsid w:val="008944EF"/>
    <w:rsid w:val="0089563A"/>
    <w:rsid w:val="008963DF"/>
    <w:rsid w:val="008965F3"/>
    <w:rsid w:val="00897D20"/>
    <w:rsid w:val="00897D58"/>
    <w:rsid w:val="008A12DC"/>
    <w:rsid w:val="008A6367"/>
    <w:rsid w:val="008B0E2A"/>
    <w:rsid w:val="008B1D52"/>
    <w:rsid w:val="008C3E05"/>
    <w:rsid w:val="008C4C04"/>
    <w:rsid w:val="008C5157"/>
    <w:rsid w:val="008C5F44"/>
    <w:rsid w:val="008D2B86"/>
    <w:rsid w:val="008D36D5"/>
    <w:rsid w:val="008D5DEF"/>
    <w:rsid w:val="008E368C"/>
    <w:rsid w:val="008E5125"/>
    <w:rsid w:val="008E6417"/>
    <w:rsid w:val="008F402C"/>
    <w:rsid w:val="008F73FF"/>
    <w:rsid w:val="0091086B"/>
    <w:rsid w:val="00914C6C"/>
    <w:rsid w:val="00916625"/>
    <w:rsid w:val="009206D2"/>
    <w:rsid w:val="00923C3D"/>
    <w:rsid w:val="00930BCB"/>
    <w:rsid w:val="00930E31"/>
    <w:rsid w:val="009317FF"/>
    <w:rsid w:val="00931FA1"/>
    <w:rsid w:val="00932C81"/>
    <w:rsid w:val="0094176F"/>
    <w:rsid w:val="00941BCD"/>
    <w:rsid w:val="00951FC7"/>
    <w:rsid w:val="00952B67"/>
    <w:rsid w:val="009578E8"/>
    <w:rsid w:val="009605B5"/>
    <w:rsid w:val="00976214"/>
    <w:rsid w:val="009770D7"/>
    <w:rsid w:val="00977E66"/>
    <w:rsid w:val="009805F7"/>
    <w:rsid w:val="0098469B"/>
    <w:rsid w:val="00995AED"/>
    <w:rsid w:val="00996F43"/>
    <w:rsid w:val="00997558"/>
    <w:rsid w:val="009A026A"/>
    <w:rsid w:val="009A04C6"/>
    <w:rsid w:val="009A1AF3"/>
    <w:rsid w:val="009A2374"/>
    <w:rsid w:val="009B02E3"/>
    <w:rsid w:val="009B12EE"/>
    <w:rsid w:val="009B3E82"/>
    <w:rsid w:val="009B64E9"/>
    <w:rsid w:val="009B6A14"/>
    <w:rsid w:val="009C1D37"/>
    <w:rsid w:val="009C308E"/>
    <w:rsid w:val="009C7FD8"/>
    <w:rsid w:val="009D479E"/>
    <w:rsid w:val="009D4E4A"/>
    <w:rsid w:val="009D6412"/>
    <w:rsid w:val="009E09FC"/>
    <w:rsid w:val="009E0D5F"/>
    <w:rsid w:val="009E0EA0"/>
    <w:rsid w:val="009E1668"/>
    <w:rsid w:val="009E1B12"/>
    <w:rsid w:val="009E22AC"/>
    <w:rsid w:val="009E36A2"/>
    <w:rsid w:val="009E378F"/>
    <w:rsid w:val="009E6A90"/>
    <w:rsid w:val="009F185E"/>
    <w:rsid w:val="009F3922"/>
    <w:rsid w:val="009F3AC0"/>
    <w:rsid w:val="009F43B0"/>
    <w:rsid w:val="009F4566"/>
    <w:rsid w:val="009F59ED"/>
    <w:rsid w:val="00A0418D"/>
    <w:rsid w:val="00A06D56"/>
    <w:rsid w:val="00A07B17"/>
    <w:rsid w:val="00A10CD3"/>
    <w:rsid w:val="00A16F54"/>
    <w:rsid w:val="00A1729E"/>
    <w:rsid w:val="00A17605"/>
    <w:rsid w:val="00A22B67"/>
    <w:rsid w:val="00A25007"/>
    <w:rsid w:val="00A2638C"/>
    <w:rsid w:val="00A26599"/>
    <w:rsid w:val="00A30313"/>
    <w:rsid w:val="00A31E71"/>
    <w:rsid w:val="00A32073"/>
    <w:rsid w:val="00A32F4B"/>
    <w:rsid w:val="00A33405"/>
    <w:rsid w:val="00A35EE8"/>
    <w:rsid w:val="00A3788B"/>
    <w:rsid w:val="00A46A4B"/>
    <w:rsid w:val="00A473EE"/>
    <w:rsid w:val="00A604F5"/>
    <w:rsid w:val="00A605C4"/>
    <w:rsid w:val="00A702B5"/>
    <w:rsid w:val="00A720AD"/>
    <w:rsid w:val="00A72646"/>
    <w:rsid w:val="00A80216"/>
    <w:rsid w:val="00A94DE8"/>
    <w:rsid w:val="00AA08F5"/>
    <w:rsid w:val="00AA163C"/>
    <w:rsid w:val="00AB02EF"/>
    <w:rsid w:val="00AB3555"/>
    <w:rsid w:val="00AB77DD"/>
    <w:rsid w:val="00AC1E62"/>
    <w:rsid w:val="00AC4B72"/>
    <w:rsid w:val="00AC54E8"/>
    <w:rsid w:val="00AE024A"/>
    <w:rsid w:val="00AE3EA5"/>
    <w:rsid w:val="00AE7B56"/>
    <w:rsid w:val="00AF1E40"/>
    <w:rsid w:val="00AF5F02"/>
    <w:rsid w:val="00B00C17"/>
    <w:rsid w:val="00B0125F"/>
    <w:rsid w:val="00B0547A"/>
    <w:rsid w:val="00B0634F"/>
    <w:rsid w:val="00B07821"/>
    <w:rsid w:val="00B11BC3"/>
    <w:rsid w:val="00B1397F"/>
    <w:rsid w:val="00B164E2"/>
    <w:rsid w:val="00B17A50"/>
    <w:rsid w:val="00B26CE4"/>
    <w:rsid w:val="00B315D9"/>
    <w:rsid w:val="00B348E6"/>
    <w:rsid w:val="00B34C46"/>
    <w:rsid w:val="00B40870"/>
    <w:rsid w:val="00B43922"/>
    <w:rsid w:val="00B47EAE"/>
    <w:rsid w:val="00B52A5F"/>
    <w:rsid w:val="00B53EBC"/>
    <w:rsid w:val="00B5439D"/>
    <w:rsid w:val="00B55623"/>
    <w:rsid w:val="00B644CE"/>
    <w:rsid w:val="00B67DCD"/>
    <w:rsid w:val="00B73B54"/>
    <w:rsid w:val="00B758B7"/>
    <w:rsid w:val="00B76D9A"/>
    <w:rsid w:val="00B852BD"/>
    <w:rsid w:val="00B92391"/>
    <w:rsid w:val="00B923E8"/>
    <w:rsid w:val="00B92E27"/>
    <w:rsid w:val="00B93948"/>
    <w:rsid w:val="00BA750B"/>
    <w:rsid w:val="00BB2531"/>
    <w:rsid w:val="00BB3210"/>
    <w:rsid w:val="00BB4BFD"/>
    <w:rsid w:val="00BC37BB"/>
    <w:rsid w:val="00BC42C9"/>
    <w:rsid w:val="00BC7E53"/>
    <w:rsid w:val="00BD143F"/>
    <w:rsid w:val="00BE117E"/>
    <w:rsid w:val="00BE6182"/>
    <w:rsid w:val="00BF3C08"/>
    <w:rsid w:val="00BF6D74"/>
    <w:rsid w:val="00C01DED"/>
    <w:rsid w:val="00C026E1"/>
    <w:rsid w:val="00C039C5"/>
    <w:rsid w:val="00C0640F"/>
    <w:rsid w:val="00C069FF"/>
    <w:rsid w:val="00C11D20"/>
    <w:rsid w:val="00C14AB3"/>
    <w:rsid w:val="00C1528C"/>
    <w:rsid w:val="00C232F0"/>
    <w:rsid w:val="00C23506"/>
    <w:rsid w:val="00C25768"/>
    <w:rsid w:val="00C270CB"/>
    <w:rsid w:val="00C31423"/>
    <w:rsid w:val="00C31548"/>
    <w:rsid w:val="00C33D8D"/>
    <w:rsid w:val="00C35F04"/>
    <w:rsid w:val="00C360D1"/>
    <w:rsid w:val="00C41586"/>
    <w:rsid w:val="00C43BC3"/>
    <w:rsid w:val="00C44540"/>
    <w:rsid w:val="00C557EB"/>
    <w:rsid w:val="00C5588D"/>
    <w:rsid w:val="00C55950"/>
    <w:rsid w:val="00C6033B"/>
    <w:rsid w:val="00C63735"/>
    <w:rsid w:val="00C65F09"/>
    <w:rsid w:val="00C66023"/>
    <w:rsid w:val="00C663AD"/>
    <w:rsid w:val="00C673D8"/>
    <w:rsid w:val="00C715EC"/>
    <w:rsid w:val="00C72749"/>
    <w:rsid w:val="00C727B7"/>
    <w:rsid w:val="00C775B3"/>
    <w:rsid w:val="00C80B67"/>
    <w:rsid w:val="00C82D94"/>
    <w:rsid w:val="00C92D41"/>
    <w:rsid w:val="00C95EBE"/>
    <w:rsid w:val="00C969D9"/>
    <w:rsid w:val="00CB332B"/>
    <w:rsid w:val="00CB460C"/>
    <w:rsid w:val="00CB518E"/>
    <w:rsid w:val="00CC0B8A"/>
    <w:rsid w:val="00CC3101"/>
    <w:rsid w:val="00CC5443"/>
    <w:rsid w:val="00CC60CD"/>
    <w:rsid w:val="00CD0045"/>
    <w:rsid w:val="00CD1335"/>
    <w:rsid w:val="00CD2763"/>
    <w:rsid w:val="00CD57BD"/>
    <w:rsid w:val="00CD5BD1"/>
    <w:rsid w:val="00CE197E"/>
    <w:rsid w:val="00CE3E8D"/>
    <w:rsid w:val="00CE66E5"/>
    <w:rsid w:val="00CF575F"/>
    <w:rsid w:val="00CF66B8"/>
    <w:rsid w:val="00CF750D"/>
    <w:rsid w:val="00D019C4"/>
    <w:rsid w:val="00D03653"/>
    <w:rsid w:val="00D038E1"/>
    <w:rsid w:val="00D10AF4"/>
    <w:rsid w:val="00D170C8"/>
    <w:rsid w:val="00D23F2B"/>
    <w:rsid w:val="00D2660C"/>
    <w:rsid w:val="00D27DA9"/>
    <w:rsid w:val="00D30BD9"/>
    <w:rsid w:val="00D34A49"/>
    <w:rsid w:val="00D366F7"/>
    <w:rsid w:val="00D3783E"/>
    <w:rsid w:val="00D42609"/>
    <w:rsid w:val="00D4400B"/>
    <w:rsid w:val="00D44BF6"/>
    <w:rsid w:val="00D46963"/>
    <w:rsid w:val="00D52539"/>
    <w:rsid w:val="00D610EF"/>
    <w:rsid w:val="00D62643"/>
    <w:rsid w:val="00D639FE"/>
    <w:rsid w:val="00D647DB"/>
    <w:rsid w:val="00D65FE2"/>
    <w:rsid w:val="00D66211"/>
    <w:rsid w:val="00D74346"/>
    <w:rsid w:val="00D82326"/>
    <w:rsid w:val="00D82542"/>
    <w:rsid w:val="00D8338C"/>
    <w:rsid w:val="00D90532"/>
    <w:rsid w:val="00D9239D"/>
    <w:rsid w:val="00D9499A"/>
    <w:rsid w:val="00D96FF9"/>
    <w:rsid w:val="00D972DE"/>
    <w:rsid w:val="00D9751F"/>
    <w:rsid w:val="00DA1E04"/>
    <w:rsid w:val="00DA4E4C"/>
    <w:rsid w:val="00DA6832"/>
    <w:rsid w:val="00DB7CBA"/>
    <w:rsid w:val="00DC05DB"/>
    <w:rsid w:val="00DC0959"/>
    <w:rsid w:val="00DC1735"/>
    <w:rsid w:val="00DD3911"/>
    <w:rsid w:val="00DD4881"/>
    <w:rsid w:val="00DD674F"/>
    <w:rsid w:val="00DE17D6"/>
    <w:rsid w:val="00DE29C4"/>
    <w:rsid w:val="00DE2A96"/>
    <w:rsid w:val="00DF0212"/>
    <w:rsid w:val="00DF19B4"/>
    <w:rsid w:val="00DF51DC"/>
    <w:rsid w:val="00E0133E"/>
    <w:rsid w:val="00E025A5"/>
    <w:rsid w:val="00E03D7C"/>
    <w:rsid w:val="00E05CCC"/>
    <w:rsid w:val="00E06080"/>
    <w:rsid w:val="00E06DA4"/>
    <w:rsid w:val="00E10BE4"/>
    <w:rsid w:val="00E13359"/>
    <w:rsid w:val="00E166EC"/>
    <w:rsid w:val="00E20297"/>
    <w:rsid w:val="00E22A45"/>
    <w:rsid w:val="00E23C37"/>
    <w:rsid w:val="00E25EB9"/>
    <w:rsid w:val="00E27A27"/>
    <w:rsid w:val="00E27ACF"/>
    <w:rsid w:val="00E37033"/>
    <w:rsid w:val="00E3786B"/>
    <w:rsid w:val="00E402E6"/>
    <w:rsid w:val="00E432FE"/>
    <w:rsid w:val="00E509CD"/>
    <w:rsid w:val="00E55C67"/>
    <w:rsid w:val="00E70F3F"/>
    <w:rsid w:val="00E80774"/>
    <w:rsid w:val="00E830AB"/>
    <w:rsid w:val="00E90B36"/>
    <w:rsid w:val="00E91C50"/>
    <w:rsid w:val="00E944D9"/>
    <w:rsid w:val="00E948CE"/>
    <w:rsid w:val="00E94C0A"/>
    <w:rsid w:val="00E9655F"/>
    <w:rsid w:val="00E96C4B"/>
    <w:rsid w:val="00EA0AAF"/>
    <w:rsid w:val="00EA100D"/>
    <w:rsid w:val="00EA61A9"/>
    <w:rsid w:val="00EB00E8"/>
    <w:rsid w:val="00EB52FF"/>
    <w:rsid w:val="00EB7D04"/>
    <w:rsid w:val="00EC06D2"/>
    <w:rsid w:val="00EC273C"/>
    <w:rsid w:val="00EC3FD7"/>
    <w:rsid w:val="00EC5685"/>
    <w:rsid w:val="00EC6741"/>
    <w:rsid w:val="00ED1954"/>
    <w:rsid w:val="00ED58D5"/>
    <w:rsid w:val="00ED75EA"/>
    <w:rsid w:val="00EE2632"/>
    <w:rsid w:val="00EE322E"/>
    <w:rsid w:val="00EE3E8E"/>
    <w:rsid w:val="00EE5D71"/>
    <w:rsid w:val="00EE7EC8"/>
    <w:rsid w:val="00EF02A4"/>
    <w:rsid w:val="00EF186D"/>
    <w:rsid w:val="00EF1A54"/>
    <w:rsid w:val="00EF2E0E"/>
    <w:rsid w:val="00EF3274"/>
    <w:rsid w:val="00EF3752"/>
    <w:rsid w:val="00EF6DBE"/>
    <w:rsid w:val="00F00EA7"/>
    <w:rsid w:val="00F01878"/>
    <w:rsid w:val="00F05F95"/>
    <w:rsid w:val="00F0609D"/>
    <w:rsid w:val="00F11F3D"/>
    <w:rsid w:val="00F133CC"/>
    <w:rsid w:val="00F1454F"/>
    <w:rsid w:val="00F16733"/>
    <w:rsid w:val="00F1689C"/>
    <w:rsid w:val="00F20561"/>
    <w:rsid w:val="00F22319"/>
    <w:rsid w:val="00F23989"/>
    <w:rsid w:val="00F245CB"/>
    <w:rsid w:val="00F2566E"/>
    <w:rsid w:val="00F26789"/>
    <w:rsid w:val="00F30238"/>
    <w:rsid w:val="00F31027"/>
    <w:rsid w:val="00F32709"/>
    <w:rsid w:val="00F35BE4"/>
    <w:rsid w:val="00F3649F"/>
    <w:rsid w:val="00F36AE1"/>
    <w:rsid w:val="00F36CF7"/>
    <w:rsid w:val="00F370F5"/>
    <w:rsid w:val="00F43106"/>
    <w:rsid w:val="00F434F6"/>
    <w:rsid w:val="00F45374"/>
    <w:rsid w:val="00F4569A"/>
    <w:rsid w:val="00F45CA3"/>
    <w:rsid w:val="00F460FB"/>
    <w:rsid w:val="00F548A9"/>
    <w:rsid w:val="00F55128"/>
    <w:rsid w:val="00F560BF"/>
    <w:rsid w:val="00F60F0D"/>
    <w:rsid w:val="00F63A41"/>
    <w:rsid w:val="00F6400D"/>
    <w:rsid w:val="00F6481C"/>
    <w:rsid w:val="00F67034"/>
    <w:rsid w:val="00F677E4"/>
    <w:rsid w:val="00F73BC2"/>
    <w:rsid w:val="00F76F8E"/>
    <w:rsid w:val="00F85A42"/>
    <w:rsid w:val="00F908A9"/>
    <w:rsid w:val="00F95478"/>
    <w:rsid w:val="00F95981"/>
    <w:rsid w:val="00F97BD4"/>
    <w:rsid w:val="00FA240A"/>
    <w:rsid w:val="00FA4EAC"/>
    <w:rsid w:val="00FA72B3"/>
    <w:rsid w:val="00FB14A3"/>
    <w:rsid w:val="00FB20EB"/>
    <w:rsid w:val="00FB257B"/>
    <w:rsid w:val="00FB4404"/>
    <w:rsid w:val="00FB6FC4"/>
    <w:rsid w:val="00FC0B9A"/>
    <w:rsid w:val="00FC2871"/>
    <w:rsid w:val="00FC3D0B"/>
    <w:rsid w:val="00FC4DCD"/>
    <w:rsid w:val="00FC56BF"/>
    <w:rsid w:val="00FD21C0"/>
    <w:rsid w:val="00FE0AD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B5439D"/>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B0125F"/>
    <w:pPr>
      <w:pageBreakBefore/>
      <w:suppressAutoHyphens/>
      <w:spacing w:after="360"/>
      <w:contextualSpacing/>
      <w:jc w:val="center"/>
      <w:outlineLvl w:val="0"/>
    </w:pPr>
    <w:rPr>
      <w:b/>
      <w:bCs/>
      <w:sz w:val="32"/>
      <w:szCs w:val="24"/>
    </w:rPr>
  </w:style>
  <w:style w:type="paragraph" w:styleId="2">
    <w:name w:val="heading 2"/>
    <w:basedOn w:val="a"/>
    <w:next w:val="a"/>
    <w:link w:val="20"/>
    <w:uiPriority w:val="9"/>
    <w:unhideWhenUsed/>
    <w:qFormat/>
    <w:rsid w:val="00B0125F"/>
    <w:pPr>
      <w:keepNext/>
      <w:keepLines/>
      <w:suppressAutoHyphens/>
      <w:spacing w:before="360" w:after="240"/>
      <w:ind w:firstLine="709"/>
      <w:jc w:val="both"/>
      <w:outlineLvl w:val="1"/>
    </w:pPr>
    <w:rPr>
      <w:b/>
      <w:szCs w:val="24"/>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B0125F"/>
    <w:rPr>
      <w:rFonts w:ascii="Times New Roman" w:hAnsi="Times New Roman" w:cs="Times New Roman"/>
      <w:b/>
      <w:bCs/>
      <w:sz w:val="32"/>
      <w:szCs w:val="24"/>
      <w:lang w:eastAsia="en-US"/>
    </w:rPr>
  </w:style>
  <w:style w:type="character" w:customStyle="1" w:styleId="20">
    <w:name w:val="Заголовок 2 Знак"/>
    <w:basedOn w:val="a0"/>
    <w:link w:val="2"/>
    <w:uiPriority w:val="9"/>
    <w:locked/>
    <w:rsid w:val="00B0125F"/>
    <w:rPr>
      <w:rFonts w:ascii="Times New Roman" w:hAnsi="Times New Roman" w:cs="Times New Roman"/>
      <w:b/>
      <w:sz w:val="28"/>
      <w:szCs w:val="24"/>
      <w:lang w:eastAsia="en-US"/>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6A5C2A"/>
    <w:pPr>
      <w:tabs>
        <w:tab w:val="right" w:leader="dot" w:pos="9356"/>
      </w:tabs>
      <w:spacing w:line="312" w:lineRule="auto"/>
      <w:ind w:right="-283"/>
    </w:pPr>
    <w:rPr>
      <w:noProof/>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lang w:eastAsia="en-US"/>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6A5C2A"/>
    <w:pPr>
      <w:tabs>
        <w:tab w:val="right" w:leader="dot" w:pos="9356"/>
      </w:tabs>
      <w:spacing w:line="312" w:lineRule="auto"/>
      <w:ind w:left="851" w:right="567" w:hanging="411"/>
    </w:p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6A5C2A"/>
    <w:pPr>
      <w:tabs>
        <w:tab w:val="right" w:leader="dot" w:pos="9356"/>
      </w:tabs>
      <w:spacing w:line="312" w:lineRule="auto"/>
      <w:ind w:left="1418" w:hanging="567"/>
    </w:pPr>
    <w:rPr>
      <w:sz w:val="22"/>
      <w:lang w:eastAsia="ru-RU"/>
    </w:rPr>
  </w:style>
  <w:style w:type="paragraph" w:styleId="43">
    <w:name w:val="toc 4"/>
    <w:basedOn w:val="a"/>
    <w:next w:val="a"/>
    <w:autoRedefine/>
    <w:uiPriority w:val="39"/>
    <w:unhideWhenUsed/>
    <w:rsid w:val="00B0125F"/>
    <w:pPr>
      <w:tabs>
        <w:tab w:val="right" w:leader="dot" w:pos="9356"/>
      </w:tabs>
      <w:spacing w:line="312" w:lineRule="auto"/>
    </w:pPr>
    <w:rPr>
      <w:sz w:val="22"/>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Plain Table 1"/>
    <w:basedOn w:val="a1"/>
    <w:uiPriority w:val="41"/>
    <w:rsid w:val="000816A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f1">
    <w:name w:val="annotation reference"/>
    <w:basedOn w:val="a0"/>
    <w:uiPriority w:val="99"/>
    <w:semiHidden/>
    <w:unhideWhenUsed/>
    <w:rsid w:val="00BD143F"/>
    <w:rPr>
      <w:sz w:val="16"/>
      <w:szCs w:val="16"/>
    </w:rPr>
  </w:style>
  <w:style w:type="paragraph" w:styleId="aff2">
    <w:name w:val="annotation text"/>
    <w:basedOn w:val="a"/>
    <w:link w:val="aff3"/>
    <w:uiPriority w:val="99"/>
    <w:semiHidden/>
    <w:unhideWhenUsed/>
    <w:rsid w:val="00BD143F"/>
    <w:pPr>
      <w:spacing w:line="240" w:lineRule="auto"/>
    </w:pPr>
    <w:rPr>
      <w:sz w:val="20"/>
      <w:szCs w:val="20"/>
    </w:rPr>
  </w:style>
  <w:style w:type="character" w:customStyle="1" w:styleId="aff3">
    <w:name w:val="Текст примечания Знак"/>
    <w:basedOn w:val="a0"/>
    <w:link w:val="aff2"/>
    <w:uiPriority w:val="99"/>
    <w:semiHidden/>
    <w:rsid w:val="00BD143F"/>
    <w:rPr>
      <w:rFonts w:ascii="Times New Roman" w:hAnsi="Times New Roman" w:cs="Times New Roman"/>
      <w:lang w:eastAsia="en-US"/>
    </w:rPr>
  </w:style>
  <w:style w:type="paragraph" w:styleId="aff4">
    <w:name w:val="annotation subject"/>
    <w:basedOn w:val="aff2"/>
    <w:next w:val="aff2"/>
    <w:link w:val="aff5"/>
    <w:uiPriority w:val="99"/>
    <w:semiHidden/>
    <w:unhideWhenUsed/>
    <w:rsid w:val="00BD143F"/>
    <w:rPr>
      <w:b/>
      <w:bCs/>
    </w:rPr>
  </w:style>
  <w:style w:type="character" w:customStyle="1" w:styleId="aff5">
    <w:name w:val="Тема примечания Знак"/>
    <w:basedOn w:val="aff3"/>
    <w:link w:val="aff4"/>
    <w:uiPriority w:val="99"/>
    <w:semiHidden/>
    <w:rsid w:val="00BD143F"/>
    <w:rPr>
      <w:rFonts w:ascii="Times New Roman" w:hAnsi="Times New Roman" w:cs="Times New Roman"/>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0892755">
      <w:bodyDiv w:val="1"/>
      <w:marLeft w:val="0"/>
      <w:marRight w:val="0"/>
      <w:marTop w:val="0"/>
      <w:marBottom w:val="0"/>
      <w:divBdr>
        <w:top w:val="none" w:sz="0" w:space="0" w:color="auto"/>
        <w:left w:val="none" w:sz="0" w:space="0" w:color="auto"/>
        <w:bottom w:val="none" w:sz="0" w:space="0" w:color="auto"/>
        <w:right w:val="none" w:sz="0" w:space="0" w:color="auto"/>
      </w:divBdr>
      <w:divsChild>
        <w:div w:id="879972374">
          <w:marLeft w:val="0"/>
          <w:marRight w:val="0"/>
          <w:marTop w:val="0"/>
          <w:marBottom w:val="0"/>
          <w:divBdr>
            <w:top w:val="none" w:sz="0" w:space="0" w:color="auto"/>
            <w:left w:val="none" w:sz="0" w:space="0" w:color="auto"/>
            <w:bottom w:val="none" w:sz="0" w:space="0" w:color="auto"/>
            <w:right w:val="none" w:sz="0" w:space="0" w:color="auto"/>
          </w:divBdr>
          <w:divsChild>
            <w:div w:id="114485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297885210">
      <w:bodyDiv w:val="1"/>
      <w:marLeft w:val="0"/>
      <w:marRight w:val="0"/>
      <w:marTop w:val="0"/>
      <w:marBottom w:val="0"/>
      <w:divBdr>
        <w:top w:val="none" w:sz="0" w:space="0" w:color="auto"/>
        <w:left w:val="none" w:sz="0" w:space="0" w:color="auto"/>
        <w:bottom w:val="none" w:sz="0" w:space="0" w:color="auto"/>
        <w:right w:val="none" w:sz="0" w:space="0" w:color="auto"/>
      </w:divBdr>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8935014">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602057">
      <w:bodyDiv w:val="1"/>
      <w:marLeft w:val="0"/>
      <w:marRight w:val="0"/>
      <w:marTop w:val="0"/>
      <w:marBottom w:val="0"/>
      <w:divBdr>
        <w:top w:val="none" w:sz="0" w:space="0" w:color="auto"/>
        <w:left w:val="none" w:sz="0" w:space="0" w:color="auto"/>
        <w:bottom w:val="none" w:sz="0" w:space="0" w:color="auto"/>
        <w:right w:val="none" w:sz="0" w:space="0" w:color="auto"/>
      </w:divBdr>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187091">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697509243">
      <w:bodyDiv w:val="1"/>
      <w:marLeft w:val="0"/>
      <w:marRight w:val="0"/>
      <w:marTop w:val="0"/>
      <w:marBottom w:val="0"/>
      <w:divBdr>
        <w:top w:val="none" w:sz="0" w:space="0" w:color="auto"/>
        <w:left w:val="none" w:sz="0" w:space="0" w:color="auto"/>
        <w:bottom w:val="none" w:sz="0" w:space="0" w:color="auto"/>
        <w:right w:val="none" w:sz="0" w:space="0" w:color="auto"/>
      </w:divBdr>
      <w:divsChild>
        <w:div w:id="1218976297">
          <w:marLeft w:val="0"/>
          <w:marRight w:val="0"/>
          <w:marTop w:val="0"/>
          <w:marBottom w:val="0"/>
          <w:divBdr>
            <w:top w:val="none" w:sz="0" w:space="0" w:color="auto"/>
            <w:left w:val="none" w:sz="0" w:space="0" w:color="auto"/>
            <w:bottom w:val="none" w:sz="0" w:space="0" w:color="auto"/>
            <w:right w:val="none" w:sz="0" w:space="0" w:color="auto"/>
          </w:divBdr>
          <w:divsChild>
            <w:div w:id="190113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35400489">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34539908">
      <w:bodyDiv w:val="1"/>
      <w:marLeft w:val="0"/>
      <w:marRight w:val="0"/>
      <w:marTop w:val="0"/>
      <w:marBottom w:val="0"/>
      <w:divBdr>
        <w:top w:val="none" w:sz="0" w:space="0" w:color="auto"/>
        <w:left w:val="none" w:sz="0" w:space="0" w:color="auto"/>
        <w:bottom w:val="none" w:sz="0" w:space="0" w:color="auto"/>
        <w:right w:val="none" w:sz="0" w:space="0" w:color="auto"/>
      </w:divBdr>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877356345">
      <w:bodyDiv w:val="1"/>
      <w:marLeft w:val="0"/>
      <w:marRight w:val="0"/>
      <w:marTop w:val="0"/>
      <w:marBottom w:val="0"/>
      <w:divBdr>
        <w:top w:val="none" w:sz="0" w:space="0" w:color="auto"/>
        <w:left w:val="none" w:sz="0" w:space="0" w:color="auto"/>
        <w:bottom w:val="none" w:sz="0" w:space="0" w:color="auto"/>
        <w:right w:val="none" w:sz="0" w:space="0" w:color="auto"/>
      </w:divBdr>
    </w:div>
    <w:div w:id="882406470">
      <w:bodyDiv w:val="1"/>
      <w:marLeft w:val="0"/>
      <w:marRight w:val="0"/>
      <w:marTop w:val="0"/>
      <w:marBottom w:val="0"/>
      <w:divBdr>
        <w:top w:val="none" w:sz="0" w:space="0" w:color="auto"/>
        <w:left w:val="none" w:sz="0" w:space="0" w:color="auto"/>
        <w:bottom w:val="none" w:sz="0" w:space="0" w:color="auto"/>
        <w:right w:val="none" w:sz="0" w:space="0" w:color="auto"/>
      </w:divBdr>
    </w:div>
    <w:div w:id="917515899">
      <w:bodyDiv w:val="1"/>
      <w:marLeft w:val="0"/>
      <w:marRight w:val="0"/>
      <w:marTop w:val="0"/>
      <w:marBottom w:val="0"/>
      <w:divBdr>
        <w:top w:val="none" w:sz="0" w:space="0" w:color="auto"/>
        <w:left w:val="none" w:sz="0" w:space="0" w:color="auto"/>
        <w:bottom w:val="none" w:sz="0" w:space="0" w:color="auto"/>
        <w:right w:val="none" w:sz="0" w:space="0" w:color="auto"/>
      </w:divBdr>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40798048">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0329056">
      <w:bodyDiv w:val="1"/>
      <w:marLeft w:val="0"/>
      <w:marRight w:val="0"/>
      <w:marTop w:val="0"/>
      <w:marBottom w:val="0"/>
      <w:divBdr>
        <w:top w:val="none" w:sz="0" w:space="0" w:color="auto"/>
        <w:left w:val="none" w:sz="0" w:space="0" w:color="auto"/>
        <w:bottom w:val="none" w:sz="0" w:space="0" w:color="auto"/>
        <w:right w:val="none" w:sz="0" w:space="0" w:color="auto"/>
      </w:divBdr>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48722265">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84629518">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31784615">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8918795">
      <w:bodyDiv w:val="1"/>
      <w:marLeft w:val="0"/>
      <w:marRight w:val="0"/>
      <w:marTop w:val="0"/>
      <w:marBottom w:val="0"/>
      <w:divBdr>
        <w:top w:val="none" w:sz="0" w:space="0" w:color="auto"/>
        <w:left w:val="none" w:sz="0" w:space="0" w:color="auto"/>
        <w:bottom w:val="none" w:sz="0" w:space="0" w:color="auto"/>
        <w:right w:val="none" w:sz="0" w:space="0" w:color="auto"/>
      </w:divBdr>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67810188">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27949331">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61" Type="http://schemas.openxmlformats.org/officeDocument/2006/relationships/image" Target="media/image54.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75EE2B09-B488-4370-9146-96B740E530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4005</TotalTime>
  <Pages>113</Pages>
  <Words>23869</Words>
  <Characters>136055</Characters>
  <Application>Microsoft Office Word</Application>
  <DocSecurity>0</DocSecurity>
  <Lines>1133</Lines>
  <Paragraphs>319</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159605</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352</cp:revision>
  <cp:lastPrinted>2026-03-25T05:23:00Z</cp:lastPrinted>
  <dcterms:created xsi:type="dcterms:W3CDTF">2025-10-28T05:37:00Z</dcterms:created>
  <dcterms:modified xsi:type="dcterms:W3CDTF">2026-05-26T19:02:00Z</dcterms:modified>
</cp:coreProperties>
</file>