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7D" w:rsidRPr="00D93053" w:rsidRDefault="00132C7D" w:rsidP="003B4C3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D93053">
        <w:rPr>
          <w:rFonts w:asciiTheme="majorBidi" w:hAnsiTheme="majorBidi" w:cstheme="majorBidi"/>
          <w:sz w:val="24"/>
          <w:szCs w:val="24"/>
        </w:rPr>
        <w:t>10. ОЦЕНКА ОШИБОК</w:t>
      </w:r>
    </w:p>
    <w:bookmarkEnd w:id="0"/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В предыдущих </w:t>
      </w:r>
      <w:r w:rsidR="003B4C36">
        <w:rPr>
          <w:rFonts w:asciiTheme="majorBidi" w:hAnsiTheme="majorBidi" w:cstheme="majorBidi"/>
          <w:sz w:val="24"/>
          <w:szCs w:val="24"/>
        </w:rPr>
        <w:t xml:space="preserve">разделах </w:t>
      </w:r>
      <w:r w:rsidRPr="003B4C36">
        <w:rPr>
          <w:rFonts w:asciiTheme="majorBidi" w:hAnsiTheme="majorBidi" w:cstheme="majorBidi"/>
          <w:sz w:val="24"/>
          <w:szCs w:val="24"/>
        </w:rPr>
        <w:t>вы имели возможность познакомиться с некоторыми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показателями, применяемыми для сравнения моделей или определения того, насколько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хорошо модель выполняет возложенные на нее задачи. </w:t>
      </w:r>
      <w:r w:rsidR="003B4C36">
        <w:rPr>
          <w:rFonts w:asciiTheme="majorBidi" w:hAnsiTheme="majorBidi" w:cstheme="majorBidi"/>
          <w:sz w:val="24"/>
          <w:szCs w:val="24"/>
        </w:rPr>
        <w:t>Здесь</w:t>
      </w:r>
      <w:r w:rsidRPr="003B4C36">
        <w:rPr>
          <w:rFonts w:asciiTheme="majorBidi" w:hAnsiTheme="majorBidi" w:cstheme="majorBidi"/>
          <w:sz w:val="24"/>
          <w:szCs w:val="24"/>
        </w:rPr>
        <w:t xml:space="preserve"> вы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узнаете о лучших методиках оценки точности прогнозов, в первую очередь составляемых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ходе анализа временных рядов.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Те из вас, кто плохо знаком с прогнозированием временных рядов, должны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понимать, что стандартная перекрестная проверка плохо подходит для оценки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результатов прогнозирования, и обычно такую оценку проводить не рекомендуется.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Здесь вы не сможете выбирать случайные наборы данных для обучения,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проверки и тестирования, к тому же подбираемые без привязки ко времени.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Но это не самая большая трудность. Приходится учитывать временную взаимосвязь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между отдельными выборками даже несмотря на то, что они кажутся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независимыми. Предположим, вам нужно классифицировать </w:t>
      </w:r>
      <w:r w:rsidR="003B4C36" w:rsidRPr="003B4C36">
        <w:rPr>
          <w:rFonts w:asciiTheme="majorBidi" w:hAnsiTheme="majorBidi" w:cstheme="majorBidi"/>
          <w:sz w:val="24"/>
          <w:szCs w:val="24"/>
        </w:rPr>
        <w:t>временные ряды,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 вы располагаете большим количеством выборок временных рядов, каждая из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которых представляет отдельную точку данных. Может показаться заманчивым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выбирать временные ряды для обучения, проверки и тестирования случайным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образом, но это большая ошибка. Недостаток такого подхода состоит в невозможности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отражения в модели особенностей ее использования, а именно того,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что она обучается на более ранних данных, а тестируется — на более поздних.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Нельзя допустить, чтобы в модель поступала будущая информация, потому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что в действительности такие ситуации попросту невозможны. Если это произойдет,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то ошибка прогнозирования, которую вы получите для своей модели,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будет заведомо ниже на этапе тестирования, чем в производственном процессе,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поскольку тестирование будет заключаться в перекрестной проверке модели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 учетом будущей информации (получите обратную связь с выбором модели).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Рассмотрим конкретный сценарий, в котором наглядно показано, как такое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может произойти. Представьте, что вы создаете программу мониторинга качества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воздуха для крупных городов на Западном побережье США. Пусть в обучающий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набор включены все данные за 2017 и 2018 годы для Сан-Франциско,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Солт-Лейк-Сити, Денвера и Сан-Диего, а набор тестирования представлен одинаковым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диапазоном данных для Лас-Вегаса, Лос-Анджелеса, Окленда и Феникса.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Вы обнаружите, что модель, применяемая для определения качества воздуха,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особенно хороша в Лас-Вегасе и Лос-Анджелесе и лучше всего показывает себя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2018 году. Замечательно!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Но как только вы попытаетесь воспроизвести процесс обучения модели на данных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предыдущих десятилетий, сразу же обнаружите, что точность ее тестирования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отличается от точности обучения/тестирования на других данных. Если вспомнить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 аномальных лесных пожарах в Южной Калифорнии в 2018 году и заключить,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что они были учтены в первоначальном тестировании/обучении, то становится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понятно, что обучающий набор предоставляет своеобразное “окно в будущее”. Это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важная причина, чтобы избегать стандартной перекрестной проверки.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Иногда проникновение информации из будущего не создает проблем при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выборе модели. Например, если вы просто хотите понять динамику временного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ряда, определяя, насколько хорошо его данные подлежат прогнозированию без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акцентирования внимания на точности таких прогнозов, и проверяя возможное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соответствие модели имеющимся данным, то в этом случае включение будущих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данных будет не только допустимо, но полезно, хотя и может привести к переобучению,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чего стоит опасаться. Можно смело утверждать, что, даже получив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свое распоряжение корректный набор тестирования, лишенный обратной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утечки информации из будущего, не стоит забывать об опасностях перекрестной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проверки при прогнозировании временных рядов.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lastRenderedPageBreak/>
        <w:t>Закончив с общими замечаниями, рассмотрим реальный механизм разделения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данных модели на обучающие, проверочные наборы и наборы для тестирования.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Затем изучим общие критерии определения хорошего прогноза и прогноза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настолько хорошего, насколько это только возможно. Вы также узнаете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 оценке неопределенности при использовании методов прогнозирования, которые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явном виде ее не учитывают или не выделяют ошибки в получаемых результатах.</w:t>
      </w:r>
    </w:p>
    <w:p w:rsidR="00132C7D" w:rsidRPr="003B4C36" w:rsidRDefault="00132C7D" w:rsidP="003B4C3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 заключение рассмотрим основные трудности, с которыми вы можете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столкнуться при создании модели временного ряда или ее подготовке к запуску.</w:t>
      </w:r>
      <w:r w:rsid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Их понимание позволит избежать многих недоразумений!</w:t>
      </w:r>
    </w:p>
    <w:p w:rsidR="00132C7D" w:rsidRPr="003B4C36" w:rsidRDefault="00132C7D" w:rsidP="003B4C36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B4C36">
        <w:rPr>
          <w:rFonts w:asciiTheme="majorBidi" w:hAnsiTheme="majorBidi" w:cstheme="majorBidi"/>
          <w:b/>
          <w:bCs/>
          <w:i/>
          <w:iCs/>
          <w:sz w:val="24"/>
          <w:szCs w:val="24"/>
        </w:rPr>
        <w:t>Проверка прогнозов: основные положения</w:t>
      </w:r>
    </w:p>
    <w:p w:rsidR="00132C7D" w:rsidRPr="003B4C36" w:rsidRDefault="00132C7D" w:rsidP="0053312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Самое важное при составлении прогноза — убедиться, что он строится исключительно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основе заблаговременно и в полном объеме полученных данных.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Следуя этому принципу, необходимо не только помнить о происходящих событиях,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но и понимать, когда данные стали доступны для анализа</w:t>
      </w:r>
      <w:r w:rsidR="0053312E">
        <w:rPr>
          <w:rFonts w:asciiTheme="majorBidi" w:hAnsiTheme="majorBidi" w:cstheme="majorBidi"/>
          <w:sz w:val="24"/>
          <w:szCs w:val="24"/>
        </w:rPr>
        <w:t xml:space="preserve"> (</w:t>
      </w:r>
      <w:r w:rsidR="0053312E" w:rsidRPr="003B4C36">
        <w:rPr>
          <w:rFonts w:asciiTheme="majorBidi" w:hAnsiTheme="majorBidi" w:cstheme="majorBidi"/>
          <w:sz w:val="24"/>
          <w:szCs w:val="24"/>
        </w:rPr>
        <w:t>Между прочим, моделирование с данными или без данных, доступных в определенное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="0053312E" w:rsidRPr="003B4C36">
        <w:rPr>
          <w:rFonts w:asciiTheme="majorBidi" w:hAnsiTheme="majorBidi" w:cstheme="majorBidi"/>
          <w:sz w:val="24"/>
          <w:szCs w:val="24"/>
        </w:rPr>
        <w:t>время, которое выполняется для демонстрации важности своевременного получения информации,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="0053312E" w:rsidRPr="003B4C36">
        <w:rPr>
          <w:rFonts w:asciiTheme="majorBidi" w:hAnsiTheme="majorBidi" w:cstheme="majorBidi"/>
          <w:sz w:val="24"/>
          <w:szCs w:val="24"/>
        </w:rPr>
        <w:t>может стать побуждающим фактором для инженеров и исследователей к снабжению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="0053312E" w:rsidRPr="003B4C36">
        <w:rPr>
          <w:rFonts w:asciiTheme="majorBidi" w:hAnsiTheme="majorBidi" w:cstheme="majorBidi"/>
          <w:sz w:val="24"/>
          <w:szCs w:val="24"/>
        </w:rPr>
        <w:t>отдельных входных пакетов большим приоритетом, но только в случаях, если можно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="0053312E" w:rsidRPr="003B4C36">
        <w:rPr>
          <w:rFonts w:asciiTheme="majorBidi" w:hAnsiTheme="majorBidi" w:cstheme="majorBidi"/>
          <w:sz w:val="24"/>
          <w:szCs w:val="24"/>
        </w:rPr>
        <w:t>доказать их решающее влияние на точность модели и/или успех мероприятия в целом</w:t>
      </w:r>
      <w:r w:rsidR="0053312E">
        <w:rPr>
          <w:rFonts w:asciiTheme="majorBidi" w:hAnsiTheme="majorBidi" w:cstheme="majorBidi"/>
          <w:sz w:val="24"/>
          <w:szCs w:val="24"/>
        </w:rPr>
        <w:t>).</w:t>
      </w:r>
    </w:p>
    <w:p w:rsidR="00132C7D" w:rsidRPr="003B4C36" w:rsidRDefault="00132C7D" w:rsidP="0053312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Хотя это кажется достаточно простым утверждением, помните, что самая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обычная предварительная обработка, такая как экспоненциальное сглаживание,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может непреднамеренно привести к передаче информации с этапа обучения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этап тестирования. В этом можно легко удостовериться самостоятельно,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подгоняя модель линейной регрессии сначала к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авторегрессионному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временному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ряду, а затем — к экспоненциально сглаженному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авторегрессионному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временному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ряду. Легко заметить, что чем сильнее сглаживаются временные ряды и чем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больше период сглаживания, тем </w:t>
      </w:r>
      <w:r w:rsidR="0053312E">
        <w:rPr>
          <w:rFonts w:asciiTheme="majorBidi" w:hAnsiTheme="majorBidi" w:cstheme="majorBidi"/>
          <w:sz w:val="24"/>
          <w:szCs w:val="24"/>
        </w:rPr>
        <w:t>«</w:t>
      </w:r>
      <w:proofErr w:type="spellStart"/>
      <w:r w:rsidR="0053312E">
        <w:rPr>
          <w:rFonts w:asciiTheme="majorBidi" w:hAnsiTheme="majorBidi" w:cstheme="majorBidi"/>
          <w:sz w:val="24"/>
          <w:szCs w:val="24"/>
        </w:rPr>
        <w:t>точне</w:t>
      </w:r>
      <w:proofErr w:type="spellEnd"/>
      <w:r w:rsidR="0053312E">
        <w:rPr>
          <w:rFonts w:asciiTheme="majorBidi" w:hAnsiTheme="majorBidi" w:cstheme="majorBidi"/>
          <w:sz w:val="24"/>
          <w:szCs w:val="24"/>
        </w:rPr>
        <w:t>»</w:t>
      </w:r>
      <w:r w:rsidRPr="003B4C36">
        <w:rPr>
          <w:rFonts w:asciiTheme="majorBidi" w:hAnsiTheme="majorBidi" w:cstheme="majorBidi"/>
          <w:sz w:val="24"/>
          <w:szCs w:val="24"/>
        </w:rPr>
        <w:t xml:space="preserve"> прогнозы. А все потому, что здесь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прогнозированию отводится все меньше и меньше места, поскольку большая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часть получаемых значений определяется по экспоненциальному среднему предыдущих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значений. Это довольно опасный подход, и он настолько предательски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обманчив, что до сих пор применяется в научных работах!</w:t>
      </w:r>
    </w:p>
    <w:p w:rsidR="00132C7D" w:rsidRPr="003B4C36" w:rsidRDefault="00132C7D" w:rsidP="0053312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Ввиду этих и других трудноразличимых опасностей просачивания будущей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информации в прошлое или наоборот любая модель в обязательном порядке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должна проходить тестирование на исторических данных, последовательно чередуемое</w:t>
      </w:r>
      <w:r w:rsidR="0053312E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 обучением, перекрестной проверкой и финальным тестированием.</w:t>
      </w:r>
    </w:p>
    <w:p w:rsidR="00132C7D" w:rsidRPr="003B4C36" w:rsidRDefault="00132C7D" w:rsidP="00765C4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При тестировании на исторических данных модель разрабатывается для одного</w:t>
      </w:r>
      <w:r w:rsidR="00765C4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набора или диапазона дат, а затем тщательно проверяется на доступных исторических</w:t>
      </w:r>
      <w:r w:rsidR="00765C4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данных, раскрывая весь потенциал возможных условий и параметров.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Важно располагать весомыми причинами для тестирования на исторических данных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конкретной модели, а количество рассматриваемых моделей должно быть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как можно меньше. Как известно большинству специалистов по анализу данных,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чем больше моделей подвергается тестированию, тем больше вероятность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переоценки данных — подбора модели, в которой слишком большое внимание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уделяется отдельным аспектам набора данных, вместо выделения обобщающих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характеристик. </w:t>
      </w:r>
      <w:r w:rsidR="00A14AB4" w:rsidRPr="003B4C36">
        <w:rPr>
          <w:rFonts w:asciiTheme="majorBidi" w:hAnsiTheme="majorBidi" w:cstheme="majorBidi"/>
          <w:sz w:val="24"/>
          <w:szCs w:val="24"/>
        </w:rPr>
        <w:t>К сожалению,</w:t>
      </w:r>
      <w:r w:rsidRPr="003B4C36">
        <w:rPr>
          <w:rFonts w:asciiTheme="majorBidi" w:hAnsiTheme="majorBidi" w:cstheme="majorBidi"/>
          <w:sz w:val="24"/>
          <w:szCs w:val="24"/>
        </w:rPr>
        <w:t xml:space="preserve"> для практикующих исследователей временных рядов,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это путь шаткого компромисса, который часто приводит к непредвиденным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результатам при запуске модели в производство.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Но в каком виде реализуется тестирование на исторических данных? Попробуем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создать структуру, подобную применяемой для перекрестной проверки, но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учитывающую временную направленность данных. Общую парадигму, в которой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последовательность “временной” обработки данных представляется в алфавитном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порядке, можно проиллюстрировать следующим образом.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Обучение на данных [А] </w:t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Тестирование на данных [В]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Обучение на данных [А В] </w:t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Тестирование на данных [С]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Обучение на данных [А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В С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] </w:t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Тестирование на данных [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3B4C36">
        <w:rPr>
          <w:rFonts w:asciiTheme="majorBidi" w:hAnsiTheme="majorBidi" w:cstheme="majorBidi"/>
          <w:sz w:val="24"/>
          <w:szCs w:val="24"/>
        </w:rPr>
        <w:t>]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Обучение на данных [А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В С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3B4C36">
        <w:rPr>
          <w:rFonts w:asciiTheme="majorBidi" w:hAnsiTheme="majorBidi" w:cstheme="majorBidi"/>
          <w:sz w:val="24"/>
          <w:szCs w:val="24"/>
        </w:rPr>
        <w:t xml:space="preserve">] </w:t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="00A14AB4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Тестирование на данных [Е]</w:t>
      </w:r>
    </w:p>
    <w:p w:rsidR="00132C7D" w:rsidRPr="003B4C36" w:rsidRDefault="00A14AB4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Обучение на данных [А </w:t>
      </w:r>
      <w:proofErr w:type="gramStart"/>
      <w:r>
        <w:rPr>
          <w:rFonts w:asciiTheme="majorBidi" w:hAnsiTheme="majorBidi" w:cstheme="majorBidi"/>
          <w:sz w:val="24"/>
          <w:szCs w:val="24"/>
        </w:rPr>
        <w:t>В С</w:t>
      </w:r>
      <w:proofErr w:type="gramEnd"/>
      <w:r w:rsidR="00132C7D" w:rsidRPr="003B4C36">
        <w:rPr>
          <w:rFonts w:asciiTheme="majorBidi" w:hAnsiTheme="majorBidi" w:cstheme="majorBidi"/>
          <w:sz w:val="24"/>
          <w:szCs w:val="24"/>
        </w:rPr>
        <w:t xml:space="preserve"> 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132C7D" w:rsidRPr="003B4C36">
        <w:rPr>
          <w:rFonts w:asciiTheme="majorBidi" w:hAnsiTheme="majorBidi" w:cstheme="majorBidi"/>
          <w:sz w:val="24"/>
          <w:szCs w:val="24"/>
        </w:rPr>
        <w:t xml:space="preserve"> Е]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</w:rPr>
        <w:t>Тестирование на данных [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F</w:t>
      </w:r>
      <w:r w:rsidR="00132C7D" w:rsidRPr="003B4C36">
        <w:rPr>
          <w:rFonts w:asciiTheme="majorBidi" w:hAnsiTheme="majorBidi" w:cstheme="majorBidi"/>
          <w:sz w:val="24"/>
          <w:szCs w:val="24"/>
        </w:rPr>
        <w:t>]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Такая структура тестирования проиллюстрирована </w:t>
      </w:r>
      <w:r w:rsidR="00A14AB4">
        <w:rPr>
          <w:rFonts w:asciiTheme="majorBidi" w:hAnsiTheme="majorBidi" w:cstheme="majorBidi"/>
          <w:sz w:val="24"/>
          <w:szCs w:val="24"/>
        </w:rPr>
        <w:t>на рис. 10</w:t>
      </w:r>
      <w:r w:rsidRPr="003B4C36">
        <w:rPr>
          <w:rFonts w:asciiTheme="majorBidi" w:hAnsiTheme="majorBidi" w:cstheme="majorBidi"/>
          <w:sz w:val="24"/>
          <w:szCs w:val="24"/>
        </w:rPr>
        <w:t>.1.</w:t>
      </w:r>
    </w:p>
    <w:p w:rsidR="00765C47" w:rsidRDefault="00765C47" w:rsidP="00765C4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5C47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232298</wp:posOffset>
            </wp:positionV>
            <wp:extent cx="3268980" cy="231394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C7D" w:rsidRPr="003B4C36" w:rsidRDefault="00765C47" w:rsidP="00765C4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Рис. 10</w:t>
      </w:r>
      <w:r w:rsidR="00132C7D" w:rsidRPr="003B4C36">
        <w:rPr>
          <w:rFonts w:asciiTheme="majorBidi" w:hAnsiTheme="majorBidi" w:cstheme="majorBidi"/>
          <w:sz w:val="24"/>
          <w:szCs w:val="24"/>
        </w:rPr>
        <w:t>.1. Структура для тестирования модели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Показанная выше структура позволяет перемещать окно обучающих данных,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а не расширять его. В подобном случае обучение будет выполняться приблизительно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так.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Обучение на данных [А В] Тестирование на данных [С]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Обучение на данных [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В С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>] Тестирование на данных [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3B4C36">
        <w:rPr>
          <w:rFonts w:asciiTheme="majorBidi" w:hAnsiTheme="majorBidi" w:cstheme="majorBidi"/>
          <w:sz w:val="24"/>
          <w:szCs w:val="24"/>
        </w:rPr>
        <w:t>]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Обучение на данных [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С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3B4C36">
        <w:rPr>
          <w:rFonts w:asciiTheme="majorBidi" w:hAnsiTheme="majorBidi" w:cstheme="majorBidi"/>
          <w:sz w:val="24"/>
          <w:szCs w:val="24"/>
        </w:rPr>
        <w:t>] Тестирование на данных [Е]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Обучение на данных [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3B4C36">
        <w:rPr>
          <w:rFonts w:asciiTheme="majorBidi" w:hAnsiTheme="majorBidi" w:cstheme="majorBidi"/>
          <w:sz w:val="24"/>
          <w:szCs w:val="24"/>
        </w:rPr>
        <w:t xml:space="preserve"> Е] Тестирование на данных [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F</w:t>
      </w:r>
      <w:r w:rsidRPr="003B4C36">
        <w:rPr>
          <w:rFonts w:asciiTheme="majorBidi" w:hAnsiTheme="majorBidi" w:cstheme="majorBidi"/>
          <w:sz w:val="24"/>
          <w:szCs w:val="24"/>
        </w:rPr>
        <w:t>]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Какой </w:t>
      </w:r>
      <w:r w:rsidR="00A14AB4">
        <w:rPr>
          <w:rFonts w:asciiTheme="majorBidi" w:hAnsiTheme="majorBidi" w:cstheme="majorBidi"/>
          <w:sz w:val="24"/>
          <w:szCs w:val="24"/>
        </w:rPr>
        <w:t>из</w:t>
      </w:r>
      <w:r w:rsidRPr="003B4C36">
        <w:rPr>
          <w:rFonts w:asciiTheme="majorBidi" w:hAnsiTheme="majorBidi" w:cstheme="majorBidi"/>
          <w:sz w:val="24"/>
          <w:szCs w:val="24"/>
        </w:rPr>
        <w:t xml:space="preserve"> методов выбрать, во многом зависит от того, рассматривается ли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поведение временного ряда как изменяющееся во времени. Если вы считаете, что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ему свойственны временные изменения, то лучше используйте скользящее окно,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чтобы во всех периодах проводить тестирование модели, обученной на наиболее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актуальных данных. С другой стороны, чтобы избежать переобучения, лучше использовать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расширяющееся окно, поддерживающее модель с более строгой формой,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чем окно фиксированной длины.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Поскольку такой принцип разделения данных является обычным делом в обучении,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в инфраструктуру языков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3B4C36">
        <w:rPr>
          <w:rFonts w:asciiTheme="majorBidi" w:hAnsiTheme="majorBidi" w:cstheme="majorBidi"/>
          <w:sz w:val="24"/>
          <w:szCs w:val="24"/>
        </w:rPr>
        <w:t xml:space="preserve"> и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3B4C36">
        <w:rPr>
          <w:rFonts w:asciiTheme="majorBidi" w:hAnsiTheme="majorBidi" w:cstheme="majorBidi"/>
          <w:sz w:val="24"/>
          <w:szCs w:val="24"/>
        </w:rPr>
        <w:t xml:space="preserve"> добавлены специальные инструменты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ее реализации.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•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В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 языке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3B4C36">
        <w:rPr>
          <w:rFonts w:asciiTheme="majorBidi" w:hAnsiTheme="majorBidi" w:cstheme="majorBidi"/>
          <w:sz w:val="24"/>
          <w:szCs w:val="24"/>
        </w:rPr>
        <w:t xml:space="preserve"> разделения данных проще всего добиться с помощью метода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sklearn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>.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model</w:t>
      </w:r>
      <w:r w:rsidRPr="003B4C36">
        <w:rPr>
          <w:rFonts w:asciiTheme="majorBidi" w:hAnsiTheme="majorBidi" w:cstheme="majorBidi"/>
          <w:sz w:val="24"/>
          <w:szCs w:val="24"/>
        </w:rPr>
        <w:t>_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selection</w:t>
      </w:r>
      <w:r w:rsidRPr="003B4C36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TimeSeriesSplit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>().</w:t>
      </w:r>
    </w:p>
    <w:p w:rsidR="00132C7D" w:rsidRPr="003B4C36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•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В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 языке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3B4C36">
        <w:rPr>
          <w:rFonts w:asciiTheme="majorBidi" w:hAnsiTheme="majorBidi" w:cstheme="majorBidi"/>
          <w:sz w:val="24"/>
          <w:szCs w:val="24"/>
        </w:rPr>
        <w:t xml:space="preserve"> временной проход модели вперед по схеме тестирования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исторических данных с выводом сообщений об ошибках осуществляется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с помощью функции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tsCV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() пакета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forecast</w:t>
      </w:r>
      <w:r w:rsidRPr="003B4C36">
        <w:rPr>
          <w:rFonts w:asciiTheme="majorBidi" w:hAnsiTheme="majorBidi" w:cstheme="majorBidi"/>
          <w:sz w:val="24"/>
          <w:szCs w:val="24"/>
        </w:rPr>
        <w:t>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В языках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3B4C36">
        <w:rPr>
          <w:rFonts w:asciiTheme="majorBidi" w:hAnsiTheme="majorBidi" w:cstheme="majorBidi"/>
          <w:sz w:val="24"/>
          <w:szCs w:val="24"/>
        </w:rPr>
        <w:t xml:space="preserve"> и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3B4C36">
        <w:rPr>
          <w:rFonts w:asciiTheme="majorBidi" w:hAnsiTheme="majorBidi" w:cstheme="majorBidi"/>
          <w:sz w:val="24"/>
          <w:szCs w:val="24"/>
        </w:rPr>
        <w:t xml:space="preserve"> вы найдете некоторые другие пакеты, обеспечивающие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выполнение равнозначных задачи. Более того, всегда можно написать собственный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код функций разделения данных, реализовав в нем предположения о поведении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 тестирования в целевом проекте. Возможно, при тестировании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нужно пропустить определенные периоды времени, поскольку в них наблюдается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аномальная динамика, или, наоборот, увеличить точность в заданных временных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интервалах.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Предположим, вы работаете с финансовыми данными. В зависимости от поставленных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целей будет целесообразно исключить из рассмотрения данные за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необычные периоды, </w:t>
      </w:r>
      <w:r w:rsidR="00A14AB4" w:rsidRPr="003B4C36">
        <w:rPr>
          <w:rFonts w:asciiTheme="majorBidi" w:hAnsiTheme="majorBidi" w:cstheme="majorBidi"/>
          <w:sz w:val="24"/>
          <w:szCs w:val="24"/>
        </w:rPr>
        <w:t>например,</w:t>
      </w:r>
      <w:r w:rsidRPr="003B4C36">
        <w:rPr>
          <w:rFonts w:asciiTheme="majorBidi" w:hAnsiTheme="majorBidi" w:cstheme="majorBidi"/>
          <w:sz w:val="24"/>
          <w:szCs w:val="24"/>
        </w:rPr>
        <w:t xml:space="preserve"> за кризисный 2008 год. Или же, обрабатывая данные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розничных торговых сетей, чрезвычайно важно повысить точность модели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для сезона рождественских покупок даже в ущерб точности прогноза для других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сезонов, демонстрирующих более слабую динамику.</w:t>
      </w:r>
    </w:p>
    <w:p w:rsidR="00132C7D" w:rsidRPr="00A14AB4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14AB4">
        <w:rPr>
          <w:rFonts w:asciiTheme="majorBidi" w:hAnsiTheme="majorBidi" w:cstheme="majorBidi"/>
          <w:b/>
          <w:bCs/>
          <w:i/>
          <w:iCs/>
          <w:sz w:val="24"/>
          <w:szCs w:val="24"/>
        </w:rPr>
        <w:t>Особенности тестирования на исторических данных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Обязательно учитывайте динамику обучаемой модели при разработке структуры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 тестирования на исторических данных, особенно при обучении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данных за определенный временной диапазон.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В традиционных статистических моделях, таких как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ARIMA</w:t>
      </w:r>
      <w:r w:rsidRPr="003B4C36">
        <w:rPr>
          <w:rFonts w:asciiTheme="majorBidi" w:hAnsiTheme="majorBidi" w:cstheme="majorBidi"/>
          <w:sz w:val="24"/>
          <w:szCs w:val="24"/>
        </w:rPr>
        <w:t>, при выборе параметров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 все точки данных учитываются одинаково, поэтому чем большее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данных, тем менее точной становится модель, параметры которой изменяются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во времени. Это также справедливо для моделей машинного обучения, в которых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все данные обучения учитываются в равной степени</w:t>
      </w:r>
      <w:r w:rsidR="00A14AB4">
        <w:rPr>
          <w:rFonts w:asciiTheme="majorBidi" w:hAnsiTheme="majorBidi" w:cstheme="majorBidi"/>
          <w:sz w:val="24"/>
          <w:szCs w:val="24"/>
        </w:rPr>
        <w:t xml:space="preserve"> (</w:t>
      </w:r>
      <w:r w:rsidR="00A14AB4" w:rsidRPr="00A14AB4">
        <w:rPr>
          <w:rFonts w:asciiTheme="majorBidi" w:hAnsiTheme="majorBidi" w:cstheme="majorBidi"/>
          <w:sz w:val="24"/>
          <w:szCs w:val="24"/>
        </w:rPr>
        <w:t>Обратите внимание, что вы можете написать собственную функцию взвешивания потерь,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="00A14AB4" w:rsidRPr="00A14AB4">
        <w:rPr>
          <w:rFonts w:asciiTheme="majorBidi" w:hAnsiTheme="majorBidi" w:cstheme="majorBidi"/>
          <w:sz w:val="24"/>
          <w:szCs w:val="24"/>
        </w:rPr>
        <w:t>приписывая более свежим данным более крупные веса, но для этого вам понадобятся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="00A14AB4" w:rsidRPr="00A14AB4">
        <w:rPr>
          <w:rFonts w:asciiTheme="majorBidi" w:hAnsiTheme="majorBidi" w:cstheme="majorBidi"/>
          <w:sz w:val="24"/>
          <w:szCs w:val="24"/>
        </w:rPr>
        <w:t>навыки программирования выше среднего и знания методов численной оптимизации.</w:t>
      </w:r>
      <w:r w:rsidR="00A14AB4">
        <w:rPr>
          <w:rFonts w:asciiTheme="majorBidi" w:hAnsiTheme="majorBidi" w:cstheme="majorBidi"/>
          <w:sz w:val="24"/>
          <w:szCs w:val="24"/>
        </w:rPr>
        <w:t>).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С другой стороны, пакетные стохастические методы могут работают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к весами</w:t>
      </w:r>
      <w:proofErr w:type="gramEnd"/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 оценками, которые изменяются во времени. Таким образом, модели нейронных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сетей, обученные с использованием типичных методов стохастического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градиентного спуска, будут в некоторой степени учитывать временную природу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данных, если обрабатывать их в хронологическом порядке. Последние поправки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для весов градиента отражают последние данные. В большинстве случаев модели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нейронных сетей для временных рядов обучаются на данных в хронологической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последовательности, поскольку это чаще приводит к лучшим результатам, чем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моделях, которые обучены на данных, извлеченных в случайном порядке.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Избегайте пропусков в данных. Одна из важных особенностей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временных рядов состоит в том, что точки данных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автокоррелируют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между собой. Следовательно, нельзя случайным образом выбирать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точки во временном ряду для проверки или тестирования,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потому что это приведет к нарушению автокорреляционных зависимостей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данных. В результате модель не сможет правильно распознать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авторегрессионный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компонент в данных, что совершенно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неприемлемо.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Модели пространства состояний также предоставляют возможности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для адаптации с течением времени, заключающиеся в сокращении периода обучения,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поскольку широкое окно не будет препятствовать росту апостериорной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оценки с течением времени.</w:t>
      </w:r>
    </w:p>
    <w:p w:rsidR="00132C7D" w:rsidRPr="00A14AB4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14AB4">
        <w:rPr>
          <w:rFonts w:asciiTheme="majorBidi" w:hAnsiTheme="majorBidi" w:cstheme="majorBidi"/>
          <w:b/>
          <w:bCs/>
          <w:i/>
          <w:iCs/>
          <w:sz w:val="24"/>
          <w:szCs w:val="24"/>
        </w:rPr>
        <w:t>Временные снимки модели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Поскольку модели тестируются после обучения проходом по временным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точкам по предыдущим данным, вам понадобится простой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способ сохранения состояния модели, снабженного временной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отметкой, чтобы понимать, с какого наиболее раннего момента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времени можно начинать ее использовать. Тем самым вы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предотвратите непреднамеренное тестирование модели на данных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обучения. Это также позволит протестировать несколько разных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моделей для отличных временных периодов времени на одних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 тех же данных. Кроме того, так можно выяснить, влияет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ли на точность модели временной период данных тестирования,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выбранных для ее обучения. В конечном итоге все это поможет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определиться с частотой повторного обучения моделей временных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рядов в выходном коде.</w:t>
      </w:r>
    </w:p>
    <w:p w:rsidR="00132C7D" w:rsidRPr="00A14AB4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14AB4">
        <w:rPr>
          <w:rFonts w:asciiTheme="majorBidi" w:hAnsiTheme="majorBidi" w:cstheme="majorBidi"/>
          <w:b/>
          <w:bCs/>
          <w:i/>
          <w:iCs/>
          <w:sz w:val="24"/>
          <w:szCs w:val="24"/>
        </w:rPr>
        <w:t>Достаточно хороший прогноз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То, когда прогноз можно считать достаточно хорошим, зависит от многих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факторов: от общих целей, минимального уровня точности, с которым вы согласны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мириться, а также от ограничений и характера рабочих данных. Если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данные характеризуются высоким соотношением “шум/сигнал”, то не стоит ожидать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от модели больших свершений.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Помните, что модели временного ряда не идеальны. Но вы должны сделать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все возможное, чтобы заставить их быть такими же или даже более точными,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чем методы вычисления систем дифференциальных уравнений, описывающих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климатические изменения, советы хорошо информированного биржевого трейдера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или сведения из учебника по медицине, в котором описываются принципы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классификации ЭЭГ-кривых. Оценивая модель, учитывайте известные экспертные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оценки прогнозирования в выбранной предметной области, поскольку они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определяют верхний предел точности во многих задачах прогнозирования.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Но бывает и так, что вам хорошо известно о несовершенстве построенной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модели, и потому вы хотите добиться от нее большего. Для дальнейшего ее улучшения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рассмотрите следующие возможности.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A14AB4">
        <w:rPr>
          <w:rFonts w:asciiTheme="majorBidi" w:hAnsiTheme="majorBidi" w:cstheme="majorBidi"/>
          <w:i/>
          <w:iCs/>
          <w:sz w:val="24"/>
          <w:szCs w:val="24"/>
        </w:rPr>
        <w:t>Постройте график результатов работы модели для набора тестовых данных</w:t>
      </w:r>
      <w:r w:rsidR="00A14AB4" w:rsidRPr="00A14AB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Распределение, создаваемое моделью, должно соответствовать распределению прогнозируемых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значений в отсутствие изменения режима или основной тенденции.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Например, если попытаться предсказать цены акций и знать, что они растут и падают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примерно с одинаковой частотой, то модель можно считать неправильной,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когда она предсказывает одно только повышение цены. Конечно, иногда по вполне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очевидным причинам распределения значений неизвестны, но в остальных случаях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можно и нужно применять статистические сведения для сравнения выходных данных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 с фактически наблюдаемыми значениями.</w:t>
      </w:r>
    </w:p>
    <w:p w:rsidR="00132C7D" w:rsidRPr="00A14AB4" w:rsidRDefault="00132C7D" w:rsidP="00A14AB4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14AB4">
        <w:rPr>
          <w:rFonts w:asciiTheme="majorBidi" w:hAnsiTheme="majorBidi" w:cstheme="majorBidi"/>
          <w:i/>
          <w:iCs/>
          <w:sz w:val="24"/>
          <w:szCs w:val="24"/>
        </w:rPr>
        <w:t>Составьте график временной зависимости остатков модели</w:t>
      </w:r>
    </w:p>
    <w:p w:rsidR="00132C7D" w:rsidRPr="003B4C36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Если остатки не однородны по времени, то модель считается недостаточно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обученной. Временное поведение остатков может указать на дополнительные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параметры, которые необходимо включить в модель для описания ее временного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поведения.</w:t>
      </w:r>
    </w:p>
    <w:p w:rsidR="00132C7D" w:rsidRPr="00A14AB4" w:rsidRDefault="00132C7D" w:rsidP="00A14AB4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14AB4">
        <w:rPr>
          <w:rFonts w:asciiTheme="majorBidi" w:hAnsiTheme="majorBidi" w:cstheme="majorBidi"/>
          <w:i/>
          <w:iCs/>
          <w:sz w:val="24"/>
          <w:szCs w:val="24"/>
        </w:rPr>
        <w:t>Сравните модель с простой нулевой моделью, в которой учитывается течение</w:t>
      </w:r>
      <w:r w:rsidR="00A14AB4" w:rsidRPr="00A14AB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14AB4">
        <w:rPr>
          <w:rFonts w:asciiTheme="majorBidi" w:hAnsiTheme="majorBidi" w:cstheme="majorBidi"/>
          <w:i/>
          <w:iCs/>
          <w:sz w:val="24"/>
          <w:szCs w:val="24"/>
        </w:rPr>
        <w:t>времени</w:t>
      </w:r>
    </w:p>
    <w:p w:rsidR="00132C7D" w:rsidRPr="003B4C36" w:rsidRDefault="00132C7D" w:rsidP="004B190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Простая нулевая модель состоит в том, что каждый прогноз для момента времени</w:t>
      </w:r>
      <w:r w:rsidR="00A14AB4">
        <w:rPr>
          <w:rFonts w:asciiTheme="majorBidi" w:hAnsiTheme="majorBidi" w:cstheme="majorBidi"/>
          <w:sz w:val="24"/>
          <w:szCs w:val="24"/>
        </w:rPr>
        <w:t xml:space="preserve"> </w:t>
      </w:r>
      <w:r w:rsidRPr="004B1909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3B4C36">
        <w:rPr>
          <w:rFonts w:asciiTheme="majorBidi" w:hAnsiTheme="majorBidi" w:cstheme="majorBidi"/>
          <w:sz w:val="24"/>
          <w:szCs w:val="24"/>
        </w:rPr>
        <w:t xml:space="preserve"> должен совпадать со значением в момент времени </w:t>
      </w:r>
      <w:r w:rsidRPr="004B1909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3B4C36">
        <w:rPr>
          <w:rFonts w:asciiTheme="majorBidi" w:hAnsiTheme="majorBidi" w:cstheme="majorBidi"/>
          <w:sz w:val="24"/>
          <w:szCs w:val="24"/>
        </w:rPr>
        <w:t xml:space="preserve"> - 1. Если ваша модель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не опережает по точности такую простую модель, то нет этому никакого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оправдания. Если простая универсальная наивная модель может превзойти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созданную вами модель, значит, с вашей моделью что-то не в порядке. Уточните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функцию потерь или повторно проведите предварительную обработку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данных, не изменяя сетку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гиперпараметров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>. С другой стороны, плохой результат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может быть следствием сильно зашумленных данных, что означает бесполезность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предложенной модели для решения возложенных на нее задач</w:t>
      </w:r>
      <w:r w:rsidR="004B1909">
        <w:rPr>
          <w:rFonts w:asciiTheme="majorBidi" w:hAnsiTheme="majorBidi" w:cstheme="majorBidi"/>
          <w:sz w:val="24"/>
          <w:szCs w:val="24"/>
        </w:rPr>
        <w:t xml:space="preserve"> (</w:t>
      </w:r>
      <w:r w:rsidR="004B1909" w:rsidRPr="003B4C36">
        <w:rPr>
          <w:rFonts w:asciiTheme="majorBidi" w:hAnsiTheme="majorBidi" w:cstheme="majorBidi"/>
          <w:sz w:val="24"/>
          <w:szCs w:val="24"/>
        </w:rPr>
        <w:t>Простую нулевую модель удивительно сложно превзойти</w:t>
      </w:r>
      <w:r w:rsidR="004B1909">
        <w:rPr>
          <w:rFonts w:asciiTheme="majorBidi" w:hAnsiTheme="majorBidi" w:cstheme="majorBidi"/>
          <w:sz w:val="24"/>
          <w:szCs w:val="24"/>
        </w:rPr>
        <w:t>).</w:t>
      </w:r>
    </w:p>
    <w:p w:rsidR="00132C7D" w:rsidRPr="004B1909" w:rsidRDefault="00132C7D" w:rsidP="004B1909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B1909">
        <w:rPr>
          <w:rFonts w:asciiTheme="majorBidi" w:hAnsiTheme="majorBidi" w:cstheme="majorBidi"/>
          <w:i/>
          <w:iCs/>
          <w:sz w:val="24"/>
          <w:szCs w:val="24"/>
        </w:rPr>
        <w:t>Изучите, как модель справляется с выбросами</w:t>
      </w:r>
    </w:p>
    <w:p w:rsidR="00132C7D" w:rsidRPr="003B4C36" w:rsidRDefault="00132C7D" w:rsidP="004B190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Во многих предметных областях под выбросами понимается именно то, что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они значат. Такие события не подлежат никакому предсказанию</w:t>
      </w:r>
      <w:r w:rsidR="004B1909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4B1909" w:rsidRPr="003B4C36">
        <w:rPr>
          <w:rFonts w:asciiTheme="majorBidi" w:hAnsiTheme="majorBidi" w:cstheme="majorBidi"/>
          <w:sz w:val="24"/>
          <w:szCs w:val="24"/>
        </w:rPr>
        <w:t>В</w:t>
      </w:r>
      <w:proofErr w:type="gramEnd"/>
      <w:r w:rsidR="004B1909" w:rsidRPr="003B4C36">
        <w:rPr>
          <w:rFonts w:asciiTheme="majorBidi" w:hAnsiTheme="majorBidi" w:cstheme="majorBidi"/>
          <w:sz w:val="24"/>
          <w:szCs w:val="24"/>
        </w:rPr>
        <w:t xml:space="preserve"> некоторых случаях бывает нечему учиться для принятия будущих решений</w:t>
      </w:r>
      <w:r w:rsidR="004B1909">
        <w:rPr>
          <w:rFonts w:asciiTheme="majorBidi" w:hAnsiTheme="majorBidi" w:cstheme="majorBidi"/>
          <w:sz w:val="24"/>
          <w:szCs w:val="24"/>
        </w:rPr>
        <w:t>)</w:t>
      </w:r>
      <w:r w:rsidRPr="003B4C36">
        <w:rPr>
          <w:rFonts w:asciiTheme="majorBidi" w:hAnsiTheme="majorBidi" w:cstheme="majorBidi"/>
          <w:sz w:val="24"/>
          <w:szCs w:val="24"/>
        </w:rPr>
        <w:t>, т.е. лучшее,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что может предпринять модель, — просто проигнорировать выбросы, не принимая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их в расчет. Если модель очень хорошо предсказывает выбросы, то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это может быть признаком переобучения или неправильного подбора функции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потерь. Все зависит от структуры модели и используемых вами функций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потерь, но для большинства приложений понадобится модель, прогнозы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которой не столь большие, как выбросы в исходном наборе данных. Конечно,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приведенные рекомендации не касаются случаев, когда стоимость предупреждения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выбросов очень высока, а задача прогнозирования сводится к тому,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чтобы, по возможности, предупреждать выбросы.</w:t>
      </w:r>
    </w:p>
    <w:p w:rsidR="00132C7D" w:rsidRPr="004B1909" w:rsidRDefault="00132C7D" w:rsidP="004B1909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B1909">
        <w:rPr>
          <w:rFonts w:asciiTheme="majorBidi" w:hAnsiTheme="majorBidi" w:cstheme="majorBidi"/>
          <w:i/>
          <w:iCs/>
          <w:sz w:val="24"/>
          <w:szCs w:val="24"/>
        </w:rPr>
        <w:t>Исследуйте временную чувствительность</w:t>
      </w:r>
    </w:p>
    <w:p w:rsidR="00132C7D" w:rsidRPr="003B4C36" w:rsidRDefault="00132C7D" w:rsidP="001D26DA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Должно ли качественно сходное поведение в связанных временных рядах приводить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 связанным результатам модели? Используя познания в основной динамике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системы, убедитесь, что это так и что модель распознает и обрабатывает</w:t>
      </w:r>
      <w:r w:rsidR="004B1909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аналогичные временные шаблоны одинаковым образом. Например, если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один временной ряд демонстрирует тенденцию к повышению со смещением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3 единицы в день, а в другом наблюдается тренд к повышению со смещением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2,9 единицы в день, то вы, скорее всего, захотите удостовериться в том,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что в конечном итоге прогнозы, полученные для таких рядов, были похожими.</w:t>
      </w:r>
    </w:p>
    <w:p w:rsidR="00132C7D" w:rsidRPr="003B4C36" w:rsidRDefault="00132C7D" w:rsidP="001D26DA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Также нужно проверить правильность ранжирования прогнозов по сравнению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 исходными данными (больший дрейф должен привести к большему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значению прогноза). Если это не так, то модель требует переобучения.</w:t>
      </w:r>
    </w:p>
    <w:p w:rsidR="00132C7D" w:rsidRPr="003B4C36" w:rsidRDefault="00132C7D" w:rsidP="001D26DA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Это далеко не полный список способов тестирования моделей временных рядов,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но он послужит хорошей отправной точкой для приобретения опыта в данной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предметной области.</w:t>
      </w:r>
    </w:p>
    <w:p w:rsidR="00132C7D" w:rsidRPr="001D26DA" w:rsidRDefault="00132C7D" w:rsidP="001D26DA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1D26DA">
        <w:rPr>
          <w:rFonts w:asciiTheme="majorBidi" w:hAnsiTheme="majorBidi" w:cstheme="majorBidi"/>
          <w:i/>
          <w:iCs/>
          <w:sz w:val="24"/>
          <w:szCs w:val="24"/>
        </w:rPr>
        <w:t>Оценка неопределенности с помощью моделирования</w:t>
      </w:r>
    </w:p>
    <w:p w:rsidR="00132C7D" w:rsidRPr="003B4C36" w:rsidRDefault="00132C7D" w:rsidP="001D26DA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Одно из преимуществ традиционного статистического подхода к анализу временных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рядов состоит в том, что в нем оценка неопределенности рассчитывается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согласно строгим аналитическим формулам. Однако даже в таких случаях — и,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само собой, в случае нестатистических методов анализа — бывает полезно рассмотреть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неопределенность, обусловленную моделью прогнозирования, с помощью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вычислительных методов. Один из интуитивно понятных и доступных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для расчетов способов сделать это — простое моделирование.</w:t>
      </w:r>
    </w:p>
    <w:p w:rsidR="00132C7D" w:rsidRPr="003B4C36" w:rsidRDefault="00132C7D" w:rsidP="001D26DA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Предположим, мы провели анализ процесса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>(1), определенного в одной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из предыдущих глав. Вспомним, что процесс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>(1) можно выразить следующим</w:t>
      </w:r>
      <w:r w:rsidR="001D26DA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образом.</w:t>
      </w:r>
    </w:p>
    <w:p w:rsidR="00132C7D" w:rsidRPr="001D26DA" w:rsidRDefault="00C04FA7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26DA">
        <w:rPr>
          <w:rFonts w:asciiTheme="majorBidi" w:hAnsiTheme="majorBidi" w:cstheme="majorBidi"/>
          <w:position w:val="-14"/>
          <w:sz w:val="24"/>
          <w:szCs w:val="24"/>
        </w:rPr>
        <w:object w:dxaOrig="17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7.05pt;height:21.85pt" o:ole="">
            <v:imagedata r:id="rId7" o:title=""/>
          </v:shape>
          <o:OLEObject Type="Embed" ProgID="Equation.DSMT4" ShapeID="_x0000_i1028" DrawAspect="Content" ObjectID="_1759691944" r:id="rId8"/>
        </w:object>
      </w:r>
    </w:p>
    <w:p w:rsidR="00132C7D" w:rsidRPr="003B4C36" w:rsidRDefault="00132C7D" w:rsidP="00C04FA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После подгонки модели нужно понять, насколько изменчивой может быть</w:t>
      </w:r>
      <w:r w:rsidR="00C04FA7" w:rsidRPr="00C04FA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оценка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коэффициента</w:t>
      </w:r>
      <w:r w:rsidR="00C04FA7" w:rsidRPr="00C04FA7">
        <w:rPr>
          <w:rFonts w:asciiTheme="majorBidi" w:hAnsiTheme="majorBidi" w:cstheme="majorBidi"/>
          <w:sz w:val="24"/>
          <w:szCs w:val="24"/>
        </w:rPr>
        <w:t xml:space="preserve"> </w:t>
      </w:r>
      <w:r w:rsidR="00C04FA7" w:rsidRPr="00C04FA7">
        <w:rPr>
          <w:rFonts w:asciiTheme="majorBidi" w:hAnsiTheme="majorBidi" w:cstheme="majorBidi"/>
          <w:position w:val="-12"/>
          <w:sz w:val="24"/>
          <w:szCs w:val="24"/>
          <w:lang w:val="en-US"/>
        </w:rPr>
        <w:object w:dxaOrig="240" w:dyaOrig="380">
          <v:shape id="_x0000_i1031" type="#_x0000_t75" style="width:11.85pt;height:19.15pt" o:ole="">
            <v:imagedata r:id="rId9" o:title=""/>
          </v:shape>
          <o:OLEObject Type="Embed" ProgID="Equation.DSMT4" ShapeID="_x0000_i1031" DrawAspect="Content" ObjectID="_1759691945" r:id="rId10"/>
        </w:object>
      </w:r>
      <w:r w:rsidRPr="003B4C36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 В подобных случаях, чтобы узнать это, процесс многократно</w:t>
      </w:r>
      <w:r w:rsidR="00C04FA7" w:rsidRPr="00C04FA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моделируется по методу Монте-Карло. Такая задача легко выполняется</w:t>
      </w:r>
      <w:r w:rsidR="00C04FA7" w:rsidRPr="00C04FA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с помощью инструментов языка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3B4C36">
        <w:rPr>
          <w:rFonts w:asciiTheme="majorBidi" w:hAnsiTheme="majorBidi" w:cstheme="majorBidi"/>
          <w:sz w:val="24"/>
          <w:szCs w:val="24"/>
        </w:rPr>
        <w:t xml:space="preserve">, учитывая все, что нам известно об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>-</w:t>
      </w:r>
      <w:r w:rsidR="00C04FA7">
        <w:rPr>
          <w:rFonts w:asciiTheme="majorBidi" w:hAnsiTheme="majorBidi" w:cstheme="majorBidi"/>
          <w:sz w:val="24"/>
          <w:szCs w:val="24"/>
        </w:rPr>
        <w:t>процессах</w:t>
      </w:r>
      <w:r w:rsidRPr="003B4C36">
        <w:rPr>
          <w:rFonts w:asciiTheme="majorBidi" w:hAnsiTheme="majorBidi" w:cstheme="majorBidi"/>
          <w:sz w:val="24"/>
          <w:szCs w:val="24"/>
        </w:rPr>
        <w:t xml:space="preserve"> из </w:t>
      </w:r>
      <w:r w:rsidR="00C04FA7">
        <w:rPr>
          <w:rFonts w:asciiTheme="majorBidi" w:hAnsiTheme="majorBidi" w:cstheme="majorBidi"/>
          <w:sz w:val="24"/>
          <w:szCs w:val="24"/>
        </w:rPr>
        <w:t>раздела 5</w:t>
      </w:r>
      <w:r w:rsidRPr="003B4C36">
        <w:rPr>
          <w:rFonts w:asciiTheme="majorBidi" w:hAnsiTheme="majorBidi" w:cstheme="majorBidi"/>
          <w:sz w:val="24"/>
          <w:szCs w:val="24"/>
        </w:rPr>
        <w:t>.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&gt; require (forecast)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phi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&lt;- 0.7</w:t>
      </w:r>
    </w:p>
    <w:p w:rsidR="00132C7D" w:rsidRPr="003B4C36" w:rsidRDefault="00C04FA7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 time</w:t>
      </w:r>
      <w:r>
        <w:rPr>
          <w:rFonts w:asciiTheme="majorBidi" w:hAnsiTheme="majorBidi" w:cstheme="majorBidi"/>
          <w:sz w:val="24"/>
          <w:szCs w:val="24"/>
        </w:rPr>
        <w:t>_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steps &lt;- 24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&gt; N &lt;- 1000</w:t>
      </w:r>
    </w:p>
    <w:p w:rsidR="00132C7D" w:rsidRPr="003B4C36" w:rsidRDefault="00C04FA7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sigma</w:t>
      </w:r>
      <w:r w:rsidRPr="00C04FA7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error</w:t>
      </w:r>
      <w:proofErr w:type="spellEnd"/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 xml:space="preserve"> &lt;- 1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132C7D" w:rsidRPr="003B4C36" w:rsidRDefault="00C04FA7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sd</w:t>
      </w:r>
      <w:r w:rsidRPr="00C04FA7">
        <w:rPr>
          <w:rFonts w:asciiTheme="majorBidi" w:hAnsiTheme="majorBidi" w:cstheme="majorBidi"/>
          <w:sz w:val="24"/>
          <w:szCs w:val="24"/>
          <w:lang w:val="en-US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series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&lt;- sigma</w:t>
      </w:r>
      <w:r w:rsidRPr="00C04FA7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errorA2 / (1 - phiA2)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starts &lt;- </w:t>
      </w:r>
      <w:proofErr w:type="spellStart"/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rnorm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N,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sd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sqrt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sd_series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))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estimates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&lt;- numeric(N)</w:t>
      </w:r>
    </w:p>
    <w:p w:rsidR="00132C7D" w:rsidRPr="003B4C36" w:rsidRDefault="00C04FA7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res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&lt;- numeric(time</w:t>
      </w:r>
      <w:r>
        <w:rPr>
          <w:rFonts w:asciiTheme="majorBidi" w:hAnsiTheme="majorBidi" w:cstheme="majorBidi"/>
          <w:sz w:val="24"/>
          <w:szCs w:val="24"/>
        </w:rPr>
        <w:t>_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steps)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in 1:N) {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C04FA7">
        <w:rPr>
          <w:rFonts w:asciiTheme="majorBidi" w:hAnsiTheme="majorBidi" w:cstheme="majorBidi"/>
          <w:sz w:val="24"/>
          <w:szCs w:val="24"/>
          <w:lang w:val="en-US"/>
        </w:rPr>
        <w:tab/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errs = </w:t>
      </w:r>
      <w:proofErr w:type="spellStart"/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rnorm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>time_steps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sd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sigma_error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C04FA7">
        <w:rPr>
          <w:rFonts w:asciiTheme="majorBidi" w:hAnsiTheme="majorBidi" w:cstheme="majorBidi"/>
          <w:sz w:val="24"/>
          <w:szCs w:val="24"/>
          <w:lang w:val="en-US"/>
        </w:rPr>
        <w:tab/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res[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>l] &lt;- starts[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] + errs[l]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C04FA7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(t in 2:time_steps) {</w:t>
      </w:r>
    </w:p>
    <w:p w:rsidR="00132C7D" w:rsidRPr="00C04FA7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04FA7">
        <w:rPr>
          <w:rFonts w:asciiTheme="majorBidi" w:hAnsiTheme="majorBidi" w:cstheme="majorBidi"/>
          <w:sz w:val="24"/>
          <w:szCs w:val="24"/>
          <w:lang w:val="fr-FR"/>
        </w:rPr>
        <w:t>&gt;</w:t>
      </w:r>
      <w:r w:rsidR="00C04FA7" w:rsidRPr="00C04FA7">
        <w:rPr>
          <w:rFonts w:asciiTheme="majorBidi" w:hAnsiTheme="majorBidi" w:cstheme="majorBidi"/>
          <w:sz w:val="24"/>
          <w:szCs w:val="24"/>
          <w:lang w:val="fr-FR"/>
        </w:rPr>
        <w:tab/>
      </w:r>
      <w:r w:rsidR="00C04FA7">
        <w:rPr>
          <w:rFonts w:asciiTheme="majorBidi" w:hAnsiTheme="majorBidi" w:cstheme="majorBidi"/>
          <w:sz w:val="24"/>
          <w:szCs w:val="24"/>
          <w:lang w:val="fr-FR"/>
        </w:rPr>
        <w:tab/>
      </w:r>
      <w:r w:rsidRPr="00C04FA7">
        <w:rPr>
          <w:rFonts w:asciiTheme="majorBidi" w:hAnsiTheme="majorBidi" w:cstheme="majorBidi"/>
          <w:sz w:val="24"/>
          <w:szCs w:val="24"/>
          <w:lang w:val="fr-FR"/>
        </w:rPr>
        <w:t xml:space="preserve"> res[t] &lt;- phi * tail(res, 1) + errs[t]</w:t>
      </w:r>
    </w:p>
    <w:p w:rsidR="00132C7D" w:rsidRPr="00C04FA7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04FA7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C04FA7" w:rsidRPr="00C04FA7">
        <w:rPr>
          <w:rFonts w:asciiTheme="majorBidi" w:hAnsiTheme="majorBidi" w:cstheme="majorBidi"/>
          <w:sz w:val="24"/>
          <w:szCs w:val="24"/>
          <w:lang w:val="fr-FR"/>
        </w:rPr>
        <w:tab/>
      </w:r>
      <w:r w:rsidRPr="00C04FA7">
        <w:rPr>
          <w:rFonts w:asciiTheme="majorBidi" w:hAnsiTheme="majorBidi" w:cstheme="majorBidi"/>
          <w:sz w:val="24"/>
          <w:szCs w:val="24"/>
          <w:lang w:val="fr-FR"/>
        </w:rPr>
        <w:t>}</w:t>
      </w:r>
    </w:p>
    <w:p w:rsidR="00132C7D" w:rsidRPr="00C04FA7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04FA7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C04FA7" w:rsidRPr="00C04FA7">
        <w:rPr>
          <w:rFonts w:asciiTheme="majorBidi" w:hAnsiTheme="majorBidi" w:cstheme="majorBidi"/>
          <w:sz w:val="24"/>
          <w:szCs w:val="24"/>
          <w:lang w:val="fr-FR"/>
        </w:rPr>
        <w:tab/>
      </w:r>
      <w:r w:rsidRPr="00C04FA7">
        <w:rPr>
          <w:rFonts w:asciiTheme="majorBidi" w:hAnsiTheme="majorBidi" w:cstheme="majorBidi"/>
          <w:sz w:val="24"/>
          <w:szCs w:val="24"/>
          <w:lang w:val="fr-FR"/>
        </w:rPr>
        <w:t>estimates &lt;- c(estimates, arima(res, c(l, 0, 0))$coef[l])</w:t>
      </w:r>
    </w:p>
    <w:p w:rsidR="00132C7D" w:rsidRPr="00C04FA7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04FA7">
        <w:rPr>
          <w:rFonts w:asciiTheme="majorBidi" w:hAnsiTheme="majorBidi" w:cstheme="majorBidi"/>
          <w:sz w:val="24"/>
          <w:szCs w:val="24"/>
          <w:lang w:val="fr-FR"/>
        </w:rPr>
        <w:t>&gt; }</w:t>
      </w:r>
    </w:p>
    <w:p w:rsidR="00132C7D" w:rsidRPr="00C04FA7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04FA7">
        <w:rPr>
          <w:rFonts w:asciiTheme="majorBidi" w:hAnsiTheme="majorBidi" w:cstheme="majorBidi"/>
          <w:sz w:val="24"/>
          <w:szCs w:val="24"/>
          <w:lang w:val="fr-FR"/>
        </w:rPr>
        <w:t>&gt;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04FA7">
        <w:rPr>
          <w:rFonts w:asciiTheme="majorBidi" w:hAnsiTheme="majorBidi" w:cstheme="majorBidi"/>
          <w:sz w:val="24"/>
          <w:szCs w:val="24"/>
          <w:lang w:val="fr-FR"/>
        </w:rPr>
        <w:lastRenderedPageBreak/>
        <w:t>&gt; hist (estimat</w:t>
      </w:r>
      <w:r w:rsidRPr="003B4C36">
        <w:rPr>
          <w:rFonts w:asciiTheme="majorBidi" w:hAnsiTheme="majorBidi" w:cstheme="majorBidi"/>
          <w:sz w:val="24"/>
          <w:szCs w:val="24"/>
          <w:lang w:val="fr-FR"/>
        </w:rPr>
        <w:t>es,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B4C36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C04FA7">
        <w:rPr>
          <w:rFonts w:asciiTheme="majorBidi" w:hAnsiTheme="majorBidi" w:cstheme="majorBidi"/>
          <w:sz w:val="24"/>
          <w:szCs w:val="24"/>
          <w:lang w:val="fr-FR"/>
        </w:rPr>
        <w:tab/>
      </w:r>
      <w:r w:rsidRPr="003B4C36">
        <w:rPr>
          <w:rFonts w:asciiTheme="majorBidi" w:hAnsiTheme="majorBidi" w:cstheme="majorBidi"/>
          <w:sz w:val="24"/>
          <w:szCs w:val="24"/>
          <w:lang w:val="fr-FR"/>
        </w:rPr>
        <w:t>breaks = 50)</w:t>
      </w:r>
    </w:p>
    <w:p w:rsidR="00132C7D" w:rsidRPr="00C04FA7" w:rsidRDefault="00132C7D" w:rsidP="00C04FA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04FA7">
        <w:rPr>
          <w:rFonts w:asciiTheme="majorBidi" w:hAnsiTheme="majorBidi" w:cstheme="majorBidi"/>
          <w:sz w:val="24"/>
          <w:szCs w:val="24"/>
        </w:rPr>
        <w:t xml:space="preserve">В качестве результата выводится гистограмма оценки </w:t>
      </w:r>
      <w:proofErr w:type="gramStart"/>
      <w:r w:rsidRPr="00C04FA7">
        <w:rPr>
          <w:rFonts w:asciiTheme="majorBidi" w:hAnsiTheme="majorBidi" w:cstheme="majorBidi"/>
          <w:sz w:val="24"/>
          <w:szCs w:val="24"/>
        </w:rPr>
        <w:t xml:space="preserve">коэффициента </w:t>
      </w:r>
      <w:r w:rsidR="00C04FA7" w:rsidRPr="00C04FA7">
        <w:rPr>
          <w:rFonts w:asciiTheme="majorBidi" w:hAnsiTheme="majorBidi" w:cstheme="majorBidi"/>
          <w:position w:val="-12"/>
          <w:sz w:val="24"/>
          <w:szCs w:val="24"/>
          <w:lang w:val="en-US"/>
        </w:rPr>
        <w:object w:dxaOrig="240" w:dyaOrig="380">
          <v:shape id="_x0000_i1040" type="#_x0000_t75" style="width:11.85pt;height:19.15pt" o:ole="">
            <v:imagedata r:id="rId9" o:title=""/>
          </v:shape>
          <o:OLEObject Type="Embed" ProgID="Equation.DSMT4" ShapeID="_x0000_i1040" DrawAspect="Content" ObjectID="_1759691946" r:id="rId11"/>
        </w:object>
      </w:r>
      <w:r w:rsidRPr="00C04FA7">
        <w:rPr>
          <w:rFonts w:asciiTheme="majorBidi" w:hAnsiTheme="majorBidi" w:cstheme="majorBidi"/>
          <w:sz w:val="24"/>
          <w:szCs w:val="24"/>
        </w:rPr>
        <w:t>,</w:t>
      </w:r>
      <w:proofErr w:type="gramEnd"/>
      <w:r w:rsidRPr="00C04FA7">
        <w:rPr>
          <w:rFonts w:asciiTheme="majorBidi" w:hAnsiTheme="majorBidi" w:cstheme="majorBidi"/>
          <w:sz w:val="24"/>
          <w:szCs w:val="24"/>
        </w:rPr>
        <w:t xml:space="preserve"> подобная</w:t>
      </w:r>
    </w:p>
    <w:p w:rsidR="00132C7D" w:rsidRPr="003B4C36" w:rsidRDefault="00132C7D" w:rsidP="00C04FA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показанной на рис. 1</w:t>
      </w:r>
      <w:r w:rsidR="00C04FA7">
        <w:rPr>
          <w:rFonts w:asciiTheme="majorBidi" w:hAnsiTheme="majorBidi" w:cstheme="majorBidi"/>
          <w:sz w:val="24"/>
          <w:szCs w:val="24"/>
        </w:rPr>
        <w:t>0</w:t>
      </w:r>
      <w:r w:rsidRPr="003B4C36">
        <w:rPr>
          <w:rFonts w:asciiTheme="majorBidi" w:hAnsiTheme="majorBidi" w:cstheme="majorBidi"/>
          <w:sz w:val="24"/>
          <w:szCs w:val="24"/>
        </w:rPr>
        <w:t>.2.</w:t>
      </w:r>
    </w:p>
    <w:p w:rsidR="00132C7D" w:rsidRPr="003B4C36" w:rsidRDefault="00132C7D" w:rsidP="00C04FA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Кроме того, можно получить представление о диапазоне оценок и квантилей,</w:t>
      </w:r>
      <w:r w:rsidR="00C04FA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воспользовавшись функцией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summary</w:t>
      </w:r>
      <w:r w:rsidRPr="003B4C36">
        <w:rPr>
          <w:rFonts w:asciiTheme="majorBidi" w:hAnsiTheme="majorBidi" w:cstheme="majorBidi"/>
          <w:sz w:val="24"/>
          <w:szCs w:val="24"/>
        </w:rPr>
        <w:t xml:space="preserve"> (), примененной к оценкам.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summary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(estimates 1)</w:t>
      </w:r>
    </w:p>
    <w:p w:rsidR="00132C7D" w:rsidRPr="00644772" w:rsidRDefault="00644772" w:rsidP="0064477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Min.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1st</w:t>
      </w:r>
      <w:proofErr w:type="gramEnd"/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 xml:space="preserve"> Qu.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 xml:space="preserve">Median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 xml:space="preserve">Mean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3rd</w:t>
      </w:r>
      <w:proofErr w:type="gramEnd"/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 xml:space="preserve"> Qu.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Max</w:t>
      </w:r>
      <w:r w:rsidR="00132C7D" w:rsidRPr="00644772">
        <w:rPr>
          <w:rFonts w:asciiTheme="majorBidi" w:hAnsiTheme="majorBidi" w:cstheme="majorBidi"/>
          <w:sz w:val="24"/>
          <w:szCs w:val="24"/>
        </w:rPr>
        <w:t>.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-0.3436</w:t>
      </w:r>
      <w:r w:rsidR="00C04FA7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 xml:space="preserve"> 0.4909 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 xml:space="preserve">0.6224 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 xml:space="preserve">0.5919 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0.7204 0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.9331</w:t>
      </w:r>
    </w:p>
    <w:p w:rsidR="00132C7D" w:rsidRPr="003B4C36" w:rsidRDefault="00132C7D" w:rsidP="00644772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Мы также можем обратиться к методам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бутсрэпа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>, чтобы получить ответы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более сложные вопросы. Предположим, что нужно знать, какие вычислительные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затраты связаны с упрощением модели относительно исходного варианта.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Пусть изучаемый процесс представлен как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>(2), хотя исходно мы определили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его как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>(1). Чтобы выяснить, как это сказывается на оценке модели, модифицируем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предыдущий код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3B4C36">
        <w:rPr>
          <w:rFonts w:asciiTheme="majorBidi" w:hAnsiTheme="majorBidi" w:cstheme="majorBidi"/>
          <w:sz w:val="24"/>
          <w:szCs w:val="24"/>
        </w:rPr>
        <w:t xml:space="preserve"> следующим образом.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&gt; ## Допустим, что истинный процесс -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>(2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) ,</w:t>
      </w:r>
      <w:proofErr w:type="gramEnd"/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&gt; ## но ввиду его высокой сложности переключаемся на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arima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.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sim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&gt;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phi</w:t>
      </w:r>
      <w:r w:rsidRPr="003B4C36">
        <w:rPr>
          <w:rFonts w:asciiTheme="majorBidi" w:hAnsiTheme="majorBidi" w:cstheme="majorBidi"/>
          <w:sz w:val="24"/>
          <w:szCs w:val="24"/>
        </w:rPr>
        <w:t>_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3B4C36">
        <w:rPr>
          <w:rFonts w:asciiTheme="majorBidi" w:hAnsiTheme="majorBidi" w:cstheme="majorBidi"/>
          <w:sz w:val="24"/>
          <w:szCs w:val="24"/>
        </w:rPr>
        <w:t xml:space="preserve"> &lt;- 0.7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&gt;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phi</w:t>
      </w:r>
      <w:r w:rsidR="00644772">
        <w:rPr>
          <w:rFonts w:asciiTheme="majorBidi" w:hAnsiTheme="majorBidi" w:cstheme="majorBidi"/>
          <w:sz w:val="24"/>
          <w:szCs w:val="24"/>
        </w:rPr>
        <w:t>_2 &lt;</w:t>
      </w:r>
      <w:r w:rsidRPr="003B4C36">
        <w:rPr>
          <w:rFonts w:asciiTheme="majorBidi" w:hAnsiTheme="majorBidi" w:cstheme="majorBidi"/>
          <w:sz w:val="24"/>
          <w:szCs w:val="24"/>
        </w:rPr>
        <w:t xml:space="preserve">- </w:t>
      </w:r>
      <w:r w:rsidR="00644772">
        <w:rPr>
          <w:rFonts w:asciiTheme="majorBidi" w:hAnsiTheme="majorBidi" w:cstheme="majorBidi"/>
          <w:sz w:val="24"/>
          <w:szCs w:val="24"/>
        </w:rPr>
        <w:t>-</w:t>
      </w:r>
      <w:r w:rsidRPr="003B4C36">
        <w:rPr>
          <w:rFonts w:asciiTheme="majorBidi" w:hAnsiTheme="majorBidi" w:cstheme="majorBidi"/>
          <w:sz w:val="24"/>
          <w:szCs w:val="24"/>
        </w:rPr>
        <w:t>0.2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&gt;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&gt;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estimates</w:t>
      </w:r>
      <w:r w:rsidRPr="003B4C36">
        <w:rPr>
          <w:rFonts w:asciiTheme="majorBidi" w:hAnsiTheme="majorBidi" w:cstheme="majorBidi"/>
          <w:sz w:val="24"/>
          <w:szCs w:val="24"/>
        </w:rPr>
        <w:t xml:space="preserve"> &lt;-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numeric</w:t>
      </w:r>
      <w:r w:rsidRPr="003B4C36">
        <w:rPr>
          <w:rFonts w:asciiTheme="majorBidi" w:hAnsiTheme="majorBidi" w:cstheme="majorBidi"/>
          <w:sz w:val="24"/>
          <w:szCs w:val="24"/>
        </w:rPr>
        <w:t>(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3B4C36">
        <w:rPr>
          <w:rFonts w:asciiTheme="majorBidi" w:hAnsiTheme="majorBidi" w:cstheme="majorBidi"/>
          <w:sz w:val="24"/>
          <w:szCs w:val="24"/>
        </w:rPr>
        <w:t>)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in 1:N) {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644772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res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&lt;-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arima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sim(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>list (order = c(2,0,0),</w:t>
      </w:r>
    </w:p>
    <w:p w:rsidR="00132C7D" w:rsidRPr="00644772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44772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644772" w:rsidRPr="00644772">
        <w:rPr>
          <w:rFonts w:asciiTheme="majorBidi" w:hAnsiTheme="majorBidi" w:cstheme="majorBidi"/>
          <w:sz w:val="24"/>
          <w:szCs w:val="24"/>
          <w:lang w:val="fr-FR"/>
        </w:rPr>
        <w:tab/>
      </w:r>
      <w:r w:rsidRPr="00644772">
        <w:rPr>
          <w:rFonts w:asciiTheme="majorBidi" w:hAnsiTheme="majorBidi" w:cstheme="majorBidi"/>
          <w:sz w:val="24"/>
          <w:szCs w:val="24"/>
          <w:lang w:val="fr-FR"/>
        </w:rPr>
        <w:t>ar = c(phi_l, phi_2)),</w:t>
      </w:r>
    </w:p>
    <w:p w:rsidR="00132C7D" w:rsidRPr="00644772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44772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644772" w:rsidRPr="00644772">
        <w:rPr>
          <w:rFonts w:asciiTheme="majorBidi" w:hAnsiTheme="majorBidi" w:cstheme="majorBidi"/>
          <w:sz w:val="24"/>
          <w:szCs w:val="24"/>
          <w:lang w:val="fr-FR"/>
        </w:rPr>
        <w:tab/>
      </w:r>
      <w:r w:rsidRPr="00644772">
        <w:rPr>
          <w:rFonts w:asciiTheme="majorBidi" w:hAnsiTheme="majorBidi" w:cstheme="majorBidi"/>
          <w:sz w:val="24"/>
          <w:szCs w:val="24"/>
          <w:lang w:val="fr-FR"/>
        </w:rPr>
        <w:t>n = time_steps)</w:t>
      </w:r>
    </w:p>
    <w:p w:rsidR="00132C7D" w:rsidRPr="00644772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44772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644772" w:rsidRPr="00644772">
        <w:rPr>
          <w:rFonts w:asciiTheme="majorBidi" w:hAnsiTheme="majorBidi" w:cstheme="majorBidi"/>
          <w:sz w:val="24"/>
          <w:szCs w:val="24"/>
          <w:lang w:val="fr-FR"/>
        </w:rPr>
        <w:tab/>
      </w:r>
      <w:r w:rsidRPr="00644772">
        <w:rPr>
          <w:rFonts w:asciiTheme="majorBidi" w:hAnsiTheme="majorBidi" w:cstheme="majorBidi"/>
          <w:sz w:val="24"/>
          <w:szCs w:val="24"/>
          <w:lang w:val="fr-FR"/>
        </w:rPr>
        <w:t>estimates [i] &lt;- arima(res, c(l, 0, 0))$coef[l]</w:t>
      </w:r>
    </w:p>
    <w:p w:rsidR="00132C7D" w:rsidRPr="00644772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44772">
        <w:rPr>
          <w:rFonts w:asciiTheme="majorBidi" w:hAnsiTheme="majorBidi" w:cstheme="majorBidi"/>
          <w:sz w:val="24"/>
          <w:szCs w:val="24"/>
          <w:lang w:val="fr-FR"/>
        </w:rPr>
        <w:t>&gt; }</w:t>
      </w:r>
    </w:p>
    <w:p w:rsidR="00132C7D" w:rsidRPr="00644772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44772">
        <w:rPr>
          <w:rFonts w:asciiTheme="majorBidi" w:hAnsiTheme="majorBidi" w:cstheme="majorBidi"/>
          <w:sz w:val="24"/>
          <w:szCs w:val="24"/>
          <w:lang w:val="fr-FR"/>
        </w:rPr>
        <w:t>&gt;</w:t>
      </w:r>
    </w:p>
    <w:p w:rsidR="00132C7D" w:rsidRPr="00644772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44772">
        <w:rPr>
          <w:rFonts w:asciiTheme="majorBidi" w:hAnsiTheme="majorBidi" w:cstheme="majorBidi"/>
          <w:sz w:val="24"/>
          <w:szCs w:val="24"/>
          <w:lang w:val="fr-FR"/>
        </w:rPr>
        <w:t>&gt; hist (estimates,</w:t>
      </w:r>
    </w:p>
    <w:p w:rsidR="00132C7D" w:rsidRPr="00644772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44772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644772">
        <w:rPr>
          <w:rFonts w:asciiTheme="majorBidi" w:hAnsiTheme="majorBidi" w:cstheme="majorBidi"/>
          <w:sz w:val="24"/>
          <w:szCs w:val="24"/>
          <w:lang w:val="fr-FR"/>
        </w:rPr>
        <w:tab/>
      </w:r>
      <w:r w:rsidRPr="00644772">
        <w:rPr>
          <w:rFonts w:asciiTheme="majorBidi" w:hAnsiTheme="majorBidi" w:cstheme="majorBidi"/>
          <w:sz w:val="24"/>
          <w:szCs w:val="24"/>
          <w:lang w:val="fr-FR"/>
        </w:rPr>
        <w:t>breaks = 50)</w:t>
      </w:r>
    </w:p>
    <w:p w:rsidR="00132C7D" w:rsidRDefault="00C04FA7" w:rsidP="0064477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04FA7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743464</wp:posOffset>
            </wp:positionH>
            <wp:positionV relativeFrom="paragraph">
              <wp:posOffset>327113</wp:posOffset>
            </wp:positionV>
            <wp:extent cx="3230245" cy="2722245"/>
            <wp:effectExtent l="0" t="0" r="825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C7D" w:rsidRPr="003B4C36" w:rsidRDefault="00132C7D" w:rsidP="00C04FA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Рис. 1</w:t>
      </w:r>
      <w:r w:rsidR="00C04FA7">
        <w:rPr>
          <w:rFonts w:asciiTheme="majorBidi" w:hAnsiTheme="majorBidi" w:cstheme="majorBidi"/>
          <w:sz w:val="24"/>
          <w:szCs w:val="24"/>
        </w:rPr>
        <w:t>0</w:t>
      </w:r>
      <w:r w:rsidRPr="003B4C36">
        <w:rPr>
          <w:rFonts w:asciiTheme="majorBidi" w:hAnsiTheme="majorBidi" w:cstheme="majorBidi"/>
          <w:sz w:val="24"/>
          <w:szCs w:val="24"/>
        </w:rPr>
        <w:t>.2. Распределение оценок коэффициента ф</w:t>
      </w:r>
    </w:p>
    <w:p w:rsidR="00132C7D" w:rsidRPr="003B4C36" w:rsidRDefault="00132C7D" w:rsidP="00644772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Результирующее распределение показано на рис. 1</w:t>
      </w:r>
      <w:r w:rsidR="00644772">
        <w:rPr>
          <w:rFonts w:asciiTheme="majorBidi" w:hAnsiTheme="majorBidi" w:cstheme="majorBidi"/>
          <w:sz w:val="24"/>
          <w:szCs w:val="24"/>
        </w:rPr>
        <w:t>0</w:t>
      </w:r>
      <w:r w:rsidRPr="003B4C36">
        <w:rPr>
          <w:rFonts w:asciiTheme="majorBidi" w:hAnsiTheme="majorBidi" w:cstheme="majorBidi"/>
          <w:sz w:val="24"/>
          <w:szCs w:val="24"/>
        </w:rPr>
        <w:t>.3. Как видите, оно выглядит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не столь гладким и четким для неправильно определенной модели, как в случае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пра</w:t>
      </w:r>
      <w:r w:rsidR="00644772">
        <w:rPr>
          <w:rFonts w:asciiTheme="majorBidi" w:hAnsiTheme="majorBidi" w:cstheme="majorBidi"/>
          <w:sz w:val="24"/>
          <w:szCs w:val="24"/>
        </w:rPr>
        <w:t>вильного подбора модели (рис. 10</w:t>
      </w:r>
      <w:r w:rsidRPr="003B4C36">
        <w:rPr>
          <w:rFonts w:asciiTheme="majorBidi" w:hAnsiTheme="majorBidi" w:cstheme="majorBidi"/>
          <w:sz w:val="24"/>
          <w:szCs w:val="24"/>
        </w:rPr>
        <w:t>.2).</w:t>
      </w:r>
    </w:p>
    <w:p w:rsidR="00132C7D" w:rsidRPr="003B4C36" w:rsidRDefault="00132C7D" w:rsidP="00644772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Вам может показаться, что распределения не так уж и сильно различаются,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 будете правы. Это подтверждается описательными статистиками</w:t>
      </w:r>
      <w:r w:rsidR="00644772">
        <w:rPr>
          <w:rFonts w:asciiTheme="majorBidi" w:hAnsiTheme="majorBidi" w:cstheme="majorBidi"/>
          <w:sz w:val="24"/>
          <w:szCs w:val="24"/>
        </w:rPr>
        <w:t xml:space="preserve"> (</w:t>
      </w:r>
      <w:r w:rsidR="00644772" w:rsidRPr="00644772">
        <w:rPr>
          <w:rFonts w:asciiTheme="majorBidi" w:hAnsiTheme="majorBidi" w:cstheme="majorBidi"/>
          <w:sz w:val="24"/>
          <w:szCs w:val="24"/>
        </w:rPr>
        <w:t>Будет ли плохое приближение проблемой, зависит от конкретных коэффициентов.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="00644772" w:rsidRPr="00644772">
        <w:rPr>
          <w:rFonts w:asciiTheme="majorBidi" w:hAnsiTheme="majorBidi" w:cstheme="majorBidi"/>
          <w:sz w:val="24"/>
          <w:szCs w:val="24"/>
        </w:rPr>
        <w:t>В данном случае влияние неправильного выбора модели оказалось незначительным, но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="00644772" w:rsidRPr="00644772">
        <w:rPr>
          <w:rFonts w:asciiTheme="majorBidi" w:hAnsiTheme="majorBidi" w:cstheme="majorBidi"/>
          <w:sz w:val="24"/>
          <w:szCs w:val="24"/>
        </w:rPr>
        <w:t>в других случаях оно может быть катастрофическим</w:t>
      </w:r>
      <w:r w:rsidR="00644772">
        <w:rPr>
          <w:rFonts w:asciiTheme="majorBidi" w:hAnsiTheme="majorBidi" w:cstheme="majorBidi"/>
          <w:sz w:val="24"/>
          <w:szCs w:val="24"/>
        </w:rPr>
        <w:t>).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summary</w:t>
      </w:r>
      <w:proofErr w:type="gram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(estimates)</w:t>
      </w:r>
    </w:p>
    <w:p w:rsidR="00132C7D" w:rsidRPr="00644772" w:rsidRDefault="00644772" w:rsidP="0064477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Min</w:t>
      </w:r>
      <w:r w:rsidR="00132C7D" w:rsidRPr="00644772">
        <w:rPr>
          <w:rFonts w:asciiTheme="majorBidi" w:hAnsiTheme="majorBidi" w:cstheme="majorBidi"/>
          <w:sz w:val="24"/>
          <w:szCs w:val="24"/>
        </w:rPr>
        <w:t xml:space="preserve">. </w:t>
      </w:r>
      <w:r w:rsidRPr="00644772">
        <w:rPr>
          <w:rFonts w:asciiTheme="majorBidi" w:hAnsiTheme="majorBidi" w:cstheme="majorBidi"/>
          <w:sz w:val="24"/>
          <w:szCs w:val="24"/>
        </w:rPr>
        <w:tab/>
      </w:r>
      <w:r w:rsidR="00132C7D" w:rsidRPr="00644772">
        <w:rPr>
          <w:rFonts w:asciiTheme="majorBidi" w:hAnsiTheme="majorBidi" w:cstheme="majorBidi"/>
          <w:sz w:val="24"/>
          <w:szCs w:val="24"/>
        </w:rPr>
        <w:t>1</w:t>
      </w:r>
      <w:proofErr w:type="spellStart"/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st</w:t>
      </w:r>
      <w:proofErr w:type="spellEnd"/>
      <w:r w:rsidR="00132C7D" w:rsidRPr="00644772">
        <w:rPr>
          <w:rFonts w:asciiTheme="majorBidi" w:hAnsiTheme="majorBidi" w:cstheme="majorBidi"/>
          <w:sz w:val="24"/>
          <w:szCs w:val="24"/>
        </w:rPr>
        <w:t xml:space="preserve"> 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Qu</w:t>
      </w:r>
      <w:r w:rsidR="00132C7D" w:rsidRPr="00644772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Median</w:t>
      </w:r>
      <w:r w:rsidR="00132C7D" w:rsidRPr="00644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44772">
        <w:rPr>
          <w:rFonts w:asciiTheme="majorBidi" w:hAnsiTheme="majorBidi" w:cstheme="majorBidi"/>
          <w:sz w:val="24"/>
          <w:szCs w:val="24"/>
          <w:lang w:val="en-US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Mean</w:t>
      </w:r>
      <w:r w:rsidR="00132C7D" w:rsidRPr="00644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132C7D" w:rsidRPr="00644772">
        <w:rPr>
          <w:rFonts w:asciiTheme="majorBidi" w:hAnsiTheme="majorBidi" w:cstheme="majorBidi"/>
          <w:sz w:val="24"/>
          <w:szCs w:val="24"/>
          <w:lang w:val="en-US"/>
        </w:rPr>
        <w:t>3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rd</w:t>
      </w:r>
      <w:proofErr w:type="gramEnd"/>
      <w:r w:rsidR="00132C7D" w:rsidRPr="00644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Qu</w:t>
      </w:r>
      <w:r w:rsidR="00132C7D" w:rsidRPr="0064477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132C7D" w:rsidRPr="003B4C36">
        <w:rPr>
          <w:rFonts w:asciiTheme="majorBidi" w:hAnsiTheme="majorBidi" w:cstheme="majorBidi"/>
          <w:sz w:val="24"/>
          <w:szCs w:val="24"/>
          <w:lang w:val="en-US"/>
        </w:rPr>
        <w:t>Max</w:t>
      </w:r>
      <w:r w:rsidR="00132C7D" w:rsidRPr="00644772">
        <w:rPr>
          <w:rFonts w:asciiTheme="majorBidi" w:hAnsiTheme="majorBidi" w:cstheme="majorBidi"/>
          <w:sz w:val="24"/>
          <w:szCs w:val="24"/>
        </w:rPr>
        <w:t>.</w:t>
      </w:r>
    </w:p>
    <w:p w:rsidR="00132C7D" w:rsidRPr="003B4C36" w:rsidRDefault="00132C7D" w:rsidP="0064477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-0.5252 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 xml:space="preserve">0.4766 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 xml:space="preserve">0.6143 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0.5846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 xml:space="preserve">0.7215 </w:t>
      </w:r>
      <w:r w:rsidR="00644772">
        <w:rPr>
          <w:rFonts w:asciiTheme="majorBidi" w:hAnsiTheme="majorBidi" w:cstheme="majorBidi"/>
          <w:sz w:val="24"/>
          <w:szCs w:val="24"/>
        </w:rPr>
        <w:tab/>
      </w:r>
      <w:r w:rsidRPr="003B4C36">
        <w:rPr>
          <w:rFonts w:asciiTheme="majorBidi" w:hAnsiTheme="majorBidi" w:cstheme="majorBidi"/>
          <w:sz w:val="24"/>
          <w:szCs w:val="24"/>
        </w:rPr>
        <w:t>0.9468</w:t>
      </w:r>
    </w:p>
    <w:p w:rsidR="00132C7D" w:rsidRPr="003B4C36" w:rsidRDefault="00132C7D" w:rsidP="00644772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Легко видеть, что диапазон оценок шире для правильно определенной модели,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а оценка для члена первого порядка несколько хуже, чем для правильно заданной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модели, но отклонение не слишком велико.</w:t>
      </w:r>
    </w:p>
    <w:p w:rsidR="00132C7D" w:rsidRPr="003B4C36" w:rsidRDefault="00132C7D" w:rsidP="00644772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Описанный подход позволяет решить проблемы влияния недооценки порядка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 на общую оценку ее точности. Для решения потенциальных проблем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 понимания причин возникновения потенциальных ошибок, учитывающих рассматриваемые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="00644772" w:rsidRPr="00644772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478163</wp:posOffset>
            </wp:positionV>
            <wp:extent cx="3348990" cy="2944495"/>
            <wp:effectExtent l="0" t="0" r="381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C36">
        <w:rPr>
          <w:rFonts w:asciiTheme="majorBidi" w:hAnsiTheme="majorBidi" w:cstheme="majorBidi"/>
          <w:sz w:val="24"/>
          <w:szCs w:val="24"/>
        </w:rPr>
        <w:t>возможности, можно использовать различные сценарии моделирования.</w:t>
      </w:r>
    </w:p>
    <w:p w:rsidR="00132C7D" w:rsidRPr="003B4C36" w:rsidRDefault="00132C7D" w:rsidP="0064477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Рис. 11.3. Оценка распределения для первого коэффициента запаздывания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в модели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 xml:space="preserve">(1), аппроксимирующей истинный процесс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3B4C36">
        <w:rPr>
          <w:rFonts w:asciiTheme="majorBidi" w:hAnsiTheme="majorBidi" w:cstheme="majorBidi"/>
          <w:sz w:val="24"/>
          <w:szCs w:val="24"/>
        </w:rPr>
        <w:t>(2)</w:t>
      </w:r>
    </w:p>
    <w:p w:rsidR="00132C7D" w:rsidRPr="00644772" w:rsidRDefault="00132C7D" w:rsidP="00644772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44772">
        <w:rPr>
          <w:rFonts w:asciiTheme="majorBidi" w:hAnsiTheme="majorBidi" w:cstheme="majorBidi"/>
          <w:i/>
          <w:iCs/>
          <w:sz w:val="24"/>
          <w:szCs w:val="24"/>
        </w:rPr>
        <w:t>Прогнозирование на несколько шагов вперед</w:t>
      </w:r>
    </w:p>
    <w:p w:rsidR="00132C7D" w:rsidRPr="003B4C36" w:rsidRDefault="00132C7D" w:rsidP="00644772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 большинстве предыдущих глав мы занимались прогнозированием всего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шаг вперед, но при желании его можно выполнить вперед на несколько временных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шагов. Необходимость в этом, наряду с другими причинами, возникает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тогда, когда данные временных рядов имеют большее временное разрешение, чем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значения временных рядов, для которых строится прогноз. Например, при изучении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ежедневных цен на акции может возникнуть запрос на прогнозирование цен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акции на месяц вперед, чтобы разработать долгосрочную стратегию управления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пенсионными вкладами. Или же, располагая ежеминутно собираемыми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показаниями электрической активности мозга,</w:t>
      </w:r>
      <w:r w:rsidR="00644772">
        <w:rPr>
          <w:rFonts w:asciiTheme="majorBidi" w:hAnsiTheme="majorBidi" w:cstheme="majorBidi"/>
          <w:sz w:val="24"/>
          <w:szCs w:val="24"/>
        </w:rPr>
        <w:t xml:space="preserve"> может понадобиться предсказать </w:t>
      </w:r>
      <w:r w:rsidRPr="003B4C36">
        <w:rPr>
          <w:rFonts w:asciiTheme="majorBidi" w:hAnsiTheme="majorBidi" w:cstheme="majorBidi"/>
          <w:sz w:val="24"/>
          <w:szCs w:val="24"/>
        </w:rPr>
        <w:t>инсульт по крайней мере за пять минут до его возникновения, чтобы дать пользователям/пациентам возможность провести упредительную терапию. В каждом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из случаев найдутся причины для построения многошаговых прогнозов.</w:t>
      </w:r>
    </w:p>
    <w:p w:rsidR="00132C7D" w:rsidRPr="00644772" w:rsidRDefault="00132C7D" w:rsidP="00644772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44772">
        <w:rPr>
          <w:rFonts w:asciiTheme="majorBidi" w:hAnsiTheme="majorBidi" w:cstheme="majorBidi"/>
          <w:i/>
          <w:iCs/>
          <w:sz w:val="24"/>
          <w:szCs w:val="24"/>
        </w:rPr>
        <w:t>Прогнозирование до края горизонта</w:t>
      </w:r>
    </w:p>
    <w:p w:rsidR="00132C7D" w:rsidRPr="003B4C36" w:rsidRDefault="00132C7D" w:rsidP="00644772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Это прогнозирование выполняется так же просто, как установка целевого значения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 для отражения горизонта прогнозирования. Например, если данные состоят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из поминутных индикаторов, а вам нужен прогноз на пять минут вперед,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ограничьте входные данные модели моментом времени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3B4C36">
        <w:rPr>
          <w:rFonts w:asciiTheme="majorBidi" w:hAnsiTheme="majorBidi" w:cstheme="majorBidi"/>
          <w:sz w:val="24"/>
          <w:szCs w:val="24"/>
        </w:rPr>
        <w:t xml:space="preserve"> и обучите ее для подписи,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сгенерированной для данных до момента времени </w:t>
      </w:r>
      <w:r w:rsidRPr="00644772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3B4C36">
        <w:rPr>
          <w:rFonts w:asciiTheme="majorBidi" w:hAnsiTheme="majorBidi" w:cstheme="majorBidi"/>
          <w:sz w:val="24"/>
          <w:szCs w:val="24"/>
        </w:rPr>
        <w:t xml:space="preserve"> + 5. Тогда вы сможете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выполнить прогнозирование по этим данным с помощью методов простой линейной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регрессии или машинного обучения, или даже нейронной сети глубокого</w:t>
      </w:r>
      <w:r w:rsid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обучения. Выглядит это следующим образом:</w:t>
      </w:r>
      <w:r w:rsidR="00644772" w:rsidRP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</w:t>
      </w:r>
      <w:r w:rsidR="00644772">
        <w:rPr>
          <w:rFonts w:asciiTheme="majorBidi" w:hAnsiTheme="majorBidi" w:cstheme="majorBidi"/>
          <w:sz w:val="24"/>
          <w:szCs w:val="24"/>
        </w:rPr>
        <w:t>ь</w:t>
      </w:r>
      <w:r w:rsidRPr="003B4C36">
        <w:rPr>
          <w:rFonts w:asciiTheme="majorBidi" w:hAnsiTheme="majorBidi" w:cstheme="majorBidi"/>
          <w:sz w:val="24"/>
          <w:szCs w:val="24"/>
        </w:rPr>
        <w:t>(</w:t>
      </w:r>
      <w:r w:rsidRPr="00644772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3B4C36">
        <w:rPr>
          <w:rFonts w:asciiTheme="majorBidi" w:hAnsiTheme="majorBidi" w:cstheme="majorBidi"/>
          <w:sz w:val="24"/>
          <w:szCs w:val="24"/>
        </w:rPr>
        <w:t xml:space="preserve">) = </w:t>
      </w:r>
      <w:r w:rsidR="00644772" w:rsidRPr="00644772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3B4C36">
        <w:rPr>
          <w:rFonts w:asciiTheme="majorBidi" w:hAnsiTheme="majorBidi" w:cstheme="majorBidi"/>
          <w:sz w:val="24"/>
          <w:szCs w:val="24"/>
        </w:rPr>
        <w:t>,</w:t>
      </w:r>
    </w:p>
    <w:p w:rsidR="00132C7D" w:rsidRPr="003B4C36" w:rsidRDefault="00132C7D" w:rsidP="0064477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где </w:t>
      </w:r>
      <w:r w:rsidR="00644772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3B4C36">
        <w:rPr>
          <w:rFonts w:asciiTheme="majorBidi" w:hAnsiTheme="majorBidi" w:cstheme="majorBidi"/>
          <w:sz w:val="24"/>
          <w:szCs w:val="24"/>
        </w:rPr>
        <w:t xml:space="preserve"> можно выбирать на любом временном горизонте. Таким образом, каждая</w:t>
      </w:r>
      <w:r w:rsidR="00644772" w:rsidRP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из следующих моделей будет корректной в зависимости от горизонта прогнозирования</w:t>
      </w:r>
      <w:r w:rsidR="00644772" w:rsidRPr="00644772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(вперед на 10 или 3 шага, как показано ниже):</w:t>
      </w:r>
    </w:p>
    <w:p w:rsidR="00132C7D" w:rsidRPr="003B4C36" w:rsidRDefault="00132C7D" w:rsidP="00137F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• модел</w:t>
      </w:r>
      <w:r w:rsidR="00644772">
        <w:rPr>
          <w:rFonts w:asciiTheme="majorBidi" w:hAnsiTheme="majorBidi" w:cstheme="majorBidi"/>
          <w:sz w:val="24"/>
          <w:szCs w:val="24"/>
          <w:lang w:bidi="he-IL"/>
        </w:rPr>
        <w:t>ь</w:t>
      </w:r>
      <w:r w:rsidR="00644772" w:rsidRPr="00137F4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644772" w:rsidRPr="00137F4F">
        <w:rPr>
          <w:rFonts w:asciiTheme="majorBidi" w:hAnsiTheme="majorBidi" w:cstheme="majorBidi"/>
          <w:sz w:val="24"/>
          <w:szCs w:val="24"/>
        </w:rPr>
        <w:t>(</w:t>
      </w:r>
      <w:r w:rsidRPr="00644772">
        <w:rPr>
          <w:rFonts w:asciiTheme="majorBidi" w:hAnsiTheme="majorBidi" w:cstheme="majorBidi"/>
          <w:i/>
          <w:iCs/>
          <w:sz w:val="24"/>
          <w:szCs w:val="24"/>
        </w:rPr>
        <w:t>Х</w:t>
      </w:r>
      <w:r w:rsidR="00644772" w:rsidRPr="0064477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r w:rsidR="00644772" w:rsidRPr="00137F4F">
        <w:rPr>
          <w:rFonts w:asciiTheme="majorBidi" w:hAnsiTheme="majorBidi" w:cstheme="majorBidi"/>
          <w:sz w:val="24"/>
          <w:szCs w:val="24"/>
        </w:rPr>
        <w:t>)</w:t>
      </w:r>
      <w:r w:rsidRPr="003B4C36">
        <w:rPr>
          <w:rFonts w:asciiTheme="majorBidi" w:hAnsiTheme="majorBidi" w:cstheme="majorBidi"/>
          <w:sz w:val="24"/>
          <w:szCs w:val="24"/>
        </w:rPr>
        <w:t xml:space="preserve"> приближает </w:t>
      </w:r>
      <w:proofErr w:type="spellStart"/>
      <w:r w:rsidR="00644772" w:rsidRPr="00644772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644772" w:rsidRPr="0064477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Pr="00644772">
        <w:rPr>
          <w:rFonts w:asciiTheme="majorBidi" w:hAnsiTheme="majorBidi" w:cstheme="majorBidi"/>
          <w:sz w:val="24"/>
          <w:szCs w:val="24"/>
          <w:vertAlign w:val="subscript"/>
        </w:rPr>
        <w:t>+10</w:t>
      </w:r>
      <w:r w:rsidRPr="003B4C36">
        <w:rPr>
          <w:rFonts w:asciiTheme="majorBidi" w:hAnsiTheme="majorBidi" w:cstheme="majorBidi"/>
          <w:sz w:val="24"/>
          <w:szCs w:val="24"/>
        </w:rPr>
        <w:t>;</w:t>
      </w:r>
    </w:p>
    <w:p w:rsidR="00132C7D" w:rsidRPr="003B4C36" w:rsidRDefault="00132C7D" w:rsidP="00137F4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• </w:t>
      </w:r>
      <w:r w:rsidR="00644772" w:rsidRPr="00644772">
        <w:rPr>
          <w:rFonts w:asciiTheme="majorBidi" w:hAnsiTheme="majorBidi" w:cstheme="majorBidi"/>
          <w:sz w:val="24"/>
          <w:szCs w:val="24"/>
        </w:rPr>
        <w:t>модель</w:t>
      </w:r>
      <w:r w:rsidR="00644772" w:rsidRPr="00137F4F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644772" w:rsidRPr="00137F4F">
        <w:rPr>
          <w:rFonts w:asciiTheme="majorBidi" w:hAnsiTheme="majorBidi" w:cstheme="majorBidi"/>
          <w:sz w:val="24"/>
          <w:szCs w:val="24"/>
        </w:rPr>
        <w:t>(</w:t>
      </w:r>
      <w:r w:rsidR="00644772" w:rsidRPr="00644772">
        <w:rPr>
          <w:rFonts w:asciiTheme="majorBidi" w:hAnsiTheme="majorBidi" w:cstheme="majorBidi"/>
          <w:i/>
          <w:iCs/>
          <w:sz w:val="24"/>
          <w:szCs w:val="24"/>
        </w:rPr>
        <w:t>Х</w:t>
      </w:r>
      <w:r w:rsidR="00644772" w:rsidRPr="0064477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r w:rsidR="00644772" w:rsidRPr="00137F4F">
        <w:rPr>
          <w:rFonts w:asciiTheme="majorBidi" w:hAnsiTheme="majorBidi" w:cstheme="majorBidi"/>
          <w:sz w:val="24"/>
          <w:szCs w:val="24"/>
        </w:rPr>
        <w:t>)</w:t>
      </w:r>
      <w:r w:rsidR="00644772" w:rsidRPr="00644772">
        <w:rPr>
          <w:rFonts w:asciiTheme="majorBidi" w:hAnsiTheme="majorBidi" w:cstheme="majorBidi"/>
          <w:sz w:val="24"/>
          <w:szCs w:val="24"/>
        </w:rPr>
        <w:t xml:space="preserve"> приближает </w:t>
      </w:r>
      <w:proofErr w:type="spellStart"/>
      <w:r w:rsidR="00644772" w:rsidRPr="00644772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644772" w:rsidRPr="0064477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644772">
        <w:rPr>
          <w:rFonts w:asciiTheme="majorBidi" w:hAnsiTheme="majorBidi" w:cstheme="majorBidi"/>
          <w:sz w:val="24"/>
          <w:szCs w:val="24"/>
          <w:vertAlign w:val="subscript"/>
        </w:rPr>
        <w:t>+</w:t>
      </w:r>
      <w:r w:rsidR="00644772" w:rsidRPr="00137F4F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3B4C36">
        <w:rPr>
          <w:rFonts w:asciiTheme="majorBidi" w:hAnsiTheme="majorBidi" w:cstheme="majorBidi"/>
          <w:sz w:val="24"/>
          <w:szCs w:val="24"/>
        </w:rPr>
        <w:t>.</w:t>
      </w:r>
    </w:p>
    <w:p w:rsidR="00132C7D" w:rsidRPr="003B4C36" w:rsidRDefault="00132C7D" w:rsidP="00137F4F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37F4F">
        <w:rPr>
          <w:rFonts w:asciiTheme="majorBidi" w:hAnsiTheme="majorBidi" w:cstheme="majorBidi"/>
          <w:i/>
          <w:iCs/>
          <w:sz w:val="24"/>
          <w:szCs w:val="24"/>
        </w:rPr>
        <w:t>Рекурсивное прогнозирование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37F4F">
        <w:rPr>
          <w:rFonts w:asciiTheme="majorBidi" w:hAnsiTheme="majorBidi" w:cstheme="majorBidi"/>
          <w:i/>
          <w:iCs/>
          <w:sz w:val="24"/>
          <w:szCs w:val="24"/>
        </w:rPr>
        <w:t>к отдаленным временным горизонтам</w:t>
      </w:r>
    </w:p>
    <w:p w:rsidR="00132C7D" w:rsidRPr="003B4C36" w:rsidRDefault="00132C7D" w:rsidP="00137F4F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Используя рекурсивный подход к подгонке различных горизонтов, вы будете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строить одну модель, но готовиться к тому, чтобы направить результаты обратно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на ее вход для прогнозирования более отдаленных горизонтов. Эта идея должна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казаться вам знакомой, потому что ранее мы продемонстрировали, как с ее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помощью реализуются стратегии многоэтапного подхода к прогнозированию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по методу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ARIMA</w:t>
      </w:r>
      <w:r w:rsidRPr="003B4C36">
        <w:rPr>
          <w:rFonts w:asciiTheme="majorBidi" w:hAnsiTheme="majorBidi" w:cstheme="majorBidi"/>
          <w:sz w:val="24"/>
          <w:szCs w:val="24"/>
        </w:rPr>
        <w:t>. Предположим, что модель для прогнозирования на шаг вперед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уже разработана в результате обучения по принципу </w:t>
      </w:r>
      <w:r w:rsidR="00137F4F" w:rsidRPr="00137F4F">
        <w:rPr>
          <w:rFonts w:asciiTheme="majorBidi" w:hAnsiTheme="majorBidi" w:cstheme="majorBidi"/>
          <w:sz w:val="24"/>
          <w:szCs w:val="24"/>
        </w:rPr>
        <w:t>модель(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>Х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r w:rsidR="00137F4F" w:rsidRPr="00137F4F">
        <w:rPr>
          <w:rFonts w:asciiTheme="majorBidi" w:hAnsiTheme="majorBidi" w:cstheme="majorBidi"/>
          <w:sz w:val="24"/>
          <w:szCs w:val="24"/>
        </w:rPr>
        <w:t>) =</w:t>
      </w:r>
      <w:r w:rsidRPr="003B4C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 w:rsidRPr="00137F4F">
        <w:rPr>
          <w:rFonts w:asciiTheme="majorBidi" w:hAnsiTheme="majorBidi" w:cstheme="majorBidi"/>
          <w:sz w:val="24"/>
          <w:szCs w:val="24"/>
          <w:vertAlign w:val="subscript"/>
        </w:rPr>
        <w:t>+1</w:t>
      </w:r>
      <w:r w:rsidRPr="003B4C36">
        <w:rPr>
          <w:rFonts w:asciiTheme="majorBidi" w:hAnsiTheme="majorBidi" w:cstheme="majorBidi"/>
          <w:sz w:val="24"/>
          <w:szCs w:val="24"/>
        </w:rPr>
        <w:t>. Чтобы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подойти к горизонту на три шага вперед нужно сделать следующее:</w:t>
      </w:r>
    </w:p>
    <w:p w:rsidR="00132C7D" w:rsidRPr="003B4C36" w:rsidRDefault="00132C7D" w:rsidP="00137F4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• </w:t>
      </w:r>
      <w:r w:rsidR="00137F4F" w:rsidRPr="00137F4F">
        <w:rPr>
          <w:rFonts w:asciiTheme="majorBidi" w:hAnsiTheme="majorBidi" w:cstheme="majorBidi"/>
          <w:sz w:val="24"/>
          <w:szCs w:val="24"/>
        </w:rPr>
        <w:t>модель(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>Х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r w:rsidR="00137F4F" w:rsidRPr="00137F4F">
        <w:rPr>
          <w:rFonts w:asciiTheme="majorBidi" w:hAnsiTheme="majorBidi" w:cstheme="majorBidi"/>
          <w:sz w:val="24"/>
          <w:szCs w:val="24"/>
        </w:rPr>
        <w:t>)</w:t>
      </w:r>
      <w:r w:rsidRPr="003B4C36">
        <w:rPr>
          <w:rFonts w:asciiTheme="majorBidi" w:hAnsiTheme="majorBidi" w:cstheme="majorBidi"/>
          <w:sz w:val="24"/>
          <w:szCs w:val="24"/>
        </w:rPr>
        <w:t xml:space="preserve"> —&gt; оценка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>
        <w:rPr>
          <w:rFonts w:asciiTheme="majorBidi" w:hAnsiTheme="majorBidi" w:cstheme="majorBidi"/>
          <w:sz w:val="24"/>
          <w:szCs w:val="24"/>
          <w:vertAlign w:val="subscript"/>
        </w:rPr>
        <w:t>+1</w:t>
      </w:r>
      <w:r w:rsidRPr="003B4C36">
        <w:rPr>
          <w:rFonts w:asciiTheme="majorBidi" w:hAnsiTheme="majorBidi" w:cstheme="majorBidi"/>
          <w:sz w:val="24"/>
          <w:szCs w:val="24"/>
        </w:rPr>
        <w:t>;</w:t>
      </w:r>
    </w:p>
    <w:p w:rsidR="00132C7D" w:rsidRPr="003B4C36" w:rsidRDefault="00132C7D" w:rsidP="00137F4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• </w:t>
      </w:r>
      <w:proofErr w:type="gramStart"/>
      <w:r w:rsidR="00137F4F" w:rsidRPr="00137F4F">
        <w:rPr>
          <w:rFonts w:asciiTheme="majorBidi" w:hAnsiTheme="majorBidi" w:cstheme="majorBidi"/>
          <w:sz w:val="24"/>
          <w:szCs w:val="24"/>
        </w:rPr>
        <w:t>модель(</w:t>
      </w:r>
      <w:proofErr w:type="gramEnd"/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>Х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</w:t>
      </w:r>
      <w:r w:rsidR="00137F4F">
        <w:rPr>
          <w:rFonts w:asciiTheme="majorBidi" w:hAnsiTheme="majorBidi" w:cstheme="majorBidi"/>
          <w:sz w:val="24"/>
          <w:szCs w:val="24"/>
          <w:lang w:bidi="he-IL"/>
        </w:rPr>
        <w:t>с оценкой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 w:bidi="he-IL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 w:bidi="he-IL"/>
        </w:rPr>
        <w:t>t</w:t>
      </w:r>
      <w:proofErr w:type="spellEnd"/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bidi="he-IL"/>
        </w:rPr>
        <w:t>+1</w:t>
      </w:r>
      <w:r w:rsidR="00137F4F" w:rsidRPr="00137F4F">
        <w:rPr>
          <w:rFonts w:asciiTheme="majorBidi" w:hAnsiTheme="majorBidi" w:cstheme="majorBidi"/>
          <w:sz w:val="24"/>
          <w:szCs w:val="24"/>
        </w:rPr>
        <w:t>) —&gt; оценка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>
        <w:rPr>
          <w:rFonts w:asciiTheme="majorBidi" w:hAnsiTheme="majorBidi" w:cstheme="majorBidi"/>
          <w:sz w:val="24"/>
          <w:szCs w:val="24"/>
          <w:vertAlign w:val="subscript"/>
        </w:rPr>
        <w:t>+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3B4C36">
        <w:rPr>
          <w:rFonts w:asciiTheme="majorBidi" w:hAnsiTheme="majorBidi" w:cstheme="majorBidi"/>
          <w:sz w:val="24"/>
          <w:szCs w:val="24"/>
        </w:rPr>
        <w:t>;</w:t>
      </w:r>
    </w:p>
    <w:p w:rsidR="00132C7D" w:rsidRPr="003B4C36" w:rsidRDefault="00132C7D" w:rsidP="00137F4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• </w:t>
      </w:r>
      <w:proofErr w:type="gramStart"/>
      <w:r w:rsidR="00137F4F" w:rsidRPr="00137F4F">
        <w:rPr>
          <w:rFonts w:asciiTheme="majorBidi" w:hAnsiTheme="majorBidi" w:cstheme="majorBidi"/>
          <w:sz w:val="24"/>
          <w:szCs w:val="24"/>
        </w:rPr>
        <w:t>модель(</w:t>
      </w:r>
      <w:proofErr w:type="gramEnd"/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>Х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с оценкой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 w:rsidRPr="00137F4F">
        <w:rPr>
          <w:rFonts w:asciiTheme="majorBidi" w:hAnsiTheme="majorBidi" w:cstheme="majorBidi"/>
          <w:sz w:val="24"/>
          <w:szCs w:val="24"/>
          <w:vertAlign w:val="subscript"/>
        </w:rPr>
        <w:t>+1</w:t>
      </w:r>
      <w:r w:rsidR="00137F4F" w:rsidRPr="00137F4F">
        <w:rPr>
          <w:rFonts w:asciiTheme="majorBidi" w:hAnsiTheme="majorBidi" w:cstheme="majorBidi"/>
          <w:sz w:val="24"/>
          <w:szCs w:val="24"/>
        </w:rPr>
        <w:t xml:space="preserve"> и оценкой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 w:rsidRPr="00137F4F">
        <w:rPr>
          <w:rFonts w:asciiTheme="majorBidi" w:hAnsiTheme="majorBidi" w:cstheme="majorBidi"/>
          <w:sz w:val="24"/>
          <w:szCs w:val="24"/>
          <w:vertAlign w:val="subscript"/>
        </w:rPr>
        <w:t>+2</w:t>
      </w:r>
      <w:r w:rsidR="00137F4F" w:rsidRPr="00137F4F">
        <w:rPr>
          <w:rFonts w:asciiTheme="majorBidi" w:hAnsiTheme="majorBidi" w:cstheme="majorBidi"/>
          <w:sz w:val="24"/>
          <w:szCs w:val="24"/>
        </w:rPr>
        <w:t>) —&gt; оценка</w:t>
      </w:r>
      <w:r w:rsidR="00137F4F" w:rsidRPr="00137F4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>
        <w:rPr>
          <w:rFonts w:asciiTheme="majorBidi" w:hAnsiTheme="majorBidi" w:cstheme="majorBidi"/>
          <w:sz w:val="24"/>
          <w:szCs w:val="24"/>
          <w:vertAlign w:val="subscript"/>
        </w:rPr>
        <w:t>+3</w:t>
      </w:r>
      <w:r w:rsidRPr="003B4C36">
        <w:rPr>
          <w:rFonts w:asciiTheme="majorBidi" w:hAnsiTheme="majorBidi" w:cstheme="majorBidi"/>
          <w:sz w:val="24"/>
          <w:szCs w:val="24"/>
        </w:rPr>
        <w:t>.</w:t>
      </w:r>
    </w:p>
    <w:p w:rsidR="00132C7D" w:rsidRPr="003B4C36" w:rsidRDefault="00132C7D" w:rsidP="008A62C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Ожидаемая ошибка оценки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 w:rsidRPr="00137F4F">
        <w:rPr>
          <w:rFonts w:asciiTheme="majorBidi" w:hAnsiTheme="majorBidi" w:cstheme="majorBidi"/>
          <w:sz w:val="24"/>
          <w:szCs w:val="24"/>
          <w:vertAlign w:val="subscript"/>
        </w:rPr>
        <w:t>+3</w:t>
      </w:r>
      <w:r w:rsidRPr="003B4C36">
        <w:rPr>
          <w:rFonts w:asciiTheme="majorBidi" w:hAnsiTheme="majorBidi" w:cstheme="majorBidi"/>
          <w:sz w:val="24"/>
          <w:szCs w:val="24"/>
        </w:rPr>
        <w:t xml:space="preserve"> обязательно будет больше, чем оценка </w:t>
      </w:r>
      <w:proofErr w:type="spellStart"/>
      <w:r w:rsidR="00137F4F" w:rsidRPr="00137F4F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137F4F" w:rsidRPr="00137F4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="00137F4F" w:rsidRPr="00137F4F">
        <w:rPr>
          <w:rFonts w:asciiTheme="majorBidi" w:hAnsiTheme="majorBidi" w:cstheme="majorBidi"/>
          <w:sz w:val="24"/>
          <w:szCs w:val="24"/>
          <w:vertAlign w:val="subscript"/>
        </w:rPr>
        <w:t>+1</w:t>
      </w:r>
      <w:r w:rsidRPr="003B4C36">
        <w:rPr>
          <w:rFonts w:asciiTheme="majorBidi" w:hAnsiTheme="majorBidi" w:cstheme="majorBidi"/>
          <w:sz w:val="24"/>
          <w:szCs w:val="24"/>
        </w:rPr>
        <w:t>. Насколько</w:t>
      </w:r>
      <w:r w:rsid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больше? Сложно сказать. Разобраться в этом помогло бы моделирование,</w:t>
      </w:r>
      <w:r w:rsidR="00137F4F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как было показано ранее в это</w:t>
      </w:r>
      <w:r w:rsidR="008A62CC">
        <w:rPr>
          <w:rFonts w:asciiTheme="majorBidi" w:hAnsiTheme="majorBidi" w:cstheme="majorBidi"/>
          <w:sz w:val="24"/>
          <w:szCs w:val="24"/>
        </w:rPr>
        <w:t>м разделе</w:t>
      </w:r>
      <w:r w:rsidRPr="003B4C36">
        <w:rPr>
          <w:rFonts w:asciiTheme="majorBidi" w:hAnsiTheme="majorBidi" w:cstheme="majorBidi"/>
          <w:sz w:val="24"/>
          <w:szCs w:val="24"/>
        </w:rPr>
        <w:t>.</w:t>
      </w:r>
    </w:p>
    <w:p w:rsidR="00132C7D" w:rsidRPr="008A62CC" w:rsidRDefault="00132C7D" w:rsidP="008A62CC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A62CC">
        <w:rPr>
          <w:rFonts w:asciiTheme="majorBidi" w:hAnsiTheme="majorBidi" w:cstheme="majorBidi"/>
          <w:i/>
          <w:iCs/>
          <w:sz w:val="24"/>
          <w:szCs w:val="24"/>
        </w:rPr>
        <w:t>Многозадачное обучение для временных рядов</w:t>
      </w:r>
    </w:p>
    <w:p w:rsidR="00132C7D" w:rsidRPr="003B4C36" w:rsidRDefault="00132C7D" w:rsidP="008A62C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Многозадачное обучение — это общая концепция глубокого обучения, которая</w:t>
      </w:r>
      <w:r w:rsidR="008A62CC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может применяться с особым значением для анализа временных рядов. В более</w:t>
      </w:r>
      <w:r w:rsidR="008A62CC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общем смысле многозадачное обучение описывает идею о том, что модель</w:t>
      </w:r>
      <w:r w:rsidR="008A62CC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может быть построена для одновременного достижения нескольких целей или</w:t>
      </w:r>
      <w:r w:rsidR="008A62CC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для обучения обобщению при попытке одновременно предсказать несколько</w:t>
      </w:r>
      <w:r w:rsidR="008A62CC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разных, но связанных вещей. Некоторые считают его средством регуляризации,</w:t>
      </w:r>
      <w:r w:rsidR="008A62CC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поощряющим обобщение модели за счет обучения связанным задачам.</w:t>
      </w:r>
    </w:p>
    <w:p w:rsidR="00132C7D" w:rsidRPr="003B4C36" w:rsidRDefault="00132C7D" w:rsidP="008A62C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 контексте временных рядов многозадачное обучение можно применять,</w:t>
      </w:r>
      <w:r w:rsidR="008A62CC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устанавливая цели для разных временных горизонтов в контексте прогнозирования.</w:t>
      </w:r>
    </w:p>
    <w:p w:rsidR="00132C7D" w:rsidRPr="003B4C36" w:rsidRDefault="00132C7D" w:rsidP="008A62C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 этом случае обучение модели будет выглядеть так:</w:t>
      </w:r>
    </w:p>
    <w:p w:rsidR="00132C7D" w:rsidRPr="008A62CC" w:rsidRDefault="008A62CC" w:rsidP="008A62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62CC">
        <w:rPr>
          <w:rFonts w:asciiTheme="majorBidi" w:hAnsiTheme="majorBidi" w:cstheme="majorBidi"/>
          <w:sz w:val="24"/>
          <w:szCs w:val="24"/>
        </w:rPr>
        <w:t>модель(</w:t>
      </w:r>
      <w:r w:rsidRPr="008A62CC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r w:rsidRPr="008A62CC">
        <w:rPr>
          <w:rFonts w:asciiTheme="majorBidi" w:hAnsiTheme="majorBidi" w:cstheme="majorBidi"/>
          <w:sz w:val="24"/>
          <w:szCs w:val="24"/>
        </w:rPr>
        <w:t>) = (</w:t>
      </w:r>
      <w:proofErr w:type="spellStart"/>
      <w:r w:rsidRPr="008A62CC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Pr="008A62CC">
        <w:rPr>
          <w:rFonts w:asciiTheme="majorBidi" w:hAnsiTheme="majorBidi" w:cstheme="majorBidi"/>
          <w:sz w:val="24"/>
          <w:szCs w:val="24"/>
          <w:vertAlign w:val="subscript"/>
        </w:rPr>
        <w:t>+1</w:t>
      </w:r>
      <w:r w:rsidRPr="008A62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A62CC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Pr="008A62CC">
        <w:rPr>
          <w:rFonts w:asciiTheme="majorBidi" w:hAnsiTheme="majorBidi" w:cstheme="majorBidi"/>
          <w:sz w:val="24"/>
          <w:szCs w:val="24"/>
          <w:vertAlign w:val="subscript"/>
        </w:rPr>
        <w:t>+10</w:t>
      </w:r>
      <w:r w:rsidRPr="008A62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A62CC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Pr="008A62CC">
        <w:rPr>
          <w:rFonts w:asciiTheme="majorBidi" w:hAnsiTheme="majorBidi" w:cstheme="majorBidi"/>
          <w:sz w:val="24"/>
          <w:szCs w:val="24"/>
          <w:vertAlign w:val="subscript"/>
        </w:rPr>
        <w:t>+100</w:t>
      </w:r>
      <w:r w:rsidRPr="008A62CC">
        <w:rPr>
          <w:rFonts w:asciiTheme="majorBidi" w:hAnsiTheme="majorBidi" w:cstheme="majorBidi"/>
          <w:sz w:val="24"/>
          <w:szCs w:val="24"/>
        </w:rPr>
        <w:t>)</w:t>
      </w:r>
    </w:p>
    <w:p w:rsidR="008A62CC" w:rsidRPr="008A62CC" w:rsidRDefault="008A62CC" w:rsidP="008A62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62CC">
        <w:rPr>
          <w:rFonts w:asciiTheme="majorBidi" w:hAnsiTheme="majorBidi" w:cstheme="majorBidi"/>
          <w:sz w:val="24"/>
          <w:szCs w:val="24"/>
        </w:rPr>
        <w:t>модель(</w:t>
      </w:r>
      <w:r w:rsidRPr="008A62CC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r w:rsidRPr="008A62CC">
        <w:rPr>
          <w:rFonts w:asciiTheme="majorBidi" w:hAnsiTheme="majorBidi" w:cstheme="majorBidi"/>
          <w:sz w:val="24"/>
          <w:szCs w:val="24"/>
        </w:rPr>
        <w:t>) = (</w:t>
      </w:r>
      <w:proofErr w:type="spellStart"/>
      <w:r w:rsidRPr="008A62CC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Pr="008A62CC">
        <w:rPr>
          <w:rFonts w:asciiTheme="majorBidi" w:hAnsiTheme="majorBidi" w:cstheme="majorBidi"/>
          <w:sz w:val="24"/>
          <w:szCs w:val="24"/>
          <w:vertAlign w:val="subscript"/>
        </w:rPr>
        <w:t>+1</w:t>
      </w:r>
      <w:r w:rsidRPr="008A62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A62CC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Pr="008A62CC">
        <w:rPr>
          <w:rFonts w:asciiTheme="majorBidi" w:hAnsiTheme="majorBidi" w:cstheme="majorBidi"/>
          <w:sz w:val="24"/>
          <w:szCs w:val="24"/>
          <w:vertAlign w:val="subscript"/>
        </w:rPr>
        <w:t>+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8A62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A62CC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Pr="008A62C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</w:t>
      </w:r>
      <w:proofErr w:type="spellEnd"/>
      <w:r w:rsidRPr="008A62CC">
        <w:rPr>
          <w:rFonts w:asciiTheme="majorBidi" w:hAnsiTheme="majorBidi" w:cstheme="majorBidi"/>
          <w:sz w:val="24"/>
          <w:szCs w:val="24"/>
          <w:vertAlign w:val="subscript"/>
        </w:rPr>
        <w:t>+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8A62CC">
        <w:rPr>
          <w:rFonts w:asciiTheme="majorBidi" w:hAnsiTheme="majorBidi" w:cstheme="majorBidi"/>
          <w:sz w:val="24"/>
          <w:szCs w:val="24"/>
        </w:rPr>
        <w:t>)</w:t>
      </w:r>
    </w:p>
    <w:p w:rsidR="00132C7D" w:rsidRPr="003B4C36" w:rsidRDefault="00132C7D" w:rsidP="009B3317">
      <w:pPr>
        <w:spacing w:after="0" w:line="24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При таком обучении целесообразно подумать об использовании функции потерь: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нужно ли одинаково взвешивать все прогнозы или же отдавать предпочтение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одним горизонтам прогноза по сравнению с другими?</w:t>
      </w:r>
    </w:p>
    <w:p w:rsidR="00132C7D" w:rsidRPr="003B4C36" w:rsidRDefault="00132C7D" w:rsidP="009B3317">
      <w:pPr>
        <w:spacing w:after="0" w:line="24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Попытавшись построить очень дальний прогноз, для обучения своей модели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можно использовать многозадачные, включая краткосрочные, горизонты, которые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указывали бы характерные особенности, полезные для более отдаленного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горизонта, но трудно распознаваемые непосредственно в нем из-за низкого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уровня отношения “сигнал/шум” в данных. Еще один сценарий многозадачного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моделирования заключается в работе с несколькими временными окнами в будущем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— все в одном и том же сезоне, — но, возможно, в разные моменты времени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(например, в течение нескольких лет весной или в течение нескольких недель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 понедельникам). Это только один из многих способов одновременного учета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сезонности и тренда.</w:t>
      </w:r>
    </w:p>
    <w:p w:rsidR="00132C7D" w:rsidRPr="009B3317" w:rsidRDefault="00132C7D" w:rsidP="009B3317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B3317">
        <w:rPr>
          <w:rFonts w:asciiTheme="majorBidi" w:hAnsiTheme="majorBidi" w:cstheme="majorBidi"/>
          <w:i/>
          <w:iCs/>
          <w:sz w:val="24"/>
          <w:szCs w:val="24"/>
        </w:rPr>
        <w:t>Особенности тестирования моделей</w:t>
      </w:r>
    </w:p>
    <w:p w:rsidR="00132C7D" w:rsidRPr="003B4C36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Перечислим наиболее серьезные трудности, с которыми приходится сталкиваться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при оценке правильности тестирования модели в соответствии с выдвигаемыми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производственными запросами.</w:t>
      </w:r>
    </w:p>
    <w:p w:rsidR="00132C7D" w:rsidRPr="009B3317" w:rsidRDefault="00132C7D" w:rsidP="009B3317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B3317">
        <w:rPr>
          <w:rFonts w:asciiTheme="majorBidi" w:hAnsiTheme="majorBidi" w:cstheme="majorBidi"/>
          <w:i/>
          <w:iCs/>
          <w:sz w:val="24"/>
          <w:szCs w:val="24"/>
        </w:rPr>
        <w:t>Упреждение</w:t>
      </w:r>
    </w:p>
    <w:p w:rsidR="00132C7D" w:rsidRPr="003B4C36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Вы могли заметить, что в этой книге большое внимание уделяется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упреждению</w:t>
      </w:r>
      <w:r w:rsidR="009B3317">
        <w:rPr>
          <w:rFonts w:asciiTheme="majorBidi" w:hAnsiTheme="majorBidi" w:cstheme="majorBidi"/>
          <w:sz w:val="24"/>
          <w:szCs w:val="24"/>
        </w:rPr>
        <w:t> </w:t>
      </w:r>
      <w:r w:rsidR="009B3317">
        <w:rPr>
          <w:rFonts w:asciiTheme="majorBidi" w:hAnsiTheme="majorBidi" w:cstheme="majorBidi"/>
          <w:sz w:val="24"/>
          <w:szCs w:val="24"/>
        </w:rPr>
        <w:sym w:font="Symbol" w:char="F02D"/>
      </w:r>
      <w:r w:rsidR="009B3317">
        <w:rPr>
          <w:rFonts w:asciiTheme="majorBidi" w:hAnsiTheme="majorBidi" w:cstheme="majorBidi"/>
          <w:sz w:val="24"/>
          <w:szCs w:val="24"/>
        </w:rPr>
        <w:t> </w:t>
      </w:r>
      <w:r w:rsidRPr="003B4C36">
        <w:rPr>
          <w:rFonts w:asciiTheme="majorBidi" w:hAnsiTheme="majorBidi" w:cstheme="majorBidi"/>
          <w:sz w:val="24"/>
          <w:szCs w:val="24"/>
        </w:rPr>
        <w:t>его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 трудно избежать, и оно может вызвать катастрофические последствия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при использовании модели в производственных целях. Постарайтесь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предотвратить выпуск моделей, которые по той или иной причине не прошли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производственную проверку. Это явный признак того, что из системы не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было исключено упреждение. Не допускайте этого никогда!</w:t>
      </w:r>
    </w:p>
    <w:p w:rsidR="00132C7D" w:rsidRPr="009B3317" w:rsidRDefault="00132C7D" w:rsidP="009B3317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B3317">
        <w:rPr>
          <w:rFonts w:asciiTheme="majorBidi" w:hAnsiTheme="majorBidi" w:cstheme="majorBidi"/>
          <w:i/>
          <w:iCs/>
          <w:sz w:val="24"/>
          <w:szCs w:val="24"/>
        </w:rPr>
        <w:t>Структурные изменения</w:t>
      </w:r>
    </w:p>
    <w:p w:rsidR="00132C7D" w:rsidRPr="009B3317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Выявление структурных изменений отчасти зависит от суждения,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отчасти</w:t>
      </w:r>
      <w:r w:rsidR="009B3317" w:rsidRPr="009B3317">
        <w:rPr>
          <w:rFonts w:asciiTheme="majorBidi" w:hAnsiTheme="majorBidi" w:cstheme="majorBidi"/>
          <w:sz w:val="24"/>
          <w:szCs w:val="24"/>
        </w:rPr>
        <w:t> </w:t>
      </w:r>
      <w:r w:rsidR="009B3317" w:rsidRPr="009B3317">
        <w:rPr>
          <w:rFonts w:asciiTheme="majorBidi" w:hAnsiTheme="majorBidi" w:cstheme="majorBidi"/>
          <w:sz w:val="24"/>
          <w:szCs w:val="24"/>
        </w:rPr>
        <w:sym w:font="Symbol" w:char="F02D"/>
      </w:r>
      <w:r w:rsidR="009B3317" w:rsidRPr="009B3317">
        <w:rPr>
          <w:rFonts w:asciiTheme="majorBidi" w:hAnsiTheme="majorBidi" w:cstheme="majorBidi"/>
          <w:sz w:val="24"/>
          <w:szCs w:val="24"/>
        </w:rPr>
        <w:t> </w:t>
      </w:r>
      <w:r w:rsidRPr="003B4C36">
        <w:rPr>
          <w:rFonts w:asciiTheme="majorBidi" w:hAnsiTheme="majorBidi" w:cstheme="majorBidi"/>
          <w:sz w:val="24"/>
          <w:szCs w:val="24"/>
        </w:rPr>
        <w:t>от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 xml:space="preserve"> предметной области, а отчасти — от качества данных. Динамика данных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временного ряда может со временем измениться настолько, что модель, которая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подходит для описания одной части временного ряда, может не подходить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для другой его части. Это одна из причин важности проведения разведочного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B4C36">
        <w:rPr>
          <w:rFonts w:asciiTheme="majorBidi" w:hAnsiTheme="majorBidi" w:cstheme="majorBidi"/>
          <w:sz w:val="24"/>
          <w:szCs w:val="24"/>
        </w:rPr>
        <w:t>анализа</w:t>
      </w:r>
      <w:r w:rsidR="009B3317" w:rsidRPr="009B3317">
        <w:rPr>
          <w:rFonts w:asciiTheme="majorBidi" w:hAnsiTheme="majorBidi" w:cstheme="majorBidi"/>
          <w:sz w:val="24"/>
          <w:szCs w:val="24"/>
        </w:rPr>
        <w:t> </w:t>
      </w:r>
      <w:r w:rsidR="009B3317" w:rsidRPr="009B3317">
        <w:rPr>
          <w:rFonts w:asciiTheme="majorBidi" w:hAnsiTheme="majorBidi" w:cstheme="majorBidi"/>
          <w:sz w:val="24"/>
          <w:szCs w:val="24"/>
        </w:rPr>
        <w:sym w:font="Symbol" w:char="F02D"/>
      </w:r>
      <w:r w:rsidR="009B3317" w:rsidRPr="009B3317">
        <w:rPr>
          <w:rFonts w:asciiTheme="majorBidi" w:hAnsiTheme="majorBidi" w:cstheme="majorBidi"/>
          <w:sz w:val="24"/>
          <w:szCs w:val="24"/>
        </w:rPr>
        <w:t> </w:t>
      </w:r>
      <w:r w:rsidRPr="003B4C36">
        <w:rPr>
          <w:rFonts w:asciiTheme="majorBidi" w:hAnsiTheme="majorBidi" w:cstheme="majorBidi"/>
          <w:sz w:val="24"/>
          <w:szCs w:val="24"/>
        </w:rPr>
        <w:t>убедиться</w:t>
      </w:r>
      <w:proofErr w:type="gramEnd"/>
      <w:r w:rsidRPr="003B4C36">
        <w:rPr>
          <w:rFonts w:asciiTheme="majorBidi" w:hAnsiTheme="majorBidi" w:cstheme="majorBidi"/>
          <w:sz w:val="24"/>
          <w:szCs w:val="24"/>
        </w:rPr>
        <w:t>, что одна и та же модель не обучается в рамках структурных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изменений, что в заданных условиях не является ни оправданным, ни</w:t>
      </w:r>
      <w:r w:rsidR="009B3317">
        <w:rPr>
          <w:rFonts w:asciiTheme="majorBidi" w:hAnsiTheme="majorBidi" w:cstheme="majorBidi"/>
          <w:sz w:val="24"/>
          <w:szCs w:val="24"/>
        </w:rPr>
        <w:t xml:space="preserve"> разумным</w:t>
      </w:r>
      <w:r w:rsidRPr="009B3317">
        <w:rPr>
          <w:rFonts w:asciiTheme="majorBidi" w:hAnsiTheme="majorBidi" w:cstheme="majorBidi"/>
          <w:sz w:val="24"/>
          <w:szCs w:val="24"/>
        </w:rPr>
        <w:t>.</w:t>
      </w:r>
    </w:p>
    <w:p w:rsidR="00132C7D" w:rsidRPr="009B3317" w:rsidRDefault="00132C7D" w:rsidP="009B3317">
      <w:pPr>
        <w:spacing w:after="0" w:line="240" w:lineRule="auto"/>
        <w:ind w:firstLine="851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9B3317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>Дополнительные</w:t>
      </w:r>
      <w:proofErr w:type="spellEnd"/>
      <w:r w:rsidRPr="009B331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9B3317">
        <w:rPr>
          <w:rFonts w:asciiTheme="majorBidi" w:hAnsiTheme="majorBidi" w:cstheme="majorBidi"/>
          <w:i/>
          <w:iCs/>
          <w:sz w:val="24"/>
          <w:szCs w:val="24"/>
          <w:lang w:val="en-US"/>
        </w:rPr>
        <w:t>источники</w:t>
      </w:r>
      <w:proofErr w:type="spellEnd"/>
    </w:p>
    <w:p w:rsidR="00132C7D" w:rsidRPr="003B4C36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Christoph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Bergmeir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, Rob J. Hyndman, and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Bonsoo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Koo, “A Note on the Validity of Cross-Validation for Evaluating Autoregressive Time Series Prediction,” Computational Statistics</w:t>
      </w:r>
    </w:p>
    <w:p w:rsidR="00132C7D" w:rsidRPr="003B4C36" w:rsidRDefault="00132C7D" w:rsidP="003B4C3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>&amp; Data Analysis 120(2018): 70-83, https://perma.cc/YS3J-6DMD</w:t>
      </w:r>
    </w:p>
    <w:p w:rsidR="00132C7D" w:rsidRPr="003B4C36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Авторы статьи (включая всеми уважаемого и очень плодотворного Роба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Хиндмана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>) обсуждают случаи, когда перекрестная проверка дает хорошие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результаты даже в ходе анализа временных рядов. Статья полезна тем, что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дает представление о причинах возникновения ошибок при проведении перекрестной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проверки, а также о моделях, в которых можно отказаться от подгонки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пользу стандартной перекрестной проверки.</w:t>
      </w:r>
    </w:p>
    <w:p w:rsidR="00132C7D" w:rsidRPr="009B3317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Angelo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Canty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, “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tsboot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: Bootstrapping of Time Series,”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n.d.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, https: //perma.ee/MQ77-U</w:t>
      </w:r>
      <w:r w:rsidRPr="009B3317"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HL</w:t>
      </w:r>
    </w:p>
    <w:p w:rsidR="00132C7D" w:rsidRPr="009B3317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 xml:space="preserve">Описание функции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tsboot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(), включенной в состав пакета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boot</w:t>
      </w:r>
      <w:r w:rsidRPr="003B4C36">
        <w:rPr>
          <w:rFonts w:asciiTheme="majorBidi" w:hAnsiTheme="majorBidi" w:cstheme="majorBidi"/>
          <w:sz w:val="24"/>
          <w:szCs w:val="24"/>
        </w:rPr>
        <w:t>. Будет полезным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для студентов, поскольку содержит описание реализаций множества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общепринятых вариантов блочной выборки как разновидности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бутстрэпинга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>.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Изучение возможностей этой функции представляет хороший способ ознакомления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с различными видами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бутстрэпинга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временных рядов, а их знание,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 свою очередь, позволяет получать удобные и надежные оценки тестовых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статистик и изучить неопределенность оценок даже для небольших наборов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9B3317">
        <w:rPr>
          <w:rFonts w:asciiTheme="majorBidi" w:hAnsiTheme="majorBidi" w:cstheme="majorBidi"/>
          <w:sz w:val="24"/>
          <w:szCs w:val="24"/>
        </w:rPr>
        <w:t>данных.</w:t>
      </w:r>
    </w:p>
    <w:p w:rsidR="00132C7D" w:rsidRPr="003B4C36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Hans R.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Kunsch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, “The Jackknife and the Bootstrap for General Stationary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Observations,”Annals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 of Statistics 17, no. 3 (1989): 1217-41, https: //perma.ee/5B2T-XPBC</w:t>
      </w:r>
    </w:p>
    <w:p w:rsidR="00132C7D" w:rsidRPr="003B4C36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В этой классической и широко цитируемой статье продемонстрирован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статистический подход к применению методов “складного ножа” (реже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используемых) и </w:t>
      </w:r>
      <w:proofErr w:type="spellStart"/>
      <w:r w:rsidRPr="003B4C36">
        <w:rPr>
          <w:rFonts w:asciiTheme="majorBidi" w:hAnsiTheme="majorBidi" w:cstheme="majorBidi"/>
          <w:sz w:val="24"/>
          <w:szCs w:val="24"/>
        </w:rPr>
        <w:t>бутстрэпинга</w:t>
      </w:r>
      <w:proofErr w:type="spellEnd"/>
      <w:r w:rsidRPr="003B4C36">
        <w:rPr>
          <w:rFonts w:asciiTheme="majorBidi" w:hAnsiTheme="majorBidi" w:cstheme="majorBidi"/>
          <w:sz w:val="24"/>
          <w:szCs w:val="24"/>
        </w:rPr>
        <w:t xml:space="preserve"> к временным рядам, исключая из них предположение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 независимости распределения точек данных. Статья освещает идею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выборки из временных рядов не отдельных точек, а блоков данных.</w:t>
      </w:r>
    </w:p>
    <w:p w:rsidR="00132C7D" w:rsidRPr="009B3317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Christian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Kleiber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, “Structural Changes in (Economic) Time Series” in Complexity and</w:t>
      </w:r>
      <w:r w:rsidR="009B3317" w:rsidRPr="009B331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Synergetics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, ed. Stefan Muller et al. </w:t>
      </w:r>
      <w:r w:rsidRPr="009B3317">
        <w:rPr>
          <w:rFonts w:asciiTheme="majorBidi" w:hAnsiTheme="majorBidi" w:cstheme="majorBidi"/>
          <w:sz w:val="24"/>
          <w:szCs w:val="24"/>
        </w:rPr>
        <w:t>(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Cham</w:t>
      </w:r>
      <w:r w:rsidRPr="009B3317">
        <w:rPr>
          <w:rFonts w:asciiTheme="majorBidi" w:hAnsiTheme="majorBidi" w:cstheme="majorBidi"/>
          <w:sz w:val="24"/>
          <w:szCs w:val="24"/>
        </w:rPr>
        <w:t xml:space="preserve">,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Switzerland</w:t>
      </w:r>
      <w:r w:rsidRPr="009B3317">
        <w:rPr>
          <w:rFonts w:asciiTheme="majorBidi" w:hAnsiTheme="majorBidi" w:cstheme="majorBidi"/>
          <w:sz w:val="24"/>
          <w:szCs w:val="24"/>
        </w:rPr>
        <w:t xml:space="preserve">: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Springer</w:t>
      </w:r>
      <w:r w:rsidRP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International</w:t>
      </w:r>
      <w:r w:rsidRPr="009B3317">
        <w:rPr>
          <w:rFonts w:asciiTheme="majorBidi" w:hAnsiTheme="majorBidi" w:cstheme="majorBidi"/>
          <w:sz w:val="24"/>
          <w:szCs w:val="24"/>
        </w:rPr>
        <w:t>, 2018),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9B3317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9B3317">
        <w:rPr>
          <w:rFonts w:asciiTheme="majorBidi" w:hAnsiTheme="majorBidi" w:cstheme="majorBidi"/>
          <w:sz w:val="24"/>
          <w:szCs w:val="24"/>
        </w:rPr>
        <w:t>.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9B3317">
        <w:rPr>
          <w:rFonts w:asciiTheme="majorBidi" w:hAnsiTheme="majorBidi" w:cstheme="majorBidi"/>
          <w:sz w:val="24"/>
          <w:szCs w:val="24"/>
        </w:rPr>
        <w:t>/7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U</w:t>
      </w:r>
      <w:r w:rsidRPr="009B3317">
        <w:rPr>
          <w:rFonts w:asciiTheme="majorBidi" w:hAnsiTheme="majorBidi" w:cstheme="majorBidi"/>
          <w:sz w:val="24"/>
          <w:szCs w:val="24"/>
        </w:rPr>
        <w:t>8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9B3317">
        <w:rPr>
          <w:rFonts w:asciiTheme="majorBidi" w:hAnsiTheme="majorBidi" w:cstheme="majorBidi"/>
          <w:sz w:val="24"/>
          <w:szCs w:val="24"/>
        </w:rPr>
        <w:t>-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9B3317">
        <w:rPr>
          <w:rFonts w:asciiTheme="majorBidi" w:hAnsiTheme="majorBidi" w:cstheme="majorBidi"/>
          <w:sz w:val="24"/>
          <w:szCs w:val="24"/>
        </w:rPr>
        <w:t>4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RC</w:t>
      </w:r>
    </w:p>
    <w:p w:rsidR="00132C7D" w:rsidRPr="003B4C36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B3317">
        <w:rPr>
          <w:rFonts w:asciiTheme="majorBidi" w:hAnsiTheme="majorBidi" w:cstheme="majorBidi"/>
          <w:sz w:val="24"/>
          <w:szCs w:val="24"/>
        </w:rPr>
        <w:t>В этой главе содержится описание различных канонических методов определения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структурных изменений во временных рядах с акцентом на обработке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финансовых и экономических данных, хотя рассмотренные методологии можно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использовать в более широких целях. Особенность приведенного в ней материала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 xml:space="preserve">— рассмотрение большого количества пакетов языка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3B4C36">
        <w:rPr>
          <w:rFonts w:asciiTheme="majorBidi" w:hAnsiTheme="majorBidi" w:cstheme="majorBidi"/>
          <w:sz w:val="24"/>
          <w:szCs w:val="24"/>
        </w:rPr>
        <w:t>, содержащих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инструменты для реализации популярных методов идентификации структурных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изменений, и описание способов визуализации различий в результатах,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получаемых с помощью таких методов для одного и того же временного ряда.</w:t>
      </w:r>
    </w:p>
    <w:p w:rsidR="00132C7D" w:rsidRPr="009B3317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B4C36">
        <w:rPr>
          <w:rFonts w:asciiTheme="majorBidi" w:hAnsiTheme="majorBidi" w:cstheme="majorBidi"/>
          <w:sz w:val="24"/>
          <w:szCs w:val="24"/>
          <w:lang w:val="en-US"/>
        </w:rPr>
        <w:t xml:space="preserve">Robert 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Stambaugh</w:t>
      </w:r>
      <w:proofErr w:type="spellEnd"/>
      <w:r w:rsidRPr="003B4C36">
        <w:rPr>
          <w:rFonts w:asciiTheme="majorBidi" w:hAnsiTheme="majorBidi" w:cstheme="majorBidi"/>
          <w:sz w:val="24"/>
          <w:szCs w:val="24"/>
          <w:lang w:val="en-US"/>
        </w:rPr>
        <w:t>, “Predictive Regressions,” Journal of Financial Economics 54 (1999):</w:t>
      </w:r>
      <w:r w:rsidR="009B3317" w:rsidRPr="009B331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B3317">
        <w:rPr>
          <w:rFonts w:asciiTheme="majorBidi" w:hAnsiTheme="majorBidi" w:cstheme="majorBidi"/>
          <w:sz w:val="24"/>
          <w:szCs w:val="24"/>
          <w:lang w:val="en-US"/>
        </w:rPr>
        <w:t xml:space="preserve">375-421, 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9B3317">
        <w:rPr>
          <w:rFonts w:asciiTheme="majorBidi" w:hAnsiTheme="majorBidi" w:cstheme="majorBidi"/>
          <w:sz w:val="24"/>
          <w:szCs w:val="24"/>
          <w:lang w:val="en-US"/>
        </w:rPr>
        <w:t>: //</w:t>
      </w:r>
      <w:proofErr w:type="spellStart"/>
      <w:r w:rsidRPr="003B4C36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9B331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3B4C36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9B3317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YD</w:t>
      </w:r>
      <w:r w:rsidRPr="009B3317">
        <w:rPr>
          <w:rFonts w:asciiTheme="majorBidi" w:hAnsiTheme="majorBidi" w:cstheme="majorBidi"/>
          <w:sz w:val="24"/>
          <w:szCs w:val="24"/>
          <w:lang w:val="en-US"/>
        </w:rPr>
        <w:t>7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U</w:t>
      </w:r>
      <w:r w:rsidRPr="009B3317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3B4C36">
        <w:rPr>
          <w:rFonts w:asciiTheme="majorBidi" w:hAnsiTheme="majorBidi" w:cstheme="majorBidi"/>
          <w:sz w:val="24"/>
          <w:szCs w:val="24"/>
          <w:lang w:val="en-US"/>
        </w:rPr>
        <w:t>RXBM</w:t>
      </w:r>
      <w:proofErr w:type="gramEnd"/>
    </w:p>
    <w:p w:rsidR="0022370A" w:rsidRPr="00D93053" w:rsidRDefault="00132C7D" w:rsidP="009B331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B4C36">
        <w:rPr>
          <w:rFonts w:asciiTheme="majorBidi" w:hAnsiTheme="majorBidi" w:cstheme="majorBidi"/>
          <w:sz w:val="24"/>
          <w:szCs w:val="24"/>
        </w:rPr>
        <w:t>Широко цитируемая статья, в которой изложены концепции байесовской апостериорной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оценки коэффициентов регрессии и оценки величин из конечных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выборок, которые существенно различаются с учетом различных предположений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о базовой динамике моделей финансовых временных рядов. Это отличный,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хотя и специфичный для предметной области пример, показывающий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3B4C36">
        <w:rPr>
          <w:rFonts w:asciiTheme="majorBidi" w:hAnsiTheme="majorBidi" w:cstheme="majorBidi"/>
          <w:sz w:val="24"/>
          <w:szCs w:val="24"/>
        </w:rPr>
        <w:t>степень влияния исходных предположений на неопределенность оценки</w:t>
      </w:r>
      <w:r w:rsidR="009B3317">
        <w:rPr>
          <w:rFonts w:asciiTheme="majorBidi" w:hAnsiTheme="majorBidi" w:cstheme="majorBidi"/>
          <w:sz w:val="24"/>
          <w:szCs w:val="24"/>
        </w:rPr>
        <w:t xml:space="preserve"> </w:t>
      </w:r>
      <w:r w:rsidRPr="00D93053">
        <w:rPr>
          <w:rFonts w:asciiTheme="majorBidi" w:hAnsiTheme="majorBidi" w:cstheme="majorBidi"/>
          <w:sz w:val="24"/>
          <w:szCs w:val="24"/>
        </w:rPr>
        <w:t>параметров.</w:t>
      </w:r>
    </w:p>
    <w:sectPr w:rsidR="0022370A" w:rsidRPr="00D93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02BA3"/>
    <w:multiLevelType w:val="hybridMultilevel"/>
    <w:tmpl w:val="9C5C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7D"/>
    <w:rsid w:val="00002473"/>
    <w:rsid w:val="00003FF3"/>
    <w:rsid w:val="00004D45"/>
    <w:rsid w:val="000054BD"/>
    <w:rsid w:val="00007972"/>
    <w:rsid w:val="00013694"/>
    <w:rsid w:val="00023F6F"/>
    <w:rsid w:val="00025A62"/>
    <w:rsid w:val="000278AF"/>
    <w:rsid w:val="00036825"/>
    <w:rsid w:val="00045ACD"/>
    <w:rsid w:val="000463E8"/>
    <w:rsid w:val="0004676F"/>
    <w:rsid w:val="00047CA9"/>
    <w:rsid w:val="000516C6"/>
    <w:rsid w:val="00054FC1"/>
    <w:rsid w:val="000727BF"/>
    <w:rsid w:val="000758B0"/>
    <w:rsid w:val="0007598B"/>
    <w:rsid w:val="000824B5"/>
    <w:rsid w:val="0008254F"/>
    <w:rsid w:val="0008437D"/>
    <w:rsid w:val="000913FA"/>
    <w:rsid w:val="000938F0"/>
    <w:rsid w:val="00094B75"/>
    <w:rsid w:val="000A58FF"/>
    <w:rsid w:val="000A6A3B"/>
    <w:rsid w:val="000B0098"/>
    <w:rsid w:val="000B17AA"/>
    <w:rsid w:val="000B323A"/>
    <w:rsid w:val="000B53AA"/>
    <w:rsid w:val="000B6B13"/>
    <w:rsid w:val="000C24BF"/>
    <w:rsid w:val="000D0EA3"/>
    <w:rsid w:val="000D293C"/>
    <w:rsid w:val="000D54AA"/>
    <w:rsid w:val="000E4860"/>
    <w:rsid w:val="000E70FC"/>
    <w:rsid w:val="000F2AB5"/>
    <w:rsid w:val="000F5083"/>
    <w:rsid w:val="00100008"/>
    <w:rsid w:val="00104B9A"/>
    <w:rsid w:val="00105E7D"/>
    <w:rsid w:val="00110954"/>
    <w:rsid w:val="00111530"/>
    <w:rsid w:val="00114C66"/>
    <w:rsid w:val="001153A5"/>
    <w:rsid w:val="001212DC"/>
    <w:rsid w:val="001229E8"/>
    <w:rsid w:val="00124499"/>
    <w:rsid w:val="001244C0"/>
    <w:rsid w:val="00131217"/>
    <w:rsid w:val="0013138B"/>
    <w:rsid w:val="00132C7D"/>
    <w:rsid w:val="0013569A"/>
    <w:rsid w:val="00137F4F"/>
    <w:rsid w:val="00143476"/>
    <w:rsid w:val="00153DC6"/>
    <w:rsid w:val="00155852"/>
    <w:rsid w:val="0016172C"/>
    <w:rsid w:val="00161F8A"/>
    <w:rsid w:val="001622C9"/>
    <w:rsid w:val="00165CF3"/>
    <w:rsid w:val="00173F38"/>
    <w:rsid w:val="00194CDD"/>
    <w:rsid w:val="001970B4"/>
    <w:rsid w:val="001973BA"/>
    <w:rsid w:val="001976C0"/>
    <w:rsid w:val="00197869"/>
    <w:rsid w:val="001A1D6E"/>
    <w:rsid w:val="001A3AA9"/>
    <w:rsid w:val="001A5752"/>
    <w:rsid w:val="001B1FFC"/>
    <w:rsid w:val="001B68F3"/>
    <w:rsid w:val="001C3882"/>
    <w:rsid w:val="001C5F5E"/>
    <w:rsid w:val="001D26DA"/>
    <w:rsid w:val="001D71D9"/>
    <w:rsid w:val="001D7B33"/>
    <w:rsid w:val="001E105B"/>
    <w:rsid w:val="001E3795"/>
    <w:rsid w:val="001E3836"/>
    <w:rsid w:val="001F0869"/>
    <w:rsid w:val="001F0AC1"/>
    <w:rsid w:val="001F122E"/>
    <w:rsid w:val="001F599E"/>
    <w:rsid w:val="001F646B"/>
    <w:rsid w:val="001F76CD"/>
    <w:rsid w:val="001F7E46"/>
    <w:rsid w:val="0020231C"/>
    <w:rsid w:val="002035C7"/>
    <w:rsid w:val="00203C74"/>
    <w:rsid w:val="00210420"/>
    <w:rsid w:val="00212F1F"/>
    <w:rsid w:val="0021465B"/>
    <w:rsid w:val="002156B0"/>
    <w:rsid w:val="0021676C"/>
    <w:rsid w:val="00216869"/>
    <w:rsid w:val="002169D0"/>
    <w:rsid w:val="00217AB3"/>
    <w:rsid w:val="00222743"/>
    <w:rsid w:val="0022370A"/>
    <w:rsid w:val="00224E01"/>
    <w:rsid w:val="00226305"/>
    <w:rsid w:val="00226F61"/>
    <w:rsid w:val="00250FE4"/>
    <w:rsid w:val="00254692"/>
    <w:rsid w:val="00261D77"/>
    <w:rsid w:val="002621DC"/>
    <w:rsid w:val="00262E6B"/>
    <w:rsid w:val="002675A2"/>
    <w:rsid w:val="002722C6"/>
    <w:rsid w:val="00276A52"/>
    <w:rsid w:val="00283EB4"/>
    <w:rsid w:val="002863A2"/>
    <w:rsid w:val="00293A3B"/>
    <w:rsid w:val="0029400E"/>
    <w:rsid w:val="0029451B"/>
    <w:rsid w:val="002A0B38"/>
    <w:rsid w:val="002A2FAF"/>
    <w:rsid w:val="002B3B7D"/>
    <w:rsid w:val="002B4BB2"/>
    <w:rsid w:val="002B51B7"/>
    <w:rsid w:val="002B5619"/>
    <w:rsid w:val="002C1FF7"/>
    <w:rsid w:val="002C4D5E"/>
    <w:rsid w:val="002C7519"/>
    <w:rsid w:val="002D0695"/>
    <w:rsid w:val="002D30C2"/>
    <w:rsid w:val="002D5418"/>
    <w:rsid w:val="002E3CAA"/>
    <w:rsid w:val="002E4884"/>
    <w:rsid w:val="002F2742"/>
    <w:rsid w:val="002F4958"/>
    <w:rsid w:val="002F7B47"/>
    <w:rsid w:val="003008C5"/>
    <w:rsid w:val="00301931"/>
    <w:rsid w:val="00316586"/>
    <w:rsid w:val="003229D4"/>
    <w:rsid w:val="00327178"/>
    <w:rsid w:val="00327194"/>
    <w:rsid w:val="00330815"/>
    <w:rsid w:val="00332A67"/>
    <w:rsid w:val="00335FE8"/>
    <w:rsid w:val="00341D18"/>
    <w:rsid w:val="00343F28"/>
    <w:rsid w:val="003507E8"/>
    <w:rsid w:val="00351124"/>
    <w:rsid w:val="003518CE"/>
    <w:rsid w:val="00353290"/>
    <w:rsid w:val="003548D2"/>
    <w:rsid w:val="00357AA5"/>
    <w:rsid w:val="0036023D"/>
    <w:rsid w:val="00371203"/>
    <w:rsid w:val="003719C4"/>
    <w:rsid w:val="003723B0"/>
    <w:rsid w:val="00373239"/>
    <w:rsid w:val="003767FE"/>
    <w:rsid w:val="00377630"/>
    <w:rsid w:val="00380CF7"/>
    <w:rsid w:val="00380FFE"/>
    <w:rsid w:val="00381932"/>
    <w:rsid w:val="00385251"/>
    <w:rsid w:val="00394F75"/>
    <w:rsid w:val="003A03D2"/>
    <w:rsid w:val="003A322E"/>
    <w:rsid w:val="003A4AAF"/>
    <w:rsid w:val="003B1054"/>
    <w:rsid w:val="003B4C36"/>
    <w:rsid w:val="003B6415"/>
    <w:rsid w:val="003C1E48"/>
    <w:rsid w:val="003C3888"/>
    <w:rsid w:val="003C71F4"/>
    <w:rsid w:val="003C7E0F"/>
    <w:rsid w:val="003D1A1A"/>
    <w:rsid w:val="003D650C"/>
    <w:rsid w:val="003D66FB"/>
    <w:rsid w:val="003E52C5"/>
    <w:rsid w:val="003F17B7"/>
    <w:rsid w:val="003F3FBE"/>
    <w:rsid w:val="003F778C"/>
    <w:rsid w:val="00404627"/>
    <w:rsid w:val="00411EB3"/>
    <w:rsid w:val="00412F76"/>
    <w:rsid w:val="004135A8"/>
    <w:rsid w:val="00413CAA"/>
    <w:rsid w:val="00416E58"/>
    <w:rsid w:val="00417D2A"/>
    <w:rsid w:val="004205DF"/>
    <w:rsid w:val="00421D60"/>
    <w:rsid w:val="00430579"/>
    <w:rsid w:val="00434B22"/>
    <w:rsid w:val="004516D1"/>
    <w:rsid w:val="004525BA"/>
    <w:rsid w:val="00452DAB"/>
    <w:rsid w:val="0045340F"/>
    <w:rsid w:val="00455245"/>
    <w:rsid w:val="0045765E"/>
    <w:rsid w:val="00461A75"/>
    <w:rsid w:val="00462C8F"/>
    <w:rsid w:val="00470EBA"/>
    <w:rsid w:val="00473989"/>
    <w:rsid w:val="004778FC"/>
    <w:rsid w:val="00483188"/>
    <w:rsid w:val="004875DE"/>
    <w:rsid w:val="004944F4"/>
    <w:rsid w:val="0049678A"/>
    <w:rsid w:val="004977B6"/>
    <w:rsid w:val="004A1366"/>
    <w:rsid w:val="004A2C05"/>
    <w:rsid w:val="004A6D5A"/>
    <w:rsid w:val="004B1909"/>
    <w:rsid w:val="004B29D8"/>
    <w:rsid w:val="004B334D"/>
    <w:rsid w:val="004B4517"/>
    <w:rsid w:val="004B5B7F"/>
    <w:rsid w:val="004B7308"/>
    <w:rsid w:val="004B7825"/>
    <w:rsid w:val="004C0E6D"/>
    <w:rsid w:val="004C31BE"/>
    <w:rsid w:val="004C788C"/>
    <w:rsid w:val="004D5289"/>
    <w:rsid w:val="004E00B7"/>
    <w:rsid w:val="004E03A6"/>
    <w:rsid w:val="004E0FFD"/>
    <w:rsid w:val="004E71EF"/>
    <w:rsid w:val="004F1DF7"/>
    <w:rsid w:val="0050062F"/>
    <w:rsid w:val="00502655"/>
    <w:rsid w:val="00510696"/>
    <w:rsid w:val="00513D4B"/>
    <w:rsid w:val="00514477"/>
    <w:rsid w:val="005151FE"/>
    <w:rsid w:val="00516AA0"/>
    <w:rsid w:val="00517FB2"/>
    <w:rsid w:val="0052097E"/>
    <w:rsid w:val="00531188"/>
    <w:rsid w:val="00531F6D"/>
    <w:rsid w:val="0053312E"/>
    <w:rsid w:val="00534053"/>
    <w:rsid w:val="00534216"/>
    <w:rsid w:val="00534D01"/>
    <w:rsid w:val="00535263"/>
    <w:rsid w:val="00545D9C"/>
    <w:rsid w:val="00551F95"/>
    <w:rsid w:val="00556C07"/>
    <w:rsid w:val="005602AA"/>
    <w:rsid w:val="00564DCE"/>
    <w:rsid w:val="00565530"/>
    <w:rsid w:val="00565D83"/>
    <w:rsid w:val="00577F57"/>
    <w:rsid w:val="00583EBD"/>
    <w:rsid w:val="00584685"/>
    <w:rsid w:val="00585328"/>
    <w:rsid w:val="00590E1B"/>
    <w:rsid w:val="005917FF"/>
    <w:rsid w:val="00594B50"/>
    <w:rsid w:val="0059688C"/>
    <w:rsid w:val="005974E9"/>
    <w:rsid w:val="005A660B"/>
    <w:rsid w:val="005B023F"/>
    <w:rsid w:val="005B13D8"/>
    <w:rsid w:val="005B2C25"/>
    <w:rsid w:val="005B2C5B"/>
    <w:rsid w:val="005B5B79"/>
    <w:rsid w:val="005C2F86"/>
    <w:rsid w:val="005C5C13"/>
    <w:rsid w:val="005C61BB"/>
    <w:rsid w:val="005D1004"/>
    <w:rsid w:val="005D2511"/>
    <w:rsid w:val="005E3035"/>
    <w:rsid w:val="005F290F"/>
    <w:rsid w:val="005F2B7D"/>
    <w:rsid w:val="00602DB3"/>
    <w:rsid w:val="00607723"/>
    <w:rsid w:val="00613767"/>
    <w:rsid w:val="00613F90"/>
    <w:rsid w:val="0062391C"/>
    <w:rsid w:val="006249DD"/>
    <w:rsid w:val="00632371"/>
    <w:rsid w:val="0063382B"/>
    <w:rsid w:val="0063507D"/>
    <w:rsid w:val="006406D5"/>
    <w:rsid w:val="0064149A"/>
    <w:rsid w:val="00643873"/>
    <w:rsid w:val="00644772"/>
    <w:rsid w:val="00645665"/>
    <w:rsid w:val="006507F0"/>
    <w:rsid w:val="006560A3"/>
    <w:rsid w:val="006606B0"/>
    <w:rsid w:val="00666D8A"/>
    <w:rsid w:val="0067585B"/>
    <w:rsid w:val="006930CF"/>
    <w:rsid w:val="00695A09"/>
    <w:rsid w:val="006A6220"/>
    <w:rsid w:val="006B128B"/>
    <w:rsid w:val="006B1B33"/>
    <w:rsid w:val="006B4D23"/>
    <w:rsid w:val="006B739D"/>
    <w:rsid w:val="006C07E2"/>
    <w:rsid w:val="006C5F30"/>
    <w:rsid w:val="006D4181"/>
    <w:rsid w:val="006D5C35"/>
    <w:rsid w:val="006E2FF4"/>
    <w:rsid w:val="006E49D2"/>
    <w:rsid w:val="006E65FE"/>
    <w:rsid w:val="006E6D3B"/>
    <w:rsid w:val="006E7073"/>
    <w:rsid w:val="006E7E3E"/>
    <w:rsid w:val="006F0E66"/>
    <w:rsid w:val="006F3994"/>
    <w:rsid w:val="006F726B"/>
    <w:rsid w:val="006F76F6"/>
    <w:rsid w:val="00705B70"/>
    <w:rsid w:val="00707D40"/>
    <w:rsid w:val="00713A81"/>
    <w:rsid w:val="00714705"/>
    <w:rsid w:val="00714C74"/>
    <w:rsid w:val="00722881"/>
    <w:rsid w:val="007315A9"/>
    <w:rsid w:val="00741C8B"/>
    <w:rsid w:val="00746FBA"/>
    <w:rsid w:val="00760DCB"/>
    <w:rsid w:val="00762970"/>
    <w:rsid w:val="00763D01"/>
    <w:rsid w:val="00765C47"/>
    <w:rsid w:val="007667F3"/>
    <w:rsid w:val="0077075E"/>
    <w:rsid w:val="007707A9"/>
    <w:rsid w:val="00770DE9"/>
    <w:rsid w:val="0077165C"/>
    <w:rsid w:val="0077228E"/>
    <w:rsid w:val="00773B19"/>
    <w:rsid w:val="00773F7C"/>
    <w:rsid w:val="00774381"/>
    <w:rsid w:val="00774AE3"/>
    <w:rsid w:val="007818C9"/>
    <w:rsid w:val="0078527F"/>
    <w:rsid w:val="00791D4A"/>
    <w:rsid w:val="007940BB"/>
    <w:rsid w:val="007969A4"/>
    <w:rsid w:val="007A3033"/>
    <w:rsid w:val="007B01D0"/>
    <w:rsid w:val="007B3ED7"/>
    <w:rsid w:val="007B3F46"/>
    <w:rsid w:val="007B4592"/>
    <w:rsid w:val="007B485D"/>
    <w:rsid w:val="007B5F80"/>
    <w:rsid w:val="007B60C2"/>
    <w:rsid w:val="007C370A"/>
    <w:rsid w:val="007C5A4C"/>
    <w:rsid w:val="007C74EB"/>
    <w:rsid w:val="007D272B"/>
    <w:rsid w:val="007D6645"/>
    <w:rsid w:val="007F11B2"/>
    <w:rsid w:val="007F17C1"/>
    <w:rsid w:val="007F428F"/>
    <w:rsid w:val="00802DFD"/>
    <w:rsid w:val="00806E8B"/>
    <w:rsid w:val="00810A9A"/>
    <w:rsid w:val="0081232D"/>
    <w:rsid w:val="0082109F"/>
    <w:rsid w:val="008260C6"/>
    <w:rsid w:val="00833735"/>
    <w:rsid w:val="00841365"/>
    <w:rsid w:val="00846C25"/>
    <w:rsid w:val="008517E2"/>
    <w:rsid w:val="008522A8"/>
    <w:rsid w:val="008546A2"/>
    <w:rsid w:val="00860CD8"/>
    <w:rsid w:val="00863CD2"/>
    <w:rsid w:val="0086713C"/>
    <w:rsid w:val="00870177"/>
    <w:rsid w:val="00873D4B"/>
    <w:rsid w:val="00876046"/>
    <w:rsid w:val="00876175"/>
    <w:rsid w:val="008767C3"/>
    <w:rsid w:val="008818DC"/>
    <w:rsid w:val="008833B6"/>
    <w:rsid w:val="00883E45"/>
    <w:rsid w:val="008841B3"/>
    <w:rsid w:val="00886FD6"/>
    <w:rsid w:val="0089066B"/>
    <w:rsid w:val="0089224C"/>
    <w:rsid w:val="008934B9"/>
    <w:rsid w:val="00894274"/>
    <w:rsid w:val="008943E0"/>
    <w:rsid w:val="008977E6"/>
    <w:rsid w:val="008978DE"/>
    <w:rsid w:val="008A3709"/>
    <w:rsid w:val="008A53AD"/>
    <w:rsid w:val="008A62CC"/>
    <w:rsid w:val="008B117E"/>
    <w:rsid w:val="008B4113"/>
    <w:rsid w:val="008B779D"/>
    <w:rsid w:val="008C26C4"/>
    <w:rsid w:val="008C7A76"/>
    <w:rsid w:val="008D10EC"/>
    <w:rsid w:val="008D197D"/>
    <w:rsid w:val="008D2685"/>
    <w:rsid w:val="008D3DF5"/>
    <w:rsid w:val="008D7192"/>
    <w:rsid w:val="008E16B8"/>
    <w:rsid w:val="008E5024"/>
    <w:rsid w:val="008E53C8"/>
    <w:rsid w:val="008E5E82"/>
    <w:rsid w:val="008E6FDD"/>
    <w:rsid w:val="008F308B"/>
    <w:rsid w:val="008F3239"/>
    <w:rsid w:val="008F598A"/>
    <w:rsid w:val="009070EE"/>
    <w:rsid w:val="009149F1"/>
    <w:rsid w:val="009213C9"/>
    <w:rsid w:val="009265EA"/>
    <w:rsid w:val="00926DBE"/>
    <w:rsid w:val="00933C36"/>
    <w:rsid w:val="00940505"/>
    <w:rsid w:val="00942C13"/>
    <w:rsid w:val="009525C0"/>
    <w:rsid w:val="009534B8"/>
    <w:rsid w:val="00953D4B"/>
    <w:rsid w:val="009550E4"/>
    <w:rsid w:val="00962198"/>
    <w:rsid w:val="009630F1"/>
    <w:rsid w:val="00971DF1"/>
    <w:rsid w:val="00971E3B"/>
    <w:rsid w:val="00975994"/>
    <w:rsid w:val="00985244"/>
    <w:rsid w:val="0099136C"/>
    <w:rsid w:val="009931DA"/>
    <w:rsid w:val="009953AF"/>
    <w:rsid w:val="009956FF"/>
    <w:rsid w:val="009A194A"/>
    <w:rsid w:val="009A3D1E"/>
    <w:rsid w:val="009A50EF"/>
    <w:rsid w:val="009B000D"/>
    <w:rsid w:val="009B064D"/>
    <w:rsid w:val="009B10DF"/>
    <w:rsid w:val="009B22EA"/>
    <w:rsid w:val="009B3317"/>
    <w:rsid w:val="009C2192"/>
    <w:rsid w:val="009C6816"/>
    <w:rsid w:val="009C78F0"/>
    <w:rsid w:val="009E6AB3"/>
    <w:rsid w:val="009F505C"/>
    <w:rsid w:val="009F572E"/>
    <w:rsid w:val="00A03784"/>
    <w:rsid w:val="00A041C5"/>
    <w:rsid w:val="00A04215"/>
    <w:rsid w:val="00A04565"/>
    <w:rsid w:val="00A04B38"/>
    <w:rsid w:val="00A060FB"/>
    <w:rsid w:val="00A06E19"/>
    <w:rsid w:val="00A06F6C"/>
    <w:rsid w:val="00A0797A"/>
    <w:rsid w:val="00A10F29"/>
    <w:rsid w:val="00A14AB4"/>
    <w:rsid w:val="00A15BDD"/>
    <w:rsid w:val="00A23EA8"/>
    <w:rsid w:val="00A25F26"/>
    <w:rsid w:val="00A41AD4"/>
    <w:rsid w:val="00A45A7B"/>
    <w:rsid w:val="00A51BAB"/>
    <w:rsid w:val="00A572FF"/>
    <w:rsid w:val="00A6210C"/>
    <w:rsid w:val="00A63FB2"/>
    <w:rsid w:val="00A64C16"/>
    <w:rsid w:val="00A660B5"/>
    <w:rsid w:val="00A673A1"/>
    <w:rsid w:val="00A71C24"/>
    <w:rsid w:val="00A72DAD"/>
    <w:rsid w:val="00A8341A"/>
    <w:rsid w:val="00A925BC"/>
    <w:rsid w:val="00A96F63"/>
    <w:rsid w:val="00AA135D"/>
    <w:rsid w:val="00AA222F"/>
    <w:rsid w:val="00AA247D"/>
    <w:rsid w:val="00AA25B0"/>
    <w:rsid w:val="00AA5615"/>
    <w:rsid w:val="00AA6300"/>
    <w:rsid w:val="00AB49C7"/>
    <w:rsid w:val="00AB50AB"/>
    <w:rsid w:val="00AB6782"/>
    <w:rsid w:val="00AC13F5"/>
    <w:rsid w:val="00AC1780"/>
    <w:rsid w:val="00AC18E0"/>
    <w:rsid w:val="00AC5280"/>
    <w:rsid w:val="00AC7603"/>
    <w:rsid w:val="00AD15E5"/>
    <w:rsid w:val="00AD5545"/>
    <w:rsid w:val="00AD68FD"/>
    <w:rsid w:val="00AE11B6"/>
    <w:rsid w:val="00AF0C16"/>
    <w:rsid w:val="00AF4930"/>
    <w:rsid w:val="00AF69E3"/>
    <w:rsid w:val="00B04707"/>
    <w:rsid w:val="00B0558C"/>
    <w:rsid w:val="00B05B79"/>
    <w:rsid w:val="00B11343"/>
    <w:rsid w:val="00B136FB"/>
    <w:rsid w:val="00B15E5A"/>
    <w:rsid w:val="00B23FF2"/>
    <w:rsid w:val="00B24DB1"/>
    <w:rsid w:val="00B26733"/>
    <w:rsid w:val="00B27845"/>
    <w:rsid w:val="00B30BDC"/>
    <w:rsid w:val="00B32C27"/>
    <w:rsid w:val="00B34B81"/>
    <w:rsid w:val="00B35553"/>
    <w:rsid w:val="00B36F21"/>
    <w:rsid w:val="00B434EF"/>
    <w:rsid w:val="00B45B63"/>
    <w:rsid w:val="00B46705"/>
    <w:rsid w:val="00B476C4"/>
    <w:rsid w:val="00B502D4"/>
    <w:rsid w:val="00B51509"/>
    <w:rsid w:val="00B517B3"/>
    <w:rsid w:val="00B54636"/>
    <w:rsid w:val="00B61403"/>
    <w:rsid w:val="00B63600"/>
    <w:rsid w:val="00B6543C"/>
    <w:rsid w:val="00B66DA3"/>
    <w:rsid w:val="00B6722F"/>
    <w:rsid w:val="00B700DA"/>
    <w:rsid w:val="00B726B8"/>
    <w:rsid w:val="00B7359B"/>
    <w:rsid w:val="00B77949"/>
    <w:rsid w:val="00B809AF"/>
    <w:rsid w:val="00B835AB"/>
    <w:rsid w:val="00B93C56"/>
    <w:rsid w:val="00B972E7"/>
    <w:rsid w:val="00B9734B"/>
    <w:rsid w:val="00B978C5"/>
    <w:rsid w:val="00BA381D"/>
    <w:rsid w:val="00BA59E6"/>
    <w:rsid w:val="00BA6B2B"/>
    <w:rsid w:val="00BB05CF"/>
    <w:rsid w:val="00BB152A"/>
    <w:rsid w:val="00BB3488"/>
    <w:rsid w:val="00BB47C0"/>
    <w:rsid w:val="00BB49ED"/>
    <w:rsid w:val="00BB4AB3"/>
    <w:rsid w:val="00BB4EDC"/>
    <w:rsid w:val="00BB7B4E"/>
    <w:rsid w:val="00BC5747"/>
    <w:rsid w:val="00BC6064"/>
    <w:rsid w:val="00BC62FE"/>
    <w:rsid w:val="00BD0D59"/>
    <w:rsid w:val="00BD1323"/>
    <w:rsid w:val="00BE622D"/>
    <w:rsid w:val="00C000BF"/>
    <w:rsid w:val="00C0428D"/>
    <w:rsid w:val="00C04FA7"/>
    <w:rsid w:val="00C11832"/>
    <w:rsid w:val="00C14A2C"/>
    <w:rsid w:val="00C152F7"/>
    <w:rsid w:val="00C16F41"/>
    <w:rsid w:val="00C17192"/>
    <w:rsid w:val="00C206A0"/>
    <w:rsid w:val="00C23D45"/>
    <w:rsid w:val="00C30150"/>
    <w:rsid w:val="00C35F32"/>
    <w:rsid w:val="00C445B6"/>
    <w:rsid w:val="00C5268D"/>
    <w:rsid w:val="00C54011"/>
    <w:rsid w:val="00C56540"/>
    <w:rsid w:val="00C57DC8"/>
    <w:rsid w:val="00C61576"/>
    <w:rsid w:val="00C6206E"/>
    <w:rsid w:val="00C650ED"/>
    <w:rsid w:val="00C65570"/>
    <w:rsid w:val="00C72B5F"/>
    <w:rsid w:val="00C831FF"/>
    <w:rsid w:val="00C83F0B"/>
    <w:rsid w:val="00C937C1"/>
    <w:rsid w:val="00C94614"/>
    <w:rsid w:val="00CA0994"/>
    <w:rsid w:val="00CA3B08"/>
    <w:rsid w:val="00CB0B5F"/>
    <w:rsid w:val="00CB4B61"/>
    <w:rsid w:val="00CB4BA3"/>
    <w:rsid w:val="00CB6397"/>
    <w:rsid w:val="00CC4CD2"/>
    <w:rsid w:val="00CD0529"/>
    <w:rsid w:val="00CD1DF7"/>
    <w:rsid w:val="00CD3651"/>
    <w:rsid w:val="00CD460E"/>
    <w:rsid w:val="00CD6879"/>
    <w:rsid w:val="00CD6982"/>
    <w:rsid w:val="00CE01D7"/>
    <w:rsid w:val="00CE09F9"/>
    <w:rsid w:val="00CE1396"/>
    <w:rsid w:val="00CE24AF"/>
    <w:rsid w:val="00CE2963"/>
    <w:rsid w:val="00CE2E48"/>
    <w:rsid w:val="00CE7F06"/>
    <w:rsid w:val="00CF1888"/>
    <w:rsid w:val="00CF3763"/>
    <w:rsid w:val="00CF3FE5"/>
    <w:rsid w:val="00CF4632"/>
    <w:rsid w:val="00CF59D6"/>
    <w:rsid w:val="00CF6808"/>
    <w:rsid w:val="00D01269"/>
    <w:rsid w:val="00D0426A"/>
    <w:rsid w:val="00D0502C"/>
    <w:rsid w:val="00D05545"/>
    <w:rsid w:val="00D0661C"/>
    <w:rsid w:val="00D0685E"/>
    <w:rsid w:val="00D07B78"/>
    <w:rsid w:val="00D07EDF"/>
    <w:rsid w:val="00D125D3"/>
    <w:rsid w:val="00D1472C"/>
    <w:rsid w:val="00D15C40"/>
    <w:rsid w:val="00D20874"/>
    <w:rsid w:val="00D24424"/>
    <w:rsid w:val="00D3272F"/>
    <w:rsid w:val="00D32AAD"/>
    <w:rsid w:val="00D368E5"/>
    <w:rsid w:val="00D418AA"/>
    <w:rsid w:val="00D41FC3"/>
    <w:rsid w:val="00D53908"/>
    <w:rsid w:val="00D55EA5"/>
    <w:rsid w:val="00D60AF6"/>
    <w:rsid w:val="00D661C4"/>
    <w:rsid w:val="00D66EF1"/>
    <w:rsid w:val="00D67175"/>
    <w:rsid w:val="00D67D3B"/>
    <w:rsid w:val="00D7087C"/>
    <w:rsid w:val="00D75092"/>
    <w:rsid w:val="00D77BBC"/>
    <w:rsid w:val="00D814BB"/>
    <w:rsid w:val="00D8582E"/>
    <w:rsid w:val="00D90AF8"/>
    <w:rsid w:val="00D93053"/>
    <w:rsid w:val="00D93207"/>
    <w:rsid w:val="00D95FDC"/>
    <w:rsid w:val="00D964DB"/>
    <w:rsid w:val="00D969C5"/>
    <w:rsid w:val="00D96F5A"/>
    <w:rsid w:val="00DA36CA"/>
    <w:rsid w:val="00DB0465"/>
    <w:rsid w:val="00DB5FD6"/>
    <w:rsid w:val="00DB743E"/>
    <w:rsid w:val="00DB7AE3"/>
    <w:rsid w:val="00DC0782"/>
    <w:rsid w:val="00DC115B"/>
    <w:rsid w:val="00DC748F"/>
    <w:rsid w:val="00DD1208"/>
    <w:rsid w:val="00DD2276"/>
    <w:rsid w:val="00DD2E32"/>
    <w:rsid w:val="00DD2EB2"/>
    <w:rsid w:val="00DD3755"/>
    <w:rsid w:val="00DD5CA4"/>
    <w:rsid w:val="00DD6A78"/>
    <w:rsid w:val="00DF117A"/>
    <w:rsid w:val="00DF1F52"/>
    <w:rsid w:val="00DF3499"/>
    <w:rsid w:val="00DF5055"/>
    <w:rsid w:val="00DF6B68"/>
    <w:rsid w:val="00DF7F72"/>
    <w:rsid w:val="00E05377"/>
    <w:rsid w:val="00E05D2B"/>
    <w:rsid w:val="00E101FE"/>
    <w:rsid w:val="00E17E1D"/>
    <w:rsid w:val="00E21631"/>
    <w:rsid w:val="00E223A4"/>
    <w:rsid w:val="00E234DA"/>
    <w:rsid w:val="00E259C8"/>
    <w:rsid w:val="00E268F3"/>
    <w:rsid w:val="00E314AE"/>
    <w:rsid w:val="00E3465F"/>
    <w:rsid w:val="00E365A3"/>
    <w:rsid w:val="00E368B1"/>
    <w:rsid w:val="00E36DB4"/>
    <w:rsid w:val="00E4159C"/>
    <w:rsid w:val="00E438C5"/>
    <w:rsid w:val="00E45343"/>
    <w:rsid w:val="00E535DD"/>
    <w:rsid w:val="00E5429E"/>
    <w:rsid w:val="00E55D74"/>
    <w:rsid w:val="00E60AB5"/>
    <w:rsid w:val="00E62AF8"/>
    <w:rsid w:val="00E63029"/>
    <w:rsid w:val="00E67EBF"/>
    <w:rsid w:val="00E70F05"/>
    <w:rsid w:val="00E72ADF"/>
    <w:rsid w:val="00E745AF"/>
    <w:rsid w:val="00E77EFE"/>
    <w:rsid w:val="00E80443"/>
    <w:rsid w:val="00E834DB"/>
    <w:rsid w:val="00E84C12"/>
    <w:rsid w:val="00E85804"/>
    <w:rsid w:val="00E9088D"/>
    <w:rsid w:val="00E911E8"/>
    <w:rsid w:val="00E91904"/>
    <w:rsid w:val="00E92ABB"/>
    <w:rsid w:val="00E92D74"/>
    <w:rsid w:val="00E96011"/>
    <w:rsid w:val="00EA0C68"/>
    <w:rsid w:val="00EB0AC4"/>
    <w:rsid w:val="00EC07AA"/>
    <w:rsid w:val="00EC2208"/>
    <w:rsid w:val="00EC7836"/>
    <w:rsid w:val="00ED0385"/>
    <w:rsid w:val="00ED39B3"/>
    <w:rsid w:val="00EE15FA"/>
    <w:rsid w:val="00EE4157"/>
    <w:rsid w:val="00EF078B"/>
    <w:rsid w:val="00EF1388"/>
    <w:rsid w:val="00EF2CD0"/>
    <w:rsid w:val="00EF7BFB"/>
    <w:rsid w:val="00F0386D"/>
    <w:rsid w:val="00F10917"/>
    <w:rsid w:val="00F164AD"/>
    <w:rsid w:val="00F16A09"/>
    <w:rsid w:val="00F1779A"/>
    <w:rsid w:val="00F20DB1"/>
    <w:rsid w:val="00F22E26"/>
    <w:rsid w:val="00F2387E"/>
    <w:rsid w:val="00F24E4B"/>
    <w:rsid w:val="00F260DB"/>
    <w:rsid w:val="00F26D4D"/>
    <w:rsid w:val="00F30111"/>
    <w:rsid w:val="00F37A7C"/>
    <w:rsid w:val="00F40BA6"/>
    <w:rsid w:val="00F40C2B"/>
    <w:rsid w:val="00F42070"/>
    <w:rsid w:val="00F470A8"/>
    <w:rsid w:val="00F51A77"/>
    <w:rsid w:val="00F57E7E"/>
    <w:rsid w:val="00F64B58"/>
    <w:rsid w:val="00F6552A"/>
    <w:rsid w:val="00F66FD6"/>
    <w:rsid w:val="00F678F3"/>
    <w:rsid w:val="00F70C1B"/>
    <w:rsid w:val="00F72A5F"/>
    <w:rsid w:val="00F76BDD"/>
    <w:rsid w:val="00F811FA"/>
    <w:rsid w:val="00F837CD"/>
    <w:rsid w:val="00F90F2D"/>
    <w:rsid w:val="00F91C77"/>
    <w:rsid w:val="00F95581"/>
    <w:rsid w:val="00FA0E9F"/>
    <w:rsid w:val="00FA1C44"/>
    <w:rsid w:val="00FA4268"/>
    <w:rsid w:val="00FA5335"/>
    <w:rsid w:val="00FB458B"/>
    <w:rsid w:val="00FB7B7D"/>
    <w:rsid w:val="00FC028F"/>
    <w:rsid w:val="00FC3D2C"/>
    <w:rsid w:val="00FC4929"/>
    <w:rsid w:val="00FC7172"/>
    <w:rsid w:val="00FD75FF"/>
    <w:rsid w:val="00FE785C"/>
    <w:rsid w:val="00FF2056"/>
    <w:rsid w:val="00FF2D5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AD25B194-9E98-4CF3-9785-CE7C941B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emf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D9BBCFE5C314FB653B6C08994937B" ma:contentTypeVersion="11" ma:contentTypeDescription="Создание документа." ma:contentTypeScope="" ma:versionID="26c191c6eed7dc7a8aed0e0d01aae892">
  <xsd:schema xmlns:xsd="http://www.w3.org/2001/XMLSchema" xmlns:xs="http://www.w3.org/2001/XMLSchema" xmlns:p="http://schemas.microsoft.com/office/2006/metadata/properties" xmlns:ns2="27b05b06-a63d-4dcf-a993-3629a1d85d59" xmlns:ns3="94ee4ffc-4d9f-41d1-a96b-290d165b9b63" targetNamespace="http://schemas.microsoft.com/office/2006/metadata/properties" ma:root="true" ma:fieldsID="d0f40f149ad3e43e96df6b8bbfaf7bc4" ns2:_="" ns3:_="">
    <xsd:import namespace="27b05b06-a63d-4dcf-a993-3629a1d85d59"/>
    <xsd:import namespace="94ee4ffc-4d9f-41d1-a96b-290d165b9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5b06-a63d-4dcf-a993-3629a1d85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4ffc-4d9f-41d1-a96b-290d165b9b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3460d7-8ba7-4b30-9f8b-a93506886657}" ma:internalName="TaxCatchAll" ma:showField="CatchAllData" ma:web="94ee4ffc-4d9f-41d1-a96b-290d165b9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ee4ffc-4d9f-41d1-a96b-290d165b9b63" xsi:nil="true"/>
    <lcf76f155ced4ddcb4097134ff3c332f xmlns="27b05b06-a63d-4dcf-a993-3629a1d85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7E2E7B-4A62-4882-9228-B46988EE22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AE420C-73F7-45CC-9E0F-AEDB3119818F}"/>
</file>

<file path=customXml/itemProps4.xml><?xml version="1.0" encoding="utf-8"?>
<ds:datastoreItem xmlns:ds="http://schemas.openxmlformats.org/officeDocument/2006/customXml" ds:itemID="{DC51E0DA-50AD-4513-AED2-427662B4D5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4500</Words>
  <Characters>25655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2023-09-28T10:51:00Z</dcterms:created>
  <dcterms:modified xsi:type="dcterms:W3CDTF">2023-10-24T19:32:00Z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0x010100BD7D9BBCFE5C314FB653B6C08994937B</vt:lpwstr>
  </property>
</Properties>
</file>