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67519" w14:textId="0D307498" w:rsidR="00BC40E6" w:rsidRPr="007374DC" w:rsidRDefault="00FC0F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ab/>
      </w:r>
      <w:r w:rsidRPr="007374DC">
        <w:rPr>
          <w:rFonts w:cstheme="minorHAnsi"/>
          <w:b/>
        </w:rPr>
        <w:tab/>
      </w:r>
      <w:r w:rsidRPr="007374DC">
        <w:rPr>
          <w:rFonts w:cstheme="minorHAnsi"/>
          <w:b/>
        </w:rPr>
        <w:tab/>
      </w:r>
      <w:r w:rsidR="00271E64" w:rsidRPr="007374DC">
        <w:rPr>
          <w:rFonts w:cstheme="minorHAnsi"/>
          <w:b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612"/>
        <w:gridCol w:w="6131"/>
        <w:gridCol w:w="948"/>
        <w:gridCol w:w="1836"/>
      </w:tblGrid>
      <w:tr w:rsidR="00764F62" w:rsidRPr="007374DC" w14:paraId="353C954F" w14:textId="77777777" w:rsidTr="007374DC">
        <w:trPr>
          <w:trHeight w:val="403"/>
        </w:trPr>
        <w:tc>
          <w:tcPr>
            <w:tcW w:w="1818" w:type="dxa"/>
            <w:gridSpan w:val="2"/>
            <w:vAlign w:val="bottom"/>
          </w:tcPr>
          <w:p w14:paraId="48E2F202" w14:textId="5C4B9411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Experiment Code</w:t>
            </w:r>
            <w:r w:rsidR="00F433C9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vAlign w:val="bottom"/>
          </w:tcPr>
          <w:p w14:paraId="7C5F0F08" w14:textId="2039A02E" w:rsidR="00764F62" w:rsidRPr="007374DC" w:rsidRDefault="00F433C9" w:rsidP="0059514E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RM-00</w:t>
            </w:r>
            <w:r w:rsidR="001E4AB0">
              <w:rPr>
                <w:rFonts w:cstheme="minorHAnsi"/>
                <w:b/>
              </w:rPr>
              <w:t>9</w:t>
            </w:r>
            <w:r w:rsidR="0059514E">
              <w:rPr>
                <w:rFonts w:cstheme="minorHAnsi"/>
                <w:b/>
              </w:rPr>
              <w:t xml:space="preserve"> (Synthesis of Tail 1</w:t>
            </w:r>
            <w:r w:rsidR="001E4AB0">
              <w:rPr>
                <w:rFonts w:cstheme="minorHAnsi"/>
                <w:b/>
              </w:rPr>
              <w:t>d</w:t>
            </w:r>
            <w:r w:rsidR="0059514E">
              <w:rPr>
                <w:rFonts w:cstheme="minorHAnsi"/>
                <w:b/>
              </w:rPr>
              <w:t xml:space="preserve">.) </w:t>
            </w:r>
          </w:p>
        </w:tc>
        <w:tc>
          <w:tcPr>
            <w:tcW w:w="956" w:type="dxa"/>
            <w:vAlign w:val="bottom"/>
          </w:tcPr>
          <w:p w14:paraId="2A67A181" w14:textId="77777777" w:rsidR="00764F62" w:rsidRPr="007374DC" w:rsidRDefault="00764F62" w:rsidP="005F6EA0">
            <w:pPr>
              <w:contextualSpacing/>
              <w:jc w:val="right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Date: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vAlign w:val="bottom"/>
          </w:tcPr>
          <w:p w14:paraId="456B021B" w14:textId="2DCA67C2" w:rsidR="00764F62" w:rsidRPr="007374DC" w:rsidRDefault="007240E9" w:rsidP="005F6EA0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12.</w:t>
            </w:r>
            <w:r w:rsidR="007E7BB8">
              <w:rPr>
                <w:rFonts w:cstheme="minorHAnsi"/>
                <w:b/>
              </w:rPr>
              <w:t>10</w:t>
            </w:r>
            <w:r w:rsidR="00F433C9">
              <w:rPr>
                <w:rFonts w:cstheme="minorHAnsi"/>
                <w:b/>
              </w:rPr>
              <w:t>.2024</w:t>
            </w:r>
          </w:p>
        </w:tc>
      </w:tr>
      <w:tr w:rsidR="00764F62" w:rsidRPr="007374DC" w14:paraId="2D340EE5" w14:textId="77777777" w:rsidTr="002F4C9E">
        <w:trPr>
          <w:trHeight w:val="403"/>
        </w:trPr>
        <w:tc>
          <w:tcPr>
            <w:tcW w:w="1188" w:type="dxa"/>
            <w:vAlign w:val="bottom"/>
          </w:tcPr>
          <w:p w14:paraId="2D340EE3" w14:textId="4214B682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Reference</w:t>
            </w:r>
          </w:p>
        </w:tc>
        <w:tc>
          <w:tcPr>
            <w:tcW w:w="9743" w:type="dxa"/>
            <w:gridSpan w:val="4"/>
            <w:tcBorders>
              <w:bottom w:val="single" w:sz="8" w:space="0" w:color="000000" w:themeColor="text1"/>
            </w:tcBorders>
            <w:vAlign w:val="bottom"/>
          </w:tcPr>
          <w:p w14:paraId="2D340EE4" w14:textId="16E4A54C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6383D18A" w14:textId="77777777" w:rsidR="00FC1858" w:rsidRPr="007374DC" w:rsidRDefault="00FC1858" w:rsidP="00FC1858">
      <w:pPr>
        <w:spacing w:after="0" w:line="240" w:lineRule="auto"/>
        <w:contextualSpacing/>
        <w:rPr>
          <w:rFonts w:cstheme="minorHAnsi"/>
          <w:b/>
        </w:rPr>
      </w:pPr>
    </w:p>
    <w:p w14:paraId="2D340EE7" w14:textId="06703E6D" w:rsidR="00271E6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R</w:t>
      </w:r>
      <w:r w:rsidR="00FC0F64" w:rsidRPr="007374DC">
        <w:rPr>
          <w:rFonts w:cstheme="minorHAnsi"/>
          <w:b/>
        </w:rPr>
        <w:t>eaction</w:t>
      </w:r>
      <w:r w:rsidR="009B4181" w:rsidRPr="007374DC">
        <w:rPr>
          <w:rFonts w:cstheme="minorHAnsi"/>
          <w:b/>
        </w:rPr>
        <w:t xml:space="preserve"> s</w:t>
      </w:r>
      <w:r w:rsidR="00FC0F64" w:rsidRPr="007374DC">
        <w:rPr>
          <w:rFonts w:cstheme="minorHAnsi"/>
          <w:b/>
        </w:rPr>
        <w:t>cheme</w:t>
      </w:r>
      <w:r w:rsidR="009B4181" w:rsidRPr="007374DC">
        <w:rPr>
          <w:rFonts w:cstheme="minorHAnsi"/>
          <w:b/>
        </w:rPr>
        <w:t>:</w:t>
      </w:r>
    </w:p>
    <w:p w14:paraId="2D340EE8" w14:textId="0978DA88" w:rsidR="00271E64" w:rsidRPr="007374DC" w:rsidRDefault="00240F37" w:rsidP="00FC1858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5B978239" wp14:editId="7C643B0A">
            <wp:simplePos x="0" y="0"/>
            <wp:positionH relativeFrom="column">
              <wp:posOffset>1513205</wp:posOffset>
            </wp:positionH>
            <wp:positionV relativeFrom="paragraph">
              <wp:posOffset>145051</wp:posOffset>
            </wp:positionV>
            <wp:extent cx="3838575" cy="876300"/>
            <wp:effectExtent l="0" t="0" r="0" b="0"/>
            <wp:wrapSquare wrapText="bothSides"/>
            <wp:docPr id="981395113" name="Picture 3" descr="A diagram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95113" name="Picture 3" descr="A diagram of a molecul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0D043" w14:textId="599D7AB2" w:rsidR="00BC40E6" w:rsidRDefault="00BC40E6" w:rsidP="00FC1858">
      <w:pPr>
        <w:spacing w:after="0" w:line="240" w:lineRule="auto"/>
        <w:contextualSpacing/>
        <w:rPr>
          <w:rFonts w:cstheme="minorHAnsi"/>
        </w:rPr>
      </w:pPr>
    </w:p>
    <w:p w14:paraId="31EE2034" w14:textId="247DBA77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61DFBF64" w14:textId="5DB8565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2213BC3B" w14:textId="49903AF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5B2C83" w14:textId="77777777" w:rsidR="00240F37" w:rsidRPr="007374DC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B944B9" w14:textId="77777777" w:rsidR="00EA5758" w:rsidRPr="007374DC" w:rsidRDefault="00EA5758" w:rsidP="00FC1858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4"/>
        <w:gridCol w:w="4023"/>
        <w:gridCol w:w="1423"/>
        <w:gridCol w:w="1069"/>
        <w:gridCol w:w="1498"/>
        <w:gridCol w:w="1101"/>
        <w:gridCol w:w="777"/>
      </w:tblGrid>
      <w:tr w:rsidR="005D227E" w:rsidRPr="007374DC" w14:paraId="2D340EF3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A4BD99D" w14:textId="1DE31003" w:rsidR="00633E44" w:rsidRPr="00021EF6" w:rsidRDefault="00021EF6" w:rsidP="005D227E">
            <w:pPr>
              <w:contextualSpacing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D" w14:textId="1113A920" w:rsidR="00633E44" w:rsidRPr="007374DC" w:rsidRDefault="00633E44" w:rsidP="00926CC2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Reagents</w:t>
            </w:r>
          </w:p>
        </w:tc>
        <w:tc>
          <w:tcPr>
            <w:tcW w:w="666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E" w14:textId="49C3E46D" w:rsidR="00633E44" w:rsidRPr="007374DC" w:rsidRDefault="005D227E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MW</w:t>
            </w:r>
            <w:r w:rsidR="007B33A0">
              <w:rPr>
                <w:rFonts w:cstheme="minorHAnsi"/>
                <w:b/>
              </w:rPr>
              <w:t xml:space="preserve"> (g/mol)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4169F1F" w14:textId="77777777" w:rsidR="00633E44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Density</w:t>
            </w:r>
          </w:p>
          <w:p w14:paraId="2D340EEF" w14:textId="1AE5AA16" w:rsidR="00547649" w:rsidRPr="007374DC" w:rsidRDefault="00B076D5" w:rsidP="00926CC2">
            <w:pPr>
              <w:contextualSpacing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</w:t>
            </w:r>
            <w:r w:rsidR="00547649">
              <w:rPr>
                <w:rFonts w:cstheme="minorHAnsi"/>
                <w:b/>
              </w:rPr>
              <w:t>g/mL at 25</w:t>
            </w:r>
            <w:r>
              <w:rPr>
                <w:rFonts w:cstheme="minorHAnsi"/>
                <w:b/>
              </w:rPr>
              <w:t>°C)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0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Mass/Volume</w:t>
            </w:r>
          </w:p>
        </w:tc>
        <w:tc>
          <w:tcPr>
            <w:tcW w:w="515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proofErr w:type="spellStart"/>
            <w:r w:rsidRPr="007374DC">
              <w:rPr>
                <w:rFonts w:cstheme="minorHAnsi"/>
                <w:b/>
              </w:rPr>
              <w:t>mMols</w:t>
            </w:r>
            <w:proofErr w:type="spellEnd"/>
          </w:p>
        </w:tc>
        <w:tc>
          <w:tcPr>
            <w:tcW w:w="364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340EF2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Equiv.</w:t>
            </w:r>
          </w:p>
        </w:tc>
      </w:tr>
      <w:tr w:rsidR="005D227E" w:rsidRPr="007374DC" w14:paraId="2D340EFA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6252A79C" w14:textId="59DA87D2" w:rsidR="00633E44" w:rsidRPr="00021EF6" w:rsidRDefault="003745C9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4DC275F4" w14:textId="3973E186" w:rsidR="00DC7E8A" w:rsidRDefault="007E7BB8" w:rsidP="00926CC2">
            <w:pPr>
              <w:contextualSpacing/>
            </w:pPr>
            <w:r>
              <w:t>2-hydroxyethyl acrylate</w:t>
            </w:r>
          </w:p>
          <w:p w14:paraId="2D340EF4" w14:textId="0F2E1DAD" w:rsidR="00DC7E8A" w:rsidRPr="00DC7E8A" w:rsidRDefault="00DC7E8A" w:rsidP="00926CC2">
            <w:pPr>
              <w:contextualSpacing/>
            </w:pPr>
            <w:r>
              <w:t xml:space="preserve">CAS: </w:t>
            </w:r>
            <w:r w:rsidR="007E7BB8">
              <w:t>818-61-1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5" w14:textId="162A4784" w:rsidR="00633E44" w:rsidRPr="007374DC" w:rsidRDefault="007E7BB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116.12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6" w14:textId="404C5B52" w:rsidR="00633E44" w:rsidRPr="007374DC" w:rsidRDefault="00547649" w:rsidP="00926CC2">
            <w:pPr>
              <w:contextualSpacing/>
              <w:jc w:val="center"/>
              <w:rPr>
                <w:rFonts w:cstheme="minorHAnsi"/>
              </w:rPr>
            </w:pPr>
            <w:r w:rsidRPr="00C04692">
              <w:t xml:space="preserve"> </w:t>
            </w:r>
            <w:r w:rsidR="00025AF1">
              <w:t>1.098</w:t>
            </w:r>
          </w:p>
        </w:tc>
        <w:tc>
          <w:tcPr>
            <w:tcW w:w="701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7" w14:textId="640CD390" w:rsidR="00633E44" w:rsidRPr="007374DC" w:rsidRDefault="001E4AB0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174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8" w14:textId="43F4F711" w:rsidR="00633E44" w:rsidRPr="007374DC" w:rsidRDefault="001E4AB0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1.65</w:t>
            </w:r>
          </w:p>
        </w:tc>
        <w:tc>
          <w:tcPr>
            <w:tcW w:w="364" w:type="pct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EF9" w14:textId="0B714ACD" w:rsidR="00633E44" w:rsidRPr="007374DC" w:rsidRDefault="00593216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5D227E" w:rsidRPr="007374DC" w14:paraId="2D340F01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278A101" w14:textId="071C0C69" w:rsidR="00633E44" w:rsidRPr="00021EF6" w:rsidRDefault="00F433C9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0F8BF4F" w14:textId="7EBACA8C" w:rsidR="00633E44" w:rsidRDefault="001E4AB0" w:rsidP="00926CC2">
            <w:pPr>
              <w:contextualSpacing/>
            </w:pPr>
            <w:r>
              <w:t>Stearoyl chloride</w:t>
            </w:r>
          </w:p>
          <w:p w14:paraId="2D340EFB" w14:textId="0DB5A63F" w:rsidR="00DC7E8A" w:rsidRPr="007374DC" w:rsidRDefault="000B6F89" w:rsidP="00926CC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</w:t>
            </w:r>
            <w:r w:rsidR="007B33A0">
              <w:rPr>
                <w:rFonts w:cstheme="minorHAnsi"/>
              </w:rPr>
              <w:t>:</w:t>
            </w:r>
            <w:r w:rsidR="007B33A0" w:rsidRPr="007B33A0">
              <w:rPr>
                <w:rFonts w:ascii="Arial" w:hAnsi="Arial" w:cs="Arial"/>
                <w:sz w:val="25"/>
                <w:szCs w:val="25"/>
              </w:rPr>
              <w:t xml:space="preserve"> 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C" w14:textId="4C5FA798" w:rsidR="00633E44" w:rsidRPr="007374DC" w:rsidRDefault="001E4AB0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302.92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D" w14:textId="0066CA01" w:rsidR="00633E44" w:rsidRPr="007374DC" w:rsidRDefault="001E4AB0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0.897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E" w14:textId="7D40D3F1" w:rsidR="00633E44" w:rsidRPr="007374DC" w:rsidRDefault="001E4AB0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A16D8D">
              <w:rPr>
                <w:rFonts w:cstheme="minorHAnsi"/>
              </w:rPr>
              <w:t>00 mg</w:t>
            </w: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F" w14:textId="18454D43" w:rsidR="00633E44" w:rsidRPr="007374DC" w:rsidRDefault="001E4AB0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1.65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0" w14:textId="43F22ABD" w:rsidR="00633E44" w:rsidRPr="007374DC" w:rsidRDefault="00593216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5D227E" w:rsidRPr="007374DC" w14:paraId="2D340F08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6DBDDF62" w14:textId="0B38B45F" w:rsidR="00633E44" w:rsidRPr="00021EF6" w:rsidRDefault="007B33A0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0C1E1427" w14:textId="3E8532E1" w:rsidR="000B6F89" w:rsidRDefault="007B33A0" w:rsidP="007B33A0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Triethylamine</w:t>
            </w:r>
          </w:p>
          <w:p w14:paraId="2D340F02" w14:textId="5A069F29" w:rsidR="007B33A0" w:rsidRPr="007374DC" w:rsidRDefault="007B33A0" w:rsidP="007B33A0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CAS: TX1202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3" w14:textId="74C3AF1F" w:rsidR="00633E44" w:rsidRPr="007374DC" w:rsidRDefault="007E7BB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101.19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4" w14:textId="30FE91A2" w:rsidR="00633E44" w:rsidRPr="007374DC" w:rsidRDefault="007E7BB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0.72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5" w14:textId="5366E475" w:rsidR="00633E44" w:rsidRPr="007374DC" w:rsidRDefault="001E4AB0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464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6" w14:textId="41EF2C5D" w:rsidR="00633E44" w:rsidRPr="007374DC" w:rsidRDefault="001E4AB0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3.30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7" w14:textId="29A2209A" w:rsidR="00633E44" w:rsidRPr="007374DC" w:rsidRDefault="00D102A2" w:rsidP="0059321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  </w:t>
            </w:r>
            <w:r w:rsidR="007E7BB8">
              <w:rPr>
                <w:rFonts w:cstheme="minorHAnsi"/>
              </w:rPr>
              <w:t>2</w:t>
            </w:r>
          </w:p>
        </w:tc>
      </w:tr>
      <w:tr w:rsidR="005D227E" w:rsidRPr="007374DC" w14:paraId="2D340F0F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7616E617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2D340F09" w14:textId="0A623EFB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A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B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C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D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E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5D227E" w:rsidRPr="007374DC" w14:paraId="2D340F16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064DBB0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2D340F10" w14:textId="7D06FEAB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2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3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4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15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5D227E" w:rsidRPr="007374DC" w14:paraId="2D340F1D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2D549757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2D340F17" w14:textId="50718052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666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8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00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9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A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15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B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364" w:type="pct"/>
            <w:tcBorders>
              <w:top w:val="single" w:sz="8" w:space="0" w:color="auto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2D340F1C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2D340F24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DD9B3A0" w14:textId="409B47BA" w:rsidR="00633E44" w:rsidRPr="00021EF6" w:rsidRDefault="00021EF6" w:rsidP="005D227E">
            <w:pPr>
              <w:contextualSpacing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E" w14:textId="2579D47E" w:rsidR="00633E44" w:rsidRPr="007374DC" w:rsidRDefault="00633E44" w:rsidP="00926CC2">
            <w:pPr>
              <w:contextualSpacing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Solvent/s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F" w14:textId="7F4302E4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Volume (mL)</w:t>
            </w: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D340F23" w14:textId="17A86B8F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  <w:r w:rsidRPr="007374DC">
              <w:rPr>
                <w:rFonts w:cstheme="minorHAnsi"/>
                <w:b/>
                <w:bCs/>
              </w:rPr>
              <w:t>mM</w:t>
            </w:r>
          </w:p>
        </w:tc>
      </w:tr>
      <w:tr w:rsidR="00021EF6" w:rsidRPr="007374DC" w14:paraId="2D340F2B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0CB4DD6" w14:textId="398DB4E5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D340F25" w14:textId="167C705C" w:rsidR="00633E44" w:rsidRPr="007374DC" w:rsidRDefault="00B820FF" w:rsidP="00926CC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DCM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D340F26" w14:textId="50AFEB97" w:rsidR="00633E44" w:rsidRPr="007374DC" w:rsidRDefault="00B820FF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263BEF">
              <w:rPr>
                <w:rFonts w:cstheme="minorHAnsi"/>
              </w:rPr>
              <w:t>~5</w:t>
            </w:r>
            <w:r>
              <w:rPr>
                <w:rFonts w:cstheme="minorHAnsi"/>
              </w:rPr>
              <w:t xml:space="preserve"> (</w:t>
            </w:r>
            <w:r w:rsidR="007E7BB8">
              <w:rPr>
                <w:rFonts w:cstheme="minorHAnsi"/>
              </w:rPr>
              <w:t>3</w:t>
            </w:r>
            <w:r>
              <w:rPr>
                <w:rFonts w:cstheme="minorHAnsi"/>
              </w:rPr>
              <w:t xml:space="preserve">mL/mmol of </w:t>
            </w:r>
            <w:r w:rsidR="001E4AB0">
              <w:rPr>
                <w:rFonts w:cstheme="minorHAnsi"/>
              </w:rPr>
              <w:t>1.65</w:t>
            </w:r>
            <w:r>
              <w:rPr>
                <w:rFonts w:cstheme="minorHAnsi"/>
              </w:rPr>
              <w:t>)</w:t>
            </w: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12" w:space="0" w:color="000000" w:themeColor="text1"/>
            </w:tcBorders>
            <w:vAlign w:val="center"/>
          </w:tcPr>
          <w:p w14:paraId="2D340F2A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6285BB1A" w14:textId="77777777" w:rsidTr="00DC7E8A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042E1E84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75308A70" w14:textId="6B8E4466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1201" w:type="pct"/>
            <w:gridSpan w:val="2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623BD36F" w14:textId="2F1E7011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879" w:type="pct"/>
            <w:gridSpan w:val="2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12" w:space="0" w:color="000000" w:themeColor="text1"/>
            </w:tcBorders>
            <w:vAlign w:val="center"/>
          </w:tcPr>
          <w:p w14:paraId="09321CC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32016E3B" w14:textId="77777777" w:rsidTr="00DC7E8A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69AE6455" w14:textId="4BE2F7A3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8" w:space="0" w:color="auto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7524AB37" w14:textId="7A27F351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1201" w:type="pct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1AC94A57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879" w:type="pct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739DDDE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</w:tbl>
    <w:p w14:paraId="7C4B5FFC" w14:textId="77777777" w:rsidR="005B7EAB" w:rsidRDefault="005B7EAB" w:rsidP="00FC1858">
      <w:pPr>
        <w:spacing w:after="0" w:line="240" w:lineRule="auto"/>
        <w:contextualSpacing/>
        <w:rPr>
          <w:rFonts w:cstheme="minorHAnsi"/>
          <w:b/>
        </w:rPr>
      </w:pPr>
    </w:p>
    <w:p w14:paraId="1F480EAE" w14:textId="77777777" w:rsidR="005B7EAB" w:rsidRDefault="005B7EAB" w:rsidP="00FC1858">
      <w:pPr>
        <w:spacing w:after="0" w:line="240" w:lineRule="auto"/>
        <w:contextualSpacing/>
        <w:rPr>
          <w:rFonts w:cstheme="minorHAnsi"/>
          <w:b/>
        </w:rPr>
      </w:pPr>
    </w:p>
    <w:p w14:paraId="1F412CB3" w14:textId="3B519976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Procedure: </w:t>
      </w:r>
    </w:p>
    <w:p w14:paraId="3A6FFD38" w14:textId="2B36B37C" w:rsidR="00E4238B" w:rsidRPr="00E4238B" w:rsidRDefault="00E4238B" w:rsidP="00E4238B">
      <w:pPr>
        <w:spacing w:after="0" w:line="240" w:lineRule="auto"/>
        <w:contextualSpacing/>
        <w:rPr>
          <w:rFonts w:cstheme="minorHAnsi"/>
          <w:bCs/>
        </w:rPr>
      </w:pPr>
      <w:r w:rsidRPr="00E4238B">
        <w:rPr>
          <w:rFonts w:cstheme="minorHAnsi"/>
          <w:bCs/>
        </w:rPr>
        <w:t xml:space="preserve">Et3N (2 </w:t>
      </w:r>
      <w:proofErr w:type="spellStart"/>
      <w:r w:rsidRPr="00E4238B">
        <w:rPr>
          <w:rFonts w:cstheme="minorHAnsi"/>
          <w:bCs/>
        </w:rPr>
        <w:t>eq</w:t>
      </w:r>
      <w:proofErr w:type="spellEnd"/>
      <w:r w:rsidRPr="00E4238B">
        <w:rPr>
          <w:rFonts w:cstheme="minorHAnsi"/>
          <w:bCs/>
        </w:rPr>
        <w:t xml:space="preserve">) is slowly added to a stirred solution of 2-hydroxyethyl acrylate (1 </w:t>
      </w:r>
      <w:proofErr w:type="spellStart"/>
      <w:r w:rsidRPr="00E4238B">
        <w:rPr>
          <w:rFonts w:cstheme="minorHAnsi"/>
          <w:bCs/>
        </w:rPr>
        <w:t>equiv</w:t>
      </w:r>
      <w:proofErr w:type="spellEnd"/>
      <w:r w:rsidRPr="00E4238B">
        <w:rPr>
          <w:rFonts w:cstheme="minorHAnsi"/>
          <w:bCs/>
        </w:rPr>
        <w:t xml:space="preserve">) in DCM (3 mL/mmol) at 0°C. The acyl chloride (1 </w:t>
      </w:r>
      <w:proofErr w:type="spellStart"/>
      <w:r w:rsidRPr="00E4238B">
        <w:rPr>
          <w:rFonts w:cstheme="minorHAnsi"/>
          <w:bCs/>
        </w:rPr>
        <w:t>equiv</w:t>
      </w:r>
      <w:proofErr w:type="spellEnd"/>
      <w:r w:rsidRPr="00E4238B">
        <w:rPr>
          <w:rFonts w:cstheme="minorHAnsi"/>
          <w:bCs/>
        </w:rPr>
        <w:t xml:space="preserve">, diluted in 1 mL of DCM) was added dropwise to the medium and the reaction was stirred at 0°C for 30 minutes and then warmed at RT overnight (the reaction is monitored by TLC until consumption of the acyl chloride). After completion, the medium is </w:t>
      </w:r>
      <w:proofErr w:type="gramStart"/>
      <w:r w:rsidRPr="00E4238B">
        <w:rPr>
          <w:rFonts w:cstheme="minorHAnsi"/>
          <w:bCs/>
        </w:rPr>
        <w:t>concentrated</w:t>
      </w:r>
      <w:proofErr w:type="gramEnd"/>
      <w:r w:rsidRPr="00E4238B">
        <w:rPr>
          <w:rFonts w:cstheme="minorHAnsi"/>
          <w:bCs/>
        </w:rPr>
        <w:t xml:space="preserve"> and the crude is purified by flash chromatography </w:t>
      </w:r>
    </w:p>
    <w:p w14:paraId="12B5B973" w14:textId="0EF11FCD" w:rsidR="0059514E" w:rsidRDefault="00E4238B" w:rsidP="00E4238B">
      <w:pPr>
        <w:spacing w:after="0" w:line="240" w:lineRule="auto"/>
        <w:contextualSpacing/>
        <w:rPr>
          <w:rFonts w:cstheme="minorHAnsi"/>
          <w:b/>
        </w:rPr>
      </w:pPr>
      <w:r w:rsidRPr="00E4238B">
        <w:rPr>
          <w:rFonts w:cstheme="minorHAnsi"/>
          <w:bCs/>
        </w:rPr>
        <w:t>(hexane/</w:t>
      </w:r>
      <w:proofErr w:type="spellStart"/>
      <w:r w:rsidRPr="00E4238B">
        <w:rPr>
          <w:rFonts w:cstheme="minorHAnsi"/>
          <w:bCs/>
        </w:rPr>
        <w:t>EtOAc</w:t>
      </w:r>
      <w:proofErr w:type="spellEnd"/>
      <w:r w:rsidRPr="00E4238B">
        <w:rPr>
          <w:rFonts w:cstheme="minorHAnsi"/>
          <w:bCs/>
        </w:rPr>
        <w:t>)</w:t>
      </w:r>
      <w:r>
        <w:rPr>
          <w:rFonts w:cstheme="minorHAnsi"/>
          <w:bCs/>
        </w:rPr>
        <w:t>.</w:t>
      </w:r>
    </w:p>
    <w:p w14:paraId="498B0E13" w14:textId="77777777" w:rsidR="0059514E" w:rsidRDefault="0059514E" w:rsidP="00FC1858">
      <w:pPr>
        <w:spacing w:after="0" w:line="240" w:lineRule="auto"/>
        <w:contextualSpacing/>
        <w:rPr>
          <w:rFonts w:cstheme="minorHAnsi"/>
          <w:b/>
        </w:rPr>
      </w:pPr>
    </w:p>
    <w:p w14:paraId="1F72C44F" w14:textId="6CD2E88E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Analysis of LC-MS Data:</w:t>
      </w:r>
    </w:p>
    <w:p w14:paraId="47FE38B0" w14:textId="28FDEBC6" w:rsidR="0025487E" w:rsidRPr="0025487E" w:rsidRDefault="0025487E" w:rsidP="00FC1858">
      <w:pPr>
        <w:spacing w:after="0" w:line="240" w:lineRule="auto"/>
        <w:contextualSpacing/>
        <w:rPr>
          <w:rFonts w:cstheme="minorHAnsi"/>
          <w:bCs/>
        </w:rPr>
      </w:pPr>
    </w:p>
    <w:p w14:paraId="43AAA395" w14:textId="77777777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</w:p>
    <w:p w14:paraId="3BD56BFF" w14:textId="10E1DB66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Purification:</w:t>
      </w:r>
    </w:p>
    <w:p w14:paraId="70DE0A04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140C1B1A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3C95F39C" w14:textId="77777777" w:rsidR="00F433C9" w:rsidRPr="007374DC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2D340F46" w14:textId="38703BFA" w:rsidR="0095005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TLCs:</w:t>
      </w:r>
    </w:p>
    <w:p w14:paraId="657DD1F6" w14:textId="77777777" w:rsidR="00EA5758" w:rsidRPr="007374DC" w:rsidRDefault="00EA5758" w:rsidP="00FC1858">
      <w:pPr>
        <w:spacing w:after="0" w:line="240" w:lineRule="auto"/>
        <w:contextualSpacing/>
        <w:rPr>
          <w:rFonts w:cstheme="minorHAnsi"/>
          <w:b/>
        </w:rPr>
      </w:pPr>
    </w:p>
    <w:tbl>
      <w:tblPr>
        <w:tblStyle w:val="TableGrid"/>
        <w:tblW w:w="0" w:type="auto"/>
        <w:tblInd w:w="7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8"/>
        <w:gridCol w:w="1076"/>
      </w:tblGrid>
      <w:tr w:rsidR="00950054" w:rsidRPr="007374DC" w14:paraId="2D340F4F" w14:textId="77777777" w:rsidTr="00EA5758">
        <w:trPr>
          <w:trHeight w:val="577"/>
        </w:trPr>
        <w:tc>
          <w:tcPr>
            <w:tcW w:w="2208" w:type="dxa"/>
          </w:tcPr>
          <w:p w14:paraId="2D340F4D" w14:textId="692A066F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Appearance:</w:t>
            </w:r>
          </w:p>
        </w:tc>
        <w:tc>
          <w:tcPr>
            <w:tcW w:w="1076" w:type="dxa"/>
            <w:vAlign w:val="center"/>
          </w:tcPr>
          <w:p w14:paraId="2D340F4E" w14:textId="77777777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</w:p>
        </w:tc>
      </w:tr>
      <w:tr w:rsidR="00254A4D" w:rsidRPr="007374DC" w14:paraId="2D340F55" w14:textId="77777777" w:rsidTr="00EA5758">
        <w:tc>
          <w:tcPr>
            <w:tcW w:w="2208" w:type="dxa"/>
            <w:vAlign w:val="center"/>
          </w:tcPr>
          <w:p w14:paraId="2D340F53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Yield:</w:t>
            </w:r>
          </w:p>
        </w:tc>
        <w:tc>
          <w:tcPr>
            <w:tcW w:w="1076" w:type="dxa"/>
            <w:vAlign w:val="center"/>
          </w:tcPr>
          <w:p w14:paraId="2D340F54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2D340F56" w14:textId="77777777" w:rsidR="00271E64" w:rsidRDefault="00271E64" w:rsidP="00FC1858">
      <w:pPr>
        <w:spacing w:after="0" w:line="240" w:lineRule="auto"/>
        <w:contextualSpacing/>
        <w:rPr>
          <w:rFonts w:cstheme="minorHAnsi"/>
          <w:b/>
        </w:rPr>
      </w:pPr>
    </w:p>
    <w:p w14:paraId="5C366980" w14:textId="2A907BD0" w:rsidR="00983230" w:rsidRDefault="00E7594A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Notes: </w:t>
      </w:r>
    </w:p>
    <w:p w14:paraId="4F9EF7E1" w14:textId="5D430859" w:rsidR="007240E9" w:rsidRPr="007240E9" w:rsidRDefault="007240E9" w:rsidP="00FC1858">
      <w:pPr>
        <w:spacing w:after="0" w:line="240" w:lineRule="auto"/>
        <w:contextualSpacing/>
        <w:rPr>
          <w:rFonts w:cstheme="minorHAnsi"/>
          <w:bCs/>
        </w:rPr>
      </w:pPr>
    </w:p>
    <w:sectPr w:rsidR="007240E9" w:rsidRPr="007240E9" w:rsidSect="00F61B0D">
      <w:pgSz w:w="11906" w:h="16838"/>
      <w:pgMar w:top="510" w:right="62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64"/>
    <w:rsid w:val="00021EF6"/>
    <w:rsid w:val="00025AF1"/>
    <w:rsid w:val="0002713B"/>
    <w:rsid w:val="0003159D"/>
    <w:rsid w:val="00040439"/>
    <w:rsid w:val="000761DB"/>
    <w:rsid w:val="000A56CE"/>
    <w:rsid w:val="000B6F89"/>
    <w:rsid w:val="0013146F"/>
    <w:rsid w:val="0018091E"/>
    <w:rsid w:val="001D01BF"/>
    <w:rsid w:val="001E4AB0"/>
    <w:rsid w:val="001E6F0C"/>
    <w:rsid w:val="00240F37"/>
    <w:rsid w:val="0025487E"/>
    <w:rsid w:val="00254A4D"/>
    <w:rsid w:val="00263BEF"/>
    <w:rsid w:val="00271E64"/>
    <w:rsid w:val="002757ED"/>
    <w:rsid w:val="0028545D"/>
    <w:rsid w:val="00291D28"/>
    <w:rsid w:val="002C115A"/>
    <w:rsid w:val="002F4C9E"/>
    <w:rsid w:val="003745C9"/>
    <w:rsid w:val="003B4693"/>
    <w:rsid w:val="00404FCD"/>
    <w:rsid w:val="004059BF"/>
    <w:rsid w:val="00425B30"/>
    <w:rsid w:val="00450B3D"/>
    <w:rsid w:val="00461C74"/>
    <w:rsid w:val="004A38C8"/>
    <w:rsid w:val="00511792"/>
    <w:rsid w:val="00547649"/>
    <w:rsid w:val="00562D6B"/>
    <w:rsid w:val="00586437"/>
    <w:rsid w:val="00593216"/>
    <w:rsid w:val="0059514E"/>
    <w:rsid w:val="005B2AC2"/>
    <w:rsid w:val="005B7EAB"/>
    <w:rsid w:val="005D227E"/>
    <w:rsid w:val="005F6EA0"/>
    <w:rsid w:val="00633E44"/>
    <w:rsid w:val="00656262"/>
    <w:rsid w:val="0067631E"/>
    <w:rsid w:val="00676E3B"/>
    <w:rsid w:val="006D00CE"/>
    <w:rsid w:val="006E5687"/>
    <w:rsid w:val="007240E9"/>
    <w:rsid w:val="007374DC"/>
    <w:rsid w:val="00764F62"/>
    <w:rsid w:val="0077025A"/>
    <w:rsid w:val="007B33A0"/>
    <w:rsid w:val="007E7BB8"/>
    <w:rsid w:val="00803062"/>
    <w:rsid w:val="008570CB"/>
    <w:rsid w:val="008B4C32"/>
    <w:rsid w:val="008F4F9E"/>
    <w:rsid w:val="00926CC2"/>
    <w:rsid w:val="00950054"/>
    <w:rsid w:val="00965B34"/>
    <w:rsid w:val="00983230"/>
    <w:rsid w:val="009B4181"/>
    <w:rsid w:val="009C63FF"/>
    <w:rsid w:val="00A16D8D"/>
    <w:rsid w:val="00A42608"/>
    <w:rsid w:val="00A77DF7"/>
    <w:rsid w:val="00B076D5"/>
    <w:rsid w:val="00B26820"/>
    <w:rsid w:val="00B820FF"/>
    <w:rsid w:val="00BC3998"/>
    <w:rsid w:val="00BC40E6"/>
    <w:rsid w:val="00BE1A7F"/>
    <w:rsid w:val="00BE3FD0"/>
    <w:rsid w:val="00C20981"/>
    <w:rsid w:val="00CA2933"/>
    <w:rsid w:val="00CD0590"/>
    <w:rsid w:val="00CD36E9"/>
    <w:rsid w:val="00CE11E1"/>
    <w:rsid w:val="00D102A2"/>
    <w:rsid w:val="00D80BA0"/>
    <w:rsid w:val="00D9303E"/>
    <w:rsid w:val="00DC7E8A"/>
    <w:rsid w:val="00E04790"/>
    <w:rsid w:val="00E4238B"/>
    <w:rsid w:val="00E6767A"/>
    <w:rsid w:val="00E7594A"/>
    <w:rsid w:val="00EA5758"/>
    <w:rsid w:val="00F26151"/>
    <w:rsid w:val="00F34212"/>
    <w:rsid w:val="00F36C8B"/>
    <w:rsid w:val="00F433C9"/>
    <w:rsid w:val="00F61B0D"/>
    <w:rsid w:val="00F9708E"/>
    <w:rsid w:val="00FC0F64"/>
    <w:rsid w:val="00FC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0EE2"/>
  <w15:docId w15:val="{EBA96FE8-9DCF-4460-B057-D822738C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0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27F14-9381-4FB6-B2ED-C82ED4AA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Taigh</dc:creator>
  <cp:lastModifiedBy>Maganti, Rohin</cp:lastModifiedBy>
  <cp:revision>4</cp:revision>
  <cp:lastPrinted>2024-11-10T20:08:00Z</cp:lastPrinted>
  <dcterms:created xsi:type="dcterms:W3CDTF">2024-12-10T19:58:00Z</dcterms:created>
  <dcterms:modified xsi:type="dcterms:W3CDTF">2024-12-10T20:45:00Z</dcterms:modified>
</cp:coreProperties>
</file>