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beneficiary_name_and_address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invoice_number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 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invoice_date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applicant_name_and_address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{% if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vessel_name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%}{{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vessel_name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}}{%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endif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contract_number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{% if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bill_of_lading_number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%}{{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bill_of_lading_number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}}{%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endif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documentary_credit_number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{% if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bill_of_lading_date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%}{{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bill_of_lading_date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}}{%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endif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{% if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vessel_imo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%}{{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vessel_imo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}}{% </w:t>
            </w:r>
            <w:proofErr w:type="spellStart"/>
            <w:r w:rsidRPr="00BC7DDB">
              <w:rPr>
                <w:rFonts w:ascii="Times New Roman" w:eastAsia="Times New Roman" w:hAnsi="Times New Roman" w:cs="Times New Roman"/>
                <w:sz w:val="10"/>
              </w:rPr>
              <w:t>endif</w:t>
            </w:r>
            <w:proofErr w:type="spellEnd"/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 %}</w:t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country_of_origin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lc_issuing_bank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exact_description_of_goods_for_invoice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total_quantity_shipped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adjusted_base_price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total_shipment_value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}}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base_unit_price_numeric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port_of_loading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tm_typical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tm_rejection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actual_tm_result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ash_typical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ash_rejection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actual_ash_result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inherent_moisture_typical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inherent_moisture_rejection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65CC7">
              <w:rPr>
                <w:rFonts w:ascii="Times New Roman" w:eastAsia="Times New Roman" w:hAnsi="Times New Roman" w:cs="Times New Roman"/>
                <w:sz w:val="10"/>
              </w:rPr>
              <w:t>actual_inherent_moisture</w:t>
            </w:r>
            <w:proofErr w:type="spellEnd"/>
            <w:r w:rsidRPr="00765CC7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volatile_matter_typical</w:t>
            </w:r>
            <w:proofErr w:type="spellEnd"/>
            <w:r w:rsidRPr="00711A2F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volatile_matter_rejection</w:t>
            </w:r>
            <w:proofErr w:type="spellEnd"/>
            <w:r w:rsidRPr="00711A2F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65CC7">
              <w:rPr>
                <w:rFonts w:ascii="Times New Roman" w:eastAsia="Times New Roman" w:hAnsi="Times New Roman" w:cs="Times New Roman"/>
                <w:sz w:val="10"/>
              </w:rPr>
              <w:t>actual_volatile_matter</w:t>
            </w:r>
            <w:proofErr w:type="spellEnd"/>
            <w:r w:rsidRPr="00765CC7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sulphur_typical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sulphur_rejection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{{actual_sulphur_result}}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gcv_typical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gcv_rejection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actual_gcv_arb_result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fixed_carbon_typical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fixed_carbon_rejection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65CC7">
              <w:rPr>
                <w:rFonts w:ascii="Times New Roman" w:eastAsia="Times New Roman" w:hAnsi="Times New Roman" w:cs="Times New Roman"/>
                <w:sz w:val="10"/>
              </w:rPr>
              <w:t>actual_fixed_carbon</w:t>
            </w:r>
            <w:proofErr w:type="spellEnd"/>
            <w:r w:rsidRPr="00765CC7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hgi_typical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hgi_rejection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65CC7">
              <w:rPr>
                <w:rFonts w:ascii="Times New Roman" w:eastAsia="Times New Roman" w:hAnsi="Times New Roman" w:cs="Times New Roman"/>
                <w:sz w:val="10"/>
              </w:rPr>
              <w:t>actual_hard_grove_index</w:t>
            </w:r>
            <w:proofErr w:type="spellEnd"/>
            <w:r w:rsidRPr="00765CC7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size_typical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{{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proofErr w:type="spellStart"/>
            <w:r w:rsidRPr="00711A2F">
              <w:rPr>
                <w:rFonts w:ascii="Times New Roman" w:eastAsia="Times New Roman" w:hAnsi="Times New Roman" w:cs="Times New Roman"/>
                <w:sz w:val="10"/>
              </w:rPr>
              <w:t>size_rejection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765CC7">
              <w:rPr>
                <w:rFonts w:ascii="Times New Roman" w:eastAsia="Times New Roman" w:hAnsi="Times New Roman" w:cs="Times New Roman"/>
                <w:sz w:val="10"/>
              </w:rPr>
              <w:t>actual_size_crushed</w:t>
            </w:r>
            <w:proofErr w:type="spellEnd"/>
            <w:r w:rsidRPr="00765CC7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specifications_disclaimer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cargo_value_clause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total_shipment_value_words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total_shipment_value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>}}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EF6D68">
              <w:rPr>
                <w:rFonts w:ascii="Times New Roman" w:eastAsia="Times New Roman" w:hAnsi="Times New Roman" w:cs="Times New Roman"/>
                <w:sz w:val="10"/>
              </w:rPr>
              <w:t>price_adjustment_clause</w:t>
            </w:r>
            <w:proofErr w:type="spellEnd"/>
            <w:r w:rsidRPr="00EF6D68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actual_gcv</w:t>
            </w:r>
            <w:proofErr w:type="spellEnd"/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adjusted_price</w:t>
            </w:r>
            <w:proofErr w:type="spellEnd"/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</cp:coreProperties>
</file>