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C3" w:rsidRPr="00EC6C22" w:rsidRDefault="000D3119" w:rsidP="000D311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C6C22">
        <w:rPr>
          <w:rFonts w:ascii="Times New Roman" w:hAnsi="Times New Roman" w:cs="Times New Roman"/>
          <w:b/>
          <w:sz w:val="32"/>
          <w:szCs w:val="32"/>
        </w:rPr>
        <w:t>Перечень рисков проекта</w:t>
      </w:r>
    </w:p>
    <w:p w:rsidR="000D3119" w:rsidRDefault="000D3119" w:rsidP="000D31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3119" w:rsidRDefault="00463FB1" w:rsidP="000D31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Незащищённость продукта от регистрации ботов</w:t>
      </w:r>
    </w:p>
    <w:p w:rsidR="00463FB1" w:rsidRPr="00506E8A" w:rsidRDefault="00506E8A" w:rsidP="00506E8A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506E8A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 w:rsidRPr="00506E8A">
        <w:rPr>
          <w:rFonts w:ascii="Times New Roman" w:hAnsi="Times New Roman" w:cs="Times New Roman"/>
          <w:sz w:val="28"/>
          <w:szCs w:val="28"/>
        </w:rPr>
        <w:t>Техническая</w:t>
      </w:r>
      <w:proofErr w:type="gramEnd"/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>Симптомы: На</w:t>
      </w:r>
      <w:r>
        <w:rPr>
          <w:rFonts w:ascii="Times New Roman" w:hAnsi="Times New Roman" w:cs="Times New Roman"/>
          <w:sz w:val="28"/>
          <w:szCs w:val="28"/>
        </w:rPr>
        <w:t xml:space="preserve"> стадии тестирования в БД появились регистрации ботов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Лишняя нагрузка на БД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>Воздействия: качество проекта</w:t>
      </w:r>
      <w:r w:rsidRPr="00506E8A">
        <w:rPr>
          <w:rFonts w:ascii="Times New Roman" w:hAnsi="Times New Roman" w:cs="Times New Roman"/>
          <w:sz w:val="28"/>
          <w:szCs w:val="28"/>
        </w:rPr>
        <w:br/>
        <w:t>Вероятность: 2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Степень воздействия: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>Близость: 3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Ранг: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 xml:space="preserve">Сообщить заказчику о необходимости дополнительного финансирования проекта, внедрить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форме регистрации</w:t>
      </w:r>
    </w:p>
    <w:p w:rsidR="00463FB1" w:rsidRDefault="00463FB1" w:rsidP="000D31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3FB1" w:rsidRDefault="00463FB1" w:rsidP="000D31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Неполная адаптивность страниц при работе на мобильных телефонах</w:t>
      </w:r>
    </w:p>
    <w:p w:rsidR="00506E8A" w:rsidRPr="00506E8A" w:rsidRDefault="00506E8A" w:rsidP="00506E8A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506E8A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 w:rsidRPr="00506E8A">
        <w:rPr>
          <w:rFonts w:ascii="Times New Roman" w:hAnsi="Times New Roman" w:cs="Times New Roman"/>
          <w:sz w:val="28"/>
          <w:szCs w:val="28"/>
        </w:rPr>
        <w:t>Техническая</w:t>
      </w:r>
      <w:proofErr w:type="gramEnd"/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>Симптомы: На</w:t>
      </w:r>
      <w:r>
        <w:rPr>
          <w:rFonts w:ascii="Times New Roman" w:hAnsi="Times New Roman" w:cs="Times New Roman"/>
          <w:sz w:val="28"/>
          <w:szCs w:val="28"/>
        </w:rPr>
        <w:t xml:space="preserve"> мобильных телефонах приходится «двигать» экран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Возможно, понижение рейтинга в поисковых системах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>Воздействия: качество проекта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ебмастер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предупреждает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Вероятность: </w:t>
      </w:r>
      <w:r w:rsidR="00635BB9">
        <w:rPr>
          <w:rFonts w:ascii="Times New Roman" w:hAnsi="Times New Roman" w:cs="Times New Roman"/>
          <w:sz w:val="28"/>
          <w:szCs w:val="28"/>
        </w:rPr>
        <w:t>3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Степень воздействия: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>Близость: 3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Ранг: </w:t>
      </w:r>
      <w:r w:rsidR="00635BB9">
        <w:rPr>
          <w:rFonts w:ascii="Times New Roman" w:hAnsi="Times New Roman" w:cs="Times New Roman"/>
          <w:sz w:val="28"/>
          <w:szCs w:val="28"/>
        </w:rPr>
        <w:t>3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 w:rsidR="00635BB9">
        <w:rPr>
          <w:rFonts w:ascii="Times New Roman" w:hAnsi="Times New Roman" w:cs="Times New Roman"/>
          <w:sz w:val="28"/>
          <w:szCs w:val="28"/>
        </w:rPr>
        <w:t>Не обращать внимания</w:t>
      </w:r>
    </w:p>
    <w:p w:rsidR="00463FB1" w:rsidRDefault="00463FB1" w:rsidP="000D31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3FB1" w:rsidRDefault="00463FB1" w:rsidP="000D31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3FB1" w:rsidRDefault="00463FB1" w:rsidP="000D31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C6C22">
        <w:rPr>
          <w:rFonts w:ascii="Times New Roman" w:hAnsi="Times New Roman" w:cs="Times New Roman"/>
          <w:sz w:val="28"/>
          <w:szCs w:val="28"/>
        </w:rPr>
        <w:t>Неконкурентоспособность продукта на рынке</w:t>
      </w:r>
    </w:p>
    <w:p w:rsidR="00635BB9" w:rsidRPr="00506E8A" w:rsidRDefault="00635BB9" w:rsidP="00635BB9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506E8A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Внешняя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br/>
        <w:t>Симптомы: Нет покупателей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Неполучение прибыли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Воздействия: </w:t>
      </w:r>
      <w:r>
        <w:rPr>
          <w:rFonts w:ascii="Times New Roman" w:hAnsi="Times New Roman" w:cs="Times New Roman"/>
          <w:sz w:val="28"/>
          <w:szCs w:val="28"/>
        </w:rPr>
        <w:t>Маркетинг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Вероятность: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Степень воздействия: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>Близость: 3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Ранг: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06E8A">
        <w:rPr>
          <w:rFonts w:ascii="Times New Roman" w:hAnsi="Times New Roman" w:cs="Times New Roman"/>
          <w:sz w:val="28"/>
          <w:szCs w:val="28"/>
        </w:rPr>
        <w:t> </w:t>
      </w:r>
      <w:r w:rsidRPr="00506E8A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Убедить заказчика, что индивидуальная разработка лучше бесплатных (и более функциональных) аналогов и выставить высокую цену за разработку.</w:t>
      </w:r>
    </w:p>
    <w:p w:rsidR="00EC6C22" w:rsidRDefault="00EC6C22" w:rsidP="000D31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6C22" w:rsidRDefault="00EC6C22" w:rsidP="000D31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6C22" w:rsidRDefault="00EC6C22" w:rsidP="000D31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06E8A">
        <w:rPr>
          <w:rFonts w:ascii="Times New Roman" w:hAnsi="Times New Roman" w:cs="Times New Roman"/>
          <w:sz w:val="28"/>
          <w:szCs w:val="28"/>
        </w:rPr>
        <w:t>. Отсутствие возможности масштабирования</w:t>
      </w:r>
    </w:p>
    <w:p w:rsidR="00506E8A" w:rsidRPr="00635BB9" w:rsidRDefault="00635BB9" w:rsidP="00635BB9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635BB9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 w:rsidRPr="00635BB9">
        <w:rPr>
          <w:rFonts w:ascii="Times New Roman" w:hAnsi="Times New Roman" w:cs="Times New Roman"/>
          <w:sz w:val="28"/>
          <w:szCs w:val="28"/>
        </w:rPr>
        <w:t>Техническая</w:t>
      </w:r>
      <w:proofErr w:type="gramEnd"/>
      <w:r w:rsidRPr="00635BB9">
        <w:rPr>
          <w:rFonts w:ascii="Times New Roman" w:hAnsi="Times New Roman" w:cs="Times New Roman"/>
          <w:sz w:val="28"/>
          <w:szCs w:val="28"/>
        </w:rPr>
        <w:t> </w:t>
      </w:r>
      <w:r w:rsidRPr="00635BB9">
        <w:rPr>
          <w:rFonts w:ascii="Times New Roman" w:hAnsi="Times New Roman" w:cs="Times New Roman"/>
          <w:sz w:val="28"/>
          <w:szCs w:val="28"/>
        </w:rPr>
        <w:br/>
        <w:t>Симптомы: Заторможенная работа приложения </w:t>
      </w:r>
      <w:r w:rsidRPr="00635BB9">
        <w:rPr>
          <w:rFonts w:ascii="Times New Roman" w:hAnsi="Times New Roman" w:cs="Times New Roman"/>
          <w:sz w:val="28"/>
          <w:szCs w:val="28"/>
        </w:rPr>
        <w:br/>
        <w:t>Последствия: Потеря клиентов, высокая нагрузка на базу данных </w:t>
      </w:r>
      <w:r w:rsidRPr="00635BB9">
        <w:rPr>
          <w:rFonts w:ascii="Times New Roman" w:hAnsi="Times New Roman" w:cs="Times New Roman"/>
          <w:sz w:val="28"/>
          <w:szCs w:val="28"/>
        </w:rPr>
        <w:br/>
        <w:t>Воздействия: стоимость, качество проекта</w:t>
      </w:r>
      <w:r w:rsidRPr="00635BB9">
        <w:rPr>
          <w:rFonts w:ascii="Times New Roman" w:hAnsi="Times New Roman" w:cs="Times New Roman"/>
          <w:sz w:val="28"/>
          <w:szCs w:val="28"/>
        </w:rPr>
        <w:br/>
        <w:t>Вероятность: 1 </w:t>
      </w:r>
      <w:r w:rsidRPr="00635BB9">
        <w:rPr>
          <w:rFonts w:ascii="Times New Roman" w:hAnsi="Times New Roman" w:cs="Times New Roman"/>
          <w:sz w:val="28"/>
          <w:szCs w:val="28"/>
        </w:rPr>
        <w:br/>
        <w:t>Степ</w:t>
      </w:r>
      <w:r>
        <w:rPr>
          <w:rFonts w:ascii="Times New Roman" w:hAnsi="Times New Roman" w:cs="Times New Roman"/>
          <w:sz w:val="28"/>
          <w:szCs w:val="28"/>
        </w:rPr>
        <w:t>ень воздействия: 3 </w:t>
      </w:r>
      <w:r>
        <w:rPr>
          <w:rFonts w:ascii="Times New Roman" w:hAnsi="Times New Roman" w:cs="Times New Roman"/>
          <w:sz w:val="28"/>
          <w:szCs w:val="28"/>
        </w:rPr>
        <w:br/>
        <w:t>Близость: 1</w:t>
      </w:r>
      <w:r>
        <w:rPr>
          <w:rFonts w:ascii="Times New Roman" w:hAnsi="Times New Roman" w:cs="Times New Roman"/>
          <w:sz w:val="28"/>
          <w:szCs w:val="28"/>
        </w:rPr>
        <w:br/>
        <w:t>Ранг: 1</w:t>
      </w:r>
      <w:r w:rsidRPr="00635BB9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Руководствоваться правилом «Работает? – Не трогай!»</w:t>
      </w:r>
    </w:p>
    <w:p w:rsidR="00506E8A" w:rsidRDefault="00506E8A" w:rsidP="000D31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6E8A" w:rsidRPr="00463FB1" w:rsidRDefault="00506E8A" w:rsidP="000D31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Отсутствие обновлений и улучшений проекта</w:t>
      </w:r>
    </w:p>
    <w:p w:rsidR="000D3119" w:rsidRPr="00635BB9" w:rsidRDefault="00635BB9" w:rsidP="00635BB9">
      <w:pPr>
        <w:ind w:left="851"/>
        <w:rPr>
          <w:rFonts w:ascii="Times New Roman" w:hAnsi="Times New Roman" w:cs="Times New Roman"/>
          <w:sz w:val="28"/>
          <w:szCs w:val="28"/>
        </w:rPr>
      </w:pPr>
      <w:r w:rsidRPr="00635BB9">
        <w:rPr>
          <w:rFonts w:ascii="Times New Roman" w:hAnsi="Times New Roman" w:cs="Times New Roman"/>
          <w:sz w:val="28"/>
          <w:szCs w:val="28"/>
        </w:rPr>
        <w:t>Категория риска: Управление проектом</w:t>
      </w:r>
      <w:r w:rsidRPr="00635BB9">
        <w:rPr>
          <w:rFonts w:ascii="Times New Roman" w:hAnsi="Times New Roman" w:cs="Times New Roman"/>
          <w:sz w:val="28"/>
          <w:szCs w:val="28"/>
        </w:rPr>
        <w:br/>
        <w:t>Симптомы: Отсутствие каких-либо нововведений или расширений функционала, или улучшения работы продукта</w:t>
      </w:r>
      <w:r w:rsidRPr="00635BB9">
        <w:rPr>
          <w:rFonts w:ascii="Times New Roman" w:hAnsi="Times New Roman" w:cs="Times New Roman"/>
          <w:sz w:val="28"/>
          <w:szCs w:val="28"/>
        </w:rPr>
        <w:br/>
        <w:t xml:space="preserve">Последствия: Невыполнение пожеланий </w:t>
      </w:r>
      <w:r>
        <w:rPr>
          <w:rFonts w:ascii="Times New Roman" w:hAnsi="Times New Roman" w:cs="Times New Roman"/>
          <w:sz w:val="28"/>
          <w:szCs w:val="28"/>
        </w:rPr>
        <w:t>заказчика может привести к ограничению финансирования</w:t>
      </w:r>
      <w:r w:rsidRPr="00635BB9">
        <w:rPr>
          <w:rFonts w:ascii="Times New Roman" w:hAnsi="Times New Roman" w:cs="Times New Roman"/>
          <w:sz w:val="28"/>
          <w:szCs w:val="28"/>
        </w:rPr>
        <w:br/>
        <w:t>Воздействие: Качество проекта</w:t>
      </w:r>
      <w:r w:rsidRPr="00635BB9">
        <w:rPr>
          <w:rFonts w:ascii="Times New Roman" w:hAnsi="Times New Roman" w:cs="Times New Roman"/>
          <w:sz w:val="28"/>
          <w:szCs w:val="28"/>
        </w:rPr>
        <w:br/>
        <w:t>Вероятность: 2</w:t>
      </w:r>
      <w:r w:rsidRPr="00635BB9">
        <w:rPr>
          <w:rFonts w:ascii="Times New Roman" w:hAnsi="Times New Roman" w:cs="Times New Roman"/>
          <w:sz w:val="28"/>
          <w:szCs w:val="28"/>
        </w:rPr>
        <w:br/>
        <w:t>Степень воздействия: 2</w:t>
      </w:r>
      <w:r w:rsidRPr="00635BB9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635BB9">
        <w:rPr>
          <w:rFonts w:ascii="Times New Roman" w:hAnsi="Times New Roman" w:cs="Times New Roman"/>
          <w:sz w:val="28"/>
          <w:szCs w:val="28"/>
        </w:rPr>
        <w:br/>
        <w:t>Ранг: 4</w:t>
      </w:r>
      <w:r w:rsidRPr="00635BB9">
        <w:rPr>
          <w:rFonts w:ascii="Times New Roman" w:hAnsi="Times New Roman" w:cs="Times New Roman"/>
          <w:sz w:val="28"/>
          <w:szCs w:val="28"/>
        </w:rPr>
        <w:br/>
        <w:t xml:space="preserve">Способ решения: </w:t>
      </w:r>
      <w:r w:rsidR="00043E56">
        <w:rPr>
          <w:rFonts w:ascii="Times New Roman" w:hAnsi="Times New Roman" w:cs="Times New Roman"/>
          <w:sz w:val="28"/>
          <w:szCs w:val="28"/>
        </w:rPr>
        <w:t>Убедить заказчика в необходимости постоянной работы над магазином и заключить договор на обслуживание</w:t>
      </w:r>
    </w:p>
    <w:p w:rsidR="000D3119" w:rsidRPr="00463FB1" w:rsidRDefault="000D3119">
      <w:pPr>
        <w:rPr>
          <w:rFonts w:ascii="Times New Roman" w:hAnsi="Times New Roman" w:cs="Times New Roman"/>
          <w:sz w:val="28"/>
          <w:szCs w:val="28"/>
        </w:rPr>
      </w:pPr>
    </w:p>
    <w:p w:rsidR="000D3119" w:rsidRPr="00463FB1" w:rsidRDefault="000D3119"/>
    <w:sectPr w:rsidR="000D3119" w:rsidRPr="00463FB1" w:rsidSect="000D3119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3119"/>
    <w:rsid w:val="00043E56"/>
    <w:rsid w:val="000D3119"/>
    <w:rsid w:val="003F27C3"/>
    <w:rsid w:val="00463FB1"/>
    <w:rsid w:val="00506E8A"/>
    <w:rsid w:val="00635BB9"/>
    <w:rsid w:val="00EC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2018-12-09T12:49:00Z</dcterms:created>
  <dcterms:modified xsi:type="dcterms:W3CDTF">2018-12-09T13:20:00Z</dcterms:modified>
</cp:coreProperties>
</file>