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7588" w14:textId="6905A623" w:rsidR="008C541C" w:rsidRDefault="007219D1" w:rsidP="007219D1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Pre-processing coding issues</w:t>
      </w:r>
    </w:p>
    <w:p w14:paraId="2425735E" w14:textId="77777777" w:rsidR="00600FC4" w:rsidRPr="00600FC4" w:rsidRDefault="00600FC4" w:rsidP="00600FC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0FC4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 1: Data Loading and Temporal Feature Engineering</w:t>
      </w:r>
    </w:p>
    <w:p w14:paraId="4BC79E8F" w14:textId="77777777" w:rsidR="00600FC4" w:rsidRPr="00600FC4" w:rsidRDefault="00600FC4" w:rsidP="00600FC4">
      <w:p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 xml:space="preserve">The </w:t>
      </w:r>
      <w:r w:rsidRPr="00600FC4">
        <w:rPr>
          <w:rFonts w:ascii="Times New Roman" w:hAnsi="Times New Roman" w:cs="Times New Roman"/>
          <w:i/>
          <w:iCs/>
          <w:sz w:val="24"/>
          <w:szCs w:val="24"/>
        </w:rPr>
        <w:t xml:space="preserve">Collect </w:t>
      </w:r>
      <w:proofErr w:type="spellStart"/>
      <w:r w:rsidRPr="00600FC4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600FC4">
        <w:rPr>
          <w:rFonts w:ascii="Times New Roman" w:hAnsi="Times New Roman" w:cs="Times New Roman"/>
          <w:sz w:val="24"/>
          <w:szCs w:val="24"/>
        </w:rPr>
        <w:t xml:space="preserve"> column in the raw dataset used the American date format (MM/DD/YYYY </w:t>
      </w:r>
      <w:proofErr w:type="spellStart"/>
      <w:r w:rsidRPr="00600FC4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600FC4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600FC4">
        <w:rPr>
          <w:rFonts w:ascii="Times New Roman" w:hAnsi="Times New Roman" w:cs="Times New Roman"/>
          <w:sz w:val="24"/>
          <w:szCs w:val="24"/>
        </w:rPr>
        <w:t xml:space="preserve"> AM/PM), which initially prevented automatic conversion to a datetime object. To address this, a custom format was specified in the </w:t>
      </w:r>
      <w:proofErr w:type="spellStart"/>
      <w:r w:rsidRPr="00600FC4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600FC4">
        <w:rPr>
          <w:rFonts w:ascii="Times New Roman" w:hAnsi="Times New Roman" w:cs="Times New Roman"/>
          <w:sz w:val="24"/>
          <w:szCs w:val="24"/>
        </w:rPr>
        <w:t>() function to correctly parse the 12-hour timestamps.</w:t>
      </w:r>
      <w:r w:rsidRPr="00600FC4">
        <w:rPr>
          <w:rFonts w:ascii="Times New Roman" w:hAnsi="Times New Roman" w:cs="Times New Roman"/>
          <w:sz w:val="24"/>
          <w:szCs w:val="24"/>
        </w:rPr>
        <w:br/>
        <w:t>Since the analysis focused on long-term and seasonal trends rather than hourly variation, timestamps were truncated to retain only the collection date.</w:t>
      </w:r>
      <w:r w:rsidRPr="00600FC4">
        <w:rPr>
          <w:rFonts w:ascii="Times New Roman" w:hAnsi="Times New Roman" w:cs="Times New Roman"/>
          <w:sz w:val="24"/>
          <w:szCs w:val="24"/>
        </w:rPr>
        <w:br/>
        <w:t>New temporal features — Year, Month, and Season — were then derived to support time-based aggregation and potential climate trend exploration.</w:t>
      </w:r>
    </w:p>
    <w:p w14:paraId="441AC3BE" w14:textId="31C3968E" w:rsidR="00600FC4" w:rsidRPr="00600FC4" w:rsidRDefault="00600FC4" w:rsidP="00600FC4">
      <w:pPr>
        <w:rPr>
          <w:rFonts w:ascii="Times New Roman" w:hAnsi="Times New Roman" w:cs="Times New Roman"/>
          <w:sz w:val="24"/>
          <w:szCs w:val="24"/>
        </w:rPr>
      </w:pPr>
    </w:p>
    <w:p w14:paraId="51D42A29" w14:textId="77777777" w:rsidR="00600FC4" w:rsidRPr="00600FC4" w:rsidRDefault="00600FC4" w:rsidP="00600FC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0FC4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 2: Parameter Selection and Dataset Restructuring</w:t>
      </w:r>
    </w:p>
    <w:p w14:paraId="53625470" w14:textId="77777777" w:rsidR="00600FC4" w:rsidRPr="00600FC4" w:rsidRDefault="00600FC4" w:rsidP="00600FC4">
      <w:p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 xml:space="preserve">The dataset was originally structured in a </w:t>
      </w:r>
      <w:r w:rsidRPr="00600FC4">
        <w:rPr>
          <w:rFonts w:ascii="Times New Roman" w:hAnsi="Times New Roman" w:cs="Times New Roman"/>
          <w:i/>
          <w:iCs/>
          <w:sz w:val="24"/>
          <w:szCs w:val="24"/>
        </w:rPr>
        <w:t>long format</w:t>
      </w:r>
      <w:r w:rsidRPr="00600FC4">
        <w:rPr>
          <w:rFonts w:ascii="Times New Roman" w:hAnsi="Times New Roman" w:cs="Times New Roman"/>
          <w:sz w:val="24"/>
          <w:szCs w:val="24"/>
        </w:rPr>
        <w:t>, where each row represented a single parameter measurement per sample.</w:t>
      </w:r>
      <w:r w:rsidRPr="00600FC4">
        <w:rPr>
          <w:rFonts w:ascii="Times New Roman" w:hAnsi="Times New Roman" w:cs="Times New Roman"/>
          <w:sz w:val="24"/>
          <w:szCs w:val="24"/>
        </w:rPr>
        <w:br/>
        <w:t xml:space="preserve">To enable multivariate analysis across physicochemical indicators, the data were reshaped into a </w:t>
      </w:r>
      <w:r w:rsidRPr="00600FC4">
        <w:rPr>
          <w:rFonts w:ascii="Times New Roman" w:hAnsi="Times New Roman" w:cs="Times New Roman"/>
          <w:i/>
          <w:iCs/>
          <w:sz w:val="24"/>
          <w:szCs w:val="24"/>
        </w:rPr>
        <w:t>wide format</w:t>
      </w:r>
      <w:r w:rsidRPr="00600FC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600FC4">
        <w:rPr>
          <w:rFonts w:ascii="Times New Roman" w:hAnsi="Times New Roman" w:cs="Times New Roman"/>
          <w:sz w:val="24"/>
          <w:szCs w:val="24"/>
        </w:rPr>
        <w:t>pandas.pivot</w:t>
      </w:r>
      <w:proofErr w:type="gramEnd"/>
      <w:r w:rsidRPr="00600FC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00FC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0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FC4">
        <w:rPr>
          <w:rFonts w:ascii="Times New Roman" w:hAnsi="Times New Roman" w:cs="Times New Roman"/>
          <w:sz w:val="24"/>
          <w:szCs w:val="24"/>
        </w:rPr>
        <w:t>), producing one row per sample with columns representing individual water-quality parameters.</w:t>
      </w:r>
    </w:p>
    <w:p w14:paraId="7E4E3BF4" w14:textId="77777777" w:rsidR="00600FC4" w:rsidRPr="00600FC4" w:rsidRDefault="00600FC4" w:rsidP="00600FC4">
      <w:p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Parameters were selected based on their relevance to the Water Quality Index (WQI) and sensitivity to climate-related influences, such as nutrient enrichment and thermal variability.</w:t>
      </w:r>
      <w:r w:rsidRPr="00600FC4">
        <w:rPr>
          <w:rFonts w:ascii="Times New Roman" w:hAnsi="Times New Roman" w:cs="Times New Roman"/>
          <w:sz w:val="24"/>
          <w:szCs w:val="24"/>
        </w:rPr>
        <w:br/>
        <w:t>The final selection included:</w:t>
      </w:r>
    </w:p>
    <w:p w14:paraId="1A5EF5BB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pH (Field)</w:t>
      </w:r>
    </w:p>
    <w:p w14:paraId="4805C499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Temperature</w:t>
      </w:r>
    </w:p>
    <w:p w14:paraId="20540E3B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Dissolved Oxygen (Field)</w:t>
      </w:r>
    </w:p>
    <w:p w14:paraId="53B2AF72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Conductivity (Field)</w:t>
      </w:r>
    </w:p>
    <w:p w14:paraId="0901833B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Total Nitrogen</w:t>
      </w:r>
    </w:p>
    <w:p w14:paraId="1A14279B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Total Phosphorus</w:t>
      </w:r>
    </w:p>
    <w:p w14:paraId="12402F7E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Nitrate Nitrogen</w:t>
      </w:r>
    </w:p>
    <w:p w14:paraId="436AA181" w14:textId="77777777" w:rsidR="00600FC4" w:rsidRPr="00600FC4" w:rsidRDefault="00600FC4" w:rsidP="00600F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Orthophosphate Phosphorus</w:t>
      </w:r>
    </w:p>
    <w:p w14:paraId="6CC2BC8F" w14:textId="4453BCFA" w:rsidR="00600FC4" w:rsidRPr="00600FC4" w:rsidRDefault="00600FC4" w:rsidP="00600FC4">
      <w:pPr>
        <w:rPr>
          <w:rFonts w:ascii="Times New Roman" w:hAnsi="Times New Roman" w:cs="Times New Roman"/>
          <w:sz w:val="24"/>
          <w:szCs w:val="24"/>
        </w:rPr>
      </w:pPr>
      <w:r w:rsidRPr="00600FC4">
        <w:rPr>
          <w:rFonts w:ascii="Times New Roman" w:hAnsi="Times New Roman" w:cs="Times New Roman"/>
          <w:sz w:val="24"/>
          <w:szCs w:val="24"/>
        </w:rPr>
        <w:t>These variables are widely recognised as core indicators of water quality and are directly affected by climate-driven processes such as eutrophication, oxygen depletion, and seasonal thermal stratification.</w:t>
      </w:r>
      <w:r w:rsidR="00F728D8">
        <w:rPr>
          <w:rFonts w:ascii="Times New Roman" w:hAnsi="Times New Roman" w:cs="Times New Roman"/>
          <w:sz w:val="24"/>
          <w:szCs w:val="24"/>
        </w:rPr>
        <w:t>[1][2][3]</w:t>
      </w:r>
    </w:p>
    <w:p w14:paraId="6CFAB7D1" w14:textId="0C198C69" w:rsidR="00600FC4" w:rsidRDefault="00600FC4" w:rsidP="00600FC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0F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600F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Handling missing data</w:t>
      </w:r>
      <w:r w:rsidR="00CC4E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and outlier removal</w:t>
      </w:r>
    </w:p>
    <w:p w14:paraId="1ED121D6" w14:textId="52C312B9" w:rsidR="00BF4FD3" w:rsidRPr="00BF4FD3" w:rsidRDefault="00BF4FD3" w:rsidP="00BF4FD3">
      <w:pPr>
        <w:rPr>
          <w:rFonts w:ascii="Times New Roman" w:hAnsi="Times New Roman" w:cs="Times New Roman"/>
          <w:sz w:val="24"/>
          <w:szCs w:val="24"/>
        </w:rPr>
      </w:pPr>
      <w:r w:rsidRPr="00BF4FD3">
        <w:rPr>
          <w:rFonts w:ascii="Times New Roman" w:hAnsi="Times New Roman" w:cs="Times New Roman"/>
          <w:sz w:val="24"/>
          <w:szCs w:val="24"/>
        </w:rPr>
        <w:t>Outliers across all parameters were filtered using the interquartile range (IQR) method (1.5×IQR criterion). This ensured that extreme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FD3">
        <w:rPr>
          <w:rFonts w:ascii="Times New Roman" w:hAnsi="Times New Roman" w:cs="Times New Roman"/>
          <w:sz w:val="24"/>
          <w:szCs w:val="24"/>
        </w:rPr>
        <w:t>likely arising from sensor errors or rare sampling artefacts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FD3">
        <w:rPr>
          <w:rFonts w:ascii="Times New Roman" w:hAnsi="Times New Roman" w:cs="Times New Roman"/>
          <w:sz w:val="24"/>
          <w:szCs w:val="24"/>
        </w:rPr>
        <w:t>did not bias subsequent analyses.</w:t>
      </w:r>
    </w:p>
    <w:p w14:paraId="580BCFEE" w14:textId="78F77EF8" w:rsidR="00BF4FD3" w:rsidRPr="00BF4FD3" w:rsidRDefault="00BF4FD3" w:rsidP="00BF4FD3">
      <w:pPr>
        <w:rPr>
          <w:rFonts w:ascii="Times New Roman" w:hAnsi="Times New Roman" w:cs="Times New Roman"/>
          <w:sz w:val="24"/>
          <w:szCs w:val="24"/>
        </w:rPr>
      </w:pPr>
      <w:r w:rsidRPr="00BF4FD3">
        <w:rPr>
          <w:rFonts w:ascii="Times New Roman" w:hAnsi="Times New Roman" w:cs="Times New Roman"/>
          <w:sz w:val="24"/>
          <w:szCs w:val="24"/>
        </w:rPr>
        <w:lastRenderedPageBreak/>
        <w:t xml:space="preserve">KNN imputation was applied selectively to the </w:t>
      </w:r>
      <w:r w:rsidRPr="00BF4FD3">
        <w:rPr>
          <w:rFonts w:ascii="Times New Roman" w:hAnsi="Times New Roman" w:cs="Times New Roman"/>
          <w:i/>
          <w:iCs/>
          <w:sz w:val="24"/>
          <w:szCs w:val="24"/>
        </w:rPr>
        <w:t>Temperature</w:t>
      </w:r>
      <w:r w:rsidRPr="00BF4FD3">
        <w:rPr>
          <w:rFonts w:ascii="Times New Roman" w:hAnsi="Times New Roman" w:cs="Times New Roman"/>
          <w:sz w:val="24"/>
          <w:szCs w:val="24"/>
        </w:rPr>
        <w:t xml:space="preserve"> parameter only (</w:t>
      </w:r>
      <w:proofErr w:type="spellStart"/>
      <w:r w:rsidRPr="00BF4FD3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F4FD3">
        <w:rPr>
          <w:rFonts w:ascii="Times New Roman" w:hAnsi="Times New Roman" w:cs="Times New Roman"/>
          <w:sz w:val="24"/>
          <w:szCs w:val="24"/>
        </w:rPr>
        <w:t>=5). This decision was based on its low missingness (≈12%) and strong correlation with other environmental indicators such as dissolved oxygen and conductivity. The remaining parameters were excluded from imputation due to high structural missingness (&gt;35%), which would make KNN unreliable and artificially inflate inter-feature similarity</w:t>
      </w:r>
      <w:r w:rsidR="00F728D8">
        <w:rPr>
          <w:rFonts w:ascii="Times New Roman" w:hAnsi="Times New Roman" w:cs="Times New Roman"/>
          <w:sz w:val="24"/>
          <w:szCs w:val="24"/>
        </w:rPr>
        <w:t>.[4]</w:t>
      </w:r>
    </w:p>
    <w:p w14:paraId="3621A8E6" w14:textId="7CDD18F9" w:rsidR="005F06A2" w:rsidRDefault="005F06A2" w:rsidP="005F06A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0F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600F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Investigation of Pre-1990 Data Gap and Temperature Spike</w:t>
      </w:r>
    </w:p>
    <w:p w14:paraId="5D76BBAA" w14:textId="22E024ED" w:rsidR="00961AE3" w:rsidRPr="00961AE3" w:rsidRDefault="00961AE3" w:rsidP="00961AE3">
      <w:pPr>
        <w:rPr>
          <w:rFonts w:ascii="Times New Roman" w:hAnsi="Times New Roman" w:cs="Times New Roman"/>
          <w:sz w:val="24"/>
          <w:szCs w:val="24"/>
        </w:rPr>
      </w:pPr>
      <w:r w:rsidRPr="00961AE3">
        <w:rPr>
          <w:rFonts w:ascii="Times New Roman" w:hAnsi="Times New Roman" w:cs="Times New Roman"/>
          <w:sz w:val="24"/>
          <w:szCs w:val="24"/>
        </w:rPr>
        <w:t>Analysis of the dataset revealed a near absence of records prior to 1990. This discontinuity does not reflect an environmental phenomenon but rather a structural issue within the data itself. Earlier monitoring campaigns were less systematic and often lacked full parameter coverage, resulting in incomplete historical records.</w:t>
      </w:r>
      <w:r w:rsidR="00F728D8">
        <w:rPr>
          <w:rFonts w:ascii="Times New Roman" w:hAnsi="Times New Roman" w:cs="Times New Roman"/>
          <w:sz w:val="24"/>
          <w:szCs w:val="24"/>
        </w:rPr>
        <w:t>[5]</w:t>
      </w:r>
    </w:p>
    <w:p w14:paraId="2F0A6238" w14:textId="77777777" w:rsidR="00961AE3" w:rsidRPr="00961AE3" w:rsidRDefault="00961AE3" w:rsidP="00961AE3">
      <w:pPr>
        <w:rPr>
          <w:rFonts w:ascii="Times New Roman" w:hAnsi="Times New Roman" w:cs="Times New Roman"/>
          <w:sz w:val="24"/>
          <w:szCs w:val="24"/>
        </w:rPr>
      </w:pPr>
      <w:r w:rsidRPr="00961AE3">
        <w:rPr>
          <w:rFonts w:ascii="Times New Roman" w:hAnsi="Times New Roman" w:cs="Times New Roman"/>
          <w:sz w:val="24"/>
          <w:szCs w:val="24"/>
        </w:rPr>
        <w:t>Several factors likely contributed to this pattern:</w:t>
      </w:r>
    </w:p>
    <w:p w14:paraId="3C66C2AE" w14:textId="77777777" w:rsidR="00961AE3" w:rsidRPr="00961AE3" w:rsidRDefault="00961AE3" w:rsidP="00961AE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AE3">
        <w:rPr>
          <w:rFonts w:ascii="Times New Roman" w:hAnsi="Times New Roman" w:cs="Times New Roman"/>
          <w:sz w:val="24"/>
          <w:szCs w:val="24"/>
        </w:rPr>
        <w:t>Early monitoring programmes recorded fewer parameters and used inconsistent formats.</w:t>
      </w:r>
    </w:p>
    <w:p w14:paraId="4D4759DD" w14:textId="77777777" w:rsidR="00961AE3" w:rsidRPr="00961AE3" w:rsidRDefault="00961AE3" w:rsidP="00961AE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AE3">
        <w:rPr>
          <w:rFonts w:ascii="Times New Roman" w:hAnsi="Times New Roman" w:cs="Times New Roman"/>
          <w:sz w:val="24"/>
          <w:szCs w:val="24"/>
        </w:rPr>
        <w:t>Legacy datasets frequently included non-numeric entries such as “ND” or “&lt;0.1,” which were interpreted as missing values during data import.</w:t>
      </w:r>
    </w:p>
    <w:p w14:paraId="454F4628" w14:textId="17F46B90" w:rsidR="00961AE3" w:rsidRPr="00961AE3" w:rsidRDefault="00961AE3" w:rsidP="00961AE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AE3">
        <w:rPr>
          <w:rFonts w:ascii="Times New Roman" w:hAnsi="Times New Roman" w:cs="Times New Roman"/>
          <w:sz w:val="24"/>
          <w:szCs w:val="24"/>
        </w:rPr>
        <w:t>The reshaping of data from long to wide format introduced listwise deletion, where samples missing any of the selected parameters were automatically excluded.</w:t>
      </w:r>
      <w:r w:rsidR="00F728D8">
        <w:rPr>
          <w:rFonts w:ascii="Times New Roman" w:hAnsi="Times New Roman" w:cs="Times New Roman"/>
          <w:sz w:val="24"/>
          <w:szCs w:val="24"/>
        </w:rPr>
        <w:t>[6].</w:t>
      </w:r>
    </w:p>
    <w:p w14:paraId="0D434254" w14:textId="6AABDA61" w:rsidR="00961AE3" w:rsidRPr="00961AE3" w:rsidRDefault="00961AE3" w:rsidP="00961AE3">
      <w:pPr>
        <w:rPr>
          <w:rFonts w:ascii="Times New Roman" w:hAnsi="Times New Roman" w:cs="Times New Roman"/>
          <w:sz w:val="24"/>
          <w:szCs w:val="24"/>
        </w:rPr>
      </w:pPr>
      <w:r w:rsidRPr="00961AE3">
        <w:rPr>
          <w:rFonts w:ascii="Times New Roman" w:hAnsi="Times New Roman" w:cs="Times New Roman"/>
          <w:sz w:val="24"/>
          <w:szCs w:val="24"/>
        </w:rPr>
        <w:t xml:space="preserve">As a result, only data from 1990 onwards can be considered reliable for temporal and multivariate analyses. The apparent absence of pre-1990 records therefore </w:t>
      </w:r>
      <w:r w:rsidRPr="00961AE3">
        <w:rPr>
          <w:rFonts w:ascii="Times New Roman" w:hAnsi="Times New Roman" w:cs="Times New Roman"/>
          <w:sz w:val="24"/>
          <w:szCs w:val="24"/>
        </w:rPr>
        <w:t>arise</w:t>
      </w:r>
      <w:r w:rsidRPr="00961AE3">
        <w:rPr>
          <w:rFonts w:ascii="Times New Roman" w:hAnsi="Times New Roman" w:cs="Times New Roman"/>
          <w:sz w:val="24"/>
          <w:szCs w:val="24"/>
        </w:rPr>
        <w:t xml:space="preserve"> from structural missingness and digitisation bias rather than changes in water quality.</w:t>
      </w:r>
    </w:p>
    <w:p w14:paraId="0AAC2F4B" w14:textId="22E5499B" w:rsidR="00F728D8" w:rsidRDefault="00F728D8" w:rsidP="00F728D8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References</w:t>
      </w:r>
    </w:p>
    <w:p w14:paraId="245E4732" w14:textId="78EBFC75" w:rsidR="00F728D8" w:rsidRDefault="00F728D8" w:rsidP="00F728D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[1]. </w:t>
      </w:r>
      <w:r w:rsidRPr="00F728D8">
        <w:rPr>
          <w:rFonts w:ascii="Times New Roman" w:hAnsi="Times New Roman" w:cs="Times New Roman"/>
          <w:sz w:val="24"/>
          <w:szCs w:val="24"/>
        </w:rPr>
        <w:t xml:space="preserve">Whitehead et al. (2009) – 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A review of the potential impacts of climate change on surface water quality.</w:t>
      </w:r>
    </w:p>
    <w:p w14:paraId="5FDFE8BC" w14:textId="5AE4C85C" w:rsidR="00F728D8" w:rsidRDefault="00F728D8" w:rsidP="00F728D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28D8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28D8">
        <w:rPr>
          <w:rFonts w:ascii="Times New Roman" w:hAnsi="Times New Roman" w:cs="Times New Roman"/>
          <w:sz w:val="24"/>
          <w:szCs w:val="24"/>
        </w:rPr>
        <w:t xml:space="preserve"> </w:t>
      </w:r>
      <w:r w:rsidRPr="00F728D8">
        <w:rPr>
          <w:rFonts w:ascii="Times New Roman" w:hAnsi="Times New Roman" w:cs="Times New Roman"/>
          <w:sz w:val="24"/>
          <w:szCs w:val="24"/>
        </w:rPr>
        <w:t>Jane et al. (2021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8D8">
        <w:rPr>
          <w:rFonts w:ascii="Times New Roman" w:hAnsi="Times New Roman" w:cs="Times New Roman"/>
          <w:sz w:val="24"/>
          <w:szCs w:val="24"/>
        </w:rPr>
        <w:t xml:space="preserve"> – 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“Widespread deoxygenation of temperate lakes</w:t>
      </w:r>
    </w:p>
    <w:p w14:paraId="530F6BF8" w14:textId="3FBC015A" w:rsidR="00F728D8" w:rsidRDefault="00F728D8" w:rsidP="00F728D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[3]. </w:t>
      </w:r>
      <w:r w:rsidRPr="00F728D8">
        <w:rPr>
          <w:rFonts w:ascii="Times New Roman" w:hAnsi="Times New Roman" w:cs="Times New Roman"/>
          <w:sz w:val="24"/>
          <w:szCs w:val="24"/>
        </w:rPr>
        <w:t xml:space="preserve">EPA (2023) – 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Climate Change Indicators: Water Quality.</w:t>
      </w:r>
    </w:p>
    <w:p w14:paraId="0208A239" w14:textId="77777777" w:rsidR="00F728D8" w:rsidRDefault="00F728D8" w:rsidP="00F72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[4]. </w:t>
      </w:r>
      <w:r w:rsidRPr="00F728D8">
        <w:rPr>
          <w:rFonts w:ascii="Times New Roman" w:hAnsi="Times New Roman" w:cs="Times New Roman"/>
          <w:sz w:val="24"/>
          <w:szCs w:val="24"/>
        </w:rPr>
        <w:t>Batista, G. E. A. P. A., &amp; Monard, M. C. (2003). An analysis of four missing data treatment methods for supervised learning. 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Applied Artificial Intelligence</w:t>
      </w:r>
      <w:r w:rsidRPr="00F728D8">
        <w:rPr>
          <w:rFonts w:ascii="Times New Roman" w:hAnsi="Times New Roman" w:cs="Times New Roman"/>
          <w:sz w:val="24"/>
          <w:szCs w:val="24"/>
        </w:rPr>
        <w:t>, 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F728D8">
        <w:rPr>
          <w:rFonts w:ascii="Times New Roman" w:hAnsi="Times New Roman" w:cs="Times New Roman"/>
          <w:sz w:val="24"/>
          <w:szCs w:val="24"/>
        </w:rPr>
        <w:t xml:space="preserve">(5–6), 519–533. https://doi.org/10.1080/713827181 </w:t>
      </w:r>
    </w:p>
    <w:p w14:paraId="5DEDC63A" w14:textId="44E272D1" w:rsidR="00F728D8" w:rsidRDefault="00F728D8" w:rsidP="00F72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[5]. </w:t>
      </w:r>
      <w:r w:rsidRPr="00F728D8">
        <w:rPr>
          <w:rFonts w:ascii="Times New Roman" w:hAnsi="Times New Roman" w:cs="Times New Roman"/>
          <w:sz w:val="24"/>
          <w:szCs w:val="24"/>
        </w:rPr>
        <w:t xml:space="preserve">Helsel, D. R., &amp; Hirsch, R. M. (2002). 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Statistical methods in water resources.</w:t>
      </w:r>
      <w:r w:rsidRPr="00F728D8">
        <w:rPr>
          <w:rFonts w:ascii="Times New Roman" w:hAnsi="Times New Roman" w:cs="Times New Roman"/>
          <w:sz w:val="24"/>
          <w:szCs w:val="24"/>
        </w:rPr>
        <w:t xml:space="preserve"> U.S. Geological Survey.</w:t>
      </w:r>
    </w:p>
    <w:p w14:paraId="14FF207F" w14:textId="77777777" w:rsidR="00F728D8" w:rsidRPr="00F728D8" w:rsidRDefault="00F728D8" w:rsidP="00F72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[6]. </w:t>
      </w:r>
      <w:r w:rsidRPr="00F728D8">
        <w:rPr>
          <w:rFonts w:ascii="Times New Roman" w:hAnsi="Times New Roman" w:cs="Times New Roman"/>
          <w:sz w:val="24"/>
          <w:szCs w:val="24"/>
        </w:rPr>
        <w:t xml:space="preserve">Little, R. J. A., &amp; Rubin, D. B. (2019). </w:t>
      </w:r>
      <w:r w:rsidRPr="00F728D8">
        <w:rPr>
          <w:rFonts w:ascii="Times New Roman" w:hAnsi="Times New Roman" w:cs="Times New Roman"/>
          <w:i/>
          <w:iCs/>
          <w:sz w:val="24"/>
          <w:szCs w:val="24"/>
        </w:rPr>
        <w:t>Statistical analysis with missing data</w:t>
      </w:r>
      <w:r w:rsidRPr="00F728D8">
        <w:rPr>
          <w:rFonts w:ascii="Times New Roman" w:hAnsi="Times New Roman" w:cs="Times New Roman"/>
          <w:sz w:val="24"/>
          <w:szCs w:val="24"/>
        </w:rPr>
        <w:t xml:space="preserve"> (3rd ed.). Wiley. </w:t>
      </w:r>
    </w:p>
    <w:p w14:paraId="253237FF" w14:textId="1A8E7431" w:rsidR="00F728D8" w:rsidRPr="00F728D8" w:rsidRDefault="00F728D8" w:rsidP="00F728D8">
      <w:pPr>
        <w:rPr>
          <w:rFonts w:ascii="Times New Roman" w:hAnsi="Times New Roman" w:cs="Times New Roman"/>
          <w:sz w:val="24"/>
          <w:szCs w:val="24"/>
        </w:rPr>
      </w:pPr>
    </w:p>
    <w:p w14:paraId="2E034626" w14:textId="204411BE" w:rsidR="00F728D8" w:rsidRPr="00F728D8" w:rsidRDefault="00F728D8" w:rsidP="00F728D8">
      <w:pPr>
        <w:rPr>
          <w:rFonts w:ascii="Times New Roman" w:hAnsi="Times New Roman" w:cs="Times New Roman"/>
          <w:sz w:val="24"/>
          <w:szCs w:val="24"/>
        </w:rPr>
      </w:pPr>
    </w:p>
    <w:p w14:paraId="68A2908E" w14:textId="77777777" w:rsidR="007219D1" w:rsidRPr="007219D1" w:rsidRDefault="007219D1" w:rsidP="007219D1">
      <w:pPr>
        <w:rPr>
          <w:rFonts w:ascii="Times New Roman" w:hAnsi="Times New Roman" w:cs="Times New Roman"/>
          <w:sz w:val="24"/>
          <w:szCs w:val="24"/>
        </w:rPr>
      </w:pPr>
    </w:p>
    <w:sectPr w:rsidR="007219D1" w:rsidRPr="0072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9620E"/>
    <w:multiLevelType w:val="multilevel"/>
    <w:tmpl w:val="DC7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03CF9"/>
    <w:multiLevelType w:val="multilevel"/>
    <w:tmpl w:val="DD5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23051"/>
    <w:multiLevelType w:val="hybridMultilevel"/>
    <w:tmpl w:val="8CF2A9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84265">
    <w:abstractNumId w:val="0"/>
  </w:num>
  <w:num w:numId="2" w16cid:durableId="89736787">
    <w:abstractNumId w:val="1"/>
  </w:num>
  <w:num w:numId="3" w16cid:durableId="1390035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D1"/>
    <w:rsid w:val="000D2580"/>
    <w:rsid w:val="00187840"/>
    <w:rsid w:val="002E7EAD"/>
    <w:rsid w:val="00460767"/>
    <w:rsid w:val="0055287D"/>
    <w:rsid w:val="005B358F"/>
    <w:rsid w:val="005F06A2"/>
    <w:rsid w:val="00600FC4"/>
    <w:rsid w:val="00642596"/>
    <w:rsid w:val="007219D1"/>
    <w:rsid w:val="00726E5F"/>
    <w:rsid w:val="007C7D2B"/>
    <w:rsid w:val="008C0C90"/>
    <w:rsid w:val="008C541C"/>
    <w:rsid w:val="00961AE3"/>
    <w:rsid w:val="00A47CD1"/>
    <w:rsid w:val="00A64D2A"/>
    <w:rsid w:val="00BF4FD3"/>
    <w:rsid w:val="00C64F35"/>
    <w:rsid w:val="00CC4E95"/>
    <w:rsid w:val="00E42CB2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CA24"/>
  <w15:chartTrackingRefBased/>
  <w15:docId w15:val="{2D906FEE-A458-4029-9A65-11118CA1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F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F3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2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2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2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Kosisochukwu Ibebugwu</dc:creator>
  <cp:keywords/>
  <dc:description/>
  <cp:lastModifiedBy>Kosisochukwu Ibebugwu</cp:lastModifiedBy>
  <cp:revision>1</cp:revision>
  <dcterms:created xsi:type="dcterms:W3CDTF">2025-10-09T09:20:00Z</dcterms:created>
  <dcterms:modified xsi:type="dcterms:W3CDTF">2025-10-09T16:05:00Z</dcterms:modified>
</cp:coreProperties>
</file>