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AC3F" w14:textId="1FEFCB82" w:rsidR="00690ED9" w:rsidRDefault="00A64F7F" w:rsidP="00A64F7F">
      <w:pPr>
        <w:pStyle w:val="Heading1"/>
      </w:pPr>
      <w:r>
        <w:t>Multiple Linear Regression (MLR)</w:t>
      </w:r>
    </w:p>
    <w:p w14:paraId="6AAE56FC" w14:textId="6AF6CD4B" w:rsidR="00A64F7F" w:rsidRDefault="00A64F7F" w:rsidP="00A64F7F">
      <w:pPr>
        <w:rPr>
          <w:rStyle w:val="Strong"/>
        </w:rPr>
      </w:pPr>
      <w:r>
        <w:rPr>
          <w:rStyle w:val="Strong"/>
        </w:rPr>
        <w:t>Step 1: Defining Target and Predictors</w:t>
      </w:r>
    </w:p>
    <w:p w14:paraId="456DC610" w14:textId="389BDB71" w:rsidR="00A64F7F" w:rsidRPr="00A64F7F" w:rsidRDefault="00A64F7F" w:rsidP="00A64F7F">
      <w:r>
        <w:rPr>
          <w:rStyle w:val="Strong"/>
          <w:b w:val="0"/>
          <w:bCs w:val="0"/>
        </w:rPr>
        <w:t>As shown in a heatmap, temperature clearly correlates with a lot of other parameters. Therefore, temperature will be the target of the MLR analysis</w:t>
      </w:r>
      <w:r w:rsidR="00D018DF">
        <w:rPr>
          <w:rStyle w:val="Strong"/>
          <w:b w:val="0"/>
          <w:bCs w:val="0"/>
        </w:rPr>
        <w:t xml:space="preserve"> (OLS Regression)</w:t>
      </w:r>
      <w:r>
        <w:rPr>
          <w:rStyle w:val="Strong"/>
          <w:b w:val="0"/>
          <w:bCs w:val="0"/>
        </w:rPr>
        <w:t>. The predictors are ‘p</w:t>
      </w:r>
      <w:r w:rsidRPr="00A64F7F">
        <w:t>H', 'DO', 'Conductivity',</w:t>
      </w:r>
      <w:r>
        <w:t xml:space="preserve"> ‘</w:t>
      </w:r>
      <w:proofErr w:type="spellStart"/>
      <w:r w:rsidRPr="00A64F7F">
        <w:t>Total_N</w:t>
      </w:r>
      <w:proofErr w:type="spellEnd"/>
      <w:r w:rsidRPr="00A64F7F">
        <w:t>', '</w:t>
      </w:r>
      <w:proofErr w:type="spellStart"/>
      <w:r w:rsidRPr="00A64F7F">
        <w:t>Total_P</w:t>
      </w:r>
      <w:proofErr w:type="spellEnd"/>
      <w:r w:rsidRPr="00A64F7F">
        <w:t>'</w:t>
      </w:r>
      <w:r>
        <w:t>. Year, Month and Season parameters are not included as they obviously correspond to temperature. Furthermore, the Year, Month and Season parameters are not in numerical format.</w:t>
      </w:r>
    </w:p>
    <w:p w14:paraId="2F3CD58F" w14:textId="1F54372B" w:rsidR="00A64F7F" w:rsidRPr="00A64F7F" w:rsidRDefault="00A64F7F" w:rsidP="00A64F7F">
      <w:pPr>
        <w:rPr>
          <w:rStyle w:val="Strong"/>
          <w:b w:val="0"/>
          <w:bCs w:val="0"/>
        </w:rPr>
      </w:pPr>
    </w:p>
    <w:p w14:paraId="44D364A2" w14:textId="1D21F765" w:rsidR="00D018DF" w:rsidRDefault="00D018DF" w:rsidP="00D018DF">
      <w:pPr>
        <w:rPr>
          <w:rStyle w:val="Strong"/>
        </w:rPr>
      </w:pPr>
      <w:r>
        <w:rPr>
          <w:rStyle w:val="Strong"/>
        </w:rPr>
        <w:t xml:space="preserve">Step </w:t>
      </w:r>
      <w:r>
        <w:rPr>
          <w:rStyle w:val="Strong"/>
        </w:rPr>
        <w:t>2</w:t>
      </w:r>
      <w:r>
        <w:rPr>
          <w:rStyle w:val="Strong"/>
        </w:rPr>
        <w:t xml:space="preserve">: </w:t>
      </w:r>
      <w:r>
        <w:rPr>
          <w:rStyle w:val="Strong"/>
        </w:rPr>
        <w:t>Analysing the OLS Regression Results</w:t>
      </w:r>
    </w:p>
    <w:p w14:paraId="55106CBA" w14:textId="14DFEA30" w:rsidR="00D018DF" w:rsidRDefault="00D018DF" w:rsidP="00D018DF">
      <w:pPr>
        <w:rPr>
          <w:rStyle w:val="Strong"/>
        </w:rPr>
      </w:pPr>
      <w:r w:rsidRPr="00D018DF">
        <w:rPr>
          <w:b/>
          <w:bCs/>
        </w:rPr>
        <w:drawing>
          <wp:inline distT="0" distB="0" distL="0" distR="0" wp14:anchorId="6D27F213" wp14:editId="762A4EAF">
            <wp:extent cx="4055110" cy="3082890"/>
            <wp:effectExtent l="0" t="0" r="2540" b="3810"/>
            <wp:docPr id="6" name="Picture 5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282A4B3-6FCE-E1DC-25BC-5CFEE71464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8282A4B3-6FCE-E1DC-25BC-5CFEE71464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961" cy="30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DBE8" w14:textId="77777777" w:rsidR="00D018DF" w:rsidRDefault="00D018DF" w:rsidP="00D018DF">
      <w:pPr>
        <w:numPr>
          <w:ilvl w:val="0"/>
          <w:numId w:val="1"/>
        </w:numPr>
        <w:rPr>
          <w:rStyle w:val="Strong"/>
          <w:b w:val="0"/>
          <w:bCs w:val="0"/>
        </w:rPr>
      </w:pPr>
      <w:r w:rsidRPr="00D018DF">
        <w:rPr>
          <w:rStyle w:val="Strong"/>
          <w:b w:val="0"/>
          <w:bCs w:val="0"/>
        </w:rPr>
        <w:t>An R-squared</w:t>
      </w:r>
      <w:r>
        <w:rPr>
          <w:rStyle w:val="Strong"/>
          <w:b w:val="0"/>
          <w:bCs w:val="0"/>
        </w:rPr>
        <w:t xml:space="preserve"> value of 0.724, and an adjusted R-squared value of 0.723, tells us that </w:t>
      </w:r>
      <w:r w:rsidRPr="00D018DF">
        <w:rPr>
          <w:rStyle w:val="Strong"/>
          <w:b w:val="0"/>
          <w:bCs w:val="0"/>
        </w:rPr>
        <w:t>72.4% of the variance in temperature is explained by the model.</w:t>
      </w:r>
      <w:r>
        <w:rPr>
          <w:rStyle w:val="Strong"/>
          <w:b w:val="0"/>
          <w:bCs w:val="0"/>
        </w:rPr>
        <w:t xml:space="preserve"> </w:t>
      </w:r>
    </w:p>
    <w:p w14:paraId="4996FA9E" w14:textId="3ADC962B" w:rsidR="00D018DF" w:rsidRDefault="00D018DF" w:rsidP="00D018DF">
      <w:pPr>
        <w:numPr>
          <w:ilvl w:val="0"/>
          <w:numId w:val="1"/>
        </w:numPr>
      </w:pPr>
      <w:r w:rsidRPr="00D018DF">
        <w:t>F-statistic</w:t>
      </w:r>
      <w:r>
        <w:t xml:space="preserve"> score is</w:t>
      </w:r>
      <w:r w:rsidRPr="00D018DF">
        <w:t xml:space="preserve"> 965.7</w:t>
      </w:r>
      <w:r>
        <w:t>, t</w:t>
      </w:r>
      <w:r w:rsidRPr="00D018DF">
        <w:t>he model as a whole is statistically significant.</w:t>
      </w:r>
    </w:p>
    <w:p w14:paraId="4678307A" w14:textId="49494B45" w:rsidR="00D018DF" w:rsidRDefault="00D018DF" w:rsidP="00D018DF">
      <w:pPr>
        <w:numPr>
          <w:ilvl w:val="0"/>
          <w:numId w:val="1"/>
        </w:numPr>
      </w:pPr>
      <w:r w:rsidRPr="00D018DF">
        <w:t xml:space="preserve">All predictors except </w:t>
      </w:r>
      <w:proofErr w:type="spellStart"/>
      <w:r w:rsidRPr="00D018DF">
        <w:t>Total_P</w:t>
      </w:r>
      <w:proofErr w:type="spellEnd"/>
      <w:r w:rsidRPr="00D018DF">
        <w:t xml:space="preserve"> are highly significant (p &lt; 0.05)</w:t>
      </w:r>
    </w:p>
    <w:p w14:paraId="1033613F" w14:textId="18EAA000" w:rsidR="00D018DF" w:rsidRDefault="00D018DF" w:rsidP="00D018DF">
      <w:pPr>
        <w:numPr>
          <w:ilvl w:val="0"/>
          <w:numId w:val="1"/>
        </w:numPr>
      </w:pPr>
      <w:r w:rsidRPr="00D018DF">
        <w:t>pH and DO are the most influential predictors</w:t>
      </w:r>
    </w:p>
    <w:p w14:paraId="2D0ACBFB" w14:textId="1B32C9F2" w:rsidR="00D018DF" w:rsidRPr="00D018DF" w:rsidRDefault="00D018DF" w:rsidP="00D018DF">
      <w:pPr>
        <w:numPr>
          <w:ilvl w:val="0"/>
          <w:numId w:val="1"/>
        </w:numPr>
      </w:pPr>
      <w:r w:rsidRPr="00D018DF">
        <w:t xml:space="preserve">Temperature tends to increase with pH and conductivity, but decrease with DO, </w:t>
      </w:r>
      <w:proofErr w:type="spellStart"/>
      <w:r w:rsidRPr="00D018DF">
        <w:t>Total_N</w:t>
      </w:r>
      <w:proofErr w:type="spellEnd"/>
      <w:r w:rsidRPr="00D018DF">
        <w:t xml:space="preserve">, and </w:t>
      </w:r>
      <w:proofErr w:type="spellStart"/>
      <w:r w:rsidRPr="00D018DF">
        <w:t>Total_P</w:t>
      </w:r>
      <w:proofErr w:type="spellEnd"/>
      <w:r w:rsidRPr="00D018DF">
        <w:t>.</w:t>
      </w:r>
    </w:p>
    <w:p w14:paraId="3570949A" w14:textId="677152A5" w:rsidR="00A64F7F" w:rsidRDefault="00D018DF" w:rsidP="00A64F7F">
      <w:r w:rsidRPr="00D018DF">
        <w:t>There may be multicollinearity issues</w:t>
      </w:r>
      <w:r>
        <w:t>, which is expected as</w:t>
      </w:r>
      <w:r w:rsidRPr="00D018DF">
        <w:t xml:space="preserve"> some predictors</w:t>
      </w:r>
      <w:r>
        <w:t xml:space="preserve"> are</w:t>
      </w:r>
      <w:r w:rsidRPr="00D018DF">
        <w:t xml:space="preserve"> correlated, which could affect stability of coefficients.</w:t>
      </w:r>
    </w:p>
    <w:p w14:paraId="052B0383" w14:textId="77777777" w:rsidR="009227BD" w:rsidRDefault="009227BD" w:rsidP="00A64F7F"/>
    <w:p w14:paraId="0178F024" w14:textId="77777777" w:rsidR="009227BD" w:rsidRDefault="009227BD" w:rsidP="00A64F7F"/>
    <w:p w14:paraId="21F61AED" w14:textId="77777777" w:rsidR="009227BD" w:rsidRDefault="009227BD" w:rsidP="00A64F7F"/>
    <w:p w14:paraId="4953749B" w14:textId="3854EDBC" w:rsidR="009227BD" w:rsidRPr="009227BD" w:rsidRDefault="009227BD" w:rsidP="00A64F7F">
      <w:pPr>
        <w:rPr>
          <w:b/>
          <w:bCs/>
        </w:rPr>
      </w:pPr>
      <w:r>
        <w:rPr>
          <w:rStyle w:val="Strong"/>
        </w:rPr>
        <w:lastRenderedPageBreak/>
        <w:t xml:space="preserve">Step </w:t>
      </w:r>
      <w:r>
        <w:rPr>
          <w:rStyle w:val="Strong"/>
        </w:rPr>
        <w:t>3</w:t>
      </w:r>
      <w:r>
        <w:rPr>
          <w:rStyle w:val="Strong"/>
        </w:rPr>
        <w:t xml:space="preserve">: </w:t>
      </w:r>
      <w:r>
        <w:rPr>
          <w:rStyle w:val="Strong"/>
        </w:rPr>
        <w:t>Residual Analysis</w:t>
      </w:r>
    </w:p>
    <w:p w14:paraId="4D353332" w14:textId="2CF9EBCF" w:rsidR="009227BD" w:rsidRDefault="009227BD" w:rsidP="00A64F7F">
      <w:pPr>
        <w:rPr>
          <w:rStyle w:val="Strong"/>
          <w:b w:val="0"/>
          <w:bCs w:val="0"/>
        </w:rPr>
      </w:pPr>
      <w:r w:rsidRPr="009227BD">
        <w:rPr>
          <w:rStyle w:val="Strong"/>
          <w:b w:val="0"/>
          <w:bCs w:val="0"/>
        </w:rPr>
        <w:drawing>
          <wp:inline distT="0" distB="0" distL="0" distR="0" wp14:anchorId="0AD839FF" wp14:editId="7D3A156D">
            <wp:extent cx="4013530" cy="3115310"/>
            <wp:effectExtent l="0" t="0" r="6350" b="8890"/>
            <wp:docPr id="1518199512" name="Picture 1" descr="A diagram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99512" name="Picture 1" descr="A diagram of blu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309" cy="31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3E06" w14:textId="56CC5724" w:rsidR="008972EA" w:rsidRDefault="008972EA" w:rsidP="008972E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972EA">
        <w:rPr>
          <w:rStyle w:val="Strong"/>
          <w:b w:val="0"/>
          <w:bCs w:val="0"/>
        </w:rPr>
        <w:t>No indication of h</w:t>
      </w:r>
      <w:r w:rsidRPr="008972EA">
        <w:rPr>
          <w:rStyle w:val="Strong"/>
          <w:b w:val="0"/>
          <w:bCs w:val="0"/>
        </w:rPr>
        <w:t>eteroscedasticity</w:t>
      </w:r>
      <w:r>
        <w:rPr>
          <w:rStyle w:val="Strong"/>
          <w:b w:val="0"/>
          <w:bCs w:val="0"/>
        </w:rPr>
        <w:t xml:space="preserve"> as there is no funnel shape present</w:t>
      </w:r>
    </w:p>
    <w:p w14:paraId="0E13398B" w14:textId="5E0B601D" w:rsidR="008972EA" w:rsidRDefault="008972EA" w:rsidP="008972E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 indication of non-linearity as there is no curved shape present</w:t>
      </w:r>
    </w:p>
    <w:p w14:paraId="3E06CC36" w14:textId="3252271D" w:rsidR="008972EA" w:rsidRDefault="008972EA" w:rsidP="008972E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</w:t>
      </w:r>
      <w:r w:rsidRPr="008972EA">
        <w:rPr>
          <w:rStyle w:val="Strong"/>
          <w:b w:val="0"/>
          <w:bCs w:val="0"/>
        </w:rPr>
        <w:t>he</w:t>
      </w:r>
      <w:r>
        <w:rPr>
          <w:rStyle w:val="Strong"/>
          <w:b w:val="0"/>
          <w:bCs w:val="0"/>
        </w:rPr>
        <w:t xml:space="preserve">re are only </w:t>
      </w:r>
      <w:r w:rsidRPr="008972EA">
        <w:rPr>
          <w:rStyle w:val="Strong"/>
          <w:b w:val="0"/>
          <w:bCs w:val="0"/>
        </w:rPr>
        <w:t>four distinct predicted</w:t>
      </w:r>
      <w:r w:rsidRPr="008972EA">
        <w:rPr>
          <w:rStyle w:val="Strong"/>
          <w:b w:val="0"/>
          <w:bCs w:val="0"/>
        </w:rPr>
        <w:t xml:space="preserve"> </w:t>
      </w:r>
      <w:r w:rsidRPr="008972EA">
        <w:rPr>
          <w:rStyle w:val="Strong"/>
          <w:b w:val="0"/>
          <w:bCs w:val="0"/>
        </w:rPr>
        <w:t>fitted values: 5, 10, 15, 20</w:t>
      </w:r>
    </w:p>
    <w:p w14:paraId="5AA31DE6" w14:textId="0EFB5C1D" w:rsidR="008972EA" w:rsidRDefault="008972EA" w:rsidP="008972E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There is a cluster of data points that do not appear randomly spread out, however this could be attributed to the data values being grouped into a small range of fitted values.</w:t>
      </w:r>
    </w:p>
    <w:p w14:paraId="1F79E595" w14:textId="0B675FD1" w:rsidR="002E4B76" w:rsidRDefault="002E4B76" w:rsidP="008972E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clustering is also likely due to the multicollinearity issues, as shown when VIF analysis is performed</w:t>
      </w:r>
    </w:p>
    <w:p w14:paraId="3403C8A5" w14:textId="77777777" w:rsidR="00FB2172" w:rsidRDefault="00FB2172" w:rsidP="00FB2172">
      <w:pPr>
        <w:ind w:left="360"/>
        <w:rPr>
          <w:rStyle w:val="Strong"/>
          <w:b w:val="0"/>
          <w:bCs w:val="0"/>
        </w:rPr>
      </w:pPr>
    </w:p>
    <w:p w14:paraId="17482216" w14:textId="56962823" w:rsidR="00FB2172" w:rsidRDefault="00FB2172" w:rsidP="00FB2172">
      <w:pPr>
        <w:rPr>
          <w:rStyle w:val="Strong"/>
        </w:rPr>
      </w:pPr>
      <w:r>
        <w:rPr>
          <w:rStyle w:val="Strong"/>
        </w:rPr>
        <w:t xml:space="preserve">Step </w:t>
      </w:r>
      <w:r>
        <w:rPr>
          <w:rStyle w:val="Strong"/>
        </w:rPr>
        <w:t>4</w:t>
      </w:r>
      <w:r>
        <w:rPr>
          <w:rStyle w:val="Strong"/>
        </w:rPr>
        <w:t xml:space="preserve">: </w:t>
      </w:r>
      <w:r w:rsidRPr="00FB2172">
        <w:rPr>
          <w:b/>
          <w:bCs/>
        </w:rPr>
        <w:t>Variance Inflation Factor (VIF)</w:t>
      </w:r>
      <w:r>
        <w:rPr>
          <w:b/>
          <w:bCs/>
        </w:rPr>
        <w:t xml:space="preserve"> </w:t>
      </w:r>
      <w:r>
        <w:rPr>
          <w:rStyle w:val="Strong"/>
        </w:rPr>
        <w:t>Analysis</w:t>
      </w:r>
    </w:p>
    <w:p w14:paraId="51EB5FA7" w14:textId="494EE9D4" w:rsidR="00FB2172" w:rsidRPr="009227BD" w:rsidRDefault="00FB2172" w:rsidP="00FB2172">
      <w:pPr>
        <w:rPr>
          <w:b/>
          <w:bCs/>
        </w:rPr>
      </w:pPr>
      <w:r w:rsidRPr="00FB2172">
        <w:rPr>
          <w:b/>
          <w:bCs/>
        </w:rPr>
        <w:drawing>
          <wp:inline distT="0" distB="0" distL="0" distR="0" wp14:anchorId="736D49B2" wp14:editId="22140FB0">
            <wp:extent cx="1412422" cy="1521070"/>
            <wp:effectExtent l="0" t="0" r="0" b="3175"/>
            <wp:docPr id="21" name="Picture 20" descr="A screenshot of a grap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329DE79-A1FE-A83D-84CE-E15E1012B6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A screenshot of a graph&#10;&#10;AI-generated content may be incorrect.">
                      <a:extLst>
                        <a:ext uri="{FF2B5EF4-FFF2-40B4-BE49-F238E27FC236}">
                          <a16:creationId xmlns:a16="http://schemas.microsoft.com/office/drawing/2014/main" id="{4329DE79-A1FE-A83D-84CE-E15E1012B6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916" cy="15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2DCE" w14:textId="61CEDA53" w:rsidR="00FB2172" w:rsidRDefault="00FB2172" w:rsidP="00FB2172">
      <w:pPr>
        <w:pStyle w:val="ListParagraph"/>
        <w:numPr>
          <w:ilvl w:val="0"/>
          <w:numId w:val="3"/>
        </w:numPr>
      </w:pPr>
      <w:r w:rsidRPr="00FB2172">
        <w:rPr>
          <w:rStyle w:val="Strong"/>
          <w:b w:val="0"/>
          <w:bCs w:val="0"/>
        </w:rPr>
        <w:t xml:space="preserve">The </w:t>
      </w:r>
      <w:r w:rsidRPr="00FB2172">
        <w:t>VIF scores</w:t>
      </w:r>
      <w:r>
        <w:t xml:space="preserve"> indicate</w:t>
      </w:r>
      <w:r w:rsidRPr="00FB2172">
        <w:rPr>
          <w:b/>
          <w:bCs/>
        </w:rPr>
        <w:t xml:space="preserve"> </w:t>
      </w:r>
      <w:r w:rsidRPr="00FB2172">
        <w:t xml:space="preserve">severe multicollinearity issues in </w:t>
      </w:r>
      <w:r>
        <w:t>the</w:t>
      </w:r>
      <w:r w:rsidRPr="00FB2172">
        <w:t xml:space="preserve"> regression model</w:t>
      </w:r>
    </w:p>
    <w:p w14:paraId="79979E44" w14:textId="77777777" w:rsidR="00FB2172" w:rsidRPr="00FB2172" w:rsidRDefault="00FB2172" w:rsidP="00FB2172">
      <w:pPr>
        <w:pStyle w:val="ListParagraph"/>
        <w:numPr>
          <w:ilvl w:val="0"/>
          <w:numId w:val="3"/>
        </w:numPr>
      </w:pPr>
      <w:r w:rsidRPr="00FB2172">
        <w:t>pH, DO and Conductivity have extremely high VIF values</w:t>
      </w:r>
    </w:p>
    <w:p w14:paraId="60DD9F8B" w14:textId="49885B15" w:rsidR="00FB2172" w:rsidRDefault="00FB2172" w:rsidP="00FB2172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predictors are highly correlated with each other, although this is expected with environmental parameters</w:t>
      </w:r>
    </w:p>
    <w:p w14:paraId="1D43150B" w14:textId="66888591" w:rsidR="00FB2172" w:rsidRDefault="00FB2172" w:rsidP="00FB2172">
      <w:pPr>
        <w:pStyle w:val="ListParagraph"/>
        <w:numPr>
          <w:ilvl w:val="0"/>
          <w:numId w:val="3"/>
        </w:numPr>
      </w:pPr>
      <w:r>
        <w:rPr>
          <w:rStyle w:val="Strong"/>
          <w:b w:val="0"/>
          <w:bCs w:val="0"/>
        </w:rPr>
        <w:t xml:space="preserve">The </w:t>
      </w:r>
      <w:r w:rsidRPr="00FB2172">
        <w:t>model has limited unique predictions</w:t>
      </w:r>
      <w:r w:rsidR="002E4B76">
        <w:t>, instead</w:t>
      </w:r>
      <w:r w:rsidRPr="00FB2172">
        <w:t xml:space="preserve"> the predictors move together rather than independently</w:t>
      </w:r>
    </w:p>
    <w:p w14:paraId="43E5591C" w14:textId="4B12B996" w:rsidR="002E4B76" w:rsidRPr="002E4B76" w:rsidRDefault="002E4B76" w:rsidP="002E4B7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</w:t>
      </w:r>
      <w:r w:rsidRPr="002E4B76">
        <w:rPr>
          <w:rStyle w:val="Strong"/>
          <w:b w:val="0"/>
          <w:bCs w:val="0"/>
        </w:rPr>
        <w:t>model cannot reliably determine each variable's individual effect on the outcome</w:t>
      </w:r>
    </w:p>
    <w:p w14:paraId="5098717F" w14:textId="77777777" w:rsidR="002E4B76" w:rsidRPr="002E4B76" w:rsidRDefault="002E4B76" w:rsidP="002E4B7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2E4B76">
        <w:rPr>
          <w:rStyle w:val="Strong"/>
          <w:b w:val="0"/>
          <w:bCs w:val="0"/>
        </w:rPr>
        <w:lastRenderedPageBreak/>
        <w:t>Coefficient estimates will be unstable and unreliable</w:t>
      </w:r>
    </w:p>
    <w:p w14:paraId="0346E550" w14:textId="77777777" w:rsidR="002E4B76" w:rsidRPr="002E4B76" w:rsidRDefault="002E4B76" w:rsidP="002E4B7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2E4B76">
        <w:rPr>
          <w:rStyle w:val="Strong"/>
          <w:b w:val="0"/>
          <w:bCs w:val="0"/>
        </w:rPr>
        <w:t>Standard errors are inflated, making significance tests untrustworthy</w:t>
      </w:r>
    </w:p>
    <w:p w14:paraId="15D4A6F9" w14:textId="77777777" w:rsidR="00C20843" w:rsidRDefault="00C20843" w:rsidP="00C20843">
      <w:pPr>
        <w:pStyle w:val="ListParagraph"/>
        <w:numPr>
          <w:ilvl w:val="0"/>
          <w:numId w:val="3"/>
        </w:numPr>
      </w:pPr>
      <w:r w:rsidRPr="00C20843">
        <w:rPr>
          <w:rStyle w:val="Strong"/>
          <w:b w:val="0"/>
          <w:bCs w:val="0"/>
        </w:rPr>
        <w:t xml:space="preserve">To address the extreme multicollinearity problem, </w:t>
      </w:r>
      <w:r w:rsidRPr="002E4B76">
        <w:t>Principal Component Analysis (PCA)</w:t>
      </w:r>
      <w:r>
        <w:t xml:space="preserve"> will be carried out. </w:t>
      </w:r>
    </w:p>
    <w:p w14:paraId="015D9DF7" w14:textId="77777777" w:rsidR="002E4B76" w:rsidRDefault="002E4B76" w:rsidP="002E4B76">
      <w:pPr>
        <w:rPr>
          <w:rStyle w:val="Strong"/>
          <w:b w:val="0"/>
          <w:bCs w:val="0"/>
        </w:rPr>
      </w:pPr>
    </w:p>
    <w:p w14:paraId="5778CFFC" w14:textId="48243A96" w:rsidR="009175B5" w:rsidRPr="009175B5" w:rsidRDefault="009175B5" w:rsidP="002E4B76">
      <w:pPr>
        <w:rPr>
          <w:rStyle w:val="Strong"/>
        </w:rPr>
      </w:pPr>
    </w:p>
    <w:sectPr w:rsidR="009175B5" w:rsidRPr="0091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268F5"/>
    <w:multiLevelType w:val="hybridMultilevel"/>
    <w:tmpl w:val="8C202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443"/>
    <w:multiLevelType w:val="hybridMultilevel"/>
    <w:tmpl w:val="3190ED3E"/>
    <w:lvl w:ilvl="0" w:tplc="ECC25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24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47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E1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EB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4E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C9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80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A1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9B005D"/>
    <w:multiLevelType w:val="hybridMultilevel"/>
    <w:tmpl w:val="2D742CD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A747A8"/>
    <w:multiLevelType w:val="multilevel"/>
    <w:tmpl w:val="9958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E4BFD"/>
    <w:multiLevelType w:val="multilevel"/>
    <w:tmpl w:val="DA9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521230">
    <w:abstractNumId w:val="4"/>
  </w:num>
  <w:num w:numId="2" w16cid:durableId="1977635762">
    <w:abstractNumId w:val="0"/>
  </w:num>
  <w:num w:numId="3" w16cid:durableId="633561003">
    <w:abstractNumId w:val="2"/>
  </w:num>
  <w:num w:numId="4" w16cid:durableId="1708218259">
    <w:abstractNumId w:val="1"/>
  </w:num>
  <w:num w:numId="5" w16cid:durableId="11352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F"/>
    <w:rsid w:val="000D4390"/>
    <w:rsid w:val="0023509A"/>
    <w:rsid w:val="002E4B76"/>
    <w:rsid w:val="00351657"/>
    <w:rsid w:val="00690ED9"/>
    <w:rsid w:val="008972EA"/>
    <w:rsid w:val="009175B5"/>
    <w:rsid w:val="009227BD"/>
    <w:rsid w:val="00A64F7F"/>
    <w:rsid w:val="00C20843"/>
    <w:rsid w:val="00CC10BF"/>
    <w:rsid w:val="00D018DF"/>
    <w:rsid w:val="00E21800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9188"/>
  <w15:chartTrackingRefBased/>
  <w15:docId w15:val="{EE5325C6-A7FC-416A-9390-7FA4CE5A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4F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8D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175B5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91F1461299946A138FCA88BFA62C6" ma:contentTypeVersion="12" ma:contentTypeDescription="Create a new document." ma:contentTypeScope="" ma:versionID="04c505a9e02ffc8e95e88e40876e73ac">
  <xsd:schema xmlns:xsd="http://www.w3.org/2001/XMLSchema" xmlns:xs="http://www.w3.org/2001/XMLSchema" xmlns:p="http://schemas.microsoft.com/office/2006/metadata/properties" xmlns:ns3="0602fadf-9f45-4b6e-bb86-cddc26139108" targetNamespace="http://schemas.microsoft.com/office/2006/metadata/properties" ma:root="true" ma:fieldsID="df8f89c6470d70b06f91d06c94b69221" ns3:_="">
    <xsd:import namespace="0602fadf-9f45-4b6e-bb86-cddc261391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2fadf-9f45-4b6e-bb86-cddc26139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02fadf-9f45-4b6e-bb86-cddc26139108" xsi:nil="true"/>
  </documentManagement>
</p:properties>
</file>

<file path=customXml/itemProps1.xml><?xml version="1.0" encoding="utf-8"?>
<ds:datastoreItem xmlns:ds="http://schemas.openxmlformats.org/officeDocument/2006/customXml" ds:itemID="{FFD010EF-4C2E-4758-9248-9FB17BB32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2fadf-9f45-4b6e-bb86-cddc26139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4F694-7CA4-45CB-93A8-81744282F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B8C6F-835C-465E-BE63-AF82B5F128FD}">
  <ds:schemaRefs>
    <ds:schemaRef ds:uri="http://schemas.microsoft.com/office/2006/metadata/properties"/>
    <ds:schemaRef ds:uri="http://schemas.microsoft.com/office/infopath/2007/PartnerControls"/>
    <ds:schemaRef ds:uri="0602fadf-9f45-4b6e-bb86-cddc261391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Grogan</dc:creator>
  <cp:keywords/>
  <dc:description/>
  <cp:lastModifiedBy>Lucy Grogan</cp:lastModifiedBy>
  <cp:revision>3</cp:revision>
  <dcterms:created xsi:type="dcterms:W3CDTF">2025-10-12T20:52:00Z</dcterms:created>
  <dcterms:modified xsi:type="dcterms:W3CDTF">2025-10-12T22:33:00Z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id="xSJjsVHs"/&gt;&lt;style id="http://www.zotero.org/styles/ieee" locale="en-GB" hasBibliography="1" bibliographyStyleHasBeenSet="1"/&gt;&lt;prefs&gt;&lt;pref name="fieldType" value="Field"/&gt;&lt;/prefs&gt;&lt;/data&gt;</vt:lpwstr>
  </property>
  <property fmtid="{D5CDD505-2E9C-101B-9397-08002B2CF9AE}" pid="3" name="ContentTypeId">
    <vt:lpwstr>0x010100BD791F1461299946A138FCA88BFA62C6</vt:lpwstr>
  </property>
</Properties>
</file>