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2B61" w14:textId="6F5C00AD" w:rsidR="00690ED9" w:rsidRDefault="00B5680F" w:rsidP="00B5680F">
      <w:pPr>
        <w:pStyle w:val="Heading2"/>
        <w:rPr>
          <w:lang w:val="en-IE"/>
        </w:rPr>
      </w:pPr>
      <w:r>
        <w:rPr>
          <w:lang w:val="en-IE"/>
        </w:rPr>
        <w:t>Outliers</w:t>
      </w:r>
    </w:p>
    <w:p w14:paraId="63516E4F" w14:textId="152864A4" w:rsidR="00A6392E" w:rsidRDefault="00A6392E" w:rsidP="00A6392E">
      <w:pPr>
        <w:rPr>
          <w:lang w:val="en-IE"/>
        </w:rPr>
      </w:pPr>
      <w:r>
        <w:rPr>
          <w:lang w:val="en-IE"/>
        </w:rPr>
        <w:t>Code obtained from lecture material.</w:t>
      </w:r>
    </w:p>
    <w:p w14:paraId="0BAB2E61" w14:textId="77777777" w:rsidR="00A6392E" w:rsidRPr="00A6392E" w:rsidRDefault="00A6392E" w:rsidP="00A6392E">
      <w:pPr>
        <w:rPr>
          <w:lang w:val="en-IE"/>
        </w:rPr>
      </w:pPr>
    </w:p>
    <w:p w14:paraId="1A82FEB6" w14:textId="489FF4DE" w:rsidR="00B5680F" w:rsidRDefault="005F217E" w:rsidP="00B5680F">
      <w:r w:rsidRPr="005F217E">
        <w:t>Mahalanobis Distance</w:t>
      </w:r>
      <w:r>
        <w:t xml:space="preserve"> is a depth-based method for removing outliers. As values in our dataset are highly correlated, this method of outlier removal was chosen as </w:t>
      </w:r>
      <w:r w:rsidR="00A77086">
        <w:t xml:space="preserve">this method </w:t>
      </w:r>
      <w:r w:rsidR="00A77086" w:rsidRPr="00A77086">
        <w:t xml:space="preserve">accounts for highly correlated features within </w:t>
      </w:r>
      <w:r w:rsidR="00A77086">
        <w:t>a</w:t>
      </w:r>
      <w:r w:rsidR="00A77086" w:rsidRPr="00A77086">
        <w:t xml:space="preserve"> dataset</w:t>
      </w:r>
      <w:r w:rsidR="00A77086">
        <w:t xml:space="preserve"> and standardises the data. </w:t>
      </w:r>
    </w:p>
    <w:p w14:paraId="632C6534" w14:textId="7EBAC4EE" w:rsidR="001331B0" w:rsidRDefault="00EF64AB" w:rsidP="001331B0">
      <w:pPr>
        <w:rPr>
          <w:lang w:val="en-IE"/>
        </w:rPr>
      </w:pPr>
      <w:r>
        <w:t>C</w:t>
      </w:r>
      <w:r w:rsidRPr="00EF64AB">
        <w:t>ritical</w:t>
      </w:r>
      <w:r w:rsidRPr="00EF64AB">
        <w:t xml:space="preserve"> values </w:t>
      </w:r>
      <w:r>
        <w:t>were obtained by</w:t>
      </w:r>
      <w:r w:rsidRPr="00EF64AB">
        <w:t xml:space="preserve"> </w:t>
      </w:r>
      <w:r w:rsidRPr="00EF64AB">
        <w:t>calculating</w:t>
      </w:r>
      <w:r w:rsidRPr="00EF64AB">
        <w:t xml:space="preserve"> the Hotellings T-Squared from n rows with k columns. </w:t>
      </w:r>
      <w:r>
        <w:t xml:space="preserve">The </w:t>
      </w:r>
      <w:r w:rsidRPr="00EF64AB">
        <w:t>Mahalanobis distance for each row</w:t>
      </w:r>
      <w:r w:rsidR="00CE64F0">
        <w:t xml:space="preserve"> was calculated</w:t>
      </w:r>
      <w:r w:rsidRPr="00EF64AB">
        <w:t xml:space="preserve"> from the overall multivariate mean</w:t>
      </w:r>
      <w:r w:rsidR="00CE64F0">
        <w:t xml:space="preserve">. </w:t>
      </w:r>
      <w:r w:rsidR="00A44E39">
        <w:t xml:space="preserve">The </w:t>
      </w:r>
      <w:r w:rsidRPr="00EF64AB">
        <w:t xml:space="preserve">covariance matrix </w:t>
      </w:r>
      <w:r w:rsidR="00A44E39">
        <w:t xml:space="preserve">standardises the data, ensuring that highly correlated values do not </w:t>
      </w:r>
      <w:r w:rsidR="00A6392E">
        <w:t>bias the outcome</w:t>
      </w:r>
      <w:r w:rsidRPr="00EF64AB">
        <w:t xml:space="preserve">. </w:t>
      </w:r>
      <w:r w:rsidR="001331B0" w:rsidRPr="001331B0">
        <w:rPr>
          <w:lang w:val="en-IE"/>
        </w:rPr>
        <w:t> </w:t>
      </w:r>
      <w:r w:rsidR="001331B0">
        <w:rPr>
          <w:lang w:val="en-IE"/>
        </w:rPr>
        <w:t>O</w:t>
      </w:r>
      <w:r w:rsidR="001331B0" w:rsidRPr="001331B0">
        <w:rPr>
          <w:lang w:val="en-IE"/>
        </w:rPr>
        <w:t xml:space="preserve">nly numeric columns </w:t>
      </w:r>
      <w:r w:rsidR="001331B0">
        <w:rPr>
          <w:lang w:val="en-IE"/>
        </w:rPr>
        <w:t xml:space="preserve">can be selected </w:t>
      </w:r>
      <w:r w:rsidR="001331B0" w:rsidRPr="001331B0">
        <w:rPr>
          <w:lang w:val="en-IE"/>
        </w:rPr>
        <w:t>for covariance calculation</w:t>
      </w:r>
      <w:r w:rsidR="001331B0">
        <w:rPr>
          <w:lang w:val="en-IE"/>
        </w:rPr>
        <w:t>. Therefore, only</w:t>
      </w:r>
      <w:r w:rsidR="00A82045">
        <w:rPr>
          <w:lang w:val="en-IE"/>
        </w:rPr>
        <w:t xml:space="preserve"> columns containing</w:t>
      </w:r>
      <w:r w:rsidR="001331B0">
        <w:rPr>
          <w:lang w:val="en-IE"/>
        </w:rPr>
        <w:t xml:space="preserve"> numeric values </w:t>
      </w:r>
      <w:r w:rsidR="00A82045">
        <w:rPr>
          <w:lang w:val="en-IE"/>
        </w:rPr>
        <w:t>have their outliers removed.</w:t>
      </w:r>
    </w:p>
    <w:p w14:paraId="08167248" w14:textId="77777777" w:rsidR="00C74354" w:rsidRDefault="00C74354" w:rsidP="001331B0">
      <w:pPr>
        <w:rPr>
          <w:lang w:val="en-IE"/>
        </w:rPr>
      </w:pPr>
    </w:p>
    <w:p w14:paraId="5EF8DBEE" w14:textId="35F8D583" w:rsidR="00C40CBC" w:rsidRDefault="00C40CBC" w:rsidP="001331B0">
      <w:pPr>
        <w:rPr>
          <w:lang w:val="en-IE"/>
        </w:rPr>
      </w:pPr>
      <w:r>
        <w:rPr>
          <w:lang w:val="en-IE"/>
        </w:rPr>
        <w:t>Outliers detected shown in graph:</w:t>
      </w:r>
    </w:p>
    <w:p w14:paraId="3DB9A81A" w14:textId="6C10C4C6" w:rsidR="00C74354" w:rsidRPr="001331B0" w:rsidRDefault="00C74354" w:rsidP="001331B0">
      <w:pPr>
        <w:rPr>
          <w:lang w:val="en-IE"/>
        </w:rPr>
      </w:pPr>
      <w:r w:rsidRPr="00C74354">
        <w:rPr>
          <w:lang w:val="en-IE"/>
        </w:rPr>
        <w:drawing>
          <wp:inline distT="0" distB="0" distL="0" distR="0" wp14:anchorId="5A59DB7C" wp14:editId="3CEA70D2">
            <wp:extent cx="4645660" cy="3251344"/>
            <wp:effectExtent l="0" t="0" r="2540" b="6350"/>
            <wp:docPr id="1137595758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95758" name="Picture 1" descr="A graph of a number of data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981" cy="32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003C" w14:textId="39337281" w:rsidR="00EF64AB" w:rsidRDefault="00EF64AB" w:rsidP="00B5680F">
      <w:pPr>
        <w:rPr>
          <w:lang w:val="en-IE"/>
        </w:rPr>
      </w:pPr>
    </w:p>
    <w:p w14:paraId="3BB18966" w14:textId="641FEE0C" w:rsidR="00E31B5A" w:rsidRPr="00B5680F" w:rsidRDefault="00E31B5A" w:rsidP="00B5680F">
      <w:pPr>
        <w:rPr>
          <w:lang w:val="en-IE"/>
        </w:rPr>
      </w:pPr>
      <w:r>
        <w:rPr>
          <w:lang w:val="en-IE"/>
        </w:rPr>
        <w:t>Removing outliers removed 560 rows of data. Boxplots confirm that outliers have been removed.</w:t>
      </w:r>
    </w:p>
    <w:sectPr w:rsidR="00E31B5A" w:rsidRPr="00B5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0F"/>
    <w:rsid w:val="001331B0"/>
    <w:rsid w:val="00351657"/>
    <w:rsid w:val="005650FB"/>
    <w:rsid w:val="005F217E"/>
    <w:rsid w:val="00690ED9"/>
    <w:rsid w:val="007735C2"/>
    <w:rsid w:val="007F4D6B"/>
    <w:rsid w:val="00A44E39"/>
    <w:rsid w:val="00A6392E"/>
    <w:rsid w:val="00A77086"/>
    <w:rsid w:val="00A82045"/>
    <w:rsid w:val="00B5680F"/>
    <w:rsid w:val="00C40CBC"/>
    <w:rsid w:val="00C74354"/>
    <w:rsid w:val="00CE64F0"/>
    <w:rsid w:val="00E31B5A"/>
    <w:rsid w:val="00E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3F2C"/>
  <w15:chartTrackingRefBased/>
  <w15:docId w15:val="{C4A95DD7-2947-4AC7-A523-2F471A7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68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80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80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80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80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80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80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80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8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80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80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80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Grogan</dc:creator>
  <cp:keywords/>
  <dc:description/>
  <cp:lastModifiedBy>Lucy Grogan</cp:lastModifiedBy>
  <cp:revision>13</cp:revision>
  <dcterms:created xsi:type="dcterms:W3CDTF">2025-10-29T13:11:00Z</dcterms:created>
  <dcterms:modified xsi:type="dcterms:W3CDTF">2025-10-29T15:09:00Z</dcterms:modified>
</cp:coreProperties>
</file>