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Дана БД, имеющая  две таблицы: сотрудники и подразделение.</w:t>
        <w:br w:type="textWrapping"/>
        <w:t xml:space="preserve">Необходимо написать 4 запроса.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2600325" cy="1971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Напишите запросы, которые выведут: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Сотрудника с максимальной заработной платой.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одно число: максимальную длину цепочки руководителей по таблице сотрудников (вычислить глубину дерева).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Отдел, с максимальной суммарной зарплатой сотрудников.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Сотрудника, чье имя начинается на «Р» и заканчивается на «н».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Напишите консольное приложение на C#, которое на вход принимает большой текстовый файл (например «Война и мир», можно взять отсюда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http://az.lib.ru/</w:t>
        </w:r>
      </w:hyperlink>
      <w:r w:rsidDel="00000000" w:rsidR="00000000" w:rsidRPr="00000000">
        <w:rPr>
          <w:rtl w:val="0"/>
        </w:rPr>
        <w:t xml:space="preserve">). На выходе создает текстовый файл с перечислением всех уникальных слов встречающихся в тесте и количеством их употреблений, отсортированный в порядке убывания количества употреблений, например: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d'artifice</w:t>
        <w:tab/>
        <w:tab/>
        <w:t xml:space="preserve">50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говорит</w:t>
        <w:tab/>
        <w:tab/>
        <w:t xml:space="preserve">48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значительно</w:t>
        <w:tab/>
        <w:tab/>
        <w:t xml:space="preserve">30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D7C10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96A4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az.li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ymq21z+OV1rHg/rty0xzFNJSrw==">AMUW2mVO7wU6GynkgZtGRx2TRgTnAsgL4YioyL6Iw5sEEI4qck2RxAY9Ya0h0ubtLfNamXGAHLHuZXFtKQxqyNwiKrIycrSZ0ApQCuu5+CbrgOSxG12vwRAfDb7Zv66gKPVQ9/+gIFuV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2023-03-14T10:04:00Z</dcterms:created>
  <dc:creator>Yakhibbaev.R</dc:creator>
</cp:coreProperties>
</file>