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16ECD" w14:textId="7E0B4375" w:rsidR="007B0B48" w:rsidRDefault="007B0B48" w:rsidP="007B0B48">
      <w:pPr>
        <w:pStyle w:val="Heading1"/>
        <w:numPr>
          <w:ilvl w:val="0"/>
          <w:numId w:val="3"/>
        </w:numPr>
        <w:jc w:val="both"/>
      </w:pPr>
      <w:bookmarkStart w:id="0" w:name="_Toc37970591"/>
      <w:bookmarkStart w:id="1" w:name="_Toc38038054"/>
      <w:bookmarkStart w:id="2" w:name="_Toc41246982"/>
      <w:r>
        <w:t>ЭКОНОМИЧЕСКОЕ ОБОСНОВАНИЕЭФФЕКТИВНОСТИ РАЗРАБОТКИ</w:t>
      </w:r>
      <w:bookmarkEnd w:id="0"/>
      <w:bookmarkEnd w:id="1"/>
      <w:bookmarkEnd w:id="2"/>
      <w:r w:rsidRPr="007B0B48">
        <w:t xml:space="preserve"> </w:t>
      </w:r>
      <w:r>
        <w:t>И РЕАЛИЗАЦИИ</w:t>
      </w:r>
      <w:r w:rsidRPr="007B0B48">
        <w:t xml:space="preserve"> </w:t>
      </w:r>
      <w:r>
        <w:t>ЭЛЕКТРОННО</w:t>
      </w:r>
      <w:r w:rsidRPr="00B06B17">
        <w:t>-</w:t>
      </w:r>
      <w:r>
        <w:t>ИНФОРМАЦИОННОГОСЕРВИСАПООКАЗАНИЮУСЛУГПЕРЕВОЗКИИДОСТАВКИ</w:t>
      </w:r>
    </w:p>
    <w:p w14:paraId="69445DC0" w14:textId="77777777" w:rsidR="007B0B48" w:rsidRDefault="007B0B48" w:rsidP="007B0B48"/>
    <w:p w14:paraId="7ECD8030" w14:textId="6E417C23" w:rsidR="007B0B48" w:rsidRDefault="007B0B48" w:rsidP="007B0B48">
      <w:pPr>
        <w:pStyle w:val="Heading2"/>
      </w:pPr>
      <w:bookmarkStart w:id="3" w:name="_Toc37970592"/>
      <w:bookmarkStart w:id="4" w:name="_Toc38038055"/>
      <w:bookmarkStart w:id="5" w:name="_Toc41246983"/>
      <w:r>
        <w:t>7</w:t>
      </w:r>
      <w:r w:rsidRPr="00233222">
        <w:t xml:space="preserve">.1 </w:t>
      </w:r>
      <w:r w:rsidRPr="0035246F">
        <w:t>Описание функ</w:t>
      </w:r>
      <w:r>
        <w:t>ций, назначения и потенциальных</w:t>
      </w:r>
      <w:r w:rsidR="00C307BF">
        <w:t xml:space="preserve"> </w:t>
      </w:r>
      <w:r w:rsidRPr="0035246F">
        <w:t>пользователей</w:t>
      </w:r>
      <w:r w:rsidR="00C307BF">
        <w:t xml:space="preserve"> </w:t>
      </w:r>
      <w:r>
        <w:t>ПО</w:t>
      </w:r>
      <w:bookmarkEnd w:id="3"/>
      <w:bookmarkEnd w:id="4"/>
      <w:bookmarkEnd w:id="5"/>
    </w:p>
    <w:p w14:paraId="2CBBC02D" w14:textId="77777777" w:rsidR="007B0B48" w:rsidRDefault="007B0B48" w:rsidP="007B0B48"/>
    <w:p w14:paraId="39C8593D" w14:textId="77777777" w:rsidR="007B0B48" w:rsidRPr="00CD07CA" w:rsidRDefault="007B0B48" w:rsidP="007B0B48">
      <w:pPr>
        <w:ind w:firstLine="709"/>
        <w:jc w:val="both"/>
      </w:pPr>
      <w:r w:rsidRPr="00C94AF7">
        <w:t>Разрабатываемое программное обеспечение представляет собой</w:t>
      </w:r>
      <w:r>
        <w:t xml:space="preserve"> систему, состоящую из</w:t>
      </w:r>
      <w:r w:rsidRPr="00C94AF7">
        <w:t xml:space="preserve"> мобильно</w:t>
      </w:r>
      <w:r>
        <w:t>го</w:t>
      </w:r>
      <w:r w:rsidRPr="00C94AF7">
        <w:t xml:space="preserve"> приложени</w:t>
      </w:r>
      <w:r>
        <w:t>я</w:t>
      </w:r>
      <w:r w:rsidRPr="00C94AF7">
        <w:t>, предназначенно</w:t>
      </w:r>
      <w:r>
        <w:t>го</w:t>
      </w:r>
      <w:r w:rsidRPr="00C94AF7">
        <w:t xml:space="preserve"> для</w:t>
      </w:r>
      <w:r>
        <w:t xml:space="preserve"> вызова такси и оплаты поездки</w:t>
      </w:r>
      <w:r w:rsidRPr="00C94AF7">
        <w:t xml:space="preserve"> на устройствах под управлением операционн</w:t>
      </w:r>
      <w:r>
        <w:t>ых</w:t>
      </w:r>
      <w:r w:rsidRPr="00C94AF7">
        <w:t xml:space="preserve"> систем </w:t>
      </w:r>
      <w:proofErr w:type="spellStart"/>
      <w:r w:rsidRPr="00C94AF7">
        <w:t>iOS</w:t>
      </w:r>
      <w:proofErr w:type="spellEnd"/>
      <w:r>
        <w:t xml:space="preserve"> и </w:t>
      </w:r>
      <w:r>
        <w:rPr>
          <w:lang w:val="en-US"/>
        </w:rPr>
        <w:t>Android</w:t>
      </w:r>
      <w:r>
        <w:t>, и серверного приложения, предназначенного для обработки пользовательских запросов.</w:t>
      </w:r>
    </w:p>
    <w:p w14:paraId="5614394C" w14:textId="77777777" w:rsidR="007B0B48" w:rsidRDefault="007B0B48" w:rsidP="007B0B48">
      <w:pPr>
        <w:ind w:firstLine="709"/>
        <w:jc w:val="both"/>
      </w:pPr>
      <w:r>
        <w:t>Разрабатываемая система</w:t>
      </w:r>
      <w:r w:rsidRPr="00FB39C4">
        <w:t xml:space="preserve"> позволит:</w:t>
      </w:r>
    </w:p>
    <w:p w14:paraId="60E70507" w14:textId="77777777" w:rsidR="007B0B48" w:rsidRPr="00EF1F4A" w:rsidRDefault="007B0B48" w:rsidP="007B0B48">
      <w:pPr>
        <w:numPr>
          <w:ilvl w:val="0"/>
          <w:numId w:val="1"/>
        </w:numPr>
        <w:tabs>
          <w:tab w:val="num" w:pos="1134"/>
        </w:tabs>
        <w:ind w:left="0" w:firstLine="709"/>
        <w:jc w:val="both"/>
        <w:rPr>
          <w:rFonts w:eastAsia="Calibri"/>
          <w:szCs w:val="28"/>
        </w:rPr>
      </w:pPr>
      <w:r>
        <w:rPr>
          <w:rFonts w:eastAsia="Calibri"/>
        </w:rPr>
        <w:t>выбирать маршрут и отслеживать прогресс поездки</w:t>
      </w:r>
      <w:r w:rsidRPr="00EF1F4A">
        <w:rPr>
          <w:rFonts w:eastAsia="Calibri"/>
          <w:szCs w:val="28"/>
        </w:rPr>
        <w:t>;</w:t>
      </w:r>
    </w:p>
    <w:p w14:paraId="19B8D761" w14:textId="77777777" w:rsidR="007B0B48" w:rsidRDefault="007B0B48" w:rsidP="007B0B48">
      <w:pPr>
        <w:numPr>
          <w:ilvl w:val="0"/>
          <w:numId w:val="1"/>
        </w:numPr>
        <w:tabs>
          <w:tab w:val="num" w:pos="1134"/>
        </w:tabs>
        <w:ind w:left="0" w:firstLine="709"/>
        <w:jc w:val="both"/>
        <w:rPr>
          <w:rFonts w:eastAsia="Calibri"/>
          <w:szCs w:val="28"/>
        </w:rPr>
      </w:pPr>
      <w:r>
        <w:rPr>
          <w:rFonts w:eastAsia="Calibri"/>
        </w:rPr>
        <w:t>оплачивать поездки банковской картой</w:t>
      </w:r>
      <w:r w:rsidRPr="00EF1F4A">
        <w:rPr>
          <w:rFonts w:eastAsia="Calibri"/>
          <w:szCs w:val="28"/>
        </w:rPr>
        <w:t>;</w:t>
      </w:r>
    </w:p>
    <w:p w14:paraId="632B650D" w14:textId="77777777" w:rsidR="007B0B48" w:rsidRDefault="007B0B48" w:rsidP="007B0B48">
      <w:pPr>
        <w:numPr>
          <w:ilvl w:val="0"/>
          <w:numId w:val="1"/>
        </w:numPr>
        <w:tabs>
          <w:tab w:val="num" w:pos="1134"/>
        </w:tabs>
        <w:ind w:left="0" w:firstLine="709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просматривать историю предыдущих поездок</w:t>
      </w:r>
      <w:r w:rsidRPr="00F91EBF">
        <w:rPr>
          <w:rFonts w:eastAsia="Calibri"/>
          <w:szCs w:val="28"/>
        </w:rPr>
        <w:t>.</w:t>
      </w:r>
    </w:p>
    <w:p w14:paraId="12D08223" w14:textId="77777777" w:rsidR="007B0B48" w:rsidRPr="00F91EBF" w:rsidRDefault="007B0B48" w:rsidP="007B0B48">
      <w:pPr>
        <w:ind w:firstLine="709"/>
        <w:jc w:val="both"/>
        <w:rPr>
          <w:rFonts w:eastAsia="Calibri"/>
          <w:szCs w:val="28"/>
        </w:rPr>
      </w:pPr>
      <w:r w:rsidRPr="009C6732">
        <w:rPr>
          <w:rFonts w:eastAsia="Calibri"/>
          <w:szCs w:val="28"/>
        </w:rPr>
        <w:t xml:space="preserve">В магазине приложений </w:t>
      </w:r>
      <w:proofErr w:type="spellStart"/>
      <w:r w:rsidRPr="009C6732">
        <w:rPr>
          <w:rFonts w:eastAsia="Calibri"/>
          <w:szCs w:val="28"/>
        </w:rPr>
        <w:t>App</w:t>
      </w:r>
      <w:proofErr w:type="spellEnd"/>
      <w:r w:rsidRPr="009C6732">
        <w:rPr>
          <w:rFonts w:eastAsia="Calibri"/>
          <w:szCs w:val="28"/>
        </w:rPr>
        <w:t xml:space="preserve"> St</w:t>
      </w:r>
      <w:r>
        <w:rPr>
          <w:rFonts w:eastAsia="Calibri"/>
          <w:szCs w:val="28"/>
        </w:rPr>
        <w:t xml:space="preserve">ore представлен ряд </w:t>
      </w:r>
      <w:proofErr w:type="spellStart"/>
      <w:r>
        <w:rPr>
          <w:rFonts w:eastAsia="Calibri"/>
          <w:szCs w:val="28"/>
        </w:rPr>
        <w:t>аналогичныхприложений</w:t>
      </w:r>
      <w:proofErr w:type="spellEnd"/>
      <w:r>
        <w:rPr>
          <w:rFonts w:eastAsia="Calibri"/>
          <w:szCs w:val="28"/>
        </w:rPr>
        <w:t>. Основными преимуществами разрабатываемого</w:t>
      </w:r>
      <w:r w:rsidRPr="009C6732">
        <w:rPr>
          <w:rFonts w:eastAsia="Calibri"/>
          <w:szCs w:val="28"/>
        </w:rPr>
        <w:t xml:space="preserve"> моб</w:t>
      </w:r>
      <w:r>
        <w:rPr>
          <w:rFonts w:eastAsia="Calibri"/>
          <w:szCs w:val="28"/>
        </w:rPr>
        <w:t xml:space="preserve">ильного </w:t>
      </w:r>
      <w:proofErr w:type="spellStart"/>
      <w:r>
        <w:rPr>
          <w:rFonts w:eastAsia="Calibri"/>
          <w:szCs w:val="28"/>
        </w:rPr>
        <w:t>приложенияпо</w:t>
      </w:r>
      <w:proofErr w:type="spellEnd"/>
      <w:r>
        <w:rPr>
          <w:rFonts w:eastAsia="Calibri"/>
          <w:szCs w:val="28"/>
        </w:rPr>
        <w:t xml:space="preserve"> сравнению с аналогами </w:t>
      </w:r>
      <w:proofErr w:type="spellStart"/>
      <w:r>
        <w:rPr>
          <w:rFonts w:eastAsia="Calibri"/>
          <w:szCs w:val="28"/>
        </w:rPr>
        <w:t>будутпростота</w:t>
      </w:r>
      <w:proofErr w:type="spellEnd"/>
      <w:r>
        <w:rPr>
          <w:rFonts w:eastAsia="Calibri"/>
          <w:szCs w:val="28"/>
        </w:rPr>
        <w:t xml:space="preserve"> использования и кроссплатформенность разрабатываемой системы</w:t>
      </w:r>
      <w:r w:rsidRPr="009C6732">
        <w:rPr>
          <w:rFonts w:eastAsia="Calibri"/>
          <w:szCs w:val="28"/>
        </w:rPr>
        <w:t>.</w:t>
      </w:r>
    </w:p>
    <w:p w14:paraId="641D2718" w14:textId="77777777" w:rsidR="007B0B48" w:rsidRDefault="007B0B48" w:rsidP="007B0B48">
      <w:pPr>
        <w:ind w:firstLine="709"/>
        <w:jc w:val="both"/>
        <w:rPr>
          <w:rFonts w:eastAsia="Calibri"/>
          <w:szCs w:val="28"/>
        </w:rPr>
      </w:pPr>
      <w:r w:rsidRPr="00680BF6">
        <w:rPr>
          <w:rFonts w:eastAsia="Calibri"/>
          <w:szCs w:val="28"/>
        </w:rPr>
        <w:t xml:space="preserve">Разработка мобильного приложения осуществляется командой разработчиков по индивидуальному заказу </w:t>
      </w:r>
      <w:r w:rsidRPr="00F4418D">
        <w:rPr>
          <w:rFonts w:eastAsia="Calibri"/>
          <w:strike/>
          <w:szCs w:val="28"/>
        </w:rPr>
        <w:t>сторонней организации</w:t>
      </w:r>
      <w:r w:rsidRPr="00680BF6">
        <w:rPr>
          <w:rFonts w:eastAsia="Calibri"/>
          <w:szCs w:val="28"/>
        </w:rPr>
        <w:t>.</w:t>
      </w:r>
      <w:r>
        <w:rPr>
          <w:rFonts w:eastAsia="Calibri"/>
          <w:szCs w:val="28"/>
        </w:rPr>
        <w:t xml:space="preserve"> Причиной для разработки приложения является увеличение количества пользователей службы такси. </w:t>
      </w:r>
      <w:r w:rsidRPr="00680BF6">
        <w:rPr>
          <w:rFonts w:eastAsia="Calibri"/>
          <w:szCs w:val="28"/>
        </w:rPr>
        <w:t xml:space="preserve"> Конечными пользователями данного приложения будут люди, имеющие мобильное устройство под управлением операционн</w:t>
      </w:r>
      <w:r>
        <w:rPr>
          <w:rFonts w:eastAsia="Calibri"/>
          <w:szCs w:val="28"/>
        </w:rPr>
        <w:t>ых</w:t>
      </w:r>
      <w:r w:rsidRPr="00680BF6">
        <w:rPr>
          <w:rFonts w:eastAsia="Calibri"/>
          <w:szCs w:val="28"/>
        </w:rPr>
        <w:t xml:space="preserve"> систем </w:t>
      </w:r>
      <w:proofErr w:type="spellStart"/>
      <w:r w:rsidRPr="00680BF6">
        <w:rPr>
          <w:rFonts w:eastAsia="Calibri"/>
          <w:szCs w:val="28"/>
        </w:rPr>
        <w:t>iOS</w:t>
      </w:r>
      <w:proofErr w:type="spellEnd"/>
      <w:r w:rsidRPr="00680BF6">
        <w:rPr>
          <w:rFonts w:eastAsia="Calibri"/>
          <w:szCs w:val="28"/>
        </w:rPr>
        <w:t xml:space="preserve"> и</w:t>
      </w:r>
      <w:r>
        <w:rPr>
          <w:rFonts w:eastAsia="Calibri"/>
          <w:szCs w:val="28"/>
          <w:lang w:val="en-US"/>
        </w:rPr>
        <w:t>Android</w:t>
      </w:r>
      <w:r>
        <w:rPr>
          <w:rFonts w:eastAsia="Calibri"/>
          <w:szCs w:val="28"/>
        </w:rPr>
        <w:t>, пользующиеся услугами такси</w:t>
      </w:r>
      <w:r w:rsidRPr="00680BF6">
        <w:rPr>
          <w:rFonts w:eastAsia="Calibri"/>
          <w:szCs w:val="28"/>
        </w:rPr>
        <w:t>.</w:t>
      </w:r>
    </w:p>
    <w:p w14:paraId="4D71AE44" w14:textId="77777777" w:rsidR="007B0B48" w:rsidRDefault="007B0B48" w:rsidP="007B0B48">
      <w:pPr>
        <w:ind w:firstLine="709"/>
        <w:jc w:val="both"/>
        <w:rPr>
          <w:rFonts w:eastAsia="Calibri"/>
          <w:szCs w:val="28"/>
        </w:rPr>
      </w:pPr>
    </w:p>
    <w:p w14:paraId="1D374BC9" w14:textId="77777777" w:rsidR="007B0B48" w:rsidRDefault="007B0B48" w:rsidP="007B0B48">
      <w:pPr>
        <w:pStyle w:val="Heading2"/>
        <w:rPr>
          <w:rFonts w:eastAsia="Calibri"/>
        </w:rPr>
      </w:pPr>
      <w:bookmarkStart w:id="6" w:name="_Toc37970593"/>
      <w:bookmarkStart w:id="7" w:name="_Toc38038056"/>
      <w:bookmarkStart w:id="8" w:name="_Toc41246984"/>
      <w:r>
        <w:rPr>
          <w:rFonts w:eastAsia="Calibri"/>
        </w:rPr>
        <w:t>7</w:t>
      </w:r>
      <w:r w:rsidRPr="00BA3B45">
        <w:rPr>
          <w:rFonts w:eastAsia="Calibri"/>
        </w:rPr>
        <w:t>.2 Расчет затрат на разработку</w:t>
      </w:r>
      <w:r>
        <w:rPr>
          <w:rFonts w:eastAsia="Calibri"/>
        </w:rPr>
        <w:t xml:space="preserve"> и </w:t>
      </w:r>
      <w:proofErr w:type="spellStart"/>
      <w:r>
        <w:rPr>
          <w:rFonts w:eastAsia="Calibri"/>
        </w:rPr>
        <w:t>цен</w:t>
      </w:r>
      <w:r w:rsidRPr="00F4418D">
        <w:rPr>
          <w:rFonts w:eastAsia="Calibri"/>
          <w:highlight w:val="yellow"/>
        </w:rPr>
        <w:t>а</w:t>
      </w:r>
      <w:r w:rsidRPr="00F4418D">
        <w:rPr>
          <w:rFonts w:eastAsia="Calibri"/>
          <w:color w:val="FF0000"/>
        </w:rPr>
        <w:t>ы</w:t>
      </w:r>
      <w:proofErr w:type="spellEnd"/>
      <w:r w:rsidRPr="00BA3B45">
        <w:rPr>
          <w:rFonts w:eastAsia="Calibri"/>
        </w:rPr>
        <w:t xml:space="preserve"> </w:t>
      </w:r>
      <w:r w:rsidRPr="00F4418D">
        <w:rPr>
          <w:rFonts w:eastAsia="Calibri"/>
          <w:strike/>
        </w:rPr>
        <w:t>ПО</w:t>
      </w:r>
      <w:bookmarkEnd w:id="6"/>
      <w:bookmarkEnd w:id="7"/>
      <w:bookmarkEnd w:id="8"/>
      <w:r w:rsidRPr="00F4418D">
        <w:t xml:space="preserve"> </w:t>
      </w:r>
      <w:r w:rsidRPr="00F4418D">
        <w:rPr>
          <w:color w:val="FF0000"/>
        </w:rPr>
        <w:t>ЭЛЕКТРОННО-ИНФОРМАЦИОННОГОСЕРВИСАПООКАЗАНИЮУСЛУГПЕРЕВОЗКИИДОСТАВКИ</w:t>
      </w:r>
    </w:p>
    <w:p w14:paraId="6D6312C4" w14:textId="77777777" w:rsidR="007B0B48" w:rsidRDefault="007B0B48" w:rsidP="007B0B48">
      <w:pPr>
        <w:rPr>
          <w:rFonts w:eastAsia="Calibri"/>
        </w:rPr>
      </w:pPr>
    </w:p>
    <w:p w14:paraId="0CD3E49D" w14:textId="77777777" w:rsidR="007B0B48" w:rsidRPr="009B607D" w:rsidRDefault="007B0B48" w:rsidP="007B0B48">
      <w:pPr>
        <w:ind w:firstLine="709"/>
        <w:jc w:val="both"/>
        <w:rPr>
          <w:szCs w:val="28"/>
        </w:rPr>
      </w:pPr>
      <w:r w:rsidRPr="009B607D">
        <w:rPr>
          <w:rFonts w:eastAsia="Calibri"/>
        </w:rPr>
        <w:t>Расчет основной заработной платы участников команды осуществляется по формуле:</w:t>
      </w:r>
    </w:p>
    <w:p w14:paraId="37F614CE" w14:textId="77777777" w:rsidR="007B0B48" w:rsidRPr="009B607D" w:rsidRDefault="007B0B48" w:rsidP="007B0B48">
      <w:pPr>
        <w:ind w:firstLine="709"/>
        <w:jc w:val="center"/>
        <w:rPr>
          <w:szCs w:val="28"/>
        </w:rPr>
      </w:pPr>
    </w:p>
    <w:p w14:paraId="7688FE65" w14:textId="77777777" w:rsidR="007B0B48" w:rsidRPr="009B607D" w:rsidRDefault="007B0B48" w:rsidP="007B0B48">
      <w:pPr>
        <w:ind w:firstLine="709"/>
        <w:jc w:val="right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Cs w:val="28"/>
              </w:rPr>
              <m:t>З</m:t>
            </m:r>
          </m:e>
          <m:sub>
            <m:r>
              <w:rPr>
                <w:rFonts w:ascii="Cambria Math" w:eastAsia="Calibri" w:hAnsi="Cambria Math" w:cs="Arial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 w:eastAsia="Calibri" w:hAnsi="Cambria Math" w:cs="Arial"/>
            <w:szCs w:val="28"/>
          </w:rPr>
          <m:t xml:space="preserve">= </m:t>
        </m:r>
        <m:sSub>
          <m:sSubPr>
            <m:ctrlPr>
              <w:rPr>
                <w:rFonts w:ascii="Cambria Math" w:eastAsia="Calibri" w:hAnsi="Cambria Math" w:cs="Arial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Cs w:val="28"/>
              </w:rPr>
              <m:t>К</m:t>
            </m:r>
          </m:e>
          <m:sub>
            <m:r>
              <w:rPr>
                <w:rFonts w:ascii="Cambria Math" w:eastAsia="Calibri" w:hAnsi="Cambria Math" w:cs="Arial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Calibri" w:hAnsi="Cambria Math" w:cs="Arial"/>
            <w:szCs w:val="28"/>
          </w:rPr>
          <m:t>∙</m:t>
        </m:r>
        <m:nary>
          <m:naryPr>
            <m:chr m:val="∑"/>
            <m:limLoc m:val="undOvr"/>
            <m:ctrlPr>
              <w:rPr>
                <w:rFonts w:ascii="Cambria Math" w:eastAsia="Calibri" w:hAnsi="Cambria Math" w:cs="Arial"/>
                <w:szCs w:val="28"/>
              </w:rPr>
            </m:ctrlPr>
          </m:naryPr>
          <m:sub>
            <m:r>
              <w:rPr>
                <w:rFonts w:ascii="Cambria Math" w:eastAsia="Calibri" w:hAnsi="Cambria Math" w:cs="Arial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Calibri" w:hAnsi="Cambria Math" w:cs="Arial"/>
                <w:szCs w:val="28"/>
              </w:rPr>
              <m:t>=1</m:t>
            </m:r>
          </m:sub>
          <m:sup>
            <m:r>
              <w:rPr>
                <w:rFonts w:ascii="Cambria Math" w:eastAsia="Calibri" w:hAnsi="Cambria Math" w:cs="Arial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 w:cs="Arial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Arial"/>
                    <w:szCs w:val="28"/>
                  </w:rPr>
                  <m:t>З</m:t>
                </m:r>
              </m:e>
              <m:sub>
                <m:sSub>
                  <m:sSubPr>
                    <m:ctrlPr>
                      <w:rPr>
                        <w:rFonts w:ascii="Cambria Math" w:eastAsia="Calibri" w:hAnsi="Cambria Math" w:cs="Arial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Cs w:val="28"/>
                      </w:rPr>
                      <m:t>Ч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Cs w:val="28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="Calibri" w:hAnsi="Cambria Math" w:cs="Arial"/>
                <w:szCs w:val="28"/>
              </w:rPr>
              <m:t>∙</m:t>
            </m:r>
            <m:sSub>
              <m:sSubPr>
                <m:ctrlPr>
                  <w:rPr>
                    <w:rFonts w:ascii="Cambria Math" w:eastAsia="Calibri" w:hAnsi="Cambria Math" w:cs="Arial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Arial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libri" w:hAnsi="Cambria Math" w:cs="Arial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="Calibri" w:hAnsi="Cambria Math" w:cs="Arial"/>
            <w:szCs w:val="28"/>
          </w:rPr>
          <m:t>,</m:t>
        </m:r>
      </m:oMath>
      <w:r>
        <w:rPr>
          <w:szCs w:val="28"/>
        </w:rPr>
        <w:t xml:space="preserve">       (7</w:t>
      </w:r>
      <w:r w:rsidRPr="009B607D">
        <w:rPr>
          <w:szCs w:val="28"/>
        </w:rPr>
        <w:t>.1)</w:t>
      </w:r>
    </w:p>
    <w:p w14:paraId="0094678D" w14:textId="77777777" w:rsidR="007B0B48" w:rsidRPr="009B607D" w:rsidRDefault="007B0B48" w:rsidP="007B0B48">
      <w:pPr>
        <w:ind w:firstLine="709"/>
        <w:jc w:val="center"/>
        <w:rPr>
          <w:rFonts w:eastAsia="Calibri"/>
        </w:rPr>
      </w:pPr>
    </w:p>
    <w:p w14:paraId="58552D44" w14:textId="77777777" w:rsidR="007B0B48" w:rsidRPr="009B607D" w:rsidRDefault="007B0B48" w:rsidP="007B0B48">
      <w:pPr>
        <w:jc w:val="both"/>
        <w:rPr>
          <w:rFonts w:eastAsia="Calibri"/>
        </w:rPr>
      </w:pPr>
      <w:r w:rsidRPr="009B607D">
        <w:rPr>
          <w:rFonts w:eastAsia="Calibri"/>
        </w:rPr>
        <w:t xml:space="preserve">где </w:t>
      </w:r>
      <m:oMath>
        <m:r>
          <w:rPr>
            <w:rFonts w:ascii="Cambria Math" w:eastAsia="Calibri" w:hAnsi="Cambria Math" w:cs="Arial"/>
            <w:szCs w:val="28"/>
          </w:rPr>
          <m:t>n</m:t>
        </m:r>
      </m:oMath>
      <w:r w:rsidRPr="009B607D">
        <w:rPr>
          <w:rFonts w:eastAsia="Calibri"/>
        </w:rPr>
        <w:t xml:space="preserve"> – количество исполнителей, занятых разработкой ПО;</w:t>
      </w:r>
    </w:p>
    <w:p w14:paraId="56B66783" w14:textId="77777777" w:rsidR="007B0B48" w:rsidRPr="009B607D" w:rsidRDefault="007B0B48" w:rsidP="007B0B48">
      <w:pPr>
        <w:jc w:val="both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Cs w:val="28"/>
              </w:rPr>
              <m:t>К</m:t>
            </m:r>
          </m:e>
          <m:sub>
            <m:r>
              <w:rPr>
                <w:rFonts w:ascii="Cambria Math" w:eastAsia="Calibri" w:hAnsi="Cambria Math" w:cs="Arial"/>
                <w:szCs w:val="28"/>
              </w:rPr>
              <m:t>пр</m:t>
            </m:r>
          </m:sub>
        </m:sSub>
      </m:oMath>
      <w:r w:rsidRPr="009B607D">
        <w:rPr>
          <w:rFonts w:eastAsia="Calibri"/>
        </w:rPr>
        <w:t xml:space="preserve"> – коэффициент премий (</w:t>
      </w:r>
      <w:r w:rsidRPr="00F4418D">
        <w:rPr>
          <w:rFonts w:eastAsia="Calibri"/>
          <w:strike/>
        </w:rPr>
        <w:t>1,5-2,0</w:t>
      </w:r>
      <w:r w:rsidRPr="009B607D">
        <w:rPr>
          <w:rFonts w:eastAsia="Calibri"/>
        </w:rPr>
        <w:t>);</w:t>
      </w:r>
      <w:r>
        <w:rPr>
          <w:rFonts w:eastAsia="Calibri"/>
        </w:rPr>
        <w:t xml:space="preserve"> </w:t>
      </w:r>
      <w:r w:rsidRPr="00F4418D">
        <w:rPr>
          <w:rFonts w:eastAsia="Calibri"/>
          <w:color w:val="FF0000"/>
        </w:rPr>
        <w:t>не диапазон, а конкретное значение, которое вы использовали</w:t>
      </w:r>
    </w:p>
    <w:p w14:paraId="2EAE01C7" w14:textId="77777777" w:rsidR="007B0B48" w:rsidRPr="009B607D" w:rsidRDefault="007B0B48" w:rsidP="007B0B48">
      <w:pPr>
        <w:jc w:val="both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Arial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Cs w:val="28"/>
              </w:rPr>
              <m:t>З</m:t>
            </m:r>
          </m:e>
          <m:sub>
            <m:sSub>
              <m:sSubPr>
                <m:ctrlPr>
                  <w:rPr>
                    <w:rFonts w:ascii="Cambria Math" w:eastAsia="Calibri" w:hAnsi="Cambria Math" w:cs="Arial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Arial"/>
                    <w:szCs w:val="28"/>
                  </w:rPr>
                  <m:t>Ч</m:t>
                </m:r>
              </m:e>
              <m:sub>
                <m:r>
                  <w:rPr>
                    <w:rFonts w:ascii="Cambria Math" w:eastAsia="Calibri" w:hAnsi="Cambria Math" w:cs="Arial"/>
                    <w:szCs w:val="28"/>
                  </w:rPr>
                  <m:t>i</m:t>
                </m:r>
              </m:sub>
            </m:sSub>
          </m:sub>
        </m:sSub>
      </m:oMath>
      <w:r w:rsidRPr="009B607D">
        <w:rPr>
          <w:rFonts w:eastAsia="Calibri"/>
        </w:rPr>
        <w:t xml:space="preserve"> – часовая заработная плата i-го исполнителя (руб.);</w:t>
      </w:r>
    </w:p>
    <w:p w14:paraId="64870C6D" w14:textId="77777777" w:rsidR="007B0B48" w:rsidRDefault="007B0B48" w:rsidP="007B0B48">
      <w:pPr>
        <w:jc w:val="both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Arial"/>
                <w:szCs w:val="28"/>
              </w:rPr>
            </m:ctrlPr>
          </m:sSubPr>
          <m:e>
            <m:r>
              <w:rPr>
                <w:rFonts w:ascii="Cambria Math" w:eastAsia="Calibri" w:hAnsi="Cambria Math" w:cs="Arial"/>
                <w:szCs w:val="28"/>
              </w:rPr>
              <m:t>t</m:t>
            </m:r>
          </m:e>
          <m:sub>
            <m:r>
              <w:rPr>
                <w:rFonts w:ascii="Cambria Math" w:eastAsia="Calibri" w:hAnsi="Cambria Math" w:cs="Arial"/>
                <w:szCs w:val="28"/>
              </w:rPr>
              <m:t>i</m:t>
            </m:r>
          </m:sub>
        </m:sSub>
      </m:oMath>
      <w:r w:rsidRPr="009B607D">
        <w:rPr>
          <w:rFonts w:eastAsia="Calibri"/>
        </w:rPr>
        <w:t xml:space="preserve"> – трудоемкость работ, выполняемых i-м исполнителем (ч.).</w:t>
      </w:r>
    </w:p>
    <w:p w14:paraId="2BF4A956" w14:textId="77777777" w:rsidR="007B0B48" w:rsidRDefault="007B0B48" w:rsidP="007B0B48">
      <w:pPr>
        <w:ind w:firstLine="709"/>
        <w:jc w:val="both"/>
        <w:rPr>
          <w:rFonts w:eastAsia="Calibri"/>
        </w:rPr>
      </w:pPr>
      <w:r w:rsidRPr="00047660">
        <w:rPr>
          <w:rFonts w:eastAsia="Calibri"/>
        </w:rPr>
        <w:lastRenderedPageBreak/>
        <w:t xml:space="preserve">Данные о заработной плате команды разработчиков предоставлены компанией на </w:t>
      </w:r>
      <w:r>
        <w:rPr>
          <w:rFonts w:eastAsia="Calibri"/>
        </w:rPr>
        <w:t>28</w:t>
      </w:r>
      <w:r w:rsidRPr="00047660">
        <w:rPr>
          <w:rFonts w:eastAsia="Calibri"/>
        </w:rPr>
        <w:t>.04.202</w:t>
      </w:r>
      <w:r>
        <w:rPr>
          <w:rFonts w:eastAsia="Calibri"/>
        </w:rPr>
        <w:t>2</w:t>
      </w:r>
      <w:r w:rsidRPr="00047660">
        <w:rPr>
          <w:rFonts w:eastAsia="Calibri"/>
        </w:rPr>
        <w:t>. Часовая заработная плата определяется путем деления месячной заработной платы на количество рабочих часов в месяце. Количество рабочих часов в месяце принято равным 168 часам. Размер премии составляет 60% от размера основной заработной платы. Расчет затрат на основную заработную плату команды разр</w:t>
      </w:r>
      <w:r>
        <w:rPr>
          <w:rFonts w:eastAsia="Calibri"/>
        </w:rPr>
        <w:t>аботчиков представлен в таблице 7</w:t>
      </w:r>
      <w:r w:rsidRPr="00047660">
        <w:rPr>
          <w:rFonts w:eastAsia="Calibri"/>
        </w:rPr>
        <w:t>.1.</w:t>
      </w:r>
    </w:p>
    <w:p w14:paraId="641105C2" w14:textId="77777777" w:rsidR="007B0B48" w:rsidRPr="00BA3B45" w:rsidRDefault="007B0B48" w:rsidP="007B0B48">
      <w:pPr>
        <w:ind w:firstLine="709"/>
        <w:jc w:val="both"/>
        <w:rPr>
          <w:rFonts w:eastAsia="Calibri"/>
        </w:rPr>
      </w:pPr>
    </w:p>
    <w:p w14:paraId="7C16C22F" w14:textId="77777777" w:rsidR="007B0B48" w:rsidRDefault="007B0B48" w:rsidP="007B0B48">
      <w:r>
        <w:t>Таблица 7</w:t>
      </w:r>
      <w:r w:rsidRPr="008A1CA9">
        <w:t>.1 – Расчет затрат на ос</w:t>
      </w:r>
      <w:r>
        <w:t>новную заработную плату команды</w:t>
      </w:r>
    </w:p>
    <w:p w14:paraId="102475B2" w14:textId="77777777" w:rsidR="007B0B48" w:rsidRPr="008A1CA9" w:rsidRDefault="007B0B48" w:rsidP="007B0B48">
      <w:r w:rsidRPr="008A1CA9">
        <w:t>разработчиков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"/>
        <w:gridCol w:w="1867"/>
        <w:gridCol w:w="1704"/>
        <w:gridCol w:w="1704"/>
        <w:gridCol w:w="2144"/>
        <w:gridCol w:w="1420"/>
      </w:tblGrid>
      <w:tr w:rsidR="007B0B48" w:rsidRPr="008A1CA9" w14:paraId="72E84587" w14:textId="77777777" w:rsidTr="00CB25B5">
        <w:trPr>
          <w:trHeight w:val="737"/>
        </w:trPr>
        <w:tc>
          <w:tcPr>
            <w:tcW w:w="270" w:type="pct"/>
            <w:vAlign w:val="center"/>
          </w:tcPr>
          <w:p w14:paraId="61C3E170" w14:textId="77777777" w:rsidR="007B0B48" w:rsidRPr="008A1CA9" w:rsidRDefault="007B0B48" w:rsidP="00CB25B5">
            <w:pPr>
              <w:jc w:val="center"/>
            </w:pPr>
            <w:r w:rsidRPr="008A1CA9">
              <w:rPr>
                <w:rFonts w:eastAsia="Calibri"/>
              </w:rPr>
              <w:t>№</w:t>
            </w:r>
          </w:p>
        </w:tc>
        <w:tc>
          <w:tcPr>
            <w:tcW w:w="999" w:type="pct"/>
            <w:vAlign w:val="center"/>
          </w:tcPr>
          <w:p w14:paraId="32AC733C" w14:textId="77777777" w:rsidR="007B0B48" w:rsidRPr="008A1CA9" w:rsidRDefault="007B0B48" w:rsidP="00CB25B5">
            <w:pPr>
              <w:jc w:val="center"/>
            </w:pPr>
            <w:r w:rsidRPr="008A1CA9">
              <w:t>Участник команды</w:t>
            </w:r>
          </w:p>
        </w:tc>
        <w:tc>
          <w:tcPr>
            <w:tcW w:w="912" w:type="pct"/>
            <w:vAlign w:val="center"/>
          </w:tcPr>
          <w:p w14:paraId="1CCD8DB4" w14:textId="77777777" w:rsidR="007B0B48" w:rsidRPr="008A1CA9" w:rsidRDefault="007B0B48" w:rsidP="00CB25B5">
            <w:pPr>
              <w:jc w:val="center"/>
              <w:rPr>
                <w:lang w:val="en-US"/>
              </w:rPr>
            </w:pPr>
            <w:r w:rsidRPr="008A1CA9">
              <w:t>Месячная заработная плата</w:t>
            </w:r>
            <w:r w:rsidRPr="008A1CA9">
              <w:rPr>
                <w:lang w:val="en-US"/>
              </w:rPr>
              <w:t xml:space="preserve">, </w:t>
            </w:r>
            <w:r w:rsidRPr="008A1CA9">
              <w:t>р</w:t>
            </w:r>
            <w:r w:rsidRPr="008A1CA9">
              <w:rPr>
                <w:lang w:val="en-US"/>
              </w:rPr>
              <w:t>.</w:t>
            </w:r>
          </w:p>
        </w:tc>
        <w:tc>
          <w:tcPr>
            <w:tcW w:w="912" w:type="pct"/>
            <w:vAlign w:val="center"/>
          </w:tcPr>
          <w:p w14:paraId="14C2021E" w14:textId="77777777" w:rsidR="007B0B48" w:rsidRPr="008A1CA9" w:rsidRDefault="007B0B48" w:rsidP="00CB25B5">
            <w:pPr>
              <w:jc w:val="center"/>
            </w:pPr>
            <w:r w:rsidRPr="008A1CA9">
              <w:t>Часовая заработная плата</w:t>
            </w:r>
            <w:r w:rsidRPr="008A1CA9">
              <w:rPr>
                <w:lang w:val="en-US"/>
              </w:rPr>
              <w:t xml:space="preserve">, </w:t>
            </w:r>
            <w:r w:rsidRPr="008A1CA9">
              <w:t>р</w:t>
            </w:r>
            <w:r w:rsidRPr="008A1CA9">
              <w:rPr>
                <w:lang w:val="en-US"/>
              </w:rPr>
              <w:t>.</w:t>
            </w:r>
          </w:p>
        </w:tc>
        <w:tc>
          <w:tcPr>
            <w:tcW w:w="1147" w:type="pct"/>
            <w:vAlign w:val="center"/>
          </w:tcPr>
          <w:p w14:paraId="71D7F690" w14:textId="77777777" w:rsidR="007B0B48" w:rsidRPr="008A1CA9" w:rsidRDefault="007B0B48" w:rsidP="00CB25B5">
            <w:pPr>
              <w:jc w:val="center"/>
            </w:pPr>
            <w:r w:rsidRPr="008A1CA9">
              <w:t>Трудоемкость работ</w:t>
            </w:r>
            <w:r w:rsidRPr="008A1CA9">
              <w:rPr>
                <w:lang w:val="en-US"/>
              </w:rPr>
              <w:t xml:space="preserve">, </w:t>
            </w:r>
            <w:r w:rsidRPr="008A1CA9">
              <w:t>ч</w:t>
            </w:r>
            <w:r w:rsidRPr="008A1CA9">
              <w:rPr>
                <w:lang w:val="en-US"/>
              </w:rPr>
              <w:t>.</w:t>
            </w:r>
          </w:p>
        </w:tc>
        <w:tc>
          <w:tcPr>
            <w:tcW w:w="760" w:type="pct"/>
            <w:vAlign w:val="center"/>
          </w:tcPr>
          <w:p w14:paraId="051ADEF6" w14:textId="77777777" w:rsidR="007B0B48" w:rsidRPr="008A1CA9" w:rsidRDefault="007B0B48" w:rsidP="00CB25B5">
            <w:pPr>
              <w:jc w:val="center"/>
            </w:pPr>
            <w:r w:rsidRPr="008A1CA9">
              <w:t>Зарплата по тарифу</w:t>
            </w:r>
            <w:r w:rsidRPr="008A1CA9">
              <w:rPr>
                <w:lang w:val="en-US"/>
              </w:rPr>
              <w:t xml:space="preserve">, </w:t>
            </w:r>
            <w:r w:rsidRPr="008A1CA9">
              <w:t>р</w:t>
            </w:r>
            <w:r w:rsidRPr="008A1CA9">
              <w:rPr>
                <w:lang w:val="en-US"/>
              </w:rPr>
              <w:t>.</w:t>
            </w:r>
          </w:p>
        </w:tc>
      </w:tr>
      <w:tr w:rsidR="007B0B48" w:rsidRPr="008A1CA9" w14:paraId="7CB63FDD" w14:textId="77777777" w:rsidTr="00CB25B5">
        <w:trPr>
          <w:trHeight w:val="737"/>
        </w:trPr>
        <w:tc>
          <w:tcPr>
            <w:tcW w:w="270" w:type="pct"/>
            <w:vAlign w:val="center"/>
          </w:tcPr>
          <w:p w14:paraId="53C034CB" w14:textId="77777777" w:rsidR="007B0B48" w:rsidRPr="008A1CA9" w:rsidRDefault="007B0B48" w:rsidP="00CB25B5">
            <w:r w:rsidRPr="008A1CA9">
              <w:t>1</w:t>
            </w:r>
          </w:p>
        </w:tc>
        <w:tc>
          <w:tcPr>
            <w:tcW w:w="999" w:type="pct"/>
            <w:vAlign w:val="center"/>
          </w:tcPr>
          <w:p w14:paraId="0FB62731" w14:textId="77777777" w:rsidR="007B0B48" w:rsidRPr="00A448CC" w:rsidRDefault="007B0B48" w:rsidP="00CB25B5">
            <w:pPr>
              <w:jc w:val="center"/>
            </w:pPr>
            <w:r w:rsidRPr="008A1CA9">
              <w:t>Инженер-программист</w:t>
            </w:r>
            <w:r w:rsidRPr="00A448CC">
              <w:t xml:space="preserve"> (</w:t>
            </w:r>
            <w:r>
              <w:t>разработчик мобильного приложения)</w:t>
            </w:r>
          </w:p>
        </w:tc>
        <w:tc>
          <w:tcPr>
            <w:tcW w:w="912" w:type="pct"/>
            <w:vAlign w:val="center"/>
          </w:tcPr>
          <w:p w14:paraId="5A0A354D" w14:textId="77777777" w:rsidR="007B0B48" w:rsidRPr="00321443" w:rsidRDefault="007B0B48" w:rsidP="00CB25B5">
            <w:pPr>
              <w:jc w:val="center"/>
              <w:rPr>
                <w:lang w:val="en-US"/>
              </w:rPr>
            </w:pPr>
            <w:r>
              <w:t>2000</w:t>
            </w:r>
            <w:r>
              <w:rPr>
                <w:lang w:val="en-US"/>
              </w:rPr>
              <w:t>,00</w:t>
            </w:r>
          </w:p>
        </w:tc>
        <w:tc>
          <w:tcPr>
            <w:tcW w:w="912" w:type="pct"/>
            <w:vAlign w:val="center"/>
          </w:tcPr>
          <w:p w14:paraId="54ABB525" w14:textId="77777777" w:rsidR="007B0B48" w:rsidRPr="006C4E5F" w:rsidRDefault="007B0B48" w:rsidP="00CB25B5">
            <w:pPr>
              <w:jc w:val="center"/>
            </w:pPr>
            <w:r>
              <w:t>11</w:t>
            </w:r>
            <w:r>
              <w:rPr>
                <w:lang w:val="en-US"/>
              </w:rPr>
              <w:t>,</w:t>
            </w:r>
            <w:r>
              <w:t>90</w:t>
            </w:r>
          </w:p>
        </w:tc>
        <w:tc>
          <w:tcPr>
            <w:tcW w:w="1147" w:type="pct"/>
            <w:vAlign w:val="center"/>
          </w:tcPr>
          <w:p w14:paraId="5A51350A" w14:textId="77777777" w:rsidR="007B0B48" w:rsidRPr="00152DE6" w:rsidRDefault="007B0B48" w:rsidP="00CB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760" w:type="pct"/>
            <w:vAlign w:val="center"/>
          </w:tcPr>
          <w:p w14:paraId="786CB059" w14:textId="77777777" w:rsidR="007B0B48" w:rsidRPr="00152DE6" w:rsidRDefault="007B0B48" w:rsidP="00CB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1428,00</w:t>
            </w:r>
          </w:p>
        </w:tc>
      </w:tr>
      <w:tr w:rsidR="007B0B48" w:rsidRPr="008A1CA9" w14:paraId="2CB8D1E4" w14:textId="77777777" w:rsidTr="00CB25B5">
        <w:trPr>
          <w:trHeight w:val="737"/>
        </w:trPr>
        <w:tc>
          <w:tcPr>
            <w:tcW w:w="270" w:type="pct"/>
            <w:vAlign w:val="center"/>
          </w:tcPr>
          <w:p w14:paraId="76BCF319" w14:textId="77777777" w:rsidR="007B0B48" w:rsidRPr="008A1CA9" w:rsidRDefault="007B0B48" w:rsidP="00CB25B5">
            <w:r w:rsidRPr="008A1CA9">
              <w:t>2</w:t>
            </w:r>
          </w:p>
        </w:tc>
        <w:tc>
          <w:tcPr>
            <w:tcW w:w="999" w:type="pct"/>
            <w:vAlign w:val="center"/>
          </w:tcPr>
          <w:p w14:paraId="49C702FD" w14:textId="77777777" w:rsidR="007B0B48" w:rsidRDefault="007B0B48" w:rsidP="00CB25B5">
            <w:pPr>
              <w:jc w:val="center"/>
            </w:pPr>
            <w:r w:rsidRPr="008A1CA9">
              <w:t>Инженер-программист</w:t>
            </w:r>
          </w:p>
          <w:p w14:paraId="72CA75F4" w14:textId="77777777" w:rsidR="007B0B48" w:rsidRPr="008A1CA9" w:rsidRDefault="007B0B48" w:rsidP="00CB25B5">
            <w:pPr>
              <w:jc w:val="center"/>
            </w:pPr>
            <w:r>
              <w:t>(разработчик серверного приложения)</w:t>
            </w:r>
          </w:p>
        </w:tc>
        <w:tc>
          <w:tcPr>
            <w:tcW w:w="912" w:type="pct"/>
            <w:vAlign w:val="center"/>
          </w:tcPr>
          <w:p w14:paraId="5C1C0DDF" w14:textId="77777777" w:rsidR="007B0B48" w:rsidRPr="002713C9" w:rsidRDefault="007B0B48" w:rsidP="00CB25B5">
            <w:pPr>
              <w:jc w:val="center"/>
              <w:rPr>
                <w:lang w:val="en-US"/>
              </w:rPr>
            </w:pPr>
            <w:r>
              <w:t>1400</w:t>
            </w:r>
            <w:r>
              <w:rPr>
                <w:lang w:val="en-US"/>
              </w:rPr>
              <w:t>,00</w:t>
            </w:r>
          </w:p>
        </w:tc>
        <w:tc>
          <w:tcPr>
            <w:tcW w:w="912" w:type="pct"/>
            <w:vAlign w:val="center"/>
          </w:tcPr>
          <w:p w14:paraId="3B4D0425" w14:textId="77777777" w:rsidR="007B0B48" w:rsidRPr="008A1CA9" w:rsidRDefault="007B0B48" w:rsidP="00CB25B5">
            <w:pPr>
              <w:jc w:val="center"/>
              <w:rPr>
                <w:lang w:val="en-US"/>
              </w:rPr>
            </w:pPr>
            <w:r>
              <w:t>8,33</w:t>
            </w:r>
          </w:p>
        </w:tc>
        <w:tc>
          <w:tcPr>
            <w:tcW w:w="1147" w:type="pct"/>
            <w:vAlign w:val="center"/>
          </w:tcPr>
          <w:p w14:paraId="14A4DB02" w14:textId="77777777" w:rsidR="007B0B48" w:rsidRPr="00152DE6" w:rsidRDefault="007B0B48" w:rsidP="00CB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760" w:type="pct"/>
            <w:vAlign w:val="center"/>
          </w:tcPr>
          <w:p w14:paraId="13728DDB" w14:textId="77777777" w:rsidR="007B0B48" w:rsidRPr="007465A0" w:rsidRDefault="007B0B48" w:rsidP="00CB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2499,00</w:t>
            </w:r>
          </w:p>
        </w:tc>
      </w:tr>
      <w:tr w:rsidR="007B0B48" w:rsidRPr="008A1CA9" w14:paraId="01A9FF83" w14:textId="77777777" w:rsidTr="00CB25B5">
        <w:trPr>
          <w:trHeight w:val="737"/>
        </w:trPr>
        <w:tc>
          <w:tcPr>
            <w:tcW w:w="4240" w:type="pct"/>
            <w:gridSpan w:val="5"/>
            <w:vAlign w:val="center"/>
          </w:tcPr>
          <w:p w14:paraId="4958EEAB" w14:textId="77777777" w:rsidR="007B0B48" w:rsidRPr="00D74730" w:rsidRDefault="007B0B48" w:rsidP="00CB25B5">
            <w:pPr>
              <w:rPr>
                <w:lang w:val="en-US"/>
              </w:rPr>
            </w:pPr>
            <w:r w:rsidRPr="008A1CA9">
              <w:t>Премия</w:t>
            </w:r>
            <w:r>
              <w:rPr>
                <w:lang w:val="en-US"/>
              </w:rPr>
              <w:t xml:space="preserve"> (</w:t>
            </w:r>
            <w:r w:rsidRPr="00D74730">
              <w:rPr>
                <w:lang w:val="en-US"/>
              </w:rPr>
              <w:t>60%</w:t>
            </w:r>
            <w:r>
              <w:rPr>
                <w:lang w:val="en-US"/>
              </w:rPr>
              <w:t>)</w:t>
            </w:r>
          </w:p>
        </w:tc>
        <w:tc>
          <w:tcPr>
            <w:tcW w:w="760" w:type="pct"/>
            <w:vAlign w:val="center"/>
          </w:tcPr>
          <w:p w14:paraId="73C903F7" w14:textId="77777777" w:rsidR="007B0B48" w:rsidRPr="00304A20" w:rsidRDefault="007B0B48" w:rsidP="00CB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2356,20</w:t>
            </w:r>
          </w:p>
        </w:tc>
      </w:tr>
      <w:tr w:rsidR="007B0B48" w:rsidRPr="008A1CA9" w14:paraId="61B3457C" w14:textId="77777777" w:rsidTr="00CB25B5">
        <w:trPr>
          <w:trHeight w:val="737"/>
        </w:trPr>
        <w:tc>
          <w:tcPr>
            <w:tcW w:w="4240" w:type="pct"/>
            <w:gridSpan w:val="5"/>
            <w:vAlign w:val="center"/>
          </w:tcPr>
          <w:p w14:paraId="71BC03E7" w14:textId="77777777" w:rsidR="007B0B48" w:rsidRPr="008A1CA9" w:rsidRDefault="007B0B48" w:rsidP="00CB25B5">
            <w:r w:rsidRPr="008A1CA9">
              <w:t>Итого затраты на основную заработную плату разработчиков</w:t>
            </w:r>
          </w:p>
        </w:tc>
        <w:tc>
          <w:tcPr>
            <w:tcW w:w="760" w:type="pct"/>
            <w:vAlign w:val="center"/>
          </w:tcPr>
          <w:p w14:paraId="54EEA16A" w14:textId="77777777" w:rsidR="007B0B48" w:rsidRPr="00304A20" w:rsidRDefault="007B0B48" w:rsidP="00CB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6283,20</w:t>
            </w:r>
          </w:p>
        </w:tc>
      </w:tr>
    </w:tbl>
    <w:p w14:paraId="357D880E" w14:textId="77777777" w:rsidR="007B0B48" w:rsidRDefault="007B0B48" w:rsidP="007B0B48"/>
    <w:p w14:paraId="2BD94B0B" w14:textId="77777777" w:rsidR="007B0B48" w:rsidRDefault="007B0B48" w:rsidP="007B0B48">
      <w:pPr>
        <w:ind w:firstLine="709"/>
        <w:jc w:val="both"/>
        <w:rPr>
          <w:color w:val="auto"/>
          <w:szCs w:val="22"/>
          <w:lang w:eastAsia="en-US"/>
        </w:rPr>
      </w:pPr>
      <w:r>
        <w:rPr>
          <w:color w:val="auto"/>
          <w:szCs w:val="22"/>
          <w:lang w:eastAsia="en-US"/>
        </w:rPr>
        <w:t>Расчет цены ПО на основе затрат осуществлен в таблице 7.2.</w:t>
      </w:r>
    </w:p>
    <w:p w14:paraId="4A20A330" w14:textId="77777777" w:rsidR="007B0B48" w:rsidRDefault="007B0B48" w:rsidP="007B0B48"/>
    <w:p w14:paraId="61213922" w14:textId="77777777" w:rsidR="007B0B48" w:rsidRDefault="007B0B48" w:rsidP="007B0B48">
      <w:r>
        <w:t>Таблица 7</w:t>
      </w:r>
      <w:r w:rsidRPr="008A1CA9">
        <w:t>.</w:t>
      </w:r>
      <w:r>
        <w:t>2</w:t>
      </w:r>
      <w:r w:rsidRPr="008A1CA9">
        <w:t xml:space="preserve"> – Расчет </w:t>
      </w:r>
      <w:r>
        <w:t>цены ПО на основе затрат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2948"/>
        <w:gridCol w:w="4483"/>
        <w:gridCol w:w="1390"/>
      </w:tblGrid>
      <w:tr w:rsidR="007B0B48" w:rsidRPr="008A1CA9" w14:paraId="485E51E4" w14:textId="77777777" w:rsidTr="00CB25B5">
        <w:trPr>
          <w:trHeight w:val="737"/>
        </w:trPr>
        <w:tc>
          <w:tcPr>
            <w:tcW w:w="377" w:type="pct"/>
            <w:vAlign w:val="center"/>
          </w:tcPr>
          <w:p w14:paraId="5299BF3E" w14:textId="77777777" w:rsidR="007B0B48" w:rsidRPr="008A1CA9" w:rsidRDefault="007B0B48" w:rsidP="00CB25B5">
            <w:pPr>
              <w:jc w:val="center"/>
            </w:pPr>
            <w:r w:rsidRPr="008A1CA9">
              <w:rPr>
                <w:rFonts w:eastAsia="Calibri"/>
              </w:rPr>
              <w:t>№</w:t>
            </w:r>
          </w:p>
        </w:tc>
        <w:tc>
          <w:tcPr>
            <w:tcW w:w="1675" w:type="pct"/>
            <w:vAlign w:val="center"/>
          </w:tcPr>
          <w:p w14:paraId="6F4A8AF5" w14:textId="77777777" w:rsidR="007B0B48" w:rsidRPr="008A1CA9" w:rsidRDefault="007B0B48" w:rsidP="00CB25B5">
            <w:pPr>
              <w:jc w:val="center"/>
            </w:pPr>
            <w:r>
              <w:t>Наименование статьи затрат</w:t>
            </w:r>
          </w:p>
        </w:tc>
        <w:tc>
          <w:tcPr>
            <w:tcW w:w="2496" w:type="pct"/>
            <w:vAlign w:val="center"/>
          </w:tcPr>
          <w:p w14:paraId="19C1C641" w14:textId="77777777" w:rsidR="007B0B48" w:rsidRPr="008A1CA9" w:rsidRDefault="007B0B48" w:rsidP="00CB25B5">
            <w:pPr>
              <w:jc w:val="center"/>
              <w:rPr>
                <w:lang w:val="en-US"/>
              </w:rPr>
            </w:pPr>
            <w:r>
              <w:t>Формула</w:t>
            </w:r>
            <w:r>
              <w:rPr>
                <w:lang w:val="en-US"/>
              </w:rPr>
              <w:t>/</w:t>
            </w:r>
            <w:r>
              <w:t>таблица для расчета</w:t>
            </w:r>
          </w:p>
        </w:tc>
        <w:tc>
          <w:tcPr>
            <w:tcW w:w="452" w:type="pct"/>
            <w:vAlign w:val="center"/>
          </w:tcPr>
          <w:p w14:paraId="39DF58CC" w14:textId="77777777" w:rsidR="007B0B48" w:rsidRPr="008A1CA9" w:rsidRDefault="007B0B48" w:rsidP="00CB25B5">
            <w:pPr>
              <w:jc w:val="center"/>
            </w:pPr>
            <w:r>
              <w:t>Значение, р.</w:t>
            </w:r>
          </w:p>
        </w:tc>
      </w:tr>
      <w:tr w:rsidR="007B0B48" w:rsidRPr="006C4E5F" w14:paraId="2809F485" w14:textId="77777777" w:rsidTr="00CB25B5">
        <w:trPr>
          <w:trHeight w:val="737"/>
        </w:trPr>
        <w:tc>
          <w:tcPr>
            <w:tcW w:w="377" w:type="pct"/>
            <w:vAlign w:val="center"/>
          </w:tcPr>
          <w:p w14:paraId="6578721D" w14:textId="77777777" w:rsidR="007B0B48" w:rsidRPr="008A1CA9" w:rsidRDefault="007B0B48" w:rsidP="00CB25B5">
            <w:pPr>
              <w:jc w:val="center"/>
            </w:pPr>
            <w:r w:rsidRPr="008A1CA9">
              <w:t>1</w:t>
            </w:r>
          </w:p>
        </w:tc>
        <w:tc>
          <w:tcPr>
            <w:tcW w:w="1675" w:type="pct"/>
            <w:vAlign w:val="center"/>
          </w:tcPr>
          <w:p w14:paraId="58BEBE04" w14:textId="77777777" w:rsidR="007B0B48" w:rsidRPr="002C6035" w:rsidRDefault="007B0B48" w:rsidP="00CB25B5">
            <w:pPr>
              <w:jc w:val="center"/>
              <w:rPr>
                <w:lang w:val="en-US"/>
              </w:rPr>
            </w:pPr>
            <w:r>
              <w:t>Основная заработная плата разработчиков</w:t>
            </w:r>
          </w:p>
        </w:tc>
        <w:tc>
          <w:tcPr>
            <w:tcW w:w="2496" w:type="pct"/>
            <w:vAlign w:val="center"/>
          </w:tcPr>
          <w:p w14:paraId="288C867B" w14:textId="77777777" w:rsidR="007B0B48" w:rsidRPr="00321443" w:rsidRDefault="007B0B48" w:rsidP="00CB25B5">
            <w:pPr>
              <w:jc w:val="center"/>
              <w:rPr>
                <w:lang w:val="en-US"/>
              </w:rPr>
            </w:pPr>
            <w:r>
              <w:t>Таблица 7.2</w:t>
            </w:r>
          </w:p>
        </w:tc>
        <w:tc>
          <w:tcPr>
            <w:tcW w:w="452" w:type="pct"/>
            <w:vAlign w:val="center"/>
          </w:tcPr>
          <w:p w14:paraId="320FED28" w14:textId="77777777" w:rsidR="007B0B48" w:rsidRPr="006C4E5F" w:rsidRDefault="007B0B48" w:rsidP="00CB25B5">
            <w:pPr>
              <w:jc w:val="center"/>
            </w:pPr>
            <w:r>
              <w:rPr>
                <w:lang w:val="en-US"/>
              </w:rPr>
              <w:t>6283,20</w:t>
            </w:r>
          </w:p>
        </w:tc>
      </w:tr>
      <w:tr w:rsidR="007B0B48" w:rsidRPr="008A1CA9" w14:paraId="4A2B2806" w14:textId="77777777" w:rsidTr="00CB25B5">
        <w:trPr>
          <w:trHeight w:val="1133"/>
        </w:trPr>
        <w:tc>
          <w:tcPr>
            <w:tcW w:w="377" w:type="pct"/>
            <w:vAlign w:val="center"/>
          </w:tcPr>
          <w:p w14:paraId="20F655C1" w14:textId="77777777" w:rsidR="007B0B48" w:rsidRPr="008A1CA9" w:rsidRDefault="007B0B48" w:rsidP="00CB25B5">
            <w:pPr>
              <w:jc w:val="center"/>
            </w:pPr>
            <w:r w:rsidRPr="008A1CA9">
              <w:t>2</w:t>
            </w:r>
          </w:p>
        </w:tc>
        <w:tc>
          <w:tcPr>
            <w:tcW w:w="1675" w:type="pct"/>
            <w:vAlign w:val="center"/>
          </w:tcPr>
          <w:p w14:paraId="254492E0" w14:textId="77777777" w:rsidR="007B0B48" w:rsidRPr="008A1CA9" w:rsidRDefault="007B0B48" w:rsidP="00CB25B5">
            <w:pPr>
              <w:jc w:val="center"/>
            </w:pPr>
            <w:r>
              <w:t xml:space="preserve">Дополнительная заработная плата разработчиков </w:t>
            </w:r>
            <w:r w:rsidRPr="00F4418D">
              <w:rPr>
                <w:color w:val="FF0000"/>
              </w:rPr>
              <w:t>(норматив %)</w:t>
            </w:r>
          </w:p>
        </w:tc>
        <w:tc>
          <w:tcPr>
            <w:tcW w:w="2496" w:type="pct"/>
            <w:vAlign w:val="center"/>
          </w:tcPr>
          <w:p w14:paraId="52C352F9" w14:textId="77777777" w:rsidR="007B0B48" w:rsidRPr="002713C9" w:rsidRDefault="007B0B48" w:rsidP="00CB25B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color w:val="auto"/>
                        <w:szCs w:val="28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color w:val="auto"/>
                        <w:szCs w:val="28"/>
                        <w:lang w:eastAsia="en-US"/>
                      </w:rPr>
                      <m:t>З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color w:val="auto"/>
                        <w:szCs w:val="28"/>
                        <w:lang w:eastAsia="en-US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color w:val="auto"/>
                    <w:szCs w:val="28"/>
                    <w:lang w:eastAsia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Cs w:val="28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Cs w:val="28"/>
                            <w:lang w:eastAsia="en-US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Cs w:val="28"/>
                            <w:lang w:eastAsia="en-US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color w:val="auto"/>
                        <w:szCs w:val="28"/>
                        <w:lang w:eastAsia="en-US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Cs w:val="28"/>
                            <w:lang w:eastAsia="en-US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Cs w:val="28"/>
                            <w:lang w:eastAsia="en-US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auto"/>
                        <w:szCs w:val="28"/>
                        <w:lang w:eastAsia="en-US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color w:val="auto"/>
                    <w:szCs w:val="28"/>
                    <w:lang w:eastAsia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6283,2 ∙ 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452" w:type="pct"/>
            <w:vAlign w:val="center"/>
          </w:tcPr>
          <w:p w14:paraId="2A52EBC2" w14:textId="77777777" w:rsidR="007B0B48" w:rsidRPr="00580FF1" w:rsidRDefault="007B0B48" w:rsidP="00CB25B5">
            <w:pPr>
              <w:jc w:val="center"/>
              <w:rPr>
                <w:lang w:val="en-US"/>
              </w:rPr>
            </w:pPr>
            <w:r>
              <w:t>628</w:t>
            </w:r>
            <w:r>
              <w:rPr>
                <w:lang w:val="en-US"/>
              </w:rPr>
              <w:t>,32</w:t>
            </w:r>
          </w:p>
        </w:tc>
      </w:tr>
      <w:tr w:rsidR="007B0B48" w:rsidRPr="008A1CA9" w14:paraId="3D38C5B6" w14:textId="77777777" w:rsidTr="00CB25B5">
        <w:trPr>
          <w:trHeight w:val="1729"/>
        </w:trPr>
        <w:tc>
          <w:tcPr>
            <w:tcW w:w="377" w:type="pct"/>
            <w:vAlign w:val="center"/>
          </w:tcPr>
          <w:p w14:paraId="74AB5102" w14:textId="77777777" w:rsidR="007B0B48" w:rsidRPr="008E5BBD" w:rsidRDefault="007B0B48" w:rsidP="00CB2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675" w:type="pct"/>
            <w:vAlign w:val="center"/>
          </w:tcPr>
          <w:p w14:paraId="6B4FA9F8" w14:textId="77777777" w:rsidR="007B0B48" w:rsidRPr="008E5BBD" w:rsidRDefault="007B0B48" w:rsidP="00CB25B5">
            <w:pPr>
              <w:jc w:val="center"/>
            </w:pPr>
            <w:r>
              <w:t xml:space="preserve">Отчисление на социальные нужды </w:t>
            </w:r>
            <w:r w:rsidRPr="00F4418D">
              <w:rPr>
                <w:color w:val="FF0000"/>
              </w:rPr>
              <w:t>(34,6%)</w:t>
            </w:r>
          </w:p>
        </w:tc>
        <w:tc>
          <w:tcPr>
            <w:tcW w:w="2496" w:type="pct"/>
            <w:vAlign w:val="center"/>
          </w:tcPr>
          <w:p w14:paraId="6A386CD4" w14:textId="77777777" w:rsidR="007B0B48" w:rsidRDefault="007B0B48" w:rsidP="00CB25B5">
            <w:pPr>
              <w:jc w:val="center"/>
              <w:rPr>
                <w:color w:val="auto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 xml:space="preserve"> 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 xml:space="preserve"> 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 xml:space="preserve"> 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 xml:space="preserve"> 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6283,2 + 628,32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∙ 34,6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452" w:type="pct"/>
            <w:vAlign w:val="center"/>
          </w:tcPr>
          <w:p w14:paraId="11B3E3D9" w14:textId="77777777" w:rsidR="007B0B48" w:rsidRDefault="007B0B48" w:rsidP="00CB25B5">
            <w:pPr>
              <w:jc w:val="center"/>
            </w:pPr>
            <w:r>
              <w:t>2391,39</w:t>
            </w:r>
          </w:p>
        </w:tc>
      </w:tr>
      <w:tr w:rsidR="007B0B48" w:rsidRPr="008A1CA9" w14:paraId="71B66A2A" w14:textId="77777777" w:rsidTr="00CB25B5">
        <w:trPr>
          <w:trHeight w:val="840"/>
        </w:trPr>
        <w:tc>
          <w:tcPr>
            <w:tcW w:w="377" w:type="pct"/>
            <w:vAlign w:val="center"/>
          </w:tcPr>
          <w:p w14:paraId="4605B4B4" w14:textId="77777777" w:rsidR="007B0B48" w:rsidRPr="002F0EA4" w:rsidRDefault="007B0B48" w:rsidP="00CB25B5">
            <w:pPr>
              <w:jc w:val="center"/>
            </w:pPr>
            <w:r>
              <w:t>4</w:t>
            </w:r>
          </w:p>
        </w:tc>
        <w:tc>
          <w:tcPr>
            <w:tcW w:w="1675" w:type="pct"/>
            <w:vAlign w:val="center"/>
          </w:tcPr>
          <w:p w14:paraId="63F23235" w14:textId="77777777" w:rsidR="007B0B48" w:rsidRDefault="007B0B48" w:rsidP="00CB25B5">
            <w:pPr>
              <w:jc w:val="center"/>
            </w:pPr>
            <w:r>
              <w:t xml:space="preserve">Прочие расходы </w:t>
            </w:r>
            <w:r w:rsidRPr="00F4418D">
              <w:rPr>
                <w:color w:val="FF0000"/>
              </w:rPr>
              <w:t>()</w:t>
            </w:r>
          </w:p>
        </w:tc>
        <w:tc>
          <w:tcPr>
            <w:tcW w:w="2496" w:type="pct"/>
            <w:vAlign w:val="center"/>
          </w:tcPr>
          <w:p w14:paraId="5D7D0CC5" w14:textId="77777777" w:rsidR="007B0B48" w:rsidRDefault="007B0B48" w:rsidP="00CB25B5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 xml:space="preserve"> 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 xml:space="preserve"> 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6283,2 ∙ 20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452" w:type="pct"/>
            <w:vAlign w:val="center"/>
          </w:tcPr>
          <w:p w14:paraId="215FC287" w14:textId="77777777" w:rsidR="007B0B48" w:rsidRDefault="007B0B48" w:rsidP="00CB25B5">
            <w:pPr>
              <w:jc w:val="center"/>
            </w:pPr>
            <w:r>
              <w:t>1256,64</w:t>
            </w:r>
          </w:p>
        </w:tc>
      </w:tr>
      <w:tr w:rsidR="007B0B48" w:rsidRPr="00D57970" w14:paraId="0E728DF8" w14:textId="77777777" w:rsidTr="00CB25B5">
        <w:trPr>
          <w:trHeight w:val="1249"/>
        </w:trPr>
        <w:tc>
          <w:tcPr>
            <w:tcW w:w="377" w:type="pct"/>
            <w:vAlign w:val="center"/>
          </w:tcPr>
          <w:p w14:paraId="7E13C524" w14:textId="77777777" w:rsidR="007B0B48" w:rsidRDefault="007B0B48" w:rsidP="00CB25B5">
            <w:pPr>
              <w:jc w:val="center"/>
            </w:pPr>
            <w:r>
              <w:t>5</w:t>
            </w:r>
          </w:p>
        </w:tc>
        <w:tc>
          <w:tcPr>
            <w:tcW w:w="1675" w:type="pct"/>
            <w:vAlign w:val="center"/>
          </w:tcPr>
          <w:p w14:paraId="577EE7E5" w14:textId="77777777" w:rsidR="007B0B48" w:rsidRDefault="007B0B48" w:rsidP="00CB25B5">
            <w:pPr>
              <w:jc w:val="center"/>
            </w:pPr>
            <w:r>
              <w:t>Общая сумма затрат на разработку</w:t>
            </w:r>
          </w:p>
        </w:tc>
        <w:tc>
          <w:tcPr>
            <w:tcW w:w="2496" w:type="pct"/>
            <w:vAlign w:val="center"/>
          </w:tcPr>
          <w:p w14:paraId="3A9312BC" w14:textId="77777777" w:rsidR="007B0B48" w:rsidRPr="00FC699A" w:rsidRDefault="007B0B48" w:rsidP="00CB25B5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=6283,20+628,32+ 2391,39+ 1256,64</m:t>
                </m:r>
              </m:oMath>
            </m:oMathPara>
          </w:p>
        </w:tc>
        <w:tc>
          <w:tcPr>
            <w:tcW w:w="452" w:type="pct"/>
            <w:vAlign w:val="center"/>
          </w:tcPr>
          <w:p w14:paraId="37428845" w14:textId="77777777" w:rsidR="007B0B48" w:rsidRDefault="007B0B48" w:rsidP="00CB25B5">
            <w:pPr>
              <w:jc w:val="center"/>
            </w:pPr>
            <w:r>
              <w:rPr>
                <w:rFonts w:eastAsia="Calibri"/>
                <w:szCs w:val="28"/>
              </w:rPr>
              <w:t>10559</w:t>
            </w:r>
            <w:r>
              <w:rPr>
                <w:rFonts w:eastAsia="Calibri"/>
                <w:szCs w:val="28"/>
                <w:lang w:val="en-US"/>
              </w:rPr>
              <w:t>,</w:t>
            </w:r>
            <w:r>
              <w:rPr>
                <w:rFonts w:eastAsia="Calibri"/>
                <w:szCs w:val="28"/>
              </w:rPr>
              <w:t>55</w:t>
            </w:r>
          </w:p>
        </w:tc>
      </w:tr>
      <w:tr w:rsidR="007B0B48" w:rsidRPr="00D57970" w14:paraId="711BC6F2" w14:textId="77777777" w:rsidTr="00CB25B5">
        <w:trPr>
          <w:trHeight w:val="1138"/>
        </w:trPr>
        <w:tc>
          <w:tcPr>
            <w:tcW w:w="377" w:type="pct"/>
            <w:vAlign w:val="center"/>
          </w:tcPr>
          <w:p w14:paraId="5BBD20D5" w14:textId="77777777" w:rsidR="007B0B48" w:rsidRDefault="007B0B48" w:rsidP="00CB25B5">
            <w:pPr>
              <w:jc w:val="center"/>
            </w:pPr>
            <w:r>
              <w:t>6</w:t>
            </w:r>
          </w:p>
        </w:tc>
        <w:tc>
          <w:tcPr>
            <w:tcW w:w="1675" w:type="pct"/>
            <w:vAlign w:val="center"/>
          </w:tcPr>
          <w:p w14:paraId="01A17EFF" w14:textId="77777777" w:rsidR="007B0B48" w:rsidRDefault="007B0B48" w:rsidP="00CB25B5">
            <w:pPr>
              <w:jc w:val="center"/>
            </w:pPr>
            <w:r>
              <w:t xml:space="preserve">Плановая прибыль, включаемая в цену ПО </w:t>
            </w:r>
            <w:r w:rsidRPr="00F4418D">
              <w:rPr>
                <w:color w:val="FF0000"/>
              </w:rPr>
              <w:t>(рентабельность %)</w:t>
            </w:r>
          </w:p>
        </w:tc>
        <w:tc>
          <w:tcPr>
            <w:tcW w:w="2496" w:type="pct"/>
            <w:vAlign w:val="center"/>
          </w:tcPr>
          <w:p w14:paraId="2B91BA87" w14:textId="77777777" w:rsidR="007B0B48" w:rsidRDefault="007B0B48" w:rsidP="00CB25B5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п.с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 xml:space="preserve"> 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 xml:space="preserve"> 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п.с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10559,55 ∙ 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452" w:type="pct"/>
            <w:vAlign w:val="center"/>
          </w:tcPr>
          <w:p w14:paraId="10ADA83C" w14:textId="77777777" w:rsidR="007B0B48" w:rsidRDefault="007B0B48" w:rsidP="00CB25B5">
            <w:pPr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2639,89</w:t>
            </w:r>
          </w:p>
        </w:tc>
      </w:tr>
      <w:tr w:rsidR="007B0B48" w:rsidRPr="00D57970" w14:paraId="05830D8B" w14:textId="77777777" w:rsidTr="00CB25B5">
        <w:trPr>
          <w:trHeight w:val="842"/>
        </w:trPr>
        <w:tc>
          <w:tcPr>
            <w:tcW w:w="377" w:type="pct"/>
            <w:vAlign w:val="center"/>
          </w:tcPr>
          <w:p w14:paraId="51AC1C80" w14:textId="77777777" w:rsidR="007B0B48" w:rsidRDefault="007B0B48" w:rsidP="00CB25B5">
            <w:pPr>
              <w:jc w:val="center"/>
            </w:pPr>
            <w:r>
              <w:t>7</w:t>
            </w:r>
          </w:p>
        </w:tc>
        <w:tc>
          <w:tcPr>
            <w:tcW w:w="1675" w:type="pct"/>
            <w:vAlign w:val="center"/>
          </w:tcPr>
          <w:p w14:paraId="52CE2FFE" w14:textId="77777777" w:rsidR="007B0B48" w:rsidRDefault="007B0B48" w:rsidP="00CB25B5">
            <w:pPr>
              <w:jc w:val="center"/>
            </w:pPr>
            <w:r>
              <w:t>Отпускная цена ПО</w:t>
            </w:r>
          </w:p>
        </w:tc>
        <w:tc>
          <w:tcPr>
            <w:tcW w:w="2496" w:type="pct"/>
            <w:vAlign w:val="center"/>
          </w:tcPr>
          <w:p w14:paraId="4B1406C7" w14:textId="77777777" w:rsidR="007B0B48" w:rsidRPr="00183386" w:rsidRDefault="007B0B48" w:rsidP="00CB25B5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п.с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п.с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д.с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10559,55+2639,89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∙1,2</m:t>
                </m:r>
              </m:oMath>
            </m:oMathPara>
          </w:p>
        </w:tc>
        <w:tc>
          <w:tcPr>
            <w:tcW w:w="452" w:type="pct"/>
            <w:vAlign w:val="center"/>
          </w:tcPr>
          <w:p w14:paraId="5A54E286" w14:textId="77777777" w:rsidR="007B0B48" w:rsidRPr="003215CC" w:rsidRDefault="007B0B48" w:rsidP="00CB25B5">
            <w:pPr>
              <w:jc w:val="center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15835</w:t>
            </w:r>
            <w:r>
              <w:rPr>
                <w:rFonts w:eastAsia="Calibri"/>
                <w:szCs w:val="28"/>
              </w:rPr>
              <w:t>,</w:t>
            </w:r>
            <w:r>
              <w:rPr>
                <w:rFonts w:eastAsia="Calibri"/>
                <w:szCs w:val="28"/>
                <w:lang w:val="en-US"/>
              </w:rPr>
              <w:t>79</w:t>
            </w:r>
          </w:p>
        </w:tc>
      </w:tr>
    </w:tbl>
    <w:p w14:paraId="0FAB3F54" w14:textId="77777777" w:rsidR="007B0B48" w:rsidRPr="00F4418D" w:rsidRDefault="007B0B48" w:rsidP="007B0B48">
      <w:pPr>
        <w:jc w:val="both"/>
        <w:rPr>
          <w:rFonts w:eastAsia="Calibri"/>
          <w:color w:val="FF0000"/>
          <w:szCs w:val="28"/>
        </w:rPr>
      </w:pPr>
      <w:r w:rsidRPr="00F4418D">
        <w:rPr>
          <w:rFonts w:eastAsia="Calibri"/>
          <w:color w:val="FF0000"/>
          <w:szCs w:val="28"/>
        </w:rPr>
        <w:t>Цифр из ниоткуда в расчете быть не должно, или пропишите всё перед таблицей вместе с формулой, или хотя бы в скобках перед расчетом указывайте</w:t>
      </w:r>
    </w:p>
    <w:p w14:paraId="37A924FA" w14:textId="77777777" w:rsidR="007B0B48" w:rsidRPr="00B30C5C" w:rsidRDefault="007B0B48" w:rsidP="007B0B48">
      <w:pPr>
        <w:pStyle w:val="Heading2"/>
        <w:rPr>
          <w:rFonts w:eastAsia="Calibri"/>
        </w:rPr>
      </w:pPr>
      <w:bookmarkStart w:id="9" w:name="_Toc37970594"/>
      <w:bookmarkStart w:id="10" w:name="_Toc38038057"/>
      <w:bookmarkStart w:id="11" w:name="_Toc41246985"/>
      <w:r>
        <w:rPr>
          <w:rFonts w:eastAsia="Calibri"/>
        </w:rPr>
        <w:t>7</w:t>
      </w:r>
      <w:r w:rsidRPr="00B30C5C">
        <w:rPr>
          <w:rFonts w:eastAsia="Calibri"/>
        </w:rPr>
        <w:t>.3</w:t>
      </w:r>
      <w:r>
        <w:rPr>
          <w:rFonts w:eastAsia="Calibri"/>
        </w:rPr>
        <w:t xml:space="preserve">Оценкаэкономического </w:t>
      </w:r>
      <w:r w:rsidRPr="00B30C5C">
        <w:rPr>
          <w:rFonts w:eastAsia="Calibri"/>
        </w:rPr>
        <w:t xml:space="preserve">эффекта от продажи </w:t>
      </w:r>
      <w:r w:rsidRPr="00F4418D">
        <w:rPr>
          <w:rFonts w:eastAsia="Calibri"/>
          <w:strike/>
        </w:rPr>
        <w:t>ПО</w:t>
      </w:r>
      <w:bookmarkEnd w:id="9"/>
      <w:bookmarkEnd w:id="10"/>
      <w:bookmarkEnd w:id="11"/>
      <w:r>
        <w:rPr>
          <w:rFonts w:eastAsia="Calibri"/>
          <w:strike/>
        </w:rPr>
        <w:t xml:space="preserve"> </w:t>
      </w:r>
      <w:r>
        <w:t>ЭЛЕКТРОННО</w:t>
      </w:r>
      <w:r w:rsidRPr="00B06B17">
        <w:t>-</w:t>
      </w:r>
      <w:r>
        <w:t>ИНФОРМАЦИОННОГОСЕРВИСАПООКАЗАНИЮУСЛУГПЕРЕВОЗКИИДОСТАВКИ</w:t>
      </w:r>
    </w:p>
    <w:p w14:paraId="6EFC4BC8" w14:textId="77777777" w:rsidR="007B0B48" w:rsidRPr="00B30C5C" w:rsidRDefault="007B0B48" w:rsidP="007B0B48">
      <w:pPr>
        <w:rPr>
          <w:rFonts w:eastAsia="Calibri"/>
        </w:rPr>
      </w:pPr>
      <w:r>
        <w:rPr>
          <w:rFonts w:eastAsia="Calibri"/>
        </w:rPr>
        <w:t>*</w:t>
      </w:r>
    </w:p>
    <w:p w14:paraId="5FF42400" w14:textId="77777777" w:rsidR="007B0B48" w:rsidRPr="007D3F3E" w:rsidRDefault="007B0B48" w:rsidP="007B0B48">
      <w:pPr>
        <w:jc w:val="both"/>
        <w:rPr>
          <w:rFonts w:eastAsia="Calibri"/>
          <w:szCs w:val="28"/>
        </w:rPr>
      </w:pPr>
      <w:r w:rsidRPr="00323299">
        <w:rPr>
          <w:rFonts w:eastAsia="Calibri"/>
        </w:rPr>
        <w:t xml:space="preserve">Разработка мобильного приложения осуществляется по индивидуальному заказу сторонней организации. В данном случае экономическим эффектом для организации-разработчика является чистая прибыль, полученная от реализации программного обеспечения заказчику. Цена программного продукта </w:t>
      </w:r>
      <w:r>
        <w:rPr>
          <w:rFonts w:eastAsia="Calibri"/>
        </w:rPr>
        <w:t xml:space="preserve">сформирована на основе затрат на разработку и установлена на уровне </w:t>
      </w:r>
      <w:r w:rsidRPr="002107FC">
        <w:rPr>
          <w:rFonts w:eastAsia="Calibri"/>
          <w:szCs w:val="28"/>
        </w:rPr>
        <w:t>15835</w:t>
      </w:r>
      <w:r>
        <w:rPr>
          <w:rFonts w:eastAsia="Calibri"/>
          <w:szCs w:val="28"/>
        </w:rPr>
        <w:t>,</w:t>
      </w:r>
      <w:r w:rsidRPr="00A15999">
        <w:rPr>
          <w:rFonts w:eastAsia="Calibri"/>
          <w:szCs w:val="28"/>
        </w:rPr>
        <w:t>79</w:t>
      </w:r>
      <w:r>
        <w:rPr>
          <w:rFonts w:eastAsia="Calibri"/>
          <w:szCs w:val="28"/>
        </w:rPr>
        <w:t xml:space="preserve"> рублей</w:t>
      </w:r>
      <w:r w:rsidRPr="00323299">
        <w:rPr>
          <w:rFonts w:eastAsia="Calibri"/>
        </w:rPr>
        <w:t>.</w:t>
      </w:r>
    </w:p>
    <w:p w14:paraId="34160704" w14:textId="77777777" w:rsidR="007B0B48" w:rsidRDefault="007B0B48" w:rsidP="007B0B48">
      <w:pPr>
        <w:ind w:firstLine="709"/>
        <w:jc w:val="both"/>
      </w:pPr>
      <w:r w:rsidRPr="00726E6C">
        <w:t>Так как организация является плательщиком налога на прибыль, то экономическим эффектом от реализ</w:t>
      </w:r>
      <w:r>
        <w:t xml:space="preserve">ации ПО является чистая прибыль, </w:t>
      </w:r>
      <w:r w:rsidRPr="00726E6C">
        <w:t>которая рассчитывается по формуле</w:t>
      </w:r>
      <w:r w:rsidRPr="008B2B0A">
        <w:t>:</w:t>
      </w:r>
    </w:p>
    <w:p w14:paraId="4C17F753" w14:textId="77777777" w:rsidR="007B0B48" w:rsidRDefault="007B0B48" w:rsidP="007B0B48"/>
    <w:p w14:paraId="4E7800F2" w14:textId="77777777" w:rsidR="007B0B48" w:rsidRPr="00935CCD" w:rsidRDefault="007B0B48" w:rsidP="007B0B48">
      <w:pPr>
        <w:jc w:val="right"/>
        <w:rPr>
          <w:rFonts w:eastAsia="Calibri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п.с</m:t>
            </m:r>
          </m:sub>
        </m:sSub>
        <m:r>
          <w:rPr>
            <w:rFonts w:ascii="Cambria Math" w:hAnsi="Cambria Math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 xml:space="preserve">100 </m:t>
                </m:r>
              </m:den>
            </m:f>
          </m:e>
        </m:d>
        <m:r>
          <w:rPr>
            <w:rFonts w:ascii="Cambria Math" w:hAnsi="Cambria Math"/>
            <w:szCs w:val="28"/>
          </w:rPr>
          <m:t>,</m:t>
        </m:r>
      </m:oMath>
      <w:r>
        <w:rPr>
          <w:szCs w:val="28"/>
        </w:rPr>
        <w:t xml:space="preserve">                            (7.2</w:t>
      </w:r>
      <w:r w:rsidRPr="00935CCD">
        <w:rPr>
          <w:szCs w:val="28"/>
        </w:rPr>
        <w:t>)</w:t>
      </w:r>
    </w:p>
    <w:p w14:paraId="6CC91CED" w14:textId="77777777" w:rsidR="007B0B48" w:rsidRDefault="007B0B48" w:rsidP="007B0B48">
      <w:pPr>
        <w:rPr>
          <w:rFonts w:eastAsia="Calibri"/>
        </w:rPr>
      </w:pPr>
    </w:p>
    <w:p w14:paraId="7A67A834" w14:textId="77777777" w:rsidR="007B0B48" w:rsidRDefault="007B0B48" w:rsidP="007B0B48">
      <w:pPr>
        <w:rPr>
          <w:rFonts w:eastAsia="Calibri"/>
        </w:rPr>
      </w:pPr>
      <w:r>
        <w:rPr>
          <w:rFonts w:eastAsia="Calibri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Pr="009B607D">
        <w:rPr>
          <w:rFonts w:eastAsia="Calibri"/>
        </w:rPr>
        <w:t>–</w:t>
      </w:r>
      <w:r>
        <w:rPr>
          <w:rFonts w:eastAsia="Calibri"/>
        </w:rPr>
        <w:t>ставка налога на прибыль (18%)</w:t>
      </w:r>
      <w:r w:rsidRPr="00F716B4">
        <w:rPr>
          <w:rFonts w:eastAsia="Calibri"/>
        </w:rPr>
        <w:t>.</w:t>
      </w:r>
    </w:p>
    <w:p w14:paraId="75ACD9AF" w14:textId="77777777" w:rsidR="007B0B48" w:rsidRDefault="007B0B48" w:rsidP="007B0B48">
      <w:pPr>
        <w:ind w:firstLine="709"/>
        <w:jc w:val="both"/>
      </w:pPr>
      <w:r w:rsidRPr="00935CCD">
        <w:rPr>
          <w:rFonts w:eastAsiaTheme="minorEastAsia"/>
        </w:rPr>
        <w:t>В резул</w:t>
      </w:r>
      <w:r>
        <w:rPr>
          <w:rFonts w:eastAsiaTheme="minorEastAsia"/>
        </w:rPr>
        <w:t>ьтате вычисления по формуле (</w:t>
      </w:r>
      <w:proofErr w:type="gramStart"/>
      <w:r>
        <w:rPr>
          <w:rFonts w:eastAsiaTheme="minorEastAsia"/>
        </w:rPr>
        <w:t>7.2</w:t>
      </w:r>
      <w:r w:rsidRPr="00935CCD">
        <w:rPr>
          <w:rFonts w:eastAsiaTheme="minorEastAsia"/>
        </w:rPr>
        <w:t>)</w:t>
      </w:r>
      <w:r>
        <w:rPr>
          <w:rFonts w:eastAsia="Calibri"/>
        </w:rPr>
        <w:t>чистая</w:t>
      </w:r>
      <w:proofErr w:type="gramEnd"/>
      <w:r>
        <w:rPr>
          <w:rFonts w:eastAsia="Calibri"/>
        </w:rPr>
        <w:t xml:space="preserve"> прибыль </w:t>
      </w:r>
      <w:r>
        <w:t>составит</w:t>
      </w:r>
      <w:r w:rsidRPr="00EC3746">
        <w:t>:</w:t>
      </w:r>
    </w:p>
    <w:p w14:paraId="03280617" w14:textId="77777777" w:rsidR="007B0B48" w:rsidRPr="00EC3746" w:rsidRDefault="007B0B48" w:rsidP="007B0B48"/>
    <w:p w14:paraId="317E490B" w14:textId="77777777" w:rsidR="007B0B48" w:rsidRDefault="007B0B48" w:rsidP="007B0B48">
      <w:pPr>
        <w:jc w:val="center"/>
        <w:rPr>
          <w:rFonts w:eastAsia="Calibri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szCs w:val="28"/>
          </w:rPr>
          <m:t>2639,89∙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18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 xml:space="preserve">100 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Calibri" w:hAnsi="Cambria Math"/>
          </w:rPr>
          <m:t>2164,70</m:t>
        </m:r>
      </m:oMath>
      <w:r w:rsidRPr="005042E6">
        <w:rPr>
          <w:rFonts w:eastAsiaTheme="minorEastAsia"/>
        </w:rPr>
        <w:t>р.</w:t>
      </w:r>
    </w:p>
    <w:p w14:paraId="54C4F6AD" w14:textId="77777777" w:rsidR="007B0B48" w:rsidRDefault="007B0B48" w:rsidP="007B0B48"/>
    <w:p w14:paraId="233826DD" w14:textId="77777777" w:rsidR="007B0B48" w:rsidRPr="00D75CEB" w:rsidRDefault="007B0B48" w:rsidP="007B0B48">
      <w:pPr>
        <w:pStyle w:val="Heading2"/>
        <w:rPr>
          <w:rFonts w:eastAsia="Times New Roman"/>
        </w:rPr>
      </w:pPr>
      <w:bookmarkStart w:id="12" w:name="_Toc37970595"/>
      <w:bookmarkStart w:id="13" w:name="_Toc38038058"/>
      <w:bookmarkStart w:id="14" w:name="_Toc41246986"/>
      <w:r>
        <w:rPr>
          <w:rFonts w:eastAsia="Times New Roman"/>
        </w:rPr>
        <w:t>7</w:t>
      </w:r>
      <w:r w:rsidRPr="00D75CEB">
        <w:rPr>
          <w:rFonts w:eastAsia="Times New Roman"/>
        </w:rPr>
        <w:t>.4 Расчет показателей эффект</w:t>
      </w:r>
      <w:r>
        <w:rPr>
          <w:rFonts w:eastAsia="Times New Roman"/>
        </w:rPr>
        <w:t xml:space="preserve">ивности </w:t>
      </w:r>
      <w:proofErr w:type="spellStart"/>
      <w:r>
        <w:rPr>
          <w:rFonts w:eastAsia="Times New Roman"/>
        </w:rPr>
        <w:t>разработки</w:t>
      </w:r>
      <w:r w:rsidRPr="00D75CEB">
        <w:rPr>
          <w:rFonts w:eastAsia="Times New Roman"/>
        </w:rPr>
        <w:t>ПО</w:t>
      </w:r>
      <w:bookmarkEnd w:id="12"/>
      <w:bookmarkEnd w:id="13"/>
      <w:bookmarkEnd w:id="14"/>
      <w:proofErr w:type="spellEnd"/>
    </w:p>
    <w:p w14:paraId="3C37A1DC" w14:textId="77777777" w:rsidR="007B0B48" w:rsidRDefault="007B0B48" w:rsidP="007B0B48">
      <w:pPr>
        <w:jc w:val="both"/>
        <w:rPr>
          <w:rFonts w:eastAsia="Calibri"/>
        </w:rPr>
      </w:pPr>
    </w:p>
    <w:p w14:paraId="3D4949E4" w14:textId="77777777" w:rsidR="007B0B48" w:rsidRDefault="007B0B48" w:rsidP="007B0B48">
      <w:pPr>
        <w:ind w:firstLine="709"/>
        <w:jc w:val="both"/>
        <w:rPr>
          <w:rFonts w:eastAsia="Calibri"/>
        </w:rPr>
      </w:pPr>
      <w:r>
        <w:rPr>
          <w:rFonts w:eastAsia="Calibri"/>
        </w:rPr>
        <w:t>Для оценки экономической эффективности проекта</w:t>
      </w:r>
      <w:r w:rsidRPr="003B6D37">
        <w:rPr>
          <w:rFonts w:eastAsia="Calibri"/>
        </w:rPr>
        <w:t xml:space="preserve"> необходимо сравнить </w:t>
      </w:r>
      <w:r>
        <w:rPr>
          <w:rFonts w:eastAsia="Calibri"/>
        </w:rPr>
        <w:t>чистую прибыль компании с общей суммой затрат на разработку</w:t>
      </w:r>
      <w:r w:rsidRPr="003B6D37">
        <w:rPr>
          <w:rFonts w:eastAsia="Calibri"/>
        </w:rPr>
        <w:t>.</w:t>
      </w:r>
    </w:p>
    <w:p w14:paraId="3FA488EB" w14:textId="77777777" w:rsidR="007B0B48" w:rsidRDefault="007B0B48" w:rsidP="007B0B48">
      <w:pPr>
        <w:ind w:firstLine="709"/>
        <w:jc w:val="both"/>
        <w:rPr>
          <w:rFonts w:eastAsia="Calibri"/>
        </w:rPr>
      </w:pPr>
      <w:r>
        <w:rPr>
          <w:rFonts w:eastAsia="Calibri"/>
        </w:rPr>
        <w:t>Р</w:t>
      </w:r>
      <w:r w:rsidRPr="00232B0A">
        <w:rPr>
          <w:rFonts w:eastAsia="Calibri"/>
        </w:rPr>
        <w:t xml:space="preserve">ентабельность </w:t>
      </w:r>
      <w:r>
        <w:rPr>
          <w:rFonts w:eastAsia="Calibri"/>
        </w:rPr>
        <w:t>затрат на</w:t>
      </w:r>
      <w:r w:rsidRPr="00232B0A">
        <w:rPr>
          <w:rFonts w:eastAsia="Calibri"/>
        </w:rPr>
        <w:t xml:space="preserve"> разработку </w:t>
      </w:r>
      <w:r>
        <w:rPr>
          <w:rFonts w:eastAsia="Calibri"/>
        </w:rPr>
        <w:t>ПО с учетом налога на прибыль рассчитывается по фор</w:t>
      </w:r>
      <w:r w:rsidRPr="00232B0A">
        <w:rPr>
          <w:rFonts w:eastAsia="Calibri"/>
        </w:rPr>
        <w:t>муле:</w:t>
      </w:r>
    </w:p>
    <w:p w14:paraId="26257817" w14:textId="77777777" w:rsidR="007B0B48" w:rsidRDefault="007B0B48" w:rsidP="007B0B48">
      <w:pPr>
        <w:ind w:firstLine="709"/>
        <w:jc w:val="both"/>
        <w:rPr>
          <w:rFonts w:eastAsia="Calibri"/>
        </w:rPr>
      </w:pPr>
    </w:p>
    <w:p w14:paraId="067CC03C" w14:textId="77777777" w:rsidR="007B0B48" w:rsidRDefault="007B0B48" w:rsidP="007B0B48">
      <w:pPr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з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ч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hAnsi="Cambria Math"/>
            <w:szCs w:val="28"/>
          </w:rPr>
          <m:t>∙100%</m:t>
        </m:r>
      </m:oMath>
      <w:r>
        <w:rPr>
          <w:szCs w:val="28"/>
        </w:rPr>
        <w:t xml:space="preserve">                        (7.3</w:t>
      </w:r>
      <w:r w:rsidRPr="00935CCD">
        <w:rPr>
          <w:szCs w:val="28"/>
        </w:rPr>
        <w:t>)</w:t>
      </w:r>
    </w:p>
    <w:p w14:paraId="7AE761E9" w14:textId="77777777" w:rsidR="007B0B48" w:rsidRDefault="007B0B48" w:rsidP="007B0B48">
      <w:pPr>
        <w:ind w:firstLine="709"/>
        <w:jc w:val="both"/>
        <w:rPr>
          <w:rFonts w:eastAsia="Calibri"/>
        </w:rPr>
      </w:pPr>
    </w:p>
    <w:p w14:paraId="19A4169E" w14:textId="77777777" w:rsidR="007B0B48" w:rsidRDefault="007B0B48" w:rsidP="007B0B48">
      <w:pPr>
        <w:ind w:firstLine="709"/>
        <w:jc w:val="both"/>
        <w:rPr>
          <w:rFonts w:eastAsia="Calibri"/>
        </w:rPr>
      </w:pPr>
      <w:r w:rsidRPr="00FC6A9B">
        <w:rPr>
          <w:rFonts w:eastAsia="Calibri"/>
        </w:rPr>
        <w:t>В рез</w:t>
      </w:r>
      <w:r>
        <w:rPr>
          <w:rFonts w:eastAsia="Calibri"/>
        </w:rPr>
        <w:t>ультате вычисления по формуле (7</w:t>
      </w:r>
      <w:r w:rsidRPr="00FC6A9B">
        <w:rPr>
          <w:rFonts w:eastAsia="Calibri"/>
        </w:rPr>
        <w:t>.</w:t>
      </w:r>
      <w:r>
        <w:rPr>
          <w:rFonts w:eastAsia="Calibri"/>
        </w:rPr>
        <w:t>3</w:t>
      </w:r>
      <w:r w:rsidRPr="00FC6A9B">
        <w:rPr>
          <w:rFonts w:eastAsia="Calibri"/>
        </w:rPr>
        <w:t xml:space="preserve">) </w:t>
      </w:r>
      <w:proofErr w:type="spellStart"/>
      <w:r>
        <w:rPr>
          <w:rFonts w:eastAsia="Calibri"/>
        </w:rPr>
        <w:t>рентабельность</w:t>
      </w:r>
      <w:r w:rsidRPr="00232B0A">
        <w:rPr>
          <w:rFonts w:eastAsia="Calibri"/>
        </w:rPr>
        <w:t>инвестиций</w:t>
      </w:r>
      <w:proofErr w:type="spellEnd"/>
      <w:r>
        <w:rPr>
          <w:rFonts w:eastAsia="Calibri"/>
        </w:rPr>
        <w:t xml:space="preserve"> с учетом налога на прибыль</w:t>
      </w:r>
      <w:r w:rsidRPr="00FC6A9B">
        <w:rPr>
          <w:rFonts w:eastAsia="Calibri"/>
        </w:rPr>
        <w:t xml:space="preserve"> составит:</w:t>
      </w:r>
    </w:p>
    <w:p w14:paraId="47045F53" w14:textId="77777777" w:rsidR="007B0B48" w:rsidRDefault="007B0B48" w:rsidP="007B0B48">
      <w:pPr>
        <w:ind w:firstLine="709"/>
        <w:jc w:val="both"/>
        <w:rPr>
          <w:rFonts w:eastAsia="Calibri"/>
        </w:rPr>
      </w:pPr>
    </w:p>
    <w:p w14:paraId="0DC9C846" w14:textId="77777777" w:rsidR="007B0B48" w:rsidRDefault="007B0B48" w:rsidP="007B0B48">
      <w:pPr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2164,70</m:t>
              </m:r>
            </m:num>
            <m:den>
              <m:r>
                <w:rPr>
                  <w:rFonts w:ascii="Cambria Math" w:hAnsi="Cambria Math"/>
                  <w:szCs w:val="28"/>
                </w:rPr>
                <m:t>10559,55</m:t>
              </m:r>
            </m:den>
          </m:f>
          <m:r>
            <w:rPr>
              <w:rFonts w:ascii="Cambria Math" w:hAnsi="Cambria Math"/>
              <w:szCs w:val="28"/>
            </w:rPr>
            <m:t>∙100%=20,49%</m:t>
          </m:r>
        </m:oMath>
      </m:oMathPara>
    </w:p>
    <w:p w14:paraId="1114E619" w14:textId="77777777" w:rsidR="007B0B48" w:rsidRDefault="007B0B48" w:rsidP="007B0B48">
      <w:pPr>
        <w:jc w:val="both"/>
        <w:rPr>
          <w:rFonts w:eastAsia="Calibri"/>
        </w:rPr>
      </w:pPr>
    </w:p>
    <w:p w14:paraId="69CBF731" w14:textId="77777777" w:rsidR="007B0B48" w:rsidRDefault="007B0B48" w:rsidP="007B0B48">
      <w:pPr>
        <w:ind w:firstLine="709"/>
        <w:jc w:val="both"/>
        <w:rPr>
          <w:rFonts w:eastAsia="Calibri"/>
        </w:rPr>
      </w:pPr>
      <w:r w:rsidRPr="004D3C9F">
        <w:rPr>
          <w:rFonts w:eastAsia="Calibri"/>
        </w:rPr>
        <w:t>В результате т</w:t>
      </w:r>
      <w:r w:rsidRPr="00420A08">
        <w:rPr>
          <w:rFonts w:eastAsia="Calibri"/>
          <w:strike/>
          <w:highlight w:val="yellow"/>
        </w:rPr>
        <w:t>ехнико</w:t>
      </w:r>
      <w:r w:rsidRPr="004D3C9F">
        <w:rPr>
          <w:rFonts w:eastAsia="Calibri"/>
        </w:rPr>
        <w:t xml:space="preserve">-экономического обоснования </w:t>
      </w:r>
      <w:r>
        <w:rPr>
          <w:color w:val="auto"/>
          <w:szCs w:val="28"/>
        </w:rPr>
        <w:t xml:space="preserve">эффективности </w:t>
      </w:r>
      <w:r w:rsidRPr="00EA1926">
        <w:rPr>
          <w:color w:val="auto"/>
          <w:szCs w:val="28"/>
        </w:rPr>
        <w:t xml:space="preserve">разработки </w:t>
      </w:r>
      <w:r>
        <w:rPr>
          <w:color w:val="auto"/>
          <w:szCs w:val="28"/>
        </w:rPr>
        <w:t xml:space="preserve">электронно-информационного сервиса по оказанию услуг перевозки и </w:t>
      </w:r>
      <w:proofErr w:type="spellStart"/>
      <w:r>
        <w:rPr>
          <w:color w:val="auto"/>
          <w:szCs w:val="28"/>
        </w:rPr>
        <w:t>доставки</w:t>
      </w:r>
      <w:r>
        <w:rPr>
          <w:rFonts w:eastAsia="Calibri"/>
        </w:rPr>
        <w:t>были</w:t>
      </w:r>
      <w:proofErr w:type="spellEnd"/>
      <w:r>
        <w:rPr>
          <w:rFonts w:eastAsia="Calibri"/>
        </w:rPr>
        <w:t xml:space="preserve"> рассчитаны затраты на разработку ПО</w:t>
      </w:r>
      <w:r w:rsidRPr="0083235B">
        <w:rPr>
          <w:rFonts w:eastAsia="Calibri"/>
        </w:rPr>
        <w:t xml:space="preserve">, </w:t>
      </w:r>
      <w:r>
        <w:rPr>
          <w:rFonts w:eastAsia="Calibri"/>
        </w:rPr>
        <w:t xml:space="preserve">чистая прибыль от продажи ПО заказчику и рентабельность </w:t>
      </w:r>
      <w:proofErr w:type="spellStart"/>
      <w:proofErr w:type="gramStart"/>
      <w:r>
        <w:rPr>
          <w:rFonts w:eastAsia="Calibri"/>
        </w:rPr>
        <w:t>инвестиций</w:t>
      </w:r>
      <w:r w:rsidRPr="0083235B">
        <w:rPr>
          <w:rFonts w:eastAsia="Calibri"/>
        </w:rPr>
        <w:t>.</w:t>
      </w:r>
      <w:r w:rsidRPr="00A54F5F">
        <w:rPr>
          <w:rFonts w:eastAsia="Calibri"/>
        </w:rPr>
        <w:t>Общая</w:t>
      </w:r>
      <w:proofErr w:type="spellEnd"/>
      <w:proofErr w:type="gramEnd"/>
      <w:r w:rsidRPr="00A54F5F">
        <w:rPr>
          <w:rFonts w:eastAsia="Calibri"/>
        </w:rPr>
        <w:t xml:space="preserve"> сумма затрат на разработку</w:t>
      </w:r>
      <w:r>
        <w:rPr>
          <w:rFonts w:eastAsia="Calibri"/>
        </w:rPr>
        <w:t xml:space="preserve"> ПО составила </w:t>
      </w:r>
      <w:r>
        <w:rPr>
          <w:rFonts w:eastAsia="Calibri"/>
          <w:szCs w:val="28"/>
        </w:rPr>
        <w:t>10559,55</w:t>
      </w:r>
      <w:r w:rsidRPr="005042E6">
        <w:rPr>
          <w:rFonts w:eastAsiaTheme="minorEastAsia"/>
          <w:szCs w:val="28"/>
        </w:rPr>
        <w:t>р.</w:t>
      </w:r>
      <w:r>
        <w:rPr>
          <w:rFonts w:eastAsiaTheme="minorEastAsia"/>
          <w:szCs w:val="28"/>
        </w:rPr>
        <w:t xml:space="preserve"> Чистая прибыль от реализации ПО заказчику составила 2164,70</w:t>
      </w:r>
      <w:r w:rsidRPr="005042E6">
        <w:rPr>
          <w:rFonts w:eastAsiaTheme="minorEastAsia"/>
          <w:szCs w:val="28"/>
        </w:rPr>
        <w:t>р.</w:t>
      </w:r>
      <w:r>
        <w:rPr>
          <w:rFonts w:eastAsiaTheme="minorEastAsia"/>
          <w:szCs w:val="28"/>
        </w:rPr>
        <w:t xml:space="preserve"> В качестве показателя эффективности инвестиций в разработку ПО была рассчитана рентабельность </w:t>
      </w:r>
      <w:r>
        <w:rPr>
          <w:rFonts w:eastAsiaTheme="minorEastAsia"/>
          <w:color w:val="FF0000"/>
          <w:szCs w:val="28"/>
        </w:rPr>
        <w:t xml:space="preserve">затрат на </w:t>
      </w:r>
      <w:proofErr w:type="spellStart"/>
      <w:proofErr w:type="gramStart"/>
      <w:r>
        <w:rPr>
          <w:rFonts w:eastAsiaTheme="minorEastAsia"/>
          <w:color w:val="FF0000"/>
          <w:szCs w:val="28"/>
        </w:rPr>
        <w:t>разработку</w:t>
      </w:r>
      <w:r w:rsidRPr="00420A08">
        <w:rPr>
          <w:rFonts w:eastAsiaTheme="minorEastAsia"/>
          <w:strike/>
          <w:szCs w:val="28"/>
          <w:highlight w:val="yellow"/>
        </w:rPr>
        <w:t>,с</w:t>
      </w:r>
      <w:proofErr w:type="spellEnd"/>
      <w:proofErr w:type="gramEnd"/>
      <w:r w:rsidRPr="00420A08">
        <w:rPr>
          <w:rFonts w:eastAsiaTheme="minorEastAsia"/>
          <w:strike/>
          <w:szCs w:val="28"/>
          <w:highlight w:val="yellow"/>
        </w:rPr>
        <w:t xml:space="preserve"> учетом налога на прибыль</w:t>
      </w:r>
      <w:r>
        <w:rPr>
          <w:rFonts w:eastAsiaTheme="minorEastAsia"/>
          <w:szCs w:val="28"/>
        </w:rPr>
        <w:t xml:space="preserve"> равная 20,49%.</w:t>
      </w:r>
    </w:p>
    <w:p w14:paraId="50D6EFC9" w14:textId="77777777" w:rsidR="007B0B48" w:rsidRDefault="007B0B48" w:rsidP="007B0B48">
      <w:pPr>
        <w:ind w:firstLine="709"/>
        <w:jc w:val="both"/>
        <w:rPr>
          <w:rFonts w:eastAsia="Calibri"/>
        </w:rPr>
      </w:pPr>
      <w:r w:rsidRPr="00FC334E">
        <w:rPr>
          <w:rFonts w:eastAsia="Calibri"/>
        </w:rPr>
        <w:t xml:space="preserve">Так как </w:t>
      </w:r>
      <w:proofErr w:type="spellStart"/>
      <w:r>
        <w:rPr>
          <w:rFonts w:eastAsia="Calibri"/>
        </w:rPr>
        <w:t>рентабельность</w:t>
      </w:r>
      <w:r w:rsidRPr="00232B0A">
        <w:rPr>
          <w:rFonts w:eastAsia="Calibri"/>
        </w:rPr>
        <w:t>инвестиций</w:t>
      </w:r>
      <w:r>
        <w:rPr>
          <w:rFonts w:eastAsia="Calibri"/>
        </w:rPr>
        <w:t>равна</w:t>
      </w:r>
      <w:proofErr w:type="spellEnd"/>
      <w:r>
        <w:rPr>
          <w:rFonts w:eastAsia="Calibri"/>
        </w:rPr>
        <w:t xml:space="preserve"> 20,49% </w:t>
      </w:r>
      <w:r w:rsidRPr="00FC334E">
        <w:rPr>
          <w:rFonts w:eastAsia="Calibri"/>
        </w:rPr>
        <w:t>и превышает величину средней процентной ставки по банковским депозитным вкладам, то инвестирование средств в разработку данного программного продукта является экономически целесообразным.</w:t>
      </w:r>
    </w:p>
    <w:p w14:paraId="60B9DBD1" w14:textId="77777777" w:rsidR="007B0B48" w:rsidRPr="00F07BBC" w:rsidRDefault="007B0B48" w:rsidP="007B0B48"/>
    <w:p w14:paraId="4F682F63" w14:textId="77777777" w:rsidR="00D64B77" w:rsidRPr="007B0B48" w:rsidRDefault="00D64B77" w:rsidP="007B0B48"/>
    <w:sectPr w:rsidR="00D64B77" w:rsidRPr="007B0B48" w:rsidSect="00F07BBC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2059D"/>
    <w:multiLevelType w:val="hybridMultilevel"/>
    <w:tmpl w:val="0982001A"/>
    <w:lvl w:ilvl="0" w:tplc="2194B74C">
      <w:start w:val="1"/>
      <w:numFmt w:val="decimal"/>
      <w:pStyle w:val="Heading1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B771B"/>
    <w:multiLevelType w:val="hybridMultilevel"/>
    <w:tmpl w:val="6CC06BD6"/>
    <w:lvl w:ilvl="0" w:tplc="C09CBC90">
      <w:start w:val="7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4330067">
    <w:abstractNumId w:val="0"/>
  </w:num>
  <w:num w:numId="2" w16cid:durableId="2003195114">
    <w:abstractNumId w:val="1"/>
  </w:num>
  <w:num w:numId="3" w16cid:durableId="139538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77"/>
    <w:rsid w:val="00053AFD"/>
    <w:rsid w:val="000633B5"/>
    <w:rsid w:val="000D7ED9"/>
    <w:rsid w:val="00183386"/>
    <w:rsid w:val="001E5F32"/>
    <w:rsid w:val="002107FC"/>
    <w:rsid w:val="002227E1"/>
    <w:rsid w:val="00223C51"/>
    <w:rsid w:val="002554DC"/>
    <w:rsid w:val="002B46F7"/>
    <w:rsid w:val="002C6035"/>
    <w:rsid w:val="002D754B"/>
    <w:rsid w:val="002F0EA4"/>
    <w:rsid w:val="003215CC"/>
    <w:rsid w:val="003735BB"/>
    <w:rsid w:val="00432625"/>
    <w:rsid w:val="00466ED6"/>
    <w:rsid w:val="00511E07"/>
    <w:rsid w:val="00523881"/>
    <w:rsid w:val="00580FF1"/>
    <w:rsid w:val="005D4128"/>
    <w:rsid w:val="006115C3"/>
    <w:rsid w:val="00645B1A"/>
    <w:rsid w:val="006C4E5F"/>
    <w:rsid w:val="00742E8C"/>
    <w:rsid w:val="00774DAA"/>
    <w:rsid w:val="007B0B48"/>
    <w:rsid w:val="007D3F3E"/>
    <w:rsid w:val="008608D3"/>
    <w:rsid w:val="008A5CE0"/>
    <w:rsid w:val="008D217C"/>
    <w:rsid w:val="008E5BBD"/>
    <w:rsid w:val="008F6CA7"/>
    <w:rsid w:val="00953EB5"/>
    <w:rsid w:val="00990265"/>
    <w:rsid w:val="009C6D26"/>
    <w:rsid w:val="00A15999"/>
    <w:rsid w:val="00A448CC"/>
    <w:rsid w:val="00A82FDE"/>
    <w:rsid w:val="00AA029B"/>
    <w:rsid w:val="00AD3A7F"/>
    <w:rsid w:val="00AF6EA9"/>
    <w:rsid w:val="00B06B17"/>
    <w:rsid w:val="00B12750"/>
    <w:rsid w:val="00B3621B"/>
    <w:rsid w:val="00C307BF"/>
    <w:rsid w:val="00CB5F1C"/>
    <w:rsid w:val="00CC4BE6"/>
    <w:rsid w:val="00CE7F8E"/>
    <w:rsid w:val="00D57970"/>
    <w:rsid w:val="00D64B77"/>
    <w:rsid w:val="00E63233"/>
    <w:rsid w:val="00E87499"/>
    <w:rsid w:val="00ED6523"/>
    <w:rsid w:val="00F07BBC"/>
    <w:rsid w:val="00F51033"/>
    <w:rsid w:val="00F60AD2"/>
    <w:rsid w:val="00FB41B0"/>
    <w:rsid w:val="00FC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774AB1"/>
  <w15:chartTrackingRefBased/>
  <w15:docId w15:val="{2E4FF0DF-2E96-454E-BE90-6F8DB8A0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BBC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BBC"/>
    <w:pPr>
      <w:keepNext/>
      <w:keepLines/>
      <w:numPr>
        <w:numId w:val="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BBC"/>
    <w:pPr>
      <w:keepNext/>
      <w:keepLines/>
      <w:ind w:firstLine="709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BBC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07BB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B12750"/>
    <w:pPr>
      <w:ind w:left="720"/>
    </w:pPr>
  </w:style>
  <w:style w:type="table" w:styleId="TableGrid">
    <w:name w:val="Table Grid"/>
    <w:basedOn w:val="TableNormal"/>
    <w:uiPriority w:val="39"/>
    <w:rsid w:val="002C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51</cp:revision>
  <dcterms:created xsi:type="dcterms:W3CDTF">2022-04-27T22:00:00Z</dcterms:created>
  <dcterms:modified xsi:type="dcterms:W3CDTF">2022-04-29T06:52:00Z</dcterms:modified>
</cp:coreProperties>
</file>