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1E8D" w14:textId="77777777" w:rsidR="00C15B6C" w:rsidRDefault="00C15B6C" w:rsidP="00C15B6C">
      <w:pPr>
        <w:pStyle w:val="Heading1"/>
        <w:ind w:left="993" w:hanging="284"/>
        <w:jc w:val="both"/>
      </w:pPr>
      <w:bookmarkStart w:id="0" w:name="_Toc37970574"/>
      <w:bookmarkStart w:id="1" w:name="_Toc38038040"/>
      <w:bookmarkStart w:id="2" w:name="_Toc41246898"/>
      <w:r w:rsidRPr="00D65DBA">
        <w:t>ОБЗОР ЛИТЕРАТУРЫ</w:t>
      </w:r>
      <w:bookmarkEnd w:id="0"/>
      <w:bookmarkEnd w:id="1"/>
      <w:bookmarkEnd w:id="2"/>
    </w:p>
    <w:p w14:paraId="3A5CE40F" w14:textId="77777777" w:rsidR="00C15B6C" w:rsidRPr="00124515" w:rsidRDefault="00C15B6C" w:rsidP="00C15B6C"/>
    <w:p w14:paraId="18A5EF50" w14:textId="77777777" w:rsidR="00C15B6C" w:rsidRPr="00B11624" w:rsidRDefault="00C15B6C" w:rsidP="00C15B6C">
      <w:pPr>
        <w:pStyle w:val="Heading2"/>
      </w:pPr>
      <w:bookmarkStart w:id="3" w:name="_Toc37970575"/>
      <w:bookmarkStart w:id="4" w:name="_Toc38038041"/>
      <w:bookmarkStart w:id="5" w:name="_Toc41246899"/>
      <w:r w:rsidRPr="00B11624">
        <w:t>1.1 Обзор аналогов</w:t>
      </w:r>
      <w:bookmarkEnd w:id="3"/>
      <w:bookmarkEnd w:id="4"/>
      <w:bookmarkEnd w:id="5"/>
    </w:p>
    <w:p w14:paraId="30DA9E10" w14:textId="77777777" w:rsidR="00C15B6C" w:rsidRDefault="00C15B6C" w:rsidP="00C15B6C"/>
    <w:p w14:paraId="462020A6" w14:textId="77777777" w:rsidR="00B41E28" w:rsidRDefault="00C15B6C" w:rsidP="00B41E28">
      <w:pPr>
        <w:ind w:firstLine="709"/>
        <w:jc w:val="both"/>
      </w:pPr>
      <w:r w:rsidRPr="004031E4">
        <w:t>На этапе проектирования приложения были изучены существующие аналоги, представленные в магазин</w:t>
      </w:r>
      <w:r w:rsidR="009837CB">
        <w:t>ах</w:t>
      </w:r>
      <w:r w:rsidRPr="004031E4">
        <w:t xml:space="preserve"> приложений </w:t>
      </w:r>
      <w:proofErr w:type="spellStart"/>
      <w:r w:rsidRPr="004031E4">
        <w:t>App</w:t>
      </w:r>
      <w:proofErr w:type="spellEnd"/>
      <w:r w:rsidRPr="004031E4">
        <w:t xml:space="preserve"> </w:t>
      </w:r>
      <w:proofErr w:type="spellStart"/>
      <w:r w:rsidRPr="004031E4">
        <w:t>Store</w:t>
      </w:r>
      <w:proofErr w:type="spellEnd"/>
      <w:r w:rsidR="009837CB">
        <w:t xml:space="preserve"> и </w:t>
      </w:r>
      <w:r w:rsidR="009837CB">
        <w:rPr>
          <w:lang w:val="en-US"/>
        </w:rPr>
        <w:t>Google</w:t>
      </w:r>
      <w:r w:rsidR="009837CB" w:rsidRPr="009837CB">
        <w:t xml:space="preserve"> </w:t>
      </w:r>
      <w:r w:rsidR="009837CB">
        <w:rPr>
          <w:lang w:val="en-US"/>
        </w:rPr>
        <w:t>Play</w:t>
      </w:r>
      <w:r w:rsidRPr="004031E4">
        <w:t>.</w:t>
      </w:r>
      <w:r w:rsidR="009837CB" w:rsidRPr="009837CB">
        <w:t xml:space="preserve"> </w:t>
      </w:r>
      <w:r w:rsidR="009837CB">
        <w:t xml:space="preserve">Такие приложения распространяются </w:t>
      </w:r>
      <w:r w:rsidR="00B41E28">
        <w:t>по схеме I</w:t>
      </w:r>
      <w:r w:rsidR="00B41E28">
        <w:rPr>
          <w:lang w:val="en-US"/>
        </w:rPr>
        <w:t>n</w:t>
      </w:r>
      <w:r w:rsidR="00B41E28" w:rsidRPr="00B41E28">
        <w:t>-</w:t>
      </w:r>
      <w:r w:rsidR="00B41E28">
        <w:rPr>
          <w:lang w:val="en-US"/>
        </w:rPr>
        <w:t>App</w:t>
      </w:r>
      <w:r w:rsidR="00B41E28" w:rsidRPr="00B41E28">
        <w:t xml:space="preserve"> </w:t>
      </w:r>
      <w:r w:rsidR="00B41E28">
        <w:rPr>
          <w:lang w:val="en-US"/>
        </w:rPr>
        <w:t>Purchase</w:t>
      </w:r>
      <w:r w:rsidR="00B41E28">
        <w:t>s. Существуют два типа таких приложений</w:t>
      </w:r>
      <w:r w:rsidR="00B41E28" w:rsidRPr="00B41E28">
        <w:t>:</w:t>
      </w:r>
    </w:p>
    <w:p w14:paraId="57D72385" w14:textId="3F35D075" w:rsidR="00C15B6C" w:rsidRDefault="00B41E28" w:rsidP="00B41E28">
      <w:pPr>
        <w:pStyle w:val="ListParagraph"/>
        <w:numPr>
          <w:ilvl w:val="0"/>
          <w:numId w:val="4"/>
        </w:numPr>
        <w:jc w:val="both"/>
      </w:pPr>
      <w:r>
        <w:t>Пользователь</w:t>
      </w:r>
      <w:r w:rsidR="00C15B6C" w:rsidRPr="004031E4">
        <w:t xml:space="preserve">, скачивая приложение из </w:t>
      </w:r>
      <w:r w:rsidR="009837CB">
        <w:t>магазина</w:t>
      </w:r>
      <w:r w:rsidR="00C15B6C" w:rsidRPr="004031E4">
        <w:t xml:space="preserve">, получает доступ </w:t>
      </w:r>
      <w:r w:rsidRPr="004031E4">
        <w:t xml:space="preserve">к его </w:t>
      </w:r>
      <w:r>
        <w:t>полной</w:t>
      </w:r>
      <w:r w:rsidRPr="004031E4">
        <w:t xml:space="preserve"> версии,</w:t>
      </w:r>
      <w:r>
        <w:t xml:space="preserve"> и</w:t>
      </w:r>
      <w:r w:rsidR="009837CB">
        <w:t xml:space="preserve"> оплата идет непосредственно за услуги, предоставляемые </w:t>
      </w:r>
      <w:r w:rsidR="006B39AE">
        <w:t>сервисом</w:t>
      </w:r>
      <w:r>
        <w:t>. Покупки внутри приложений представляют из себя подписки</w:t>
      </w:r>
      <w:r w:rsidR="006B39AE">
        <w:t xml:space="preserve"> или </w:t>
      </w:r>
      <w:r w:rsidR="00182074">
        <w:t>единоразовый</w:t>
      </w:r>
      <w:r w:rsidR="006B39AE">
        <w:t xml:space="preserve"> платежи, дающие определенные преимущества в использовании</w:t>
      </w:r>
      <w:r w:rsidR="00BD6629" w:rsidRPr="00BD6629">
        <w:t>;</w:t>
      </w:r>
    </w:p>
    <w:p w14:paraId="2B2CC8C3" w14:textId="5ED11845" w:rsidR="00B41E28" w:rsidRDefault="006B39AE" w:rsidP="00B41E28">
      <w:pPr>
        <w:pStyle w:val="ListParagraph"/>
        <w:numPr>
          <w:ilvl w:val="0"/>
          <w:numId w:val="4"/>
        </w:numPr>
        <w:jc w:val="both"/>
      </w:pPr>
      <w:r>
        <w:t>Пользователь</w:t>
      </w:r>
      <w:r w:rsidRPr="004031E4">
        <w:t xml:space="preserve">, скачивая приложение из </w:t>
      </w:r>
      <w:r>
        <w:t>магазина</w:t>
      </w:r>
      <w:r w:rsidRPr="004031E4">
        <w:t xml:space="preserve">, получает доступ к его </w:t>
      </w:r>
      <w:r>
        <w:t>ограниченной</w:t>
      </w:r>
      <w:r w:rsidRPr="004031E4">
        <w:t xml:space="preserve"> версии</w:t>
      </w:r>
      <w:r>
        <w:t>, покупка (подписка или единоразовый платеж) разблокируют заблокированный ранее платный функционал.</w:t>
      </w:r>
    </w:p>
    <w:p w14:paraId="169D0575" w14:textId="4E4F8750" w:rsidR="006B39AE" w:rsidRPr="00B41E28" w:rsidRDefault="006B39AE" w:rsidP="006B39AE">
      <w:pPr>
        <w:ind w:firstLine="709"/>
        <w:jc w:val="both"/>
      </w:pPr>
      <w:r>
        <w:t>Сервисы, представленные в магазинах предложений, являются представителями первого типа приложений.</w:t>
      </w:r>
    </w:p>
    <w:p w14:paraId="2BC834F5" w14:textId="77777777" w:rsidR="00B41E28" w:rsidRDefault="00B41E28" w:rsidP="00B41E28">
      <w:pPr>
        <w:ind w:left="360"/>
        <w:jc w:val="both"/>
      </w:pPr>
    </w:p>
    <w:p w14:paraId="737A8512" w14:textId="16871B9F" w:rsidR="00C15B6C" w:rsidRPr="00417359" w:rsidRDefault="00C15B6C" w:rsidP="00C15B6C">
      <w:pPr>
        <w:pStyle w:val="Heading3"/>
        <w:ind w:firstLine="709"/>
      </w:pPr>
      <w:bookmarkStart w:id="6" w:name="_Toc37970576"/>
      <w:bookmarkStart w:id="7" w:name="_Toc41246900"/>
      <w:r w:rsidRPr="00267903">
        <w:t xml:space="preserve">1.1.1 </w:t>
      </w:r>
      <w:bookmarkEnd w:id="6"/>
      <w:bookmarkEnd w:id="7"/>
      <w:r w:rsidR="009837CB">
        <w:rPr>
          <w:lang w:val="en-US"/>
        </w:rPr>
        <w:t>Yandex</w:t>
      </w:r>
      <w:r w:rsidR="009837CB" w:rsidRPr="00417359">
        <w:t>.</w:t>
      </w:r>
      <w:r w:rsidR="00417359">
        <w:rPr>
          <w:lang w:val="en-US"/>
        </w:rPr>
        <w:t>Go</w:t>
      </w:r>
    </w:p>
    <w:p w14:paraId="3E5008FD" w14:textId="77777777" w:rsidR="00C15B6C" w:rsidRDefault="00C15B6C" w:rsidP="00C15B6C">
      <w:pPr>
        <w:ind w:firstLine="709"/>
        <w:jc w:val="both"/>
      </w:pPr>
    </w:p>
    <w:p w14:paraId="6128A1FA" w14:textId="1A46411A" w:rsidR="00182074" w:rsidRDefault="00417359" w:rsidP="00C15B6C">
      <w:pPr>
        <w:ind w:firstLine="709"/>
        <w:jc w:val="both"/>
      </w:pPr>
      <w:r>
        <w:rPr>
          <w:lang w:val="en-US"/>
        </w:rPr>
        <w:t>Yandex</w:t>
      </w:r>
      <w:r w:rsidRPr="00417359">
        <w:t>.</w:t>
      </w:r>
      <w:r>
        <w:rPr>
          <w:lang w:val="en-US"/>
        </w:rPr>
        <w:t>Go</w:t>
      </w:r>
      <w:r w:rsidRPr="004C5E15">
        <w:rPr>
          <w:color w:val="auto"/>
          <w:szCs w:val="24"/>
        </w:rPr>
        <w:t xml:space="preserve"> </w:t>
      </w:r>
      <w:r w:rsidR="00C15B6C" w:rsidRPr="004C5E15">
        <w:rPr>
          <w:color w:val="auto"/>
          <w:szCs w:val="24"/>
        </w:rPr>
        <w:t>–</w:t>
      </w:r>
      <w:r w:rsidR="00C15B6C" w:rsidRPr="00C710E8">
        <w:t xml:space="preserve"> это бесплатное приложение</w:t>
      </w:r>
      <w:r w:rsidR="00063FA9">
        <w:t>,</w:t>
      </w:r>
      <w:r w:rsidR="00C15B6C" w:rsidRPr="00C710E8">
        <w:t xml:space="preserve"> </w:t>
      </w:r>
      <w:r w:rsidR="00063FA9">
        <w:t>ориентированное на рынок стран СНГ,</w:t>
      </w:r>
      <w:r w:rsidR="00C15B6C" w:rsidRPr="00C710E8">
        <w:t xml:space="preserve"> дл</w:t>
      </w:r>
      <w:r w:rsidR="001706BB">
        <w:t>я пользования услугами такси, перевозок а так же доставки еды</w:t>
      </w:r>
      <w:r w:rsidR="00C15B6C" w:rsidRPr="00C710E8">
        <w:t>.</w:t>
      </w:r>
      <w:r w:rsidR="00C15B6C" w:rsidRPr="00280B86">
        <w:t xml:space="preserve"> </w:t>
      </w:r>
      <w:r w:rsidR="00C15B6C">
        <w:t xml:space="preserve">Удобство </w:t>
      </w:r>
      <w:r w:rsidR="001706BB">
        <w:t xml:space="preserve">пользования обеспечивает грамотно продуманный и реализованный графический интерфейс, позволяющий выполнять все самые популярные задачи одной рукой в несколько </w:t>
      </w:r>
      <w:r w:rsidR="009233E7">
        <w:t>нажатий</w:t>
      </w:r>
      <w:r w:rsidR="001706BB">
        <w:t xml:space="preserve">, </w:t>
      </w:r>
      <w:r w:rsidR="009233E7">
        <w:t>это</w:t>
      </w:r>
      <w:r w:rsidR="001706BB">
        <w:t xml:space="preserve"> делает приложение так же удобным для использования при перемещении, </w:t>
      </w:r>
      <w:r w:rsidR="009233E7">
        <w:t xml:space="preserve">что важно для такого класса приложений. </w:t>
      </w:r>
    </w:p>
    <w:p w14:paraId="40B1971B" w14:textId="5655F548" w:rsidR="00182074" w:rsidRPr="00182074" w:rsidRDefault="00182074" w:rsidP="00182074">
      <w:pPr>
        <w:ind w:firstLine="709"/>
        <w:jc w:val="both"/>
      </w:pPr>
      <w:r>
        <w:t xml:space="preserve">В </w:t>
      </w:r>
      <w:r>
        <w:rPr>
          <w:lang w:val="en-US"/>
        </w:rPr>
        <w:t>Yandex</w:t>
      </w:r>
      <w:r w:rsidRPr="00417359">
        <w:t>.</w:t>
      </w:r>
      <w:r>
        <w:rPr>
          <w:lang w:val="en-US"/>
        </w:rPr>
        <w:t>Go</w:t>
      </w:r>
      <w:r>
        <w:t xml:space="preserve"> реализована возможность оплаты поездки прямо из приложения. Пользователи могут привязывать карты различных банков и использовать одну из них для последующей оплаты. При списании </w:t>
      </w:r>
      <w:r w:rsidR="00780343">
        <w:t>средств не</w:t>
      </w:r>
      <w:r>
        <w:t xml:space="preserve"> требуется одноразовый пароль (</w:t>
      </w:r>
      <w:r>
        <w:rPr>
          <w:lang w:val="en-US"/>
        </w:rPr>
        <w:t>OTP</w:t>
      </w:r>
      <w:r w:rsidRPr="00182074">
        <w:t>)</w:t>
      </w:r>
      <w:r>
        <w:t>, это делает оплату моментальной и исключает вмешательство пользователя в процесс.</w:t>
      </w:r>
    </w:p>
    <w:p w14:paraId="7D709744" w14:textId="2DCEEDAE" w:rsidR="00C15B6C" w:rsidRDefault="00780343" w:rsidP="00C15B6C">
      <w:pPr>
        <w:ind w:firstLine="709"/>
        <w:jc w:val="both"/>
      </w:pPr>
      <w:r>
        <w:t>Важным при использовании таких приложений является точность расчета времени прибытия и показа местоположения. В данном приложении информация о загруженности дорог и, соответственно, основанный на этих данных маршрут и расчетное время прибытия, вычисляются исходя из данных других сервисов компании Y</w:t>
      </w:r>
      <w:r>
        <w:rPr>
          <w:lang w:val="en-US"/>
        </w:rPr>
        <w:t>andex</w:t>
      </w:r>
      <w:r>
        <w:t>, таких как Y</w:t>
      </w:r>
      <w:r>
        <w:rPr>
          <w:lang w:val="en-US"/>
        </w:rPr>
        <w:t>andex</w:t>
      </w:r>
      <w:r w:rsidRPr="00780343">
        <w:t>.</w:t>
      </w:r>
      <w:r>
        <w:rPr>
          <w:lang w:val="en-US"/>
        </w:rPr>
        <w:t>Maps</w:t>
      </w:r>
      <w:r w:rsidRPr="00780343">
        <w:t xml:space="preserve"> и</w:t>
      </w:r>
      <w:r>
        <w:t xml:space="preserve"> </w:t>
      </w:r>
      <w:r>
        <w:rPr>
          <w:lang w:val="en-US"/>
        </w:rPr>
        <w:t>Yandex</w:t>
      </w:r>
      <w:r w:rsidRPr="00780343">
        <w:t>.</w:t>
      </w:r>
      <w:r>
        <w:rPr>
          <w:lang w:val="en-US"/>
        </w:rPr>
        <w:t>Navigator</w:t>
      </w:r>
      <w:r>
        <w:t>, которые анализируют данные со спутников, подключенных к сети устройств и</w:t>
      </w:r>
      <w:r w:rsidR="00B604F8">
        <w:t xml:space="preserve"> различных государственных источников, с которыми сотрудничает данная компания.</w:t>
      </w:r>
    </w:p>
    <w:p w14:paraId="63681665" w14:textId="77777777" w:rsidR="00C15B6C" w:rsidRDefault="00C15B6C" w:rsidP="00C15B6C">
      <w:pPr>
        <w:jc w:val="center"/>
      </w:pPr>
      <w:r>
        <w:rPr>
          <w:noProof/>
        </w:rPr>
        <w:lastRenderedPageBreak/>
        <w:drawing>
          <wp:inline distT="0" distB="0" distL="0" distR="0" wp14:anchorId="38F3A629" wp14:editId="763A46E3">
            <wp:extent cx="5924550" cy="3514725"/>
            <wp:effectExtent l="0" t="0" r="0" b="9525"/>
            <wp:docPr id="1" name="Рисунок 1" descr="C:\Users\sunflowerinspace\AppData\Local\Microsoft\Windows\INetCache\Content.Word\Adobe Acrobat Reader for D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flowerinspace\AppData\Local\Microsoft\Windows\INetCache\Content.Word\Adobe Acrobat Reader for Doc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4094" w14:textId="77777777" w:rsidR="006A540C" w:rsidRDefault="006A540C" w:rsidP="006A540C">
      <w:pPr>
        <w:jc w:val="center"/>
      </w:pPr>
    </w:p>
    <w:p w14:paraId="6BECF697" w14:textId="3F8308F4" w:rsidR="00C15B6C" w:rsidRPr="00715F69" w:rsidRDefault="00C15B6C" w:rsidP="006A540C">
      <w:pPr>
        <w:jc w:val="center"/>
      </w:pPr>
      <w:r w:rsidRPr="00240DD8">
        <w:t>Рисунок</w:t>
      </w:r>
      <w:r w:rsidRPr="00715F69">
        <w:t xml:space="preserve"> 1.1 – </w:t>
      </w:r>
      <w:r>
        <w:t>Приложение</w:t>
      </w:r>
      <w:r w:rsidRPr="00715F69">
        <w:t xml:space="preserve"> </w:t>
      </w:r>
      <w:r w:rsidR="001706BB">
        <w:rPr>
          <w:lang w:val="en-US"/>
        </w:rPr>
        <w:t>Yandex</w:t>
      </w:r>
      <w:r w:rsidR="001706BB" w:rsidRPr="00417359">
        <w:t>.</w:t>
      </w:r>
      <w:r w:rsidR="001706BB">
        <w:rPr>
          <w:lang w:val="en-US"/>
        </w:rPr>
        <w:t>Go</w:t>
      </w:r>
    </w:p>
    <w:p w14:paraId="49C931D2" w14:textId="77777777" w:rsidR="001706BB" w:rsidRDefault="001706BB" w:rsidP="00C15B6C">
      <w:pPr>
        <w:ind w:firstLine="709"/>
        <w:jc w:val="both"/>
      </w:pPr>
    </w:p>
    <w:p w14:paraId="6BADA900" w14:textId="04541301" w:rsidR="00C15B6C" w:rsidRPr="00735920" w:rsidRDefault="00C15B6C" w:rsidP="00C15B6C">
      <w:pPr>
        <w:ind w:firstLine="709"/>
        <w:jc w:val="both"/>
      </w:pPr>
      <w:r>
        <w:t>Бесплатная версия приложения предоставляет пользователю функционал</w:t>
      </w:r>
      <w:r w:rsidRPr="002A1C1E">
        <w:t>,</w:t>
      </w:r>
      <w:r>
        <w:t xml:space="preserve"> достаточный </w:t>
      </w:r>
      <w:r w:rsidR="00F8457E">
        <w:t>заказа такси, перевозки вещей и доставки еды</w:t>
      </w:r>
      <w:r w:rsidRPr="00A53C29">
        <w:t>.</w:t>
      </w:r>
      <w:r w:rsidRPr="007D734F">
        <w:t xml:space="preserve"> </w:t>
      </w:r>
      <w:r>
        <w:t xml:space="preserve">При покупке подписки пользователь получает доступ к </w:t>
      </w:r>
      <w:r w:rsidR="00BD6629">
        <w:t>различным бонусам в системе компании Y</w:t>
      </w:r>
      <w:r w:rsidR="00BD6629">
        <w:rPr>
          <w:lang w:val="en-US"/>
        </w:rPr>
        <w:t>andex</w:t>
      </w:r>
      <w:r w:rsidR="00BD6629">
        <w:t>, например</w:t>
      </w:r>
      <w:r w:rsidRPr="00735920">
        <w:t>:</w:t>
      </w:r>
    </w:p>
    <w:p w14:paraId="00395446" w14:textId="3DD22BFA" w:rsidR="00C15B6C" w:rsidRPr="004C5E15" w:rsidRDefault="00BD6629" w:rsidP="00C15B6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Бесплатный доступ к различным сервисам компании, таким как </w:t>
      </w:r>
      <w:proofErr w:type="spellStart"/>
      <w:r>
        <w:rPr>
          <w:rFonts w:eastAsia="Calibri"/>
          <w:color w:val="auto"/>
          <w:szCs w:val="28"/>
          <w:lang w:val="en-US" w:eastAsia="en-US"/>
        </w:rPr>
        <w:t>Kinopoisk</w:t>
      </w:r>
      <w:proofErr w:type="spellEnd"/>
      <w:r w:rsidRPr="00BD6629">
        <w:rPr>
          <w:rFonts w:eastAsia="Calibri"/>
          <w:color w:val="auto"/>
          <w:szCs w:val="28"/>
          <w:lang w:eastAsia="en-US"/>
        </w:rPr>
        <w:t xml:space="preserve">, </w:t>
      </w:r>
      <w:r>
        <w:rPr>
          <w:rFonts w:eastAsia="Calibri"/>
          <w:color w:val="auto"/>
          <w:szCs w:val="28"/>
          <w:lang w:val="en-US" w:eastAsia="en-US"/>
        </w:rPr>
        <w:t>Yandex</w:t>
      </w:r>
      <w:r w:rsidRPr="00BD6629">
        <w:rPr>
          <w:rFonts w:eastAsia="Calibri"/>
          <w:color w:val="auto"/>
          <w:szCs w:val="28"/>
          <w:lang w:eastAsia="en-US"/>
        </w:rPr>
        <w:t>.</w:t>
      </w:r>
      <w:r>
        <w:rPr>
          <w:rFonts w:eastAsia="Calibri"/>
          <w:color w:val="auto"/>
          <w:szCs w:val="28"/>
          <w:lang w:val="en-US" w:eastAsia="en-US"/>
        </w:rPr>
        <w:t>Mus</w:t>
      </w:r>
      <w:r>
        <w:rPr>
          <w:rFonts w:eastAsia="Calibri"/>
          <w:color w:val="auto"/>
          <w:szCs w:val="28"/>
          <w:lang w:eastAsia="en-US"/>
        </w:rPr>
        <w:t>i</w:t>
      </w:r>
      <w:r>
        <w:rPr>
          <w:rFonts w:eastAsia="Calibri"/>
          <w:color w:val="auto"/>
          <w:szCs w:val="28"/>
          <w:lang w:val="en-US" w:eastAsia="en-US"/>
        </w:rPr>
        <w:t>c</w:t>
      </w:r>
      <w:r w:rsidRPr="00BD6629">
        <w:rPr>
          <w:rFonts w:eastAsia="Calibri"/>
          <w:color w:val="auto"/>
          <w:szCs w:val="28"/>
          <w:lang w:eastAsia="en-US"/>
        </w:rPr>
        <w:t xml:space="preserve"> и</w:t>
      </w:r>
      <w:r>
        <w:rPr>
          <w:rFonts w:eastAsia="Calibri"/>
          <w:color w:val="auto"/>
          <w:szCs w:val="28"/>
          <w:lang w:eastAsia="en-US"/>
        </w:rPr>
        <w:t xml:space="preserve"> т.д.</w:t>
      </w:r>
      <w:r w:rsidRPr="00BD6629">
        <w:rPr>
          <w:rFonts w:eastAsia="Calibri"/>
          <w:color w:val="auto"/>
          <w:szCs w:val="28"/>
          <w:lang w:eastAsia="en-US"/>
        </w:rPr>
        <w:t>;</w:t>
      </w:r>
    </w:p>
    <w:p w14:paraId="3262AADE" w14:textId="2491511B" w:rsidR="00C15B6C" w:rsidRDefault="00BD6629" w:rsidP="00C15B6C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Скидки на поездки в такси определенного класса</w:t>
      </w:r>
      <w:r w:rsidRPr="00BD6629">
        <w:rPr>
          <w:rFonts w:eastAsia="Calibri"/>
          <w:color w:val="auto"/>
          <w:szCs w:val="28"/>
          <w:lang w:eastAsia="en-US"/>
        </w:rPr>
        <w:t>;</w:t>
      </w:r>
    </w:p>
    <w:p w14:paraId="075207AB" w14:textId="129EC4F5" w:rsidR="00C15B6C" w:rsidRPr="00BD6629" w:rsidRDefault="004C474F" w:rsidP="00BD6629">
      <w:pPr>
        <w:numPr>
          <w:ilvl w:val="0"/>
          <w:numId w:val="1"/>
        </w:numPr>
        <w:tabs>
          <w:tab w:val="num" w:pos="1134"/>
        </w:tabs>
        <w:ind w:left="0" w:firstLine="709"/>
        <w:contextualSpacing w:val="0"/>
        <w:jc w:val="both"/>
      </w:pPr>
      <w:r>
        <w:rPr>
          <w:color w:val="222222"/>
          <w:szCs w:val="28"/>
          <w:shd w:val="clear" w:color="auto" w:fill="FFFFFF"/>
          <w:lang w:eastAsia="en-US"/>
        </w:rPr>
        <w:t>Приоритет в предоставлении поддержки сервисом</w:t>
      </w:r>
      <w:r w:rsidR="00BD6629" w:rsidRPr="00BD6629">
        <w:rPr>
          <w:color w:val="222222"/>
          <w:szCs w:val="28"/>
          <w:shd w:val="clear" w:color="auto" w:fill="FFFFFF"/>
          <w:lang w:eastAsia="en-US"/>
        </w:rPr>
        <w:t>.</w:t>
      </w:r>
    </w:p>
    <w:p w14:paraId="752E2D95" w14:textId="77777777" w:rsidR="00BD6629" w:rsidRDefault="00BD6629" w:rsidP="00BD6629">
      <w:pPr>
        <w:ind w:left="709"/>
        <w:contextualSpacing w:val="0"/>
        <w:jc w:val="both"/>
      </w:pPr>
    </w:p>
    <w:p w14:paraId="70FCF140" w14:textId="1FC90DBA" w:rsidR="00C15B6C" w:rsidRPr="00412968" w:rsidRDefault="00C15B6C" w:rsidP="00C15B6C">
      <w:pPr>
        <w:pStyle w:val="Heading3"/>
        <w:ind w:firstLine="709"/>
      </w:pPr>
      <w:bookmarkStart w:id="8" w:name="_Toc37970577"/>
      <w:bookmarkStart w:id="9" w:name="_Toc41246901"/>
      <w:r w:rsidRPr="00515BA7">
        <w:t xml:space="preserve">1.1.2 </w:t>
      </w:r>
      <w:bookmarkEnd w:id="8"/>
      <w:bookmarkEnd w:id="9"/>
      <w:r w:rsidR="009837CB">
        <w:rPr>
          <w:lang w:val="en-US"/>
        </w:rPr>
        <w:t>Uber</w:t>
      </w:r>
    </w:p>
    <w:p w14:paraId="32C0250E" w14:textId="77777777" w:rsidR="00C15B6C" w:rsidRPr="00515BA7" w:rsidRDefault="00C15B6C" w:rsidP="00C15B6C"/>
    <w:p w14:paraId="105A46DB" w14:textId="7FEF3AD5" w:rsidR="00C15B6C" w:rsidRPr="00515BA7" w:rsidRDefault="00412968" w:rsidP="00C15B6C">
      <w:pPr>
        <w:ind w:firstLine="709"/>
        <w:jc w:val="both"/>
      </w:pPr>
      <w:r>
        <w:rPr>
          <w:lang w:val="en-US"/>
        </w:rPr>
        <w:t>Uber</w:t>
      </w:r>
      <w:r w:rsidRPr="004C5E15">
        <w:rPr>
          <w:color w:val="auto"/>
          <w:szCs w:val="24"/>
        </w:rPr>
        <w:t xml:space="preserve"> </w:t>
      </w:r>
      <w:r w:rsidR="00C15B6C" w:rsidRPr="004C5E15">
        <w:rPr>
          <w:color w:val="auto"/>
          <w:szCs w:val="24"/>
        </w:rPr>
        <w:t>–</w:t>
      </w:r>
      <w:r w:rsidR="00C15B6C">
        <w:rPr>
          <w:color w:val="auto"/>
          <w:szCs w:val="24"/>
        </w:rPr>
        <w:t xml:space="preserve"> это </w:t>
      </w:r>
      <w:r w:rsidR="00C15B6C">
        <w:t>мобильное приложение</w:t>
      </w:r>
      <w:r w:rsidR="00C15B6C" w:rsidRPr="008C6440">
        <w:t xml:space="preserve"> для </w:t>
      </w:r>
      <w:r>
        <w:t>пользования услугами такси международного уровня</w:t>
      </w:r>
      <w:r w:rsidRPr="00412968">
        <w:t xml:space="preserve">: </w:t>
      </w:r>
      <w:r>
        <w:t>данный сервис является крупнейшим игроком на многих мировых рынках, в том числе американский, европейский и рынок стран СНГ</w:t>
      </w:r>
      <w:r w:rsidR="00C15B6C">
        <w:rPr>
          <w:szCs w:val="28"/>
          <w:shd w:val="clear" w:color="auto" w:fill="FFFFFF"/>
          <w:lang w:eastAsia="en-US"/>
        </w:rPr>
        <w:t xml:space="preserve">. </w:t>
      </w:r>
      <w:r w:rsidR="00C15B6C" w:rsidRPr="004D213F">
        <w:t xml:space="preserve">Пользовательский интерфейс приложения представлен на рисунке 1.2. </w:t>
      </w:r>
      <w:r w:rsidR="00C15B6C">
        <w:t>Бесплатная</w:t>
      </w:r>
      <w:r w:rsidR="00C15B6C" w:rsidRPr="00715F69">
        <w:t xml:space="preserve"> </w:t>
      </w:r>
      <w:r w:rsidR="00C15B6C">
        <w:t>версия</w:t>
      </w:r>
      <w:r w:rsidR="00C15B6C" w:rsidRPr="00715F69">
        <w:t xml:space="preserve"> </w:t>
      </w:r>
      <w:r w:rsidR="00C15B6C">
        <w:t xml:space="preserve">данного приложения позволяет </w:t>
      </w:r>
      <w:r w:rsidR="00E32926">
        <w:t>вызывать такси различных классов и заказывать доставку еды</w:t>
      </w:r>
      <w:r w:rsidR="00C15B6C" w:rsidRPr="009233C4">
        <w:t>.</w:t>
      </w:r>
      <w:r w:rsidR="00C15B6C">
        <w:t xml:space="preserve"> Преимуществом данного приложения явля</w:t>
      </w:r>
      <w:r w:rsidR="005225CD">
        <w:t>ют</w:t>
      </w:r>
      <w:r w:rsidR="00E32926">
        <w:t>ся дополнительные системы оплаты.</w:t>
      </w:r>
    </w:p>
    <w:p w14:paraId="725CFEF2" w14:textId="29539F75" w:rsidR="00C15B6C" w:rsidRDefault="00C15B6C" w:rsidP="00C15B6C">
      <w:pPr>
        <w:ind w:firstLine="709"/>
        <w:jc w:val="both"/>
      </w:pPr>
      <w:r>
        <w:t>В</w:t>
      </w:r>
      <w:r w:rsidRPr="00B4409B">
        <w:t xml:space="preserve"> </w:t>
      </w:r>
      <w:r w:rsidR="00E32926">
        <w:rPr>
          <w:lang w:val="en-US"/>
        </w:rPr>
        <w:t>Uber</w:t>
      </w:r>
      <w:r w:rsidR="00E32926">
        <w:t>, к</w:t>
      </w:r>
      <w:r>
        <w:t xml:space="preserve">ак и приведенном выше аналоге, пользователь может добавлять </w:t>
      </w:r>
      <w:r w:rsidR="00E32926">
        <w:t>свои платежные карты в персональный аккаунт, однако помимо этого у пользователя появляется возможность оплаты платформенными сервисами, такими как A</w:t>
      </w:r>
      <w:r w:rsidR="00E32926">
        <w:rPr>
          <w:lang w:val="en-US"/>
        </w:rPr>
        <w:t>pple</w:t>
      </w:r>
      <w:r w:rsidR="00E32926" w:rsidRPr="00E32926">
        <w:t xml:space="preserve"> </w:t>
      </w:r>
      <w:r w:rsidR="00E32926">
        <w:rPr>
          <w:lang w:val="en-US"/>
        </w:rPr>
        <w:t>Pay</w:t>
      </w:r>
      <w:r w:rsidR="00E32926">
        <w:t>, G</w:t>
      </w:r>
      <w:r w:rsidR="00E32926">
        <w:rPr>
          <w:lang w:val="en-US"/>
        </w:rPr>
        <w:t>oogle</w:t>
      </w:r>
      <w:r w:rsidR="00E32926" w:rsidRPr="00E32926">
        <w:t xml:space="preserve"> </w:t>
      </w:r>
      <w:r w:rsidR="00E32926">
        <w:rPr>
          <w:lang w:val="en-US"/>
        </w:rPr>
        <w:t>Pay</w:t>
      </w:r>
      <w:r w:rsidR="00E32926" w:rsidRPr="00E32926">
        <w:t xml:space="preserve"> </w:t>
      </w:r>
      <w:r w:rsidR="00E32926">
        <w:t>и т.д., что позволяет пользователю избегать предоставления своих персональных данных третьим лицам.</w:t>
      </w:r>
    </w:p>
    <w:p w14:paraId="74AD7D60" w14:textId="46A4A171" w:rsidR="00C15B6C" w:rsidRPr="006A721B" w:rsidRDefault="00C15B6C" w:rsidP="00C15B6C">
      <w:pPr>
        <w:ind w:firstLine="709"/>
        <w:jc w:val="both"/>
      </w:pPr>
      <w:r>
        <w:lastRenderedPageBreak/>
        <w:t>Как и в большинстве аналогичных приложений</w:t>
      </w:r>
      <w:r w:rsidRPr="001D14BB">
        <w:t>,</w:t>
      </w:r>
      <w:r>
        <w:t xml:space="preserve"> пользователь может получить доступ к </w:t>
      </w:r>
      <w:r w:rsidR="0047130F">
        <w:t>дополнительному</w:t>
      </w:r>
      <w:r>
        <w:t xml:space="preserve"> функционалу приложения</w:t>
      </w:r>
      <w:r w:rsidRPr="002E2242">
        <w:t xml:space="preserve"> </w:t>
      </w:r>
      <w:r>
        <w:t>с помощью подписки</w:t>
      </w:r>
      <w:r w:rsidRPr="001D14BB">
        <w:t>.</w:t>
      </w:r>
      <w:r>
        <w:t xml:space="preserve"> Дополнительные функции</w:t>
      </w:r>
      <w:r w:rsidRPr="00C97847">
        <w:t>,</w:t>
      </w:r>
      <w:r>
        <w:t xml:space="preserve"> предоставляемые по подписке</w:t>
      </w:r>
      <w:r w:rsidRPr="00C97847">
        <w:t>,</w:t>
      </w:r>
      <w:r>
        <w:t xml:space="preserve"> связаны с </w:t>
      </w:r>
      <w:r w:rsidR="0047130F">
        <w:t>получением различных скидок и бонусов</w:t>
      </w:r>
      <w:r w:rsidRPr="00C97847">
        <w:t>.</w:t>
      </w:r>
      <w:r w:rsidRPr="0091235F">
        <w:t xml:space="preserve"> </w:t>
      </w:r>
      <w:r>
        <w:t xml:space="preserve">В бесплатной версии приложения </w:t>
      </w:r>
      <w:r w:rsidR="0047130F">
        <w:t>вызов такси или доставки предполагает оплату по обычной цене с надбавкой в качестве платы за услуги сервиса</w:t>
      </w:r>
      <w:r w:rsidRPr="008D3759">
        <w:t>.</w:t>
      </w:r>
      <w:r w:rsidRPr="001F243E">
        <w:t xml:space="preserve"> </w:t>
      </w:r>
      <w:r>
        <w:t xml:space="preserve">При покупке подписки у пользователя появляется </w:t>
      </w:r>
      <w:r w:rsidR="0047130F">
        <w:t xml:space="preserve">дополнительная скидка на </w:t>
      </w:r>
      <w:r w:rsidR="002F3292">
        <w:t xml:space="preserve">такси и доставку, а </w:t>
      </w:r>
      <w:proofErr w:type="gramStart"/>
      <w:r w:rsidR="002F3292">
        <w:t>так же</w:t>
      </w:r>
      <w:proofErr w:type="gramEnd"/>
      <w:r w:rsidR="002F3292">
        <w:t xml:space="preserve"> появляются дополнительные места, из которых можно заказывать еду</w:t>
      </w:r>
      <w:r w:rsidRPr="00163B59">
        <w:t xml:space="preserve">. </w:t>
      </w:r>
    </w:p>
    <w:p w14:paraId="3EAFC8A2" w14:textId="77777777" w:rsidR="00C15B6C" w:rsidRPr="00B4409B" w:rsidRDefault="00C15B6C" w:rsidP="00C15B6C"/>
    <w:p w14:paraId="78B0B2F5" w14:textId="77777777" w:rsidR="00C15B6C" w:rsidRDefault="00C15B6C" w:rsidP="00C15B6C">
      <w:pPr>
        <w:jc w:val="center"/>
      </w:pPr>
      <w:r>
        <w:rPr>
          <w:noProof/>
        </w:rPr>
        <w:drawing>
          <wp:inline distT="0" distB="0" distL="0" distR="0" wp14:anchorId="34BE640F" wp14:editId="07115504">
            <wp:extent cx="5930900" cy="3467100"/>
            <wp:effectExtent l="0" t="0" r="0" b="0"/>
            <wp:docPr id="1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657B" w14:textId="77777777" w:rsidR="00C15B6C" w:rsidRPr="008E5CD1" w:rsidRDefault="00C15B6C" w:rsidP="00C15B6C">
      <w:pPr>
        <w:jc w:val="center"/>
      </w:pPr>
    </w:p>
    <w:p w14:paraId="6217D88D" w14:textId="20FA854E" w:rsidR="00C15B6C" w:rsidRPr="00BA21F2" w:rsidRDefault="00C15B6C" w:rsidP="00C15B6C">
      <w:pPr>
        <w:jc w:val="center"/>
      </w:pPr>
      <w:r w:rsidRPr="00240DD8">
        <w:t>Рисунок</w:t>
      </w:r>
      <w:r w:rsidRPr="00BA21F2">
        <w:t xml:space="preserve"> 1.2 – </w:t>
      </w:r>
      <w:r>
        <w:t>Приложение</w:t>
      </w:r>
      <w:r w:rsidRPr="00BA21F2">
        <w:t xml:space="preserve"> </w:t>
      </w:r>
      <w:r w:rsidR="00E53951">
        <w:t>U</w:t>
      </w:r>
      <w:r w:rsidR="00E53951">
        <w:rPr>
          <w:lang w:val="en-US"/>
        </w:rPr>
        <w:t>ber</w:t>
      </w:r>
    </w:p>
    <w:p w14:paraId="47DB9441" w14:textId="77777777" w:rsidR="00C15B6C" w:rsidRPr="00BA21F2" w:rsidRDefault="00C15B6C" w:rsidP="00C15B6C"/>
    <w:p w14:paraId="4DD36531" w14:textId="1DAF8AA7" w:rsidR="00C15B6C" w:rsidRPr="0083527C" w:rsidRDefault="00C15B6C" w:rsidP="00C15B6C">
      <w:pPr>
        <w:pStyle w:val="Heading3"/>
        <w:ind w:firstLine="709"/>
      </w:pPr>
      <w:bookmarkStart w:id="10" w:name="_Toc37970578"/>
      <w:bookmarkStart w:id="11" w:name="_Toc41246902"/>
      <w:r w:rsidRPr="0083527C">
        <w:t xml:space="preserve">1.1.3 </w:t>
      </w:r>
      <w:bookmarkEnd w:id="10"/>
      <w:bookmarkEnd w:id="11"/>
      <w:r w:rsidR="009837CB">
        <w:rPr>
          <w:lang w:val="en-US"/>
        </w:rPr>
        <w:t>Bolt</w:t>
      </w:r>
    </w:p>
    <w:p w14:paraId="41DDF200" w14:textId="77777777" w:rsidR="00C15B6C" w:rsidRPr="0083527C" w:rsidRDefault="00C15B6C" w:rsidP="00C15B6C"/>
    <w:p w14:paraId="7A99C4BC" w14:textId="3011B6E4" w:rsidR="00C15B6C" w:rsidRDefault="00BA21F2" w:rsidP="00C15B6C">
      <w:pPr>
        <w:widowControl w:val="0"/>
        <w:ind w:firstLine="709"/>
        <w:jc w:val="both"/>
      </w:pPr>
      <w:r>
        <w:rPr>
          <w:lang w:val="en-US"/>
        </w:rPr>
        <w:t>Bolt</w:t>
      </w:r>
      <w:r w:rsidR="00C15B6C">
        <w:t xml:space="preserve"> да</w:t>
      </w:r>
      <w:r w:rsidR="00C15B6C">
        <w:rPr>
          <w:lang w:val="en-US"/>
        </w:rPr>
        <w:t>e</w:t>
      </w:r>
      <w:r w:rsidR="00C15B6C" w:rsidRPr="00C12672">
        <w:t>т возможность</w:t>
      </w:r>
      <w:r w:rsidRPr="00BA21F2">
        <w:t xml:space="preserve"> </w:t>
      </w:r>
      <w:r>
        <w:t>заказывать такси в различных точках мира</w:t>
      </w:r>
      <w:r w:rsidR="00C15B6C" w:rsidRPr="00C12672">
        <w:t>.</w:t>
      </w:r>
      <w:r w:rsidR="00C15B6C" w:rsidRPr="00321046">
        <w:t xml:space="preserve"> </w:t>
      </w:r>
      <w:r w:rsidR="00C15B6C" w:rsidRPr="00AB01BC">
        <w:t xml:space="preserve">Пользовательский интерфейс </w:t>
      </w:r>
      <w:r w:rsidR="00C15B6C">
        <w:t xml:space="preserve">данного </w:t>
      </w:r>
      <w:r w:rsidR="00C15B6C" w:rsidRPr="00AB01BC">
        <w:t>прило</w:t>
      </w:r>
      <w:r w:rsidR="00C15B6C">
        <w:t>жения представлен на рисунке 1.3</w:t>
      </w:r>
      <w:r w:rsidR="00C15B6C" w:rsidRPr="00E72BFA">
        <w:t>.</w:t>
      </w:r>
      <w:r>
        <w:t xml:space="preserve"> Особенностью данного сервиса является экологичность транспорта и высокая квалификация водителей, что делает его лучшим на рынке Европы. При</w:t>
      </w:r>
      <w:r w:rsidR="0083273C">
        <w:t>ложение предоставляет удобный интерфейс и высокую отзывчивость как приложения, так и его серверов, что делает работу с ним плавной и быстрой.</w:t>
      </w:r>
      <w:r>
        <w:t xml:space="preserve"> </w:t>
      </w:r>
      <w:r w:rsidR="00C15B6C">
        <w:t>Преимуществ</w:t>
      </w:r>
      <w:r>
        <w:t>а</w:t>
      </w:r>
      <w:r w:rsidR="00C15B6C">
        <w:t>м</w:t>
      </w:r>
      <w:r>
        <w:t>и</w:t>
      </w:r>
      <w:r w:rsidR="00C15B6C" w:rsidRPr="00E75668">
        <w:t xml:space="preserve"> </w:t>
      </w:r>
      <w:r w:rsidR="00C15B6C">
        <w:t>данного приложения является возможность</w:t>
      </w:r>
      <w:r>
        <w:t xml:space="preserve"> оплаты через платформенные сервисы, а </w:t>
      </w:r>
      <w:r w:rsidR="0083273C">
        <w:t>также</w:t>
      </w:r>
      <w:r>
        <w:t xml:space="preserve"> расширенные возможности по авторизации</w:t>
      </w:r>
      <w:r w:rsidR="00C15B6C" w:rsidRPr="00271E64">
        <w:t>.</w:t>
      </w:r>
      <w:r w:rsidR="00C15B6C" w:rsidRPr="00E75668">
        <w:t xml:space="preserve"> </w:t>
      </w:r>
    </w:p>
    <w:p w14:paraId="781D5F39" w14:textId="77777777" w:rsidR="00C15B6C" w:rsidRPr="001E2EB0" w:rsidRDefault="00C15B6C" w:rsidP="00C15B6C"/>
    <w:p w14:paraId="19DB0286" w14:textId="77777777" w:rsidR="00C15B6C" w:rsidRDefault="00C15B6C" w:rsidP="00C15B6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F72B75" wp14:editId="2B4AF967">
            <wp:extent cx="5930900" cy="3467100"/>
            <wp:effectExtent l="0" t="0" r="0" b="0"/>
            <wp:docPr id="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890E" w14:textId="77777777" w:rsidR="00C15B6C" w:rsidRDefault="00C15B6C" w:rsidP="00C15B6C">
      <w:pPr>
        <w:rPr>
          <w:lang w:val="en-US"/>
        </w:rPr>
      </w:pPr>
    </w:p>
    <w:p w14:paraId="50227E4E" w14:textId="06E1E7FD" w:rsidR="00C15B6C" w:rsidRPr="0083527C" w:rsidRDefault="00C15B6C" w:rsidP="00C15B6C">
      <w:pPr>
        <w:jc w:val="center"/>
      </w:pPr>
      <w:r w:rsidRPr="0083527C">
        <w:t xml:space="preserve">Рисунок 1.3 – Приложение </w:t>
      </w:r>
      <w:r w:rsidR="0047130F">
        <w:rPr>
          <w:lang w:val="en-US"/>
        </w:rPr>
        <w:t>Bolt</w:t>
      </w:r>
    </w:p>
    <w:p w14:paraId="56545439" w14:textId="77777777" w:rsidR="00C15B6C" w:rsidRPr="0083527C" w:rsidRDefault="00C15B6C" w:rsidP="00C15B6C"/>
    <w:p w14:paraId="7C2FF009" w14:textId="6F4CCF01" w:rsidR="00C15B6C" w:rsidRPr="004D5263" w:rsidRDefault="00FE49A8" w:rsidP="00C15B6C">
      <w:pPr>
        <w:ind w:firstLine="709"/>
        <w:jc w:val="both"/>
      </w:pPr>
      <w:r>
        <w:rPr>
          <w:lang w:val="en-US"/>
        </w:rPr>
        <w:t>Bolt</w:t>
      </w:r>
      <w:r w:rsidR="00C15B6C" w:rsidRPr="004D5263">
        <w:t xml:space="preserve"> </w:t>
      </w:r>
      <w:r w:rsidR="00C15B6C">
        <w:t>предоставляет пользователям возможность</w:t>
      </w:r>
      <w:r w:rsidR="00C15B6C" w:rsidRPr="004D5263">
        <w:t xml:space="preserve"> </w:t>
      </w:r>
      <w:r>
        <w:t xml:space="preserve">заказа такси, </w:t>
      </w:r>
      <w:r w:rsidR="00BA21F2">
        <w:t>однако, в</w:t>
      </w:r>
      <w:r w:rsidR="00526A5D">
        <w:t xml:space="preserve"> отличие от конкурентов, оно позволяет использовать уже существующие аккаунты различных сервисов и социальных сетей для авторизации в своей системе, что избавляет пользователя от необходимости предоставления данных и заполнения форм регистраций</w:t>
      </w:r>
      <w:r w:rsidR="00C15B6C" w:rsidRPr="004D5263">
        <w:t>.</w:t>
      </w:r>
    </w:p>
    <w:p w14:paraId="6E2FD1A9" w14:textId="02612B1A" w:rsidR="00C15B6C" w:rsidRPr="00FE67A9" w:rsidRDefault="00FE67A9" w:rsidP="00FE67A9">
      <w:pPr>
        <w:contextualSpacing w:val="0"/>
        <w:jc w:val="both"/>
      </w:pPr>
      <w:r w:rsidRPr="00FE49A8">
        <w:tab/>
      </w:r>
      <w:r>
        <w:rPr>
          <w:lang w:val="en-US"/>
        </w:rPr>
        <w:t>Bolt</w:t>
      </w:r>
      <w:r w:rsidRPr="00FE67A9">
        <w:t xml:space="preserve"> </w:t>
      </w:r>
      <w:r>
        <w:t>является абсолютно бесплатным и не предоставляет подписок для своих пользователей, зарабатывая исключительно на перевозках и транспортировке.</w:t>
      </w:r>
    </w:p>
    <w:p w14:paraId="3B8B3C1A" w14:textId="77777777" w:rsidR="00C15B6C" w:rsidRDefault="00C15B6C" w:rsidP="00C15B6C">
      <w:pPr>
        <w:contextualSpacing w:val="0"/>
        <w:jc w:val="both"/>
      </w:pPr>
    </w:p>
    <w:p w14:paraId="678D8716" w14:textId="77777777" w:rsidR="00C15B6C" w:rsidRPr="004D31E6" w:rsidRDefault="00C15B6C" w:rsidP="00C15B6C">
      <w:pPr>
        <w:pStyle w:val="Heading2"/>
      </w:pPr>
      <w:bookmarkStart w:id="12" w:name="_Toc37970579"/>
      <w:bookmarkStart w:id="13" w:name="_Toc38038042"/>
      <w:bookmarkStart w:id="14" w:name="_Toc41246903"/>
      <w:r w:rsidRPr="0083527C">
        <w:t>1.2 Архитектурный шаблон</w:t>
      </w:r>
      <w:r>
        <w:t xml:space="preserve"> </w:t>
      </w:r>
      <w:r>
        <w:rPr>
          <w:lang w:val="en-US"/>
        </w:rPr>
        <w:t>MVC</w:t>
      </w:r>
      <w:bookmarkEnd w:id="12"/>
      <w:bookmarkEnd w:id="13"/>
      <w:bookmarkEnd w:id="14"/>
    </w:p>
    <w:p w14:paraId="3B84486F" w14:textId="77777777" w:rsidR="00C15B6C" w:rsidRPr="00F53640" w:rsidRDefault="00C15B6C" w:rsidP="00C15B6C"/>
    <w:p w14:paraId="5CDBA450" w14:textId="77777777" w:rsidR="00C15B6C" w:rsidRDefault="00C15B6C" w:rsidP="00C15B6C">
      <w:pPr>
        <w:ind w:firstLine="709"/>
        <w:jc w:val="both"/>
      </w:pPr>
      <w:r w:rsidRPr="00CB1EF3">
        <w:t>Архитектурный шаблон проектирования представляет собой типовое решение в проектировании программы. Программа представляется в виде логических компонентов, взаимодействующих друг с другом. Архитектурный шаблон определяет роль каждого из логических компонентов, а также</w:t>
      </w:r>
      <w:r>
        <w:t xml:space="preserve"> </w:t>
      </w:r>
      <w:r w:rsidRPr="00CB1EF3">
        <w:t>взаимодействие между ними. Применение архитектурных шаблонов в проектировании мобильных приложений обеспечивает модульность кода. Модульность – это свойство системы, которая может подвергаться декомпозиции на ряд внутренне связанных и слабо зависящих друг от друга модулей [4]. Таким образом, изменения, внесенные в код одного из логических компонентов, не повлияют на работу других компонентов приложения.</w:t>
      </w:r>
    </w:p>
    <w:p w14:paraId="713B70AB" w14:textId="77777777" w:rsidR="00C15B6C" w:rsidRDefault="00C15B6C" w:rsidP="00C15B6C">
      <w:pPr>
        <w:ind w:firstLine="709"/>
        <w:jc w:val="both"/>
      </w:pPr>
      <w:r w:rsidRPr="00C22655">
        <w:t xml:space="preserve">В проектировании </w:t>
      </w:r>
      <w:proofErr w:type="spellStart"/>
      <w:r w:rsidRPr="00C22655">
        <w:t>iOS</w:t>
      </w:r>
      <w:proofErr w:type="spellEnd"/>
      <w:r w:rsidRPr="00C22655">
        <w:t>-приложений применяются такие архитектурные шаблоны, как MVC, MVP, MVVM и VIPER. Данные шаблоны отличаются друг от друга набором логических компоненто</w:t>
      </w:r>
      <w:r>
        <w:t xml:space="preserve">в и взаимодействием между </w:t>
      </w:r>
      <w:r>
        <w:lastRenderedPageBreak/>
        <w:t>ними</w:t>
      </w:r>
      <w:r w:rsidRPr="00627D66">
        <w:t>.</w:t>
      </w:r>
      <w:r>
        <w:t xml:space="preserve"> При этом </w:t>
      </w:r>
      <w:r w:rsidRPr="00C22655">
        <w:t>все они обеспечивают разделение пользовательского интерфейса и данных.</w:t>
      </w:r>
    </w:p>
    <w:p w14:paraId="105E47A3" w14:textId="77777777" w:rsidR="00C15B6C" w:rsidRDefault="00C15B6C" w:rsidP="00C15B6C">
      <w:pPr>
        <w:ind w:firstLine="709"/>
        <w:jc w:val="both"/>
      </w:pPr>
      <w:r w:rsidRPr="00584F88">
        <w:t xml:space="preserve">«Модель-Представление-Контроллер» (MVC) является наиболее часто используемым архитектурным шаблоном в разработке приложений для операционной системы </w:t>
      </w:r>
      <w:proofErr w:type="spellStart"/>
      <w:r w:rsidRPr="00584F88">
        <w:t>iOS</w:t>
      </w:r>
      <w:proofErr w:type="spellEnd"/>
      <w:r w:rsidRPr="00584F88">
        <w:t>.  Схема данного шаблона представлена на рисунк</w:t>
      </w:r>
      <w:r>
        <w:t>е 1.4</w:t>
      </w:r>
      <w:r w:rsidRPr="00584F88">
        <w:t>. Его использование позволяет обеспечить модульность, тестируемость и расширяемость приложения. Проектирование разрабатываемого в данном дипломном проекте приложения будет осуществляться в соответствии с шаблоном MVC.</w:t>
      </w:r>
    </w:p>
    <w:p w14:paraId="0BEEE0E8" w14:textId="77777777" w:rsidR="00C15B6C" w:rsidRDefault="00C15B6C" w:rsidP="00C15B6C">
      <w:pPr>
        <w:ind w:firstLine="709"/>
        <w:jc w:val="both"/>
      </w:pPr>
    </w:p>
    <w:p w14:paraId="6636C998" w14:textId="77777777" w:rsidR="00C15B6C" w:rsidRDefault="00C15B6C" w:rsidP="00C15B6C">
      <w:pPr>
        <w:jc w:val="center"/>
      </w:pPr>
      <w:r>
        <w:rPr>
          <w:noProof/>
        </w:rPr>
        <w:drawing>
          <wp:inline distT="0" distB="0" distL="0" distR="0" wp14:anchorId="764EAC59" wp14:editId="4336BA8F">
            <wp:extent cx="5215255" cy="2145030"/>
            <wp:effectExtent l="0" t="0" r="4445" b="7620"/>
            <wp:docPr id="2" name="Рисунок 2" descr="model_view_controller_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_view_controller_2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0B797" w14:textId="77777777" w:rsidR="00C15B6C" w:rsidRDefault="00C15B6C" w:rsidP="00C15B6C"/>
    <w:p w14:paraId="6DF000DB" w14:textId="77777777" w:rsidR="00C15B6C" w:rsidRPr="004D31E6" w:rsidRDefault="00C15B6C" w:rsidP="00C15B6C">
      <w:pPr>
        <w:jc w:val="center"/>
      </w:pPr>
      <w:r>
        <w:t>Рисунок 1.</w:t>
      </w:r>
      <w:r w:rsidRPr="004D31E6">
        <w:t>4</w:t>
      </w:r>
      <w:r w:rsidRPr="00121226">
        <w:t xml:space="preserve"> – Схема </w:t>
      </w:r>
      <w:r>
        <w:t>шаблона</w:t>
      </w:r>
      <w:r w:rsidRPr="00121226">
        <w:t xml:space="preserve"> MVC</w:t>
      </w:r>
      <w:r>
        <w:t xml:space="preserve"> </w:t>
      </w:r>
      <w:r w:rsidRPr="004D31E6">
        <w:t>[5]</w:t>
      </w:r>
    </w:p>
    <w:p w14:paraId="2B5DCC11" w14:textId="77777777" w:rsidR="00C15B6C" w:rsidRPr="004D31E6" w:rsidRDefault="00C15B6C" w:rsidP="00C15B6C"/>
    <w:p w14:paraId="1A2B6693" w14:textId="486A816A" w:rsidR="00C15B6C" w:rsidRDefault="00C15B6C" w:rsidP="00C15B6C">
      <w:r w:rsidRPr="00175260">
        <w:rPr>
          <w:lang w:val="en-US"/>
        </w:rPr>
        <w:t>MVC</w:t>
      </w:r>
      <w:r w:rsidRPr="00175260">
        <w:t xml:space="preserve"> предусматривает разделение всех объектов на три логических компонента: модель, представление и контроллер. Модель включает в себя данные и операции взаимодействия с данными, такие как запросы в базу данных, преобразование данных в другой формат или проверку данных на корректность. При этом объекты модели должны быть полностью абстрагированы от объектов представления. Представление обеспечивает отображение данных на экране и взаимодействие пользователя с приложением. Контроллер обеспечивает связь между представлением и моделью. Например, контроллер обрабатывает события, возникающие при взаимодействии пользователя с представлением, и инициирует операции в </w:t>
      </w:r>
      <w:r>
        <w:t xml:space="preserve">модели. </w:t>
      </w:r>
      <w:r w:rsidRPr="0008687D">
        <w:t>При обновлении данных в модели контроллер обеспечивает</w:t>
      </w:r>
    </w:p>
    <w:sectPr w:rsidR="00C15B6C" w:rsidSect="006A540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1C2C"/>
    <w:multiLevelType w:val="hybridMultilevel"/>
    <w:tmpl w:val="FA32D58C"/>
    <w:lvl w:ilvl="0" w:tplc="B4ACC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4483"/>
    <w:multiLevelType w:val="hybridMultilevel"/>
    <w:tmpl w:val="4D422AC4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C"/>
    <w:rsid w:val="00063FA9"/>
    <w:rsid w:val="001706BB"/>
    <w:rsid w:val="00182074"/>
    <w:rsid w:val="002F3292"/>
    <w:rsid w:val="00330791"/>
    <w:rsid w:val="00412968"/>
    <w:rsid w:val="00417359"/>
    <w:rsid w:val="0047130F"/>
    <w:rsid w:val="004C474F"/>
    <w:rsid w:val="005225CD"/>
    <w:rsid w:val="00526A5D"/>
    <w:rsid w:val="006A540C"/>
    <w:rsid w:val="006B39AE"/>
    <w:rsid w:val="00780343"/>
    <w:rsid w:val="0083273C"/>
    <w:rsid w:val="009233E7"/>
    <w:rsid w:val="009837CB"/>
    <w:rsid w:val="00B41E28"/>
    <w:rsid w:val="00B604F8"/>
    <w:rsid w:val="00BA21F2"/>
    <w:rsid w:val="00BD6629"/>
    <w:rsid w:val="00C15B6C"/>
    <w:rsid w:val="00E32926"/>
    <w:rsid w:val="00E53951"/>
    <w:rsid w:val="00F8457E"/>
    <w:rsid w:val="00FE49A8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B633D"/>
  <w15:chartTrackingRefBased/>
  <w15:docId w15:val="{346AC0EC-2E80-3D4D-9788-B91E873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6C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B6C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B6C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B6C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6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15B6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15B6C"/>
    <w:rPr>
      <w:rFonts w:ascii="Times New Roman" w:eastAsiaTheme="majorEastAsia" w:hAnsi="Times New Roman" w:cstheme="majorBidi"/>
      <w:b/>
      <w:color w:val="000000" w:themeColor="text1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B41E2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12</cp:revision>
  <dcterms:created xsi:type="dcterms:W3CDTF">2022-03-27T13:53:00Z</dcterms:created>
  <dcterms:modified xsi:type="dcterms:W3CDTF">2022-03-27T15:46:00Z</dcterms:modified>
</cp:coreProperties>
</file>