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Likvidacija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color w:val="333333"/>
        </w:rPr>
        <w:t>može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sprovesti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kada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dovoljno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sredstava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za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namirenje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svojih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obaveza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.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Odluku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pokretanju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donosi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skupština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članova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>.</w:t>
      </w:r>
      <w:r w:rsidR="00805CB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E25EF3">
        <w:rPr>
          <w:rFonts w:ascii="Calibri" w:eastAsia="Times New Roman" w:hAnsi="Calibri" w:cs="Calibri"/>
          <w:color w:val="333333"/>
        </w:rPr>
        <w:t>Odlukom</w:t>
      </w:r>
      <w:proofErr w:type="spellEnd"/>
      <w:r w:rsidR="00805CBA"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="00805CBA" w:rsidRPr="00E25EF3">
        <w:rPr>
          <w:rFonts w:ascii="Calibri" w:eastAsia="Times New Roman" w:hAnsi="Calibri" w:cs="Calibri"/>
          <w:color w:val="333333"/>
        </w:rPr>
        <w:t>imenuje</w:t>
      </w:r>
      <w:proofErr w:type="spellEnd"/>
      <w:r w:rsidR="00805CBA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E25EF3">
        <w:rPr>
          <w:rFonts w:ascii="Calibri" w:eastAsia="Times New Roman" w:hAnsi="Calibri" w:cs="Calibri"/>
          <w:color w:val="333333"/>
        </w:rPr>
        <w:t>likvidacioni</w:t>
      </w:r>
      <w:proofErr w:type="spellEnd"/>
      <w:r w:rsidR="00805CBA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E25EF3">
        <w:rPr>
          <w:rFonts w:ascii="Calibri" w:eastAsia="Times New Roman" w:hAnsi="Calibri" w:cs="Calibri"/>
          <w:color w:val="333333"/>
        </w:rPr>
        <w:t>upravnik</w:t>
      </w:r>
      <w:proofErr w:type="spellEnd"/>
      <w:r w:rsidR="00F677D1">
        <w:rPr>
          <w:rFonts w:ascii="Calibri" w:eastAsia="Times New Roman" w:hAnsi="Calibri" w:cs="Calibri"/>
          <w:color w:val="333333"/>
        </w:rPr>
        <w:t>.</w:t>
      </w:r>
    </w:p>
    <w:p w:rsidR="00E25EF3" w:rsidRPr="00C367BD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Likvidacija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počinje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danom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registracije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b/>
          <w:color w:val="333333"/>
        </w:rPr>
        <w:t>O</w:t>
      </w:r>
      <w:r w:rsidRPr="00E25EF3">
        <w:rPr>
          <w:rFonts w:ascii="Calibri" w:eastAsia="Times New Roman" w:hAnsi="Calibri" w:cs="Calibri"/>
          <w:b/>
          <w:color w:val="333333"/>
        </w:rPr>
        <w:t>dluke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likvidaciji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r w:rsidR="00F677D1">
        <w:rPr>
          <w:rFonts w:ascii="Calibri" w:eastAsia="Times New Roman" w:hAnsi="Calibri" w:cs="Calibri"/>
          <w:color w:val="333333"/>
        </w:rPr>
        <w:t xml:space="preserve">u </w:t>
      </w:r>
      <w:proofErr w:type="spellStart"/>
      <w:r w:rsidR="00F677D1">
        <w:rPr>
          <w:rFonts w:ascii="Calibri" w:eastAsia="Times New Roman" w:hAnsi="Calibri" w:cs="Calibri"/>
          <w:color w:val="333333"/>
        </w:rPr>
        <w:t>Agenciji</w:t>
      </w:r>
      <w:proofErr w:type="spellEnd"/>
      <w:r w:rsidR="00F677D1">
        <w:rPr>
          <w:rFonts w:ascii="Calibri" w:eastAsia="Times New Roman" w:hAnsi="Calibri" w:cs="Calibri"/>
          <w:color w:val="333333"/>
        </w:rPr>
        <w:t xml:space="preserve"> za </w:t>
      </w:r>
      <w:proofErr w:type="spellStart"/>
      <w:r w:rsidR="00F677D1">
        <w:rPr>
          <w:rFonts w:ascii="Calibri" w:eastAsia="Times New Roman" w:hAnsi="Calibri" w:cs="Calibri"/>
          <w:color w:val="333333"/>
        </w:rPr>
        <w:t>privredne</w:t>
      </w:r>
      <w:proofErr w:type="spellEnd"/>
      <w:r w:rsidR="00F677D1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677D1">
        <w:rPr>
          <w:rFonts w:ascii="Calibri" w:eastAsia="Times New Roman" w:hAnsi="Calibri" w:cs="Calibri"/>
          <w:color w:val="333333"/>
        </w:rPr>
        <w:t>registre</w:t>
      </w:r>
      <w:proofErr w:type="spellEnd"/>
      <w:r w:rsidR="00F677D1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objavljivanjem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oglasa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pokretanju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APR-u. </w:t>
      </w:r>
    </w:p>
    <w:p w:rsidR="00E25EF3" w:rsidRPr="00C367BD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color w:val="333333"/>
        </w:rPr>
      </w:pPr>
      <w:proofErr w:type="spellStart"/>
      <w:r w:rsidRPr="00E25EF3">
        <w:rPr>
          <w:rFonts w:ascii="Calibri" w:eastAsia="Times New Roman" w:hAnsi="Calibri" w:cs="Calibri"/>
          <w:i/>
          <w:color w:val="333333"/>
        </w:rPr>
        <w:t>Oglas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pokretanju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objavljuje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na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APR-u u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trajanju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od 90 dana</w:t>
      </w:r>
      <w:r w:rsidR="00805CBA" w:rsidRPr="00C367BD">
        <w:rPr>
          <w:rFonts w:ascii="Calibri" w:eastAsia="Times New Roman" w:hAnsi="Calibri" w:cs="Calibri"/>
          <w:i/>
          <w:color w:val="333333"/>
        </w:rPr>
        <w:t xml:space="preserve">. </w:t>
      </w:r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Ako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društvo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tokom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perioda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trajanja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oglasa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pokretanju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roka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za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prijavu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promeni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adresu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sedišta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ili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adresu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za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prijem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pošte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taj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rok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ponovo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počinje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da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teče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od dana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registracije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te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promene</w:t>
      </w:r>
      <w:proofErr w:type="spellEnd"/>
      <w:r w:rsidRPr="00C367BD">
        <w:rPr>
          <w:rFonts w:ascii="Calibri" w:eastAsia="Times New Roman" w:hAnsi="Calibri" w:cs="Calibri"/>
          <w:i/>
          <w:color w:val="333333"/>
        </w:rPr>
        <w:t>!!!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Poverioci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je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utvrđeno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izvršnom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ispravom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poverioci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vezi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čijim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potraživanjem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protiv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počne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da </w:t>
      </w:r>
      <w:proofErr w:type="spellStart"/>
      <w:r w:rsidRPr="00E25EF3">
        <w:rPr>
          <w:rFonts w:ascii="Calibri" w:eastAsia="Times New Roman" w:hAnsi="Calibri" w:cs="Calibri"/>
          <w:color w:val="333333"/>
        </w:rPr>
        <w:t>teče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parnica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do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početka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nemaju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obavezu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prijavljivanja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a </w:t>
      </w:r>
      <w:proofErr w:type="spellStart"/>
      <w:r w:rsidRPr="00E25EF3">
        <w:rPr>
          <w:rFonts w:ascii="Calibri" w:eastAsia="Times New Roman" w:hAnsi="Calibri" w:cs="Calibri"/>
          <w:color w:val="333333"/>
        </w:rPr>
        <w:t>njihova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color w:val="333333"/>
        </w:rPr>
        <w:t>smatraju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prijavljenim</w:t>
      </w:r>
      <w:proofErr w:type="spellEnd"/>
      <w:r w:rsidRPr="00E25EF3">
        <w:rPr>
          <w:rFonts w:ascii="Calibri" w:eastAsia="Times New Roman" w:hAnsi="Calibri" w:cs="Calibri"/>
          <w:color w:val="333333"/>
        </w:rPr>
        <w:t>.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upravnik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je </w:t>
      </w:r>
      <w:proofErr w:type="spellStart"/>
      <w:r w:rsidRPr="00E25EF3">
        <w:rPr>
          <w:rFonts w:ascii="Calibri" w:eastAsia="Times New Roman" w:hAnsi="Calibri" w:cs="Calibri"/>
          <w:color w:val="333333"/>
        </w:rPr>
        <w:t>dužan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da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poznatim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poveriocima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uputi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pisano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obaveštenje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pokretanju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najkasnije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roku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od 15 dana od dana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početka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C367BD">
        <w:rPr>
          <w:rFonts w:ascii="Calibri" w:eastAsia="Times New Roman" w:hAnsi="Calibri" w:cs="Calibri"/>
          <w:color w:val="333333"/>
        </w:rPr>
        <w:t>.</w:t>
      </w:r>
      <w:r w:rsidR="00F677D1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Likvidacioni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upravnik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sastavlja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b/>
          <w:shd w:val="clear" w:color="auto" w:fill="FFFFFF"/>
        </w:rPr>
        <w:t>početni</w:t>
      </w:r>
      <w:proofErr w:type="spellEnd"/>
      <w:r w:rsidR="00F677D1" w:rsidRPr="00F677D1">
        <w:rPr>
          <w:rFonts w:ascii="Calibri" w:hAnsi="Calibri" w:cs="Calibri"/>
          <w:b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b/>
          <w:shd w:val="clear" w:color="auto" w:fill="FFFFFF"/>
        </w:rPr>
        <w:t>likvidacioni</w:t>
      </w:r>
      <w:proofErr w:type="spellEnd"/>
      <w:r w:rsidR="00F677D1" w:rsidRPr="00F677D1">
        <w:rPr>
          <w:rFonts w:ascii="Calibri" w:hAnsi="Calibri" w:cs="Calibri"/>
          <w:b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b/>
          <w:shd w:val="clear" w:color="auto" w:fill="FFFFFF"/>
        </w:rPr>
        <w:t>bilans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kao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vanredni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finansijski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izveštaj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> </w:t>
      </w:r>
      <w:r w:rsidR="00F677D1">
        <w:rPr>
          <w:rFonts w:ascii="Calibri" w:hAnsi="Calibri" w:cs="Calibri"/>
          <w:shd w:val="clear" w:color="auto" w:fill="FFFFFF"/>
        </w:rPr>
        <w:t>i</w:t>
      </w:r>
      <w:bookmarkStart w:id="0" w:name="_GoBack"/>
      <w:bookmarkEnd w:id="0"/>
      <w:r w:rsidR="00F677D1" w:rsidRPr="00F677D1">
        <w:rPr>
          <w:rFonts w:ascii="Calibri" w:hAnsi="Calibri" w:cs="Calibri"/>
          <w:shd w:val="clear" w:color="auto" w:fill="FFFFFF"/>
        </w:rPr>
        <w:t xml:space="preserve"> </w:t>
      </w:r>
      <w:proofErr w:type="spellStart"/>
      <w:r w:rsidR="00F677D1" w:rsidRPr="00F677D1">
        <w:rPr>
          <w:rFonts w:ascii="Calibri" w:hAnsi="Calibri" w:cs="Calibri"/>
          <w:shd w:val="clear" w:color="auto" w:fill="FFFFFF"/>
        </w:rPr>
        <w:t>dostavlja</w:t>
      </w:r>
      <w:proofErr w:type="spellEnd"/>
      <w:r w:rsidR="00F677D1" w:rsidRPr="00F677D1">
        <w:rPr>
          <w:rFonts w:ascii="Calibri" w:hAnsi="Calibri" w:cs="Calibri"/>
          <w:shd w:val="clear" w:color="auto" w:fill="FFFFFF"/>
        </w:rPr>
        <w:t xml:space="preserve"> APR-u.</w:t>
      </w:r>
    </w:p>
    <w:p w:rsidR="00805CBA" w:rsidRPr="00C367BD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Društvo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je </w:t>
      </w:r>
      <w:proofErr w:type="spellStart"/>
      <w:r w:rsidRPr="00E25EF3">
        <w:rPr>
          <w:rFonts w:ascii="Calibri" w:eastAsia="Times New Roman" w:hAnsi="Calibri" w:cs="Calibri"/>
          <w:color w:val="333333"/>
        </w:rPr>
        <w:t>dužno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da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prispele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prijave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color w:val="333333"/>
        </w:rPr>
        <w:t>kao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utvrđena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izvršnom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ispravom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vezi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kojima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teče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parnica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evidentira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listu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prijavljenih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da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sačini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listu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priznatih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osporenih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. 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upravnik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ima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obavezu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da </w:t>
      </w:r>
      <w:proofErr w:type="spellStart"/>
      <w:r w:rsidRPr="00C367BD">
        <w:rPr>
          <w:rFonts w:ascii="Calibri" w:eastAsia="Times New Roman" w:hAnsi="Calibri" w:cs="Calibri"/>
          <w:color w:val="333333"/>
        </w:rPr>
        <w:t>najranije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90 dana a </w:t>
      </w:r>
      <w:proofErr w:type="spellStart"/>
      <w:r w:rsidRPr="00C367BD">
        <w:rPr>
          <w:rFonts w:ascii="Calibri" w:eastAsia="Times New Roman" w:hAnsi="Calibri" w:cs="Calibri"/>
          <w:color w:val="333333"/>
        </w:rPr>
        <w:t>najkasnije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150 dana od dana </w:t>
      </w:r>
      <w:proofErr w:type="spellStart"/>
      <w:r w:rsidRPr="00C367BD">
        <w:rPr>
          <w:rFonts w:ascii="Calibri" w:eastAsia="Times New Roman" w:hAnsi="Calibri" w:cs="Calibri"/>
          <w:color w:val="333333"/>
        </w:rPr>
        <w:t>početka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sastav</w:t>
      </w:r>
      <w:r w:rsidRPr="00C367BD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početni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b/>
          <w:color w:val="333333"/>
        </w:rPr>
        <w:t>izveštaj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podnosi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ga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skupštini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usvajanje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(</w:t>
      </w:r>
      <w:proofErr w:type="spellStart"/>
      <w:r w:rsidRPr="00E25EF3">
        <w:rPr>
          <w:rFonts w:ascii="Calibri" w:eastAsia="Times New Roman" w:hAnsi="Calibri" w:cs="Calibri"/>
          <w:color w:val="333333"/>
        </w:rPr>
        <w:t>koja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ga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usvaja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najkasnije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roku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od 30 dana).</w:t>
      </w:r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Ovaj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dokument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sadrži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: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listu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prijavljenih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;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listu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priznatih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;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listu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osporenih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obrazloženjem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osporavanja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;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podatak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da li je </w:t>
      </w:r>
      <w:proofErr w:type="spellStart"/>
      <w:r w:rsidRPr="00E25EF3">
        <w:rPr>
          <w:rFonts w:ascii="Calibri" w:eastAsia="Times New Roman" w:hAnsi="Calibri" w:cs="Calibri"/>
          <w:color w:val="333333"/>
        </w:rPr>
        <w:t>imovina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dovoljna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za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namirenje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obaveza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color w:val="333333"/>
        </w:rPr>
        <w:t>uključujući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osporena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; </w:t>
      </w:r>
      <w:proofErr w:type="spellStart"/>
      <w:r w:rsidRPr="00E25EF3">
        <w:rPr>
          <w:rFonts w:ascii="Calibri" w:eastAsia="Times New Roman" w:hAnsi="Calibri" w:cs="Calibri"/>
          <w:color w:val="333333"/>
        </w:rPr>
        <w:t>neophodne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radnje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za </w:t>
      </w:r>
      <w:proofErr w:type="spellStart"/>
      <w:r w:rsidRPr="00E25EF3">
        <w:rPr>
          <w:rFonts w:ascii="Calibri" w:eastAsia="Times New Roman" w:hAnsi="Calibri" w:cs="Calibri"/>
          <w:color w:val="333333"/>
        </w:rPr>
        <w:t>sprovođenje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; </w:t>
      </w:r>
      <w:proofErr w:type="spellStart"/>
      <w:r w:rsidRPr="00E25EF3">
        <w:rPr>
          <w:rFonts w:ascii="Calibri" w:eastAsia="Times New Roman" w:hAnsi="Calibri" w:cs="Calibri"/>
          <w:color w:val="333333"/>
        </w:rPr>
        <w:t>vreme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predviđeno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za </w:t>
      </w:r>
      <w:proofErr w:type="spellStart"/>
      <w:r w:rsidRPr="00E25EF3">
        <w:rPr>
          <w:rFonts w:ascii="Calibri" w:eastAsia="Times New Roman" w:hAnsi="Calibri" w:cs="Calibri"/>
          <w:color w:val="333333"/>
        </w:rPr>
        <w:t>završetak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;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druge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činjenice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od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značaja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za </w:t>
      </w:r>
      <w:proofErr w:type="spellStart"/>
      <w:r w:rsidRPr="00E25EF3">
        <w:rPr>
          <w:rFonts w:ascii="Calibri" w:eastAsia="Times New Roman" w:hAnsi="Calibri" w:cs="Calibri"/>
          <w:color w:val="333333"/>
        </w:rPr>
        <w:t>sprovođenje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>.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b/>
          <w:color w:val="333333"/>
        </w:rPr>
        <w:t>Usvojeni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početni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izveštaj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registruje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se u APR-u</w:t>
      </w:r>
      <w:r w:rsidRPr="00C367BD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C367BD">
        <w:rPr>
          <w:rFonts w:ascii="Calibri" w:eastAsia="Times New Roman" w:hAnsi="Calibri" w:cs="Calibri"/>
          <w:color w:val="333333"/>
        </w:rPr>
        <w:t>roku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od 15 dana od </w:t>
      </w:r>
      <w:proofErr w:type="spellStart"/>
      <w:r w:rsidRPr="00C367BD">
        <w:rPr>
          <w:rFonts w:ascii="Calibri" w:eastAsia="Times New Roman" w:hAnsi="Calibri" w:cs="Calibri"/>
          <w:color w:val="333333"/>
        </w:rPr>
        <w:t>usvajanja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a pre </w:t>
      </w:r>
      <w:proofErr w:type="spellStart"/>
      <w:r w:rsidRPr="00E25EF3">
        <w:rPr>
          <w:rFonts w:ascii="Calibri" w:eastAsia="Times New Roman" w:hAnsi="Calibri" w:cs="Calibri"/>
          <w:color w:val="333333"/>
        </w:rPr>
        <w:t>njegove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registracije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ne </w:t>
      </w:r>
      <w:proofErr w:type="spellStart"/>
      <w:r w:rsidRPr="00E25EF3">
        <w:rPr>
          <w:rFonts w:ascii="Calibri" w:eastAsia="Times New Roman" w:hAnsi="Calibri" w:cs="Calibri"/>
          <w:color w:val="333333"/>
        </w:rPr>
        <w:t>može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color w:val="333333"/>
        </w:rPr>
        <w:t>otpočeti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plaćanjima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radi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namirenja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poverilaca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niti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isplatama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članovima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(</w:t>
      </w:r>
      <w:proofErr w:type="spellStart"/>
      <w:r w:rsidRPr="00E25EF3">
        <w:rPr>
          <w:rFonts w:ascii="Calibri" w:eastAsia="Times New Roman" w:hAnsi="Calibri" w:cs="Calibri"/>
          <w:color w:val="333333"/>
        </w:rPr>
        <w:t>osim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plaćanja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obaveza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iz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tekućeg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poslovanja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>).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upravnik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toku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podnosi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skupštini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godišnje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likvidacione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izveštaje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svojim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radnjama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obrazloženjem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razloga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zbog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kojih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nastavlja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a </w:t>
      </w:r>
      <w:proofErr w:type="spellStart"/>
      <w:r w:rsidRPr="00E25EF3">
        <w:rPr>
          <w:rFonts w:ascii="Calibri" w:eastAsia="Times New Roman" w:hAnsi="Calibri" w:cs="Calibri"/>
          <w:color w:val="333333"/>
        </w:rPr>
        <w:t>nije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završena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najkasnije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roku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od tri </w:t>
      </w:r>
      <w:proofErr w:type="spellStart"/>
      <w:r w:rsidRPr="00E25EF3">
        <w:rPr>
          <w:rFonts w:ascii="Calibri" w:eastAsia="Times New Roman" w:hAnsi="Calibri" w:cs="Calibri"/>
          <w:color w:val="333333"/>
        </w:rPr>
        <w:t>meseca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po </w:t>
      </w:r>
      <w:proofErr w:type="spellStart"/>
      <w:r w:rsidRPr="00E25EF3">
        <w:rPr>
          <w:rFonts w:ascii="Calibri" w:eastAsia="Times New Roman" w:hAnsi="Calibri" w:cs="Calibri"/>
          <w:color w:val="333333"/>
        </w:rPr>
        <w:t>isteku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svake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poslovne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godine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. </w:t>
      </w:r>
      <w:proofErr w:type="spellStart"/>
      <w:r w:rsidRPr="00E25EF3">
        <w:rPr>
          <w:rFonts w:ascii="Calibri" w:eastAsia="Times New Roman" w:hAnsi="Calibri" w:cs="Calibri"/>
          <w:color w:val="333333"/>
        </w:rPr>
        <w:t>Godišnji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izveštaji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color w:val="333333"/>
        </w:rPr>
        <w:t>registruju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APR-u.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i/>
          <w:color w:val="333333"/>
        </w:rPr>
      </w:pPr>
      <w:r w:rsidRPr="00E25EF3">
        <w:rPr>
          <w:rFonts w:ascii="Calibri" w:eastAsia="Times New Roman" w:hAnsi="Calibri" w:cs="Calibri"/>
          <w:i/>
          <w:color w:val="333333"/>
        </w:rPr>
        <w:t xml:space="preserve">Za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vreme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ne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isplaćuje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učešće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dobiti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odnosno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dividende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niti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imovina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raspodeljuje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članovima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pre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isplate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svih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potraživanja</w:t>
      </w:r>
      <w:proofErr w:type="spellEnd"/>
      <w:r w:rsidRPr="00E25EF3">
        <w:rPr>
          <w:rFonts w:ascii="Calibri" w:eastAsia="Times New Roman" w:hAnsi="Calibri" w:cs="Calibri"/>
          <w:i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i/>
          <w:color w:val="333333"/>
        </w:rPr>
        <w:t>poverilaca</w:t>
      </w:r>
      <w:proofErr w:type="spellEnd"/>
      <w:r w:rsidR="00805CBA" w:rsidRPr="00C367BD">
        <w:rPr>
          <w:rFonts w:ascii="Calibri" w:eastAsia="Times New Roman" w:hAnsi="Calibri" w:cs="Calibri"/>
          <w:i/>
          <w:color w:val="333333"/>
        </w:rPr>
        <w:t>!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r w:rsidRPr="00E25EF3">
        <w:rPr>
          <w:rFonts w:ascii="Calibri" w:eastAsia="Times New Roman" w:hAnsi="Calibri" w:cs="Calibri"/>
          <w:color w:val="333333"/>
        </w:rPr>
        <w:t xml:space="preserve">U </w:t>
      </w:r>
      <w:proofErr w:type="spellStart"/>
      <w:r w:rsidRPr="00E25EF3">
        <w:rPr>
          <w:rFonts w:ascii="Calibri" w:eastAsia="Times New Roman" w:hAnsi="Calibri" w:cs="Calibri"/>
          <w:color w:val="333333"/>
        </w:rPr>
        <w:t>toku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može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obustaviti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nastaviti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poslovanjem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po </w:t>
      </w:r>
      <w:proofErr w:type="spellStart"/>
      <w:r w:rsidRPr="00E25EF3">
        <w:rPr>
          <w:rFonts w:ascii="Calibri" w:eastAsia="Times New Roman" w:hAnsi="Calibri" w:cs="Calibri"/>
          <w:color w:val="333333"/>
        </w:rPr>
        <w:t>odluci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skupštine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a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slučaju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da je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namirilo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potpunosti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poverioce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da </w:t>
      </w:r>
      <w:proofErr w:type="spellStart"/>
      <w:r w:rsidRPr="00E25EF3">
        <w:rPr>
          <w:rFonts w:ascii="Calibri" w:eastAsia="Times New Roman" w:hAnsi="Calibri" w:cs="Calibri"/>
          <w:color w:val="333333"/>
        </w:rPr>
        <w:t>nije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otkazalo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ugovor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radu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bilo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kom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zaposlenom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po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osnovu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niti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otpočelo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isplatama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članovima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>.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lastRenderedPageBreak/>
        <w:t>Nakon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isplate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poverilaca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upravnik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sastavlja</w:t>
      </w:r>
      <w:proofErr w:type="spellEnd"/>
      <w:r w:rsidR="00F156A9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C367BD">
        <w:rPr>
          <w:rFonts w:ascii="Calibri" w:eastAsia="Times New Roman" w:hAnsi="Calibri" w:cs="Calibri"/>
          <w:b/>
          <w:color w:val="333333"/>
        </w:rPr>
        <w:t>završni</w:t>
      </w:r>
      <w:proofErr w:type="spellEnd"/>
      <w:r w:rsidR="00F156A9" w:rsidRPr="00C367BD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="00F156A9" w:rsidRPr="00C367BD">
        <w:rPr>
          <w:rFonts w:ascii="Calibri" w:eastAsia="Times New Roman" w:hAnsi="Calibri" w:cs="Calibri"/>
          <w:b/>
          <w:color w:val="333333"/>
        </w:rPr>
        <w:t>likvidacioni</w:t>
      </w:r>
      <w:proofErr w:type="spellEnd"/>
      <w:r w:rsidR="00F156A9" w:rsidRPr="00C367BD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="00F156A9" w:rsidRPr="00C367BD">
        <w:rPr>
          <w:rFonts w:ascii="Calibri" w:eastAsia="Times New Roman" w:hAnsi="Calibri" w:cs="Calibri"/>
          <w:b/>
          <w:color w:val="333333"/>
        </w:rPr>
        <w:t>bilans</w:t>
      </w:r>
      <w:proofErr w:type="spellEnd"/>
      <w:r w:rsidR="00F156A9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C367BD">
        <w:rPr>
          <w:rFonts w:ascii="Calibri" w:eastAsia="Times New Roman" w:hAnsi="Calibri" w:cs="Calibri"/>
          <w:color w:val="333333"/>
        </w:rPr>
        <w:t>i</w:t>
      </w:r>
      <w:proofErr w:type="spellEnd"/>
      <w:r w:rsidR="00F156A9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C367BD">
        <w:rPr>
          <w:rFonts w:ascii="Calibri" w:eastAsia="Times New Roman" w:hAnsi="Calibri" w:cs="Calibri"/>
          <w:color w:val="333333"/>
        </w:rPr>
        <w:t>daje</w:t>
      </w:r>
      <w:proofErr w:type="spellEnd"/>
      <w:r w:rsidR="00F156A9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C367BD">
        <w:rPr>
          <w:rFonts w:ascii="Calibri" w:eastAsia="Times New Roman" w:hAnsi="Calibri" w:cs="Calibri"/>
          <w:b/>
          <w:color w:val="333333"/>
        </w:rPr>
        <w:t>I</w:t>
      </w:r>
      <w:r w:rsidR="00F156A9" w:rsidRPr="00E25EF3">
        <w:rPr>
          <w:rFonts w:ascii="Calibri" w:eastAsia="Times New Roman" w:hAnsi="Calibri" w:cs="Calibri"/>
          <w:b/>
          <w:color w:val="333333"/>
        </w:rPr>
        <w:t>zjavu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da je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uputio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obaveštenje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svim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poznatim</w:t>
      </w:r>
      <w:proofErr w:type="spellEnd"/>
      <w:r w:rsidR="00F156A9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C367BD">
        <w:rPr>
          <w:rFonts w:ascii="Calibri" w:eastAsia="Times New Roman" w:hAnsi="Calibri" w:cs="Calibri"/>
          <w:color w:val="333333"/>
        </w:rPr>
        <w:t>poveriocima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da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su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sve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obaveze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po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osnovu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prijavljenih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potraživanja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koja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smatraju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prijavljenim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izmirene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potpunosti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i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da se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protiv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ne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vode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drugi</w:t>
      </w:r>
      <w:proofErr w:type="spellEnd"/>
      <w:r w:rsidR="00F156A9"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F156A9" w:rsidRPr="00E25EF3">
        <w:rPr>
          <w:rFonts w:ascii="Calibri" w:eastAsia="Times New Roman" w:hAnsi="Calibri" w:cs="Calibri"/>
          <w:color w:val="333333"/>
        </w:rPr>
        <w:t>postupci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a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skupština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b/>
          <w:color w:val="333333"/>
        </w:rPr>
        <w:t>usvaja</w:t>
      </w:r>
      <w:proofErr w:type="spellEnd"/>
      <w:r w:rsidRPr="00E25EF3">
        <w:rPr>
          <w:rFonts w:ascii="Calibri" w:eastAsia="Times New Roman" w:hAnsi="Calibri" w:cs="Calibri"/>
          <w:color w:val="333333"/>
        </w:rPr>
        <w:t>:</w:t>
      </w:r>
    </w:p>
    <w:p w:rsidR="00E25EF3" w:rsidRPr="00C367BD" w:rsidRDefault="00E25EF3" w:rsidP="00E25EF3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330" w:lineRule="atLeast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izveštaj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color w:val="333333"/>
        </w:rPr>
        <w:t>sprovedenoj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likvidaciji</w:t>
      </w:r>
      <w:proofErr w:type="spellEnd"/>
      <w:r w:rsidRPr="00E25EF3">
        <w:rPr>
          <w:rFonts w:ascii="Calibri" w:eastAsia="Times New Roman" w:hAnsi="Calibri" w:cs="Calibri"/>
          <w:color w:val="333333"/>
        </w:rPr>
        <w:t>;</w:t>
      </w:r>
    </w:p>
    <w:p w:rsidR="00805CBA" w:rsidRPr="00C367BD" w:rsidRDefault="00E25EF3" w:rsidP="00E25EF3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330" w:lineRule="atLeast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predlog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odluke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raspodeli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likvidacionog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ostatka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>;</w:t>
      </w:r>
    </w:p>
    <w:p w:rsidR="00805CBA" w:rsidRPr="00C367BD" w:rsidRDefault="00805CBA" w:rsidP="00E25EF3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330" w:lineRule="atLeast"/>
        <w:rPr>
          <w:rFonts w:ascii="Calibri" w:eastAsia="Times New Roman" w:hAnsi="Calibri" w:cs="Calibri"/>
          <w:color w:val="333333"/>
        </w:rPr>
      </w:pPr>
      <w:proofErr w:type="spellStart"/>
      <w:r w:rsidRPr="00C367BD">
        <w:rPr>
          <w:rFonts w:ascii="Calibri" w:eastAsia="Times New Roman" w:hAnsi="Calibri" w:cs="Calibri"/>
          <w:color w:val="333333"/>
        </w:rPr>
        <w:t>predlog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odluke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C367BD">
        <w:rPr>
          <w:rFonts w:ascii="Calibri" w:eastAsia="Times New Roman" w:hAnsi="Calibri" w:cs="Calibri"/>
          <w:color w:val="333333"/>
        </w:rPr>
        <w:t>okončanju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postupka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C367BD">
        <w:rPr>
          <w:rFonts w:ascii="Calibri" w:eastAsia="Times New Roman" w:hAnsi="Calibri" w:cs="Calibri"/>
          <w:color w:val="333333"/>
        </w:rPr>
        <w:t>;</w:t>
      </w:r>
    </w:p>
    <w:p w:rsidR="00E25EF3" w:rsidRPr="00E25EF3" w:rsidRDefault="00805CBA" w:rsidP="00E25EF3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330" w:lineRule="atLeast"/>
        <w:rPr>
          <w:rFonts w:ascii="Calibri" w:eastAsia="Times New Roman" w:hAnsi="Calibri" w:cs="Calibri"/>
          <w:color w:val="333333"/>
        </w:rPr>
      </w:pPr>
      <w:proofErr w:type="spellStart"/>
      <w:r w:rsidRPr="00C367BD">
        <w:rPr>
          <w:rFonts w:ascii="Calibri" w:eastAsia="Times New Roman" w:hAnsi="Calibri" w:cs="Calibri"/>
          <w:color w:val="333333"/>
        </w:rPr>
        <w:t>predlog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odluke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C367BD">
        <w:rPr>
          <w:rFonts w:ascii="Calibri" w:eastAsia="Times New Roman" w:hAnsi="Calibri" w:cs="Calibri"/>
          <w:color w:val="333333"/>
        </w:rPr>
        <w:t>licu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kome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C367BD">
        <w:rPr>
          <w:rFonts w:ascii="Calibri" w:eastAsia="Times New Roman" w:hAnsi="Calibri" w:cs="Calibri"/>
          <w:color w:val="333333"/>
        </w:rPr>
        <w:t>poslovne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knjige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i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dokumenta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poveravaju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na</w:t>
      </w:r>
      <w:proofErr w:type="spellEnd"/>
      <w:r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C367BD">
        <w:rPr>
          <w:rFonts w:ascii="Calibri" w:eastAsia="Times New Roman" w:hAnsi="Calibri" w:cs="Calibri"/>
          <w:color w:val="333333"/>
        </w:rPr>
        <w:t>čuvanje</w:t>
      </w:r>
      <w:proofErr w:type="spellEnd"/>
      <w:r w:rsidR="00E25EF3" w:rsidRPr="00E25EF3">
        <w:rPr>
          <w:rFonts w:ascii="Calibri" w:eastAsia="Times New Roman" w:hAnsi="Calibri" w:cs="Calibri"/>
          <w:color w:val="333333"/>
        </w:rPr>
        <w:t>.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Imovina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koja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preostane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posle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izmirenja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svih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obaveza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(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likvidacioni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ostatak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)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raspodeljuje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članovima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srazmerno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njihovim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udelima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u </w:t>
      </w:r>
      <w:proofErr w:type="spellStart"/>
      <w:r w:rsidRPr="00E25EF3">
        <w:rPr>
          <w:rFonts w:ascii="Calibri" w:eastAsia="Times New Roman" w:hAnsi="Calibri" w:cs="Calibri"/>
          <w:color w:val="333333"/>
        </w:rPr>
        <w:t>skladu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odlukom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color w:val="333333"/>
        </w:rPr>
        <w:t>raspodeli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likvidacionog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ostatka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(</w:t>
      </w:r>
      <w:proofErr w:type="spellStart"/>
      <w:r w:rsidRPr="00E25EF3">
        <w:rPr>
          <w:rFonts w:ascii="Calibri" w:eastAsia="Times New Roman" w:hAnsi="Calibri" w:cs="Calibri"/>
          <w:color w:val="333333"/>
        </w:rPr>
        <w:t>ako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osnivačkim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aktom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ili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jednoglasnom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odlukom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članova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nije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drugačije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određeno</w:t>
      </w:r>
      <w:proofErr w:type="spellEnd"/>
      <w:r w:rsidRPr="00E25EF3">
        <w:rPr>
          <w:rFonts w:ascii="Calibri" w:eastAsia="Times New Roman" w:hAnsi="Calibri" w:cs="Calibri"/>
          <w:color w:val="333333"/>
        </w:rPr>
        <w:t>).</w:t>
      </w:r>
    </w:p>
    <w:p w:rsidR="00E25EF3" w:rsidRPr="00E25EF3" w:rsidRDefault="00E25EF3" w:rsidP="00E25EF3">
      <w:pPr>
        <w:shd w:val="clear" w:color="auto" w:fill="FBFBFB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25EF3">
        <w:rPr>
          <w:rFonts w:ascii="Calibri" w:eastAsia="Times New Roman" w:hAnsi="Calibri" w:cs="Calibri"/>
          <w:color w:val="333333"/>
        </w:rPr>
        <w:t>Likvidacija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Pr="00E25EF3">
        <w:rPr>
          <w:rFonts w:ascii="Calibri" w:eastAsia="Times New Roman" w:hAnsi="Calibri" w:cs="Calibri"/>
          <w:color w:val="333333"/>
        </w:rPr>
        <w:t>okončava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donošenjem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Odluke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skupštine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društva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Pr="00E25EF3">
        <w:rPr>
          <w:rFonts w:ascii="Calibri" w:eastAsia="Times New Roman" w:hAnsi="Calibri" w:cs="Calibri"/>
          <w:color w:val="333333"/>
        </w:rPr>
        <w:t>okončanju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likvidacije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, </w:t>
      </w:r>
      <w:proofErr w:type="spellStart"/>
      <w:r w:rsidRPr="00E25EF3">
        <w:rPr>
          <w:rFonts w:ascii="Calibri" w:eastAsia="Times New Roman" w:hAnsi="Calibri" w:cs="Calibri"/>
          <w:color w:val="333333"/>
        </w:rPr>
        <w:t>nakon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čega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pribavljaju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b/>
          <w:color w:val="333333"/>
        </w:rPr>
        <w:t>uverenja</w:t>
      </w:r>
      <w:proofErr w:type="spellEnd"/>
      <w:r w:rsidR="0073642A" w:rsidRPr="00C367BD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b/>
          <w:color w:val="333333"/>
        </w:rPr>
        <w:t>poreske</w:t>
      </w:r>
      <w:proofErr w:type="spellEnd"/>
      <w:r w:rsidR="0073642A" w:rsidRPr="00C367BD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b/>
          <w:color w:val="333333"/>
        </w:rPr>
        <w:t>uprave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o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prestanku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poreskih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obaveza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i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podnosi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se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prijava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za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brisanje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iz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registra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privrednih</w:t>
      </w:r>
      <w:proofErr w:type="spellEnd"/>
      <w:r w:rsidRPr="00E25EF3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25EF3">
        <w:rPr>
          <w:rFonts w:ascii="Calibri" w:eastAsia="Times New Roman" w:hAnsi="Calibri" w:cs="Calibri"/>
          <w:color w:val="333333"/>
        </w:rPr>
        <w:t>subjekata</w:t>
      </w:r>
      <w:proofErr w:type="spellEnd"/>
      <w:r w:rsidRPr="00E25EF3">
        <w:rPr>
          <w:rFonts w:ascii="Calibri" w:eastAsia="Times New Roman" w:hAnsi="Calibri" w:cs="Calibri"/>
          <w:color w:val="333333"/>
        </w:rPr>
        <w:t>.</w:t>
      </w:r>
      <w:r w:rsidR="00805CB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C367BD">
        <w:rPr>
          <w:rFonts w:ascii="Calibri" w:eastAsia="Times New Roman" w:hAnsi="Calibri" w:cs="Calibri"/>
          <w:b/>
          <w:color w:val="333333"/>
        </w:rPr>
        <w:t>Prijava</w:t>
      </w:r>
      <w:proofErr w:type="spellEnd"/>
      <w:r w:rsidR="00805CBA" w:rsidRPr="00C367BD">
        <w:rPr>
          <w:rFonts w:ascii="Calibri" w:eastAsia="Times New Roman" w:hAnsi="Calibri" w:cs="Calibri"/>
          <w:b/>
          <w:color w:val="333333"/>
        </w:rPr>
        <w:t xml:space="preserve"> za </w:t>
      </w:r>
      <w:proofErr w:type="spellStart"/>
      <w:r w:rsidR="00805CBA" w:rsidRPr="00C367BD">
        <w:rPr>
          <w:rFonts w:ascii="Calibri" w:eastAsia="Times New Roman" w:hAnsi="Calibri" w:cs="Calibri"/>
          <w:b/>
          <w:color w:val="333333"/>
        </w:rPr>
        <w:t>brisanje</w:t>
      </w:r>
      <w:proofErr w:type="spellEnd"/>
      <w:r w:rsidR="0073642A" w:rsidRPr="00C367BD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b/>
          <w:color w:val="333333"/>
        </w:rPr>
        <w:t>društva</w:t>
      </w:r>
      <w:proofErr w:type="spellEnd"/>
      <w:r w:rsidR="00805CBA" w:rsidRPr="00C367BD">
        <w:rPr>
          <w:rFonts w:ascii="Calibri" w:eastAsia="Times New Roman" w:hAnsi="Calibri" w:cs="Calibri"/>
          <w:b/>
          <w:color w:val="333333"/>
        </w:rPr>
        <w:t xml:space="preserve"> </w:t>
      </w:r>
      <w:proofErr w:type="spellStart"/>
      <w:r w:rsidR="00805CBA" w:rsidRPr="00C367BD">
        <w:rPr>
          <w:rFonts w:ascii="Calibri" w:eastAsia="Times New Roman" w:hAnsi="Calibri" w:cs="Calibri"/>
          <w:b/>
          <w:color w:val="333333"/>
        </w:rPr>
        <w:t>iz</w:t>
      </w:r>
      <w:proofErr w:type="spellEnd"/>
      <w:r w:rsidR="00805CBA" w:rsidRPr="00C367BD">
        <w:rPr>
          <w:rFonts w:ascii="Calibri" w:eastAsia="Times New Roman" w:hAnsi="Calibri" w:cs="Calibri"/>
          <w:b/>
          <w:color w:val="333333"/>
        </w:rPr>
        <w:t xml:space="preserve"> APR-a</w:t>
      </w:r>
      <w:r w:rsidR="00805CBA" w:rsidRPr="00C367BD">
        <w:rPr>
          <w:rFonts w:ascii="Calibri" w:eastAsia="Times New Roman" w:hAnsi="Calibri" w:cs="Calibri"/>
          <w:color w:val="333333"/>
        </w:rPr>
        <w:t xml:space="preserve"> se ne </w:t>
      </w:r>
      <w:proofErr w:type="spellStart"/>
      <w:r w:rsidR="00805CBA" w:rsidRPr="00C367BD">
        <w:rPr>
          <w:rFonts w:ascii="Calibri" w:eastAsia="Times New Roman" w:hAnsi="Calibri" w:cs="Calibri"/>
          <w:color w:val="333333"/>
        </w:rPr>
        <w:t>može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C367BD">
        <w:rPr>
          <w:rFonts w:ascii="Calibri" w:eastAsia="Times New Roman" w:hAnsi="Calibri" w:cs="Calibri"/>
          <w:color w:val="333333"/>
        </w:rPr>
        <w:t>podneti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 xml:space="preserve"> pre </w:t>
      </w:r>
      <w:proofErr w:type="spellStart"/>
      <w:r w:rsidR="00805CBA" w:rsidRPr="00C367BD">
        <w:rPr>
          <w:rFonts w:ascii="Calibri" w:eastAsia="Times New Roman" w:hAnsi="Calibri" w:cs="Calibri"/>
          <w:color w:val="333333"/>
        </w:rPr>
        <w:t>isteka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C367BD">
        <w:rPr>
          <w:rFonts w:ascii="Calibri" w:eastAsia="Times New Roman" w:hAnsi="Calibri" w:cs="Calibri"/>
          <w:color w:val="333333"/>
        </w:rPr>
        <w:t>roka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 xml:space="preserve"> od 120 dana od </w:t>
      </w:r>
      <w:proofErr w:type="spellStart"/>
      <w:r w:rsidR="00805CBA" w:rsidRPr="00C367BD">
        <w:rPr>
          <w:rFonts w:ascii="Calibri" w:eastAsia="Times New Roman" w:hAnsi="Calibri" w:cs="Calibri"/>
          <w:color w:val="333333"/>
        </w:rPr>
        <w:t>objave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C367BD">
        <w:rPr>
          <w:rFonts w:ascii="Calibri" w:eastAsia="Times New Roman" w:hAnsi="Calibri" w:cs="Calibri"/>
          <w:color w:val="333333"/>
        </w:rPr>
        <w:t>oglasa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805CBA" w:rsidRPr="00C367BD">
        <w:rPr>
          <w:rFonts w:ascii="Calibri" w:eastAsia="Times New Roman" w:hAnsi="Calibri" w:cs="Calibri"/>
          <w:color w:val="333333"/>
        </w:rPr>
        <w:t>i</w:t>
      </w:r>
      <w:proofErr w:type="spellEnd"/>
      <w:r w:rsidR="00805CB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registracije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početnog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likvidacionog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="0073642A" w:rsidRPr="00C367BD">
        <w:rPr>
          <w:rFonts w:ascii="Calibri" w:eastAsia="Times New Roman" w:hAnsi="Calibri" w:cs="Calibri"/>
          <w:color w:val="333333"/>
        </w:rPr>
        <w:t>izveštaja</w:t>
      </w:r>
      <w:proofErr w:type="spellEnd"/>
      <w:r w:rsidR="0073642A" w:rsidRPr="00C367BD">
        <w:rPr>
          <w:rFonts w:ascii="Calibri" w:eastAsia="Times New Roman" w:hAnsi="Calibri" w:cs="Calibri"/>
          <w:color w:val="333333"/>
        </w:rPr>
        <w:t xml:space="preserve">. </w:t>
      </w:r>
    </w:p>
    <w:p w:rsidR="0079478D" w:rsidRPr="00C367BD" w:rsidRDefault="00F677D1">
      <w:pPr>
        <w:rPr>
          <w:rFonts w:ascii="Calibri" w:hAnsi="Calibri" w:cs="Calibri"/>
        </w:rPr>
      </w:pPr>
    </w:p>
    <w:sectPr w:rsidR="0079478D" w:rsidRPr="00C36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3E78FA"/>
    <w:multiLevelType w:val="multilevel"/>
    <w:tmpl w:val="AAC6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F3"/>
    <w:rsid w:val="0073642A"/>
    <w:rsid w:val="007A17B6"/>
    <w:rsid w:val="007F3673"/>
    <w:rsid w:val="00805CBA"/>
    <w:rsid w:val="00C367BD"/>
    <w:rsid w:val="00E25EF3"/>
    <w:rsid w:val="00F156A9"/>
    <w:rsid w:val="00F6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61A54"/>
  <w15:chartTrackingRefBased/>
  <w15:docId w15:val="{82EB96E7-FE32-4E0F-BF59-E3A341A3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0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Colovic</dc:creator>
  <cp:keywords/>
  <dc:description/>
  <cp:lastModifiedBy>Danijela Colovic</cp:lastModifiedBy>
  <cp:revision>2</cp:revision>
  <dcterms:created xsi:type="dcterms:W3CDTF">2022-10-11T12:08:00Z</dcterms:created>
  <dcterms:modified xsi:type="dcterms:W3CDTF">2022-10-11T13:04:00Z</dcterms:modified>
</cp:coreProperties>
</file>