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DE0" w:rsidRPr="00DE12FC" w:rsidRDefault="00FD2DE0" w:rsidP="00DE12FC">
      <w:pPr>
        <w:jc w:val="center"/>
        <w:rPr>
          <w:rFonts w:asciiTheme="majorHAnsi" w:hAnsiTheme="majorHAnsi" w:cstheme="majorHAnsi"/>
          <w:i/>
        </w:rPr>
      </w:pPr>
      <w:r w:rsidRPr="00DE12FC">
        <w:rPr>
          <w:rFonts w:asciiTheme="majorHAnsi" w:hAnsiTheme="majorHAnsi" w:cstheme="majorHAnsi"/>
          <w:i/>
        </w:rPr>
        <w:t>УНИВЕРСИТЕТ ПО БИБЛИОТЕКОЗНАНИЕ И ИНФОРМАЦИОННИ ТЕХНОЛОГИИ</w:t>
      </w:r>
    </w:p>
    <w:p w:rsidR="00FD2DE0" w:rsidRPr="00DE12FC" w:rsidRDefault="00FD2DE0" w:rsidP="00DE12FC">
      <w:pPr>
        <w:jc w:val="center"/>
        <w:rPr>
          <w:rFonts w:asciiTheme="majorHAnsi" w:hAnsiTheme="majorHAnsi" w:cstheme="majorHAnsi"/>
          <w:i/>
        </w:rPr>
      </w:pPr>
      <w:r w:rsidRPr="00DE12FC">
        <w:rPr>
          <w:rFonts w:asciiTheme="majorHAnsi" w:hAnsiTheme="majorHAnsi" w:cstheme="majorHAnsi"/>
          <w:i/>
        </w:rPr>
        <w:t>ФАКУЛТЕТ „ИНФОРМАЦИОННИ НАУКИ“</w:t>
      </w:r>
    </w:p>
    <w:p w:rsidR="00FD2DE0" w:rsidRPr="00DE12FC" w:rsidRDefault="00FD2DE0" w:rsidP="00DE12FC">
      <w:pPr>
        <w:jc w:val="center"/>
        <w:rPr>
          <w:rFonts w:asciiTheme="majorHAnsi" w:hAnsiTheme="majorHAnsi" w:cstheme="majorHAnsi"/>
          <w:i/>
        </w:rPr>
      </w:pPr>
      <w:r w:rsidRPr="00DE12FC">
        <w:rPr>
          <w:rFonts w:asciiTheme="majorHAnsi" w:hAnsiTheme="majorHAnsi" w:cstheme="majorHAnsi"/>
          <w:i/>
        </w:rPr>
        <w:t>Курс „Основи на програмирането“</w:t>
      </w:r>
    </w:p>
    <w:p w:rsidR="00FD2DE0" w:rsidRDefault="00FD5F45" w:rsidP="00FD5F45">
      <w:pPr>
        <w:pStyle w:val="Title"/>
        <w:jc w:val="center"/>
      </w:pPr>
      <w:r>
        <w:t>Анализ, решение и имплементация на з</w:t>
      </w:r>
      <w:r w:rsidR="001E1DE8">
        <w:t>адача</w:t>
      </w:r>
      <w:r w:rsidR="00FD2DE0" w:rsidRPr="00501414">
        <w:t xml:space="preserve"> „Бензиностанции“</w:t>
      </w:r>
    </w:p>
    <w:p w:rsidR="00FD5F45" w:rsidRPr="00DE12FC" w:rsidRDefault="00FD5F45" w:rsidP="00FD5F45">
      <w:pPr>
        <w:jc w:val="center"/>
        <w:rPr>
          <w:rFonts w:asciiTheme="majorHAnsi" w:hAnsiTheme="majorHAnsi" w:cstheme="majorHAnsi"/>
          <w:i/>
        </w:rPr>
      </w:pPr>
      <w:r w:rsidRPr="00DE12FC">
        <w:rPr>
          <w:rFonts w:asciiTheme="majorHAnsi" w:hAnsiTheme="majorHAnsi" w:cstheme="majorHAnsi"/>
          <w:i/>
        </w:rPr>
        <w:t>Автор: Костадин Динков, 1-ви курс, направление ИКН, фак. № 46355з</w:t>
      </w:r>
    </w:p>
    <w:p w:rsidR="00702BC2" w:rsidRPr="0086234D" w:rsidRDefault="00702BC2" w:rsidP="0086234D">
      <w:pPr>
        <w:jc w:val="center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204210" cy="2985135"/>
            <wp:effectExtent l="0" t="0" r="0" b="5715"/>
            <wp:wrapTopAndBottom/>
            <wp:docPr id="3" name="Picture 3" descr="C:\Users\Kosta\AppData\Local\Microsoft\Windows\INetCache\Content.Word\1280px-GLPK_solution_of_a_travelling_salesman_proble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ta\AppData\Local\Microsoft\Windows\INetCache\Content.Word\1280px-GLPK_solution_of_a_travelling_salesman_problem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F45" w:rsidRDefault="00DE12FC" w:rsidP="00FA6C57">
      <w:pPr>
        <w:pStyle w:val="Heading1"/>
      </w:pPr>
      <w:r>
        <w:t>Абстракт</w:t>
      </w:r>
    </w:p>
    <w:p w:rsidR="00DE12FC" w:rsidRDefault="00DE12FC" w:rsidP="00DE12FC">
      <w:r>
        <w:t>Целта на този документ е да</w:t>
      </w:r>
      <w:r w:rsidR="009C39DE">
        <w:t xml:space="preserve"> представи практическа</w:t>
      </w:r>
      <w:r>
        <w:t xml:space="preserve"> </w:t>
      </w:r>
      <w:r w:rsidR="009C39DE">
        <w:t>имплементация на решение</w:t>
      </w:r>
      <w:r w:rsidR="004F4CD5">
        <w:t xml:space="preserve"> на задачата с „Бензиностанциите“, зададена като освобождаваща от изпит в курса</w:t>
      </w:r>
      <w:r w:rsidR="004032CD">
        <w:t xml:space="preserve"> </w:t>
      </w:r>
      <w:r w:rsidR="004F4CD5">
        <w:t>„Основи на Програмирането“</w:t>
      </w:r>
      <w:r w:rsidR="0085344C">
        <w:t xml:space="preserve"> (</w:t>
      </w:r>
      <w:r w:rsidR="009C39DE">
        <w:t xml:space="preserve"> УНИБИТ, ИКН, първи семестър). Проблема се анализира и се разглеждат няколко възможни подхода за решаването му</w:t>
      </w:r>
      <w:r w:rsidR="00702BC2">
        <w:t>,</w:t>
      </w:r>
      <w:r w:rsidR="009C39DE">
        <w:t xml:space="preserve"> като метод с изчерпателно търсене</w:t>
      </w:r>
      <w:r w:rsidR="00702BC2">
        <w:t xml:space="preserve"> и приблизителни решения. За самата имплементация на решението се използва алгоритъма на </w:t>
      </w:r>
      <w:r w:rsidR="00702BC2" w:rsidRPr="00702BC2">
        <w:rPr>
          <w:b/>
        </w:rPr>
        <w:t>Белман-Хелд-Карп</w:t>
      </w:r>
      <w:r w:rsidR="00702BC2">
        <w:t xml:space="preserve"> за класическия проблем с пътуващият търговец (</w:t>
      </w:r>
      <w:r w:rsidR="00702BC2" w:rsidRPr="00702BC2">
        <w:rPr>
          <w:b/>
          <w:lang w:val="en-US"/>
        </w:rPr>
        <w:t>Traveling Salesman Problem</w:t>
      </w:r>
      <w:r w:rsidR="00702BC2">
        <w:rPr>
          <w:lang w:val="en-US"/>
        </w:rPr>
        <w:t>).</w:t>
      </w:r>
      <w:r w:rsidR="009C39DE">
        <w:t xml:space="preserve"> Обясненията са насочени към хора с начален опит в програмирането и алгоритмите, но ще бъдат най-подходящи за тези, които сами са се опитали да намерят решение на задачата. Решението</w:t>
      </w:r>
      <w:r w:rsidR="00702BC2">
        <w:rPr>
          <w:lang w:val="en-US"/>
        </w:rPr>
        <w:t xml:space="preserve"> </w:t>
      </w:r>
      <w:r w:rsidR="00702BC2">
        <w:t xml:space="preserve">е имплементирано на </w:t>
      </w:r>
      <w:r w:rsidR="00702BC2">
        <w:rPr>
          <w:lang w:val="en-US"/>
        </w:rPr>
        <w:t>C#</w:t>
      </w:r>
      <w:r w:rsidR="00702BC2">
        <w:t>,</w:t>
      </w:r>
      <w:r w:rsidR="00702BC2">
        <w:rPr>
          <w:lang w:val="en-US"/>
        </w:rPr>
        <w:t xml:space="preserve"> </w:t>
      </w:r>
      <w:r w:rsidR="00702BC2">
        <w:t xml:space="preserve">използвайки </w:t>
      </w:r>
      <w:r w:rsidR="00702BC2">
        <w:rPr>
          <w:lang w:val="en-US"/>
        </w:rPr>
        <w:t xml:space="preserve">.Net Core </w:t>
      </w:r>
      <w:r w:rsidR="00702BC2">
        <w:t>технологията.</w:t>
      </w:r>
    </w:p>
    <w:p w:rsidR="00FD5F45" w:rsidRDefault="0086234D" w:rsidP="00FA6C57">
      <w:pPr>
        <w:pStyle w:val="Heading1"/>
      </w:pPr>
      <w:r>
        <w:br w:type="page"/>
      </w:r>
      <w:r w:rsidR="004032CD">
        <w:lastRenderedPageBreak/>
        <w:t>Условие На Задачата</w:t>
      </w:r>
    </w:p>
    <w:p w:rsidR="00FA6C57" w:rsidRPr="00FA6C57" w:rsidRDefault="00FA6C57" w:rsidP="00FA6C57"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398835</wp:posOffset>
            </wp:positionV>
            <wp:extent cx="5972810" cy="593026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1414" w:rsidRPr="00501414" w:rsidRDefault="00501414" w:rsidP="00501414">
      <w:pPr>
        <w:rPr>
          <w:rFonts w:asciiTheme="minorHAnsi" w:hAnsiTheme="minorHAnsi" w:cstheme="minorHAnsi"/>
        </w:rPr>
      </w:pPr>
    </w:p>
    <w:p w:rsidR="00501414" w:rsidRPr="00501414" w:rsidRDefault="00501414" w:rsidP="00501414">
      <w:pPr>
        <w:rPr>
          <w:rFonts w:asciiTheme="minorHAnsi" w:hAnsiTheme="minorHAnsi" w:cstheme="minorHAnsi"/>
        </w:rPr>
      </w:pPr>
    </w:p>
    <w:p w:rsidR="00FD2DE0" w:rsidRPr="00501414" w:rsidRDefault="00FD2DE0" w:rsidP="00FD2DE0">
      <w:pPr>
        <w:jc w:val="center"/>
        <w:rPr>
          <w:rFonts w:asciiTheme="minorHAnsi" w:hAnsiTheme="minorHAnsi" w:cstheme="minorHAnsi"/>
          <w:b/>
        </w:rPr>
      </w:pPr>
    </w:p>
    <w:p w:rsidR="001E1DE8" w:rsidRDefault="001E1DE8" w:rsidP="00FA6C57">
      <w:pPr>
        <w:pStyle w:val="Heading1"/>
      </w:pPr>
      <w:r>
        <w:br w:type="page"/>
      </w:r>
      <w:r>
        <w:lastRenderedPageBreak/>
        <w:t>Анализ</w:t>
      </w:r>
    </w:p>
    <w:p w:rsidR="008275C6" w:rsidRPr="00E43838" w:rsidRDefault="008C5305" w:rsidP="001E1DE8">
      <w:pPr>
        <w:rPr>
          <w:rFonts w:ascii="Times New Roman" w:hAnsi="Times New Roman"/>
        </w:rPr>
      </w:pPr>
      <w:r w:rsidRPr="00E438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182880" distB="182880" distL="114300" distR="114300" simplePos="0" relativeHeight="251672576" behindDoc="0" locked="0" layoutInCell="1" allowOverlap="1" wp14:anchorId="5EAA94C6" wp14:editId="511A5395">
                <wp:simplePos x="0" y="0"/>
                <wp:positionH relativeFrom="margin">
                  <wp:posOffset>848995</wp:posOffset>
                </wp:positionH>
                <wp:positionV relativeFrom="margin">
                  <wp:posOffset>6684645</wp:posOffset>
                </wp:positionV>
                <wp:extent cx="4538980" cy="699135"/>
                <wp:effectExtent l="0" t="0" r="13970" b="5715"/>
                <wp:wrapTopAndBottom/>
                <wp:docPr id="5" name="Text Box 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980" cy="69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305" w:rsidRDefault="008C5305" w:rsidP="008C5305">
                            <w:pPr>
                              <w:pStyle w:val="Caption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A94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Pull quote" style="position:absolute;left:0;text-align:left;margin-left:66.85pt;margin-top:526.35pt;width:357.4pt;height:55.05pt;z-index:25167257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" filled="f" stroked="f" strokeweight=".5pt">
                <v:textbox inset="0,0,0,0">
                  <w:txbxContent>
                    <w:p w:rsidR="008C5305" w:rsidRDefault="008C5305" w:rsidP="008C5305">
                      <w:pPr>
                        <w:pStyle w:val="Caption"/>
                        <w:jc w:val="center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E1DE8" w:rsidRPr="00E43838">
        <w:rPr>
          <w:rFonts w:asciiTheme="minorHAnsi" w:hAnsiTheme="minorHAnsi" w:cstheme="minorHAnsi"/>
        </w:rPr>
        <w:t xml:space="preserve">От условието на задачата е видимо, че тя е </w:t>
      </w:r>
      <w:r w:rsidR="00F76CF6" w:rsidRPr="00E43838">
        <w:rPr>
          <w:rFonts w:asciiTheme="minorHAnsi" w:hAnsiTheme="minorHAnsi" w:cstheme="minorHAnsi"/>
        </w:rPr>
        <w:t>много прилича</w:t>
      </w:r>
      <w:r w:rsidR="001E1DE8" w:rsidRPr="00E43838">
        <w:rPr>
          <w:rFonts w:asciiTheme="minorHAnsi" w:hAnsiTheme="minorHAnsi" w:cstheme="minorHAnsi"/>
        </w:rPr>
        <w:t xml:space="preserve"> на класическата задача за пътуващия търговец (</w:t>
      </w:r>
      <w:r w:rsidR="001E1DE8" w:rsidRPr="00E43838">
        <w:rPr>
          <w:rFonts w:asciiTheme="minorHAnsi" w:hAnsiTheme="minorHAnsi" w:cstheme="minorHAnsi"/>
          <w:lang w:val="en-US"/>
        </w:rPr>
        <w:t xml:space="preserve">Traveling Salesman Problem – TSP). </w:t>
      </w:r>
      <w:r w:rsidR="001E1DE8" w:rsidRPr="00E43838">
        <w:rPr>
          <w:rFonts w:asciiTheme="minorHAnsi" w:hAnsiTheme="minorHAnsi" w:cstheme="minorHAnsi"/>
        </w:rPr>
        <w:t xml:space="preserve">Като входен параметър имаме пълен, неориентиран граф. Пълен, защото имаме пътища (ребра) от </w:t>
      </w:r>
      <w:r w:rsidR="001A0261" w:rsidRPr="00E43838">
        <w:rPr>
          <w:rFonts w:asciiTheme="minorHAnsi" w:hAnsiTheme="minorHAnsi" w:cstheme="minorHAnsi"/>
        </w:rPr>
        <w:t>една бензиностанция (връх) до всяка друга</w:t>
      </w:r>
      <w:r w:rsidR="001E1DE8" w:rsidRPr="00E43838">
        <w:rPr>
          <w:rFonts w:asciiTheme="minorHAnsi" w:hAnsiTheme="minorHAnsi" w:cstheme="minorHAnsi"/>
        </w:rPr>
        <w:t xml:space="preserve"> </w:t>
      </w:r>
      <w:r w:rsidR="001A0261" w:rsidRPr="00E43838">
        <w:rPr>
          <w:rFonts w:asciiTheme="minorHAnsi" w:hAnsiTheme="minorHAnsi" w:cstheme="minorHAnsi"/>
        </w:rPr>
        <w:t>бензиностанция</w:t>
      </w:r>
      <w:r w:rsidR="001E1DE8" w:rsidRPr="00E43838">
        <w:rPr>
          <w:rFonts w:asciiTheme="minorHAnsi" w:hAnsiTheme="minorHAnsi" w:cstheme="minorHAnsi"/>
        </w:rPr>
        <w:t xml:space="preserve">. Трябва да намерим най-краткия път от </w:t>
      </w:r>
      <w:r w:rsidR="00AD0C7D" w:rsidRPr="00E43838">
        <w:rPr>
          <w:rFonts w:asciiTheme="minorHAnsi" w:hAnsiTheme="minorHAnsi" w:cstheme="minorHAnsi"/>
        </w:rPr>
        <w:t xml:space="preserve">даден </w:t>
      </w:r>
      <w:r w:rsidR="001E1DE8" w:rsidRPr="00E43838">
        <w:rPr>
          <w:rFonts w:asciiTheme="minorHAnsi" w:hAnsiTheme="minorHAnsi" w:cstheme="minorHAnsi"/>
        </w:rPr>
        <w:t xml:space="preserve">начален връх </w:t>
      </w:r>
      <w:r w:rsidR="00AD0C7D" w:rsidRPr="00E43838">
        <w:rPr>
          <w:rFonts w:asciiTheme="minorHAnsi" w:hAnsiTheme="minorHAnsi" w:cstheme="minorHAnsi"/>
        </w:rPr>
        <w:t>, така че този път да премине през всички върхове в графа и да се върне обратно в първия.</w:t>
      </w:r>
      <w:r w:rsidR="0016234D" w:rsidRPr="00E43838">
        <w:rPr>
          <w:rFonts w:asciiTheme="minorHAnsi" w:hAnsiTheme="minorHAnsi" w:cstheme="minorHAnsi"/>
        </w:rPr>
        <w:t xml:space="preserve"> Такъв път ще наричаме обиколка</w:t>
      </w:r>
      <w:r w:rsidR="0016234D" w:rsidRPr="00E43838">
        <w:rPr>
          <w:rFonts w:ascii="Times New Roman" w:hAnsi="Times New Roman"/>
        </w:rPr>
        <w:t>.</w:t>
      </w:r>
      <w:r w:rsidR="0045143C" w:rsidRPr="00E43838">
        <w:rPr>
          <w:rFonts w:ascii="Times New Roman" w:hAnsi="Times New Roman"/>
        </w:rPr>
        <w:t xml:space="preserve"> </w:t>
      </w:r>
    </w:p>
    <w:p w:rsidR="008275C6" w:rsidRDefault="001E0EF4" w:rsidP="008275C6">
      <w:pPr>
        <w:pStyle w:val="Heading2"/>
      </w:pPr>
      <w:r>
        <w:t xml:space="preserve">С </w:t>
      </w:r>
      <w:proofErr w:type="spellStart"/>
      <w:r w:rsidR="008275C6">
        <w:t>овторение</w:t>
      </w:r>
      <w:proofErr w:type="spellEnd"/>
      <w:r w:rsidR="008275C6">
        <w:t xml:space="preserve"> или без повторение</w:t>
      </w:r>
    </w:p>
    <w:p w:rsidR="001E1DE8" w:rsidRPr="003627CB" w:rsidRDefault="008275C6" w:rsidP="001E1DE8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1pt;margin-top:209.1pt;width:470.2pt;height:222.25pt;z-index:251670528;mso-position-horizontal-relative:margin;mso-position-vertical-relative:text;mso-width-relative:page;mso-height-relative:page">
            <v:imagedata r:id="rId8" o:title="mtsp-repeat-vs-norepeat"/>
            <w10:wrap type="topAndBottom" anchorx="margin"/>
          </v:shape>
        </w:pict>
      </w:r>
      <w:r w:rsidR="0045143C">
        <w:t xml:space="preserve">За разлика от класическия </w:t>
      </w:r>
      <w:r w:rsidR="0045143C">
        <w:rPr>
          <w:lang w:val="en-US"/>
        </w:rPr>
        <w:t xml:space="preserve">TSP, </w:t>
      </w:r>
      <w:r w:rsidR="0045143C">
        <w:t>в който имаме ограничението, че трябва да посетим всеки връх веднъж и само веднъж, нашата задача няма такова условие. Т.е. е възможно да имаме оптимален път</w:t>
      </w:r>
      <w:r w:rsidR="00D2420E">
        <w:rPr>
          <w:lang w:val="en-US"/>
        </w:rPr>
        <w:t>,</w:t>
      </w:r>
      <w:r w:rsidR="0045143C">
        <w:t xml:space="preserve"> който посещава една бензиностанция по</w:t>
      </w:r>
      <w:r w:rsidR="008F3075">
        <w:t xml:space="preserve">вече от веднъж, като например 0-1-2-1-3-4. Това означава, че е пътят от 2-3 е по-дълъг отколкото сумата на пътищата от 2-1 и 1-3, така че за цистерната е по-добре да се върне от 2 до 1 и след това да </w:t>
      </w:r>
      <w:r w:rsidR="008C5305">
        <w:t xml:space="preserve">стигне от 1 до 3, отколкото да </w:t>
      </w:r>
      <w:r w:rsidR="003627CB">
        <w:t xml:space="preserve">стигне от 2 директно до 3. Това е демонстрирано на </w:t>
      </w:r>
      <w:r w:rsidR="008C5305">
        <w:fldChar w:fldCharType="begin"/>
      </w:r>
      <w:r w:rsidR="008C5305">
        <w:instrText xml:space="preserve"> REF _Ref52959728 \h </w:instrText>
      </w:r>
      <w:r w:rsidR="008C5305">
        <w:fldChar w:fldCharType="separate"/>
      </w:r>
      <w:r w:rsidR="008C5305">
        <w:t xml:space="preserve">Фигура </w:t>
      </w:r>
      <w:r w:rsidR="008C5305">
        <w:rPr>
          <w:noProof/>
        </w:rPr>
        <w:t>1</w:t>
      </w:r>
      <w:r w:rsidR="008C5305">
        <w:fldChar w:fldCharType="end"/>
      </w:r>
      <w:r w:rsidR="008C5305">
        <w:t xml:space="preserve"> (а)</w:t>
      </w:r>
      <w:r w:rsidR="003627CB">
        <w:t>.</w:t>
      </w:r>
      <w:r w:rsidR="0095079E">
        <w:t xml:space="preserve"> </w:t>
      </w:r>
      <w:r w:rsidR="0045143C">
        <w:t xml:space="preserve">Но </w:t>
      </w:r>
      <w:r w:rsidR="008F3075">
        <w:t xml:space="preserve">в </w:t>
      </w:r>
      <w:r w:rsidR="0045143C">
        <w:t>нашият  вариант на задачата имаме и допълнителното ограничение, че „не е възможно от една бензиностанция да ст</w:t>
      </w:r>
      <w:r w:rsidR="008F3075">
        <w:t>игнем до друга за по-кратък път</w:t>
      </w:r>
      <w:r w:rsidR="0045143C">
        <w:t xml:space="preserve"> от този</w:t>
      </w:r>
      <w:r w:rsidR="008F3075">
        <w:t>, който е зададен в тестовите данни за дадената двойка“. Това означава, че примера по</w:t>
      </w:r>
      <w:r w:rsidR="00614650">
        <w:t>-горе не отговаря на условията, т.е.</w:t>
      </w:r>
      <w:r w:rsidR="008F3075">
        <w:t xml:space="preserve"> директният път от 2 до 3 винаги ще е по-кратък или равен на </w:t>
      </w:r>
      <w:r w:rsidR="003627CB">
        <w:t xml:space="preserve">сумата на пътищата от 2-1 и 1-3 </w:t>
      </w:r>
      <w:r w:rsidR="003627CB">
        <w:rPr>
          <w:lang w:val="en-US"/>
        </w:rPr>
        <w:t>(</w:t>
      </w:r>
      <w:r w:rsidR="003627CB">
        <w:fldChar w:fldCharType="begin"/>
      </w:r>
      <w:r w:rsidR="003627CB">
        <w:instrText xml:space="preserve"> REF _Ref52959728 \h </w:instrText>
      </w:r>
      <w:r w:rsidR="003627CB">
        <w:fldChar w:fldCharType="separate"/>
      </w:r>
      <w:r w:rsidR="003627CB">
        <w:t xml:space="preserve">Фигура </w:t>
      </w:r>
      <w:r w:rsidR="003627CB">
        <w:rPr>
          <w:noProof/>
        </w:rPr>
        <w:t>1</w:t>
      </w:r>
      <w:r w:rsidR="003627CB">
        <w:fldChar w:fldCharType="end"/>
      </w:r>
      <w:r w:rsidR="003627CB">
        <w:t>(</w:t>
      </w:r>
      <w:r w:rsidR="003627CB">
        <w:rPr>
          <w:lang w:val="en-US"/>
        </w:rPr>
        <w:t>b)).</w:t>
      </w:r>
    </w:p>
    <w:p w:rsidR="008275C6" w:rsidRDefault="00041FB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4F83D" wp14:editId="04C3EF1E">
                <wp:simplePos x="0" y="0"/>
                <wp:positionH relativeFrom="column">
                  <wp:posOffset>706120</wp:posOffset>
                </wp:positionH>
                <wp:positionV relativeFrom="paragraph">
                  <wp:posOffset>3274060</wp:posOffset>
                </wp:positionV>
                <wp:extent cx="4538980" cy="69151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980" cy="691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5305" w:rsidRPr="008C5305" w:rsidRDefault="008C5305" w:rsidP="00041FB2">
                            <w:pPr>
                              <w:pStyle w:val="Caption"/>
                              <w:spacing w:before="0" w:after="0"/>
                              <w:ind w:firstLine="0"/>
                              <w:jc w:val="center"/>
                            </w:pPr>
                            <w:bookmarkStart w:id="0" w:name="_Ref52959728"/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t>(а) Възможна обиколка, когато можем да повтаряме посещения на върхове.</w:t>
                            </w:r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>(b)</w:t>
                            </w:r>
                            <w:r>
                              <w:t xml:space="preserve"> Възможна обиколка, когато можем да повтаряме върхове и не съществува по-кратък път</w:t>
                            </w:r>
                            <w:r w:rsidRPr="008C5305">
                              <w:t xml:space="preserve"> </w:t>
                            </w:r>
                            <w:r>
                              <w:t>от директния между два върха.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F83D" id="Text Box 7" o:spid="_x0000_s1027" type="#_x0000_t202" style="position:absolute;left:0;text-align:left;margin-left:55.6pt;margin-top:257.8pt;width:357.4pt;height:54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" stroked="f">
                <v:textbox inset="0,0,0,0">
                  <w:txbxContent>
                    <w:p w:rsidR="008C5305" w:rsidRPr="008C5305" w:rsidRDefault="008C5305" w:rsidP="00041FB2">
                      <w:pPr>
                        <w:pStyle w:val="Caption"/>
                        <w:spacing w:before="0" w:after="0"/>
                        <w:ind w:firstLine="0"/>
                        <w:jc w:val="center"/>
                      </w:pPr>
                      <w:bookmarkStart w:id="1" w:name="_Ref52959728"/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t>(а) Възможна обиколка, когато можем да повтаряме посещения на върхове.</w:t>
                      </w:r>
                      <w:r>
                        <w:br/>
                      </w:r>
                      <w:r>
                        <w:rPr>
                          <w:lang w:val="en-US"/>
                        </w:rPr>
                        <w:t>(b)</w:t>
                      </w:r>
                      <w:r>
                        <w:t xml:space="preserve"> Възможна обиколка, когато можем да повтаряме върхове и не съществува по-кратък път</w:t>
                      </w:r>
                      <w:r w:rsidRPr="008C5305">
                        <w:t xml:space="preserve"> </w:t>
                      </w:r>
                      <w:r>
                        <w:t>от директния между два върха.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75C6">
        <w:br w:type="page"/>
      </w:r>
    </w:p>
    <w:p w:rsidR="00995645" w:rsidRDefault="00B6284D" w:rsidP="008275C6">
      <w:r>
        <w:lastRenderedPageBreak/>
        <w:t>От тук следва</w:t>
      </w:r>
      <w:r w:rsidR="00614650">
        <w:t xml:space="preserve"> и е лесно доказуемо, че ако</w:t>
      </w:r>
      <w:r>
        <w:t xml:space="preserve"> в нашата задача</w:t>
      </w:r>
      <w:r w:rsidR="00614650">
        <w:t xml:space="preserve"> имаме </w:t>
      </w:r>
      <w:r>
        <w:t xml:space="preserve">оптимална обиколка </w:t>
      </w:r>
      <w:r w:rsidR="00614650">
        <w:t>с повторения</w:t>
      </w:r>
      <w:r>
        <w:t>,</w:t>
      </w:r>
      <w:r w:rsidR="00614650">
        <w:t xml:space="preserve"> като например</w:t>
      </w:r>
      <w:r w:rsidR="008275C6">
        <w:br/>
      </w:r>
      <m:oMathPara>
        <m:oMath>
          <m:r>
            <w:rPr>
              <w:rFonts w:ascii="Cambria Math" w:hAnsi="Cambria Math"/>
            </w:rPr>
            <m:t>i→</m:t>
          </m:r>
          <m:r>
            <w:rPr>
              <w:rFonts w:ascii="Cambria Math" w:hAnsi="Cambria Math"/>
              <w:color w:val="FF0000"/>
            </w:rPr>
            <m:t>j</m:t>
          </m:r>
          <m:r>
            <w:rPr>
              <w:rFonts w:ascii="Cambria Math" w:hAnsi="Cambria Math"/>
            </w:rPr>
            <m:t>→k→</m:t>
          </m:r>
          <m:r>
            <w:rPr>
              <w:rFonts w:ascii="Cambria Math" w:hAnsi="Cambria Math"/>
              <w:color w:val="FF0000"/>
            </w:rPr>
            <m:t>j</m:t>
          </m:r>
          <m:r>
            <w:rPr>
              <w:rFonts w:ascii="Cambria Math" w:hAnsi="Cambria Math"/>
            </w:rPr>
            <m:t>→l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lang w:val="en-US"/>
            </w:rPr>
            <w:br/>
          </m:r>
        </m:oMath>
      </m:oMathPara>
      <w:r w:rsidR="00614650">
        <w:t xml:space="preserve">където </w:t>
      </w:r>
      <m:oMath>
        <m:r>
          <w:rPr>
            <w:rFonts w:ascii="Cambria Math" w:hAnsi="Cambria Math"/>
          </w:rPr>
          <m:t>i,j,k,l</m:t>
        </m:r>
      </m:oMath>
      <w:r w:rsidR="00614650">
        <w:t xml:space="preserve"> са върхове от графа,</w:t>
      </w:r>
      <w:r>
        <w:t xml:space="preserve"> а </w:t>
      </w:r>
      <m:oMath>
        <m:r>
          <w:rPr>
            <w:rFonts w:ascii="Cambria Math" w:hAnsi="Cambria Math"/>
          </w:rPr>
          <m:t>"→"</m:t>
        </m:r>
      </m:oMath>
      <w:r>
        <w:rPr>
          <w:lang w:val="en-US"/>
        </w:rPr>
        <w:t xml:space="preserve"> </w:t>
      </w:r>
      <w:r w:rsidR="008275C6">
        <w:t xml:space="preserve">е </w:t>
      </w:r>
      <w:r>
        <w:t>разстоянието между два върха,</w:t>
      </w:r>
      <w:r w:rsidR="00614650">
        <w:t xml:space="preserve"> то ако премахнем повторенията на </w:t>
      </w:r>
      <m:oMath>
        <m:r>
          <w:rPr>
            <w:rFonts w:ascii="Cambria Math" w:hAnsi="Cambria Math"/>
            <w:color w:val="FF0000"/>
          </w:rPr>
          <m:t>j</m:t>
        </m:r>
      </m:oMath>
      <w:r w:rsidR="00614650">
        <w:rPr>
          <w:lang w:val="en-US"/>
        </w:rPr>
        <w:t xml:space="preserve">, </w:t>
      </w:r>
      <w:r w:rsidR="00614650">
        <w:t xml:space="preserve">ще получим </w:t>
      </w:r>
      <w:r>
        <w:t>обиколка</w:t>
      </w:r>
      <w:r>
        <w:br/>
      </w:r>
      <m:oMathPara>
        <m:oMath>
          <m:r>
            <w:rPr>
              <w:rFonts w:ascii="Cambria Math" w:hAnsi="Cambria Math"/>
            </w:rPr>
            <m:t>i→j-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</w:rPr>
            <m:t>k→l</m:t>
          </m:r>
          <m:r>
            <w:rPr>
              <w:rFonts w:ascii="Cambria Math" w:hAnsi="Cambria Math"/>
              <w:lang w:val="en-US"/>
            </w:rPr>
            <m:t>→i,</m:t>
          </m:r>
          <m:r>
            <w:rPr>
              <w:lang w:val="en-US"/>
            </w:rPr>
            <w:br/>
          </m:r>
        </m:oMath>
      </m:oMathPara>
      <w:r w:rsidR="00614650">
        <w:t>който е по-кратък или равен на първия</w:t>
      </w:r>
      <w:r>
        <w:t>, защото</w:t>
      </w:r>
      <w:r w:rsidR="00436A6D"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k→j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j→l</m:t>
              </m:r>
            </m:e>
          </m:d>
          <m:r>
            <w:rPr>
              <w:rFonts w:ascii="Cambria Math" w:hAnsi="Cambria Math"/>
            </w:rPr>
            <m:t>≤k→l</m:t>
          </m:r>
          <m:r>
            <w:br/>
          </m:r>
        </m:oMath>
      </m:oMathPara>
      <w:r w:rsidR="004571ED">
        <w:rPr>
          <w:lang w:val="en-US"/>
        </w:rPr>
        <w:t xml:space="preserve"> </w:t>
      </w:r>
      <w:r w:rsidR="004571ED">
        <w:t>Всъщност ще можем да премахнем повторенията на всеки връх и да получим обиколка без повторения</w:t>
      </w:r>
      <w:r w:rsidR="00436A6D">
        <w:rPr>
          <w:lang w:val="en-US"/>
        </w:rPr>
        <w:t>,</w:t>
      </w:r>
      <w:r w:rsidR="004571ED">
        <w:t xml:space="preserve"> която е с по-малка или равна дължина на тази с повторенията. Единственото условие е върхът, който сме избрали за начало да</w:t>
      </w:r>
      <w:r w:rsidR="00436A6D">
        <w:t xml:space="preserve"> се повтаря</w:t>
      </w:r>
      <w:r w:rsidR="004571ED">
        <w:t xml:space="preserve"> в края на обиколката, но можем да премахнем други негови повторения</w:t>
      </w:r>
      <w:r>
        <w:t xml:space="preserve"> в средата.</w:t>
      </w:r>
      <w:r w:rsidR="008275C6">
        <w:t xml:space="preserve"> Като обобщение можем да кажем, че ако </w:t>
      </w:r>
      <m:oMath>
        <m:r>
          <w:rPr>
            <w:rFonts w:ascii="Cambria Math" w:hAnsi="Cambria Math"/>
            <w:lang w:val="en-US"/>
          </w:rPr>
          <m:t>OPT(R)</m:t>
        </m:r>
      </m:oMath>
      <w:r w:rsidR="008275C6">
        <w:rPr>
          <w:lang w:val="en-US"/>
        </w:rPr>
        <w:t xml:space="preserve"> </w:t>
      </w:r>
      <w:r w:rsidR="008275C6">
        <w:t xml:space="preserve">е </w:t>
      </w:r>
      <w:r w:rsidR="00995645">
        <w:t xml:space="preserve">дължината на </w:t>
      </w:r>
      <w:r w:rsidR="008275C6">
        <w:t xml:space="preserve">оптимална обиколка, в която има повторения на върхове, а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NR</m:t>
            </m:r>
          </m:e>
        </m:d>
      </m:oMath>
      <w:r w:rsidR="00995645">
        <w:rPr>
          <w:lang w:val="en-US"/>
        </w:rPr>
        <w:t xml:space="preserve"> </w:t>
      </w:r>
      <w:proofErr w:type="gramStart"/>
      <w:r w:rsidR="00995645">
        <w:rPr>
          <w:lang w:val="en-US"/>
        </w:rPr>
        <w:t>е</w:t>
      </w:r>
      <w:proofErr w:type="gramEnd"/>
      <w:r w:rsidR="00995645">
        <w:rPr>
          <w:lang w:val="en-US"/>
        </w:rPr>
        <w:t xml:space="preserve"> </w:t>
      </w:r>
      <w:r w:rsidR="00995645" w:rsidRPr="00995645">
        <w:t>дължината</w:t>
      </w:r>
      <w:r w:rsidR="00995645">
        <w:rPr>
          <w:lang w:val="en-US"/>
        </w:rPr>
        <w:t xml:space="preserve"> </w:t>
      </w:r>
      <w:r w:rsidR="00995645" w:rsidRPr="00995645">
        <w:t>на</w:t>
      </w:r>
      <w:r w:rsidR="008275C6">
        <w:rPr>
          <w:lang w:val="en-US"/>
        </w:rPr>
        <w:t xml:space="preserve"> </w:t>
      </w:r>
      <w:r w:rsidR="008275C6">
        <w:t>такава, в която няма повторения то:</w:t>
      </w:r>
    </w:p>
    <w:p w:rsidR="00995645" w:rsidRPr="00995645" w:rsidRDefault="008275C6" w:rsidP="0099564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NR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OPT(R)</m:t>
          </m:r>
        </m:oMath>
      </m:oMathPara>
    </w:p>
    <w:p w:rsidR="00995645" w:rsidRPr="00995645" w:rsidRDefault="00995645" w:rsidP="00995645">
      <w:r>
        <w:t xml:space="preserve">Какво означава този извод за нашия проблем? Това, че в условието не е дадено ограничение за броя на посещенията на един връх няма значение за крайният ни резултат. Обиколката без повторения винаги ще е по-кратка или равна на такава с повторения. </w:t>
      </w:r>
    </w:p>
    <w:p w:rsidR="00436A6D" w:rsidRDefault="00995645" w:rsidP="00436A6D">
      <w:pPr>
        <w:pStyle w:val="Heading2"/>
      </w:pPr>
      <w:r>
        <w:t>И</w:t>
      </w:r>
      <w:r w:rsidR="00436A6D" w:rsidRPr="00436A6D">
        <w:t>звод</w:t>
      </w:r>
    </w:p>
    <w:p w:rsidR="00E43838" w:rsidRPr="00E43838" w:rsidRDefault="00995645" w:rsidP="00E43838">
      <w:r>
        <w:t xml:space="preserve">От </w:t>
      </w:r>
      <w:r w:rsidR="00E43838">
        <w:t xml:space="preserve">написаното до </w:t>
      </w:r>
      <w:r>
        <w:t xml:space="preserve">тук следва, че можем да приравним нашата задача на класически частен случай на </w:t>
      </w:r>
      <w:r>
        <w:rPr>
          <w:lang w:val="en-US"/>
        </w:rPr>
        <w:t xml:space="preserve">TSP, </w:t>
      </w:r>
      <w:r>
        <w:t xml:space="preserve">а именно </w:t>
      </w:r>
      <w:r>
        <w:rPr>
          <w:lang w:val="en-US"/>
        </w:rPr>
        <w:t xml:space="preserve">MTSP (metric TSP) </w:t>
      </w:r>
      <w:r>
        <w:t>където е валидно правилото за неравност в триъгълника</w:t>
      </w:r>
      <w:r>
        <w:rPr>
          <w:lang w:val="en-US"/>
        </w:rPr>
        <w:t xml:space="preserve"> </w:t>
      </w:r>
      <w:r w:rsidR="00E43838">
        <w:rPr>
          <w:lang w:val="en-US"/>
        </w:rPr>
        <w:br/>
      </w:r>
      <m:oMathPara>
        <m:oMath>
          <m:r>
            <w:rPr>
              <w:rFonts w:ascii="Cambria Math" w:hAnsi="Cambria Math" w:cs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i,j,k</m:t>
              </m:r>
            </m:e>
          </m:d>
          <m:r>
            <w:rPr>
              <w:rFonts w:ascii="Cambria Math" w:hAnsi="Cambria Math"/>
            </w:rPr>
            <m:t xml:space="preserve">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libri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k</m:t>
              </m:r>
            </m:e>
          </m:d>
          <m:r>
            <w:rPr>
              <w:rFonts w:ascii="Cambria Math" w:hAnsi="Cambria Math"/>
            </w:rPr>
            <m:t>+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j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E43838" w:rsidRPr="00E43838" w:rsidRDefault="00E43838" w:rsidP="001E0EF4">
      <w:pPr>
        <w:ind w:firstLine="0"/>
      </w:pPr>
      <w:r>
        <w:t xml:space="preserve">където </w:t>
      </w:r>
      <m:oMath>
        <m:r>
          <w:rPr>
            <w:rFonts w:ascii="Cambria Math" w:hAnsi="Cambria Math"/>
          </w:rPr>
          <m:t>d(x,y)</m:t>
        </m:r>
      </m:oMath>
      <w:r>
        <w:rPr>
          <w:lang w:val="en-US"/>
        </w:rPr>
        <w:t xml:space="preserve"> e </w:t>
      </w:r>
      <w:r>
        <w:t>функция за разстояние между два върха.</w:t>
      </w:r>
    </w:p>
    <w:p w:rsidR="00F76CF6" w:rsidRDefault="00F76CF6" w:rsidP="00995645">
      <w:pPr>
        <w:rPr>
          <w:lang w:val="en-US"/>
        </w:rPr>
      </w:pPr>
      <w:r>
        <w:t xml:space="preserve">Вече имаме насока, в която можем да </w:t>
      </w:r>
      <w:r w:rsidR="001E0EF4">
        <w:t>направим</w:t>
      </w:r>
      <w:r>
        <w:t xml:space="preserve"> проучванията си за </w:t>
      </w:r>
      <w:r w:rsidR="005E0633">
        <w:t xml:space="preserve">намиране на </w:t>
      </w:r>
      <w:r>
        <w:t>реш</w:t>
      </w:r>
      <w:r w:rsidR="005E0633">
        <w:t xml:space="preserve">ение на </w:t>
      </w:r>
      <w:r>
        <w:t>проблема.</w:t>
      </w:r>
      <w:r w:rsidR="005E0633">
        <w:t xml:space="preserve"> От една страна, </w:t>
      </w:r>
      <w:r w:rsidR="005E0633">
        <w:rPr>
          <w:lang w:val="en-US"/>
        </w:rPr>
        <w:t xml:space="preserve">TSP e </w:t>
      </w:r>
      <w:r w:rsidR="005E0633">
        <w:t>един от най-изследваните и п</w:t>
      </w:r>
      <w:r w:rsidR="005E0633">
        <w:t xml:space="preserve">опулярни проблеми в компютърните науки и за него съществуват различни решения и алгоритми. От друга страна, към датата на писането на този документ, не е известно бързо решение което да дава точен резултат. Под бързо се има предвид решение, което да дава резултат в полиномно време, т.е. времето за изпълнение е </w:t>
      </w:r>
      <w:r w:rsidR="00D57CA0">
        <w:t>полиномна функция на размера на входните данни. Оказва се, че времето за намиране на точен резултат на нашият проблем не е полиномна, а</w:t>
      </w:r>
      <w:r w:rsidR="00D57CA0" w:rsidRPr="00D57CA0">
        <w:t xml:space="preserve"> </w:t>
      </w:r>
      <w:r w:rsidR="00D57CA0">
        <w:t>експоненциална</w:t>
      </w:r>
      <w:r w:rsidR="00D57CA0">
        <w:t xml:space="preserve"> функция на броя на бензиностанциите</w:t>
      </w:r>
      <w:r w:rsidR="006E673E">
        <w:t xml:space="preserve">. За да припомним, ако </w:t>
      </w:r>
      <w:r w:rsidR="006E673E">
        <w:rPr>
          <w:lang w:val="en-US"/>
        </w:rPr>
        <w:t xml:space="preserve">n </w:t>
      </w:r>
      <w:r w:rsidR="006E673E">
        <w:t xml:space="preserve">е броя на бензиностанциите, то полиномна функция е например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</m:t>
        </m:r>
      </m:oMath>
      <w:r w:rsidR="006E673E">
        <w:rPr>
          <w:lang w:val="en-US"/>
        </w:rPr>
        <w:t xml:space="preserve">, </w:t>
      </w:r>
      <w:r w:rsidR="006E673E">
        <w:t>или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+n+4</m:t>
        </m:r>
      </m:oMath>
      <w:r w:rsidR="006E673E">
        <w:rPr>
          <w:lang w:val="en-US"/>
        </w:rPr>
        <w:t xml:space="preserve">. </w:t>
      </w:r>
      <w:r w:rsidR="006E673E">
        <w:t xml:space="preserve">Експоненциалната функция може да изглежда така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61462">
        <w:rPr>
          <w:lang w:val="en-US"/>
        </w:rPr>
        <w:t>.</w:t>
      </w:r>
    </w:p>
    <w:p w:rsidR="00161462" w:rsidRPr="00161462" w:rsidRDefault="00161462" w:rsidP="00995645">
      <w:pPr>
        <w:rPr>
          <w:i/>
        </w:rPr>
      </w:pPr>
      <w:r>
        <w:t>Това което ни остава е да намерим най-подходящ алгоритъм, който да ни дава точен резултат при максимум 17 бензиностанции.</w:t>
      </w:r>
      <w:bookmarkStart w:id="2" w:name="_GoBack"/>
      <w:bookmarkEnd w:id="2"/>
    </w:p>
    <w:p w:rsidR="00F76CF6" w:rsidRDefault="00F76CF6">
      <w:r>
        <w:br w:type="page"/>
      </w:r>
    </w:p>
    <w:p w:rsidR="00995645" w:rsidRPr="00995645" w:rsidRDefault="00995645" w:rsidP="00995645">
      <w:pPr>
        <w:rPr>
          <w:lang w:val="en-US"/>
        </w:rPr>
      </w:pPr>
    </w:p>
    <w:p w:rsidR="00F76CF6" w:rsidRPr="00FA6C57" w:rsidRDefault="001E0EF4" w:rsidP="00F76CF6">
      <w:pPr>
        <w:pStyle w:val="Heading1"/>
      </w:pPr>
      <w:r>
        <w:t>Алгоритъм с Изчерпателно Т</w:t>
      </w:r>
      <w:r w:rsidR="00F76CF6" w:rsidRPr="00FA6C57">
        <w:t>ърсене</w:t>
      </w:r>
    </w:p>
    <w:p w:rsidR="00AD0C7D" w:rsidRDefault="00D57CA0" w:rsidP="001E1DE8">
      <w:pPr>
        <w:rPr>
          <w:lang w:val="en-US"/>
        </w:rPr>
      </w:pPr>
      <w:r>
        <w:t xml:space="preserve">Най-интуитивният начин за решение е да атакуваме проблема директно, чрез използването на </w:t>
      </w:r>
      <w:r>
        <w:rPr>
          <w:lang w:val="en-US"/>
        </w:rPr>
        <w:t>brute-force</w:t>
      </w:r>
      <w:r>
        <w:t xml:space="preserve"> (груба сила?)</w:t>
      </w:r>
      <w:r>
        <w:rPr>
          <w:lang w:val="en-US"/>
        </w:rPr>
        <w:t xml:space="preserve"> </w:t>
      </w:r>
      <w:r>
        <w:t>алгоритъм, т.е. като изброим (</w:t>
      </w:r>
      <w:proofErr w:type="spellStart"/>
      <w:r>
        <w:t>енумерираме</w:t>
      </w:r>
      <w:proofErr w:type="spellEnd"/>
      <w:r>
        <w:t xml:space="preserve">) всички възможни обиколки, изчислим техните дължини и накрая изберем като резултат най-малката от тях. </w:t>
      </w:r>
      <w:r w:rsidR="00AD0C7D">
        <w:t xml:space="preserve">Ако приемем, че броят на градовете е </w:t>
      </w:r>
      <w:r w:rsidR="00AD0C7D">
        <w:rPr>
          <w:lang w:val="en-US"/>
        </w:rPr>
        <w:t xml:space="preserve">N, </w:t>
      </w:r>
      <w:r w:rsidR="00AD0C7D">
        <w:t xml:space="preserve">то всички възможни </w:t>
      </w:r>
      <w:r w:rsidR="0016234D">
        <w:t>обиколки</w:t>
      </w:r>
      <w:r w:rsidR="00AD0C7D">
        <w:t xml:space="preserve"> </w:t>
      </w:r>
      <w:r w:rsidR="0016234D">
        <w:t xml:space="preserve">от даден връх </w:t>
      </w:r>
      <w:r w:rsidR="00AD0C7D">
        <w:t xml:space="preserve">в </w:t>
      </w:r>
      <w:r w:rsidR="00AD0C7D" w:rsidRPr="0016234D">
        <w:t>графа</w:t>
      </w:r>
      <w:r w:rsidR="0016234D" w:rsidRPr="0016234D">
        <w:t xml:space="preserve"> са</w:t>
      </w:r>
      <w:r w:rsidR="00AD0C7D" w:rsidRPr="0016234D">
        <w:t xml:space="preserve"> </w:t>
      </w:r>
      <m:oMath>
        <m:r>
          <w:rPr>
            <w:rFonts w:ascii="Cambria Math" w:hAnsi="Cambria Math"/>
          </w:rPr>
          <m:t>(N-1)!</m:t>
        </m:r>
      </m:oMath>
      <w:r w:rsidR="0016234D" w:rsidRPr="0016234D">
        <w:t xml:space="preserve"> (</w:t>
      </w:r>
      <w:proofErr w:type="spellStart"/>
      <w:r w:rsidR="0016234D" w:rsidRPr="0016234D">
        <w:t>факториел</w:t>
      </w:r>
      <w:proofErr w:type="spellEnd"/>
      <w:r w:rsidR="0016234D" w:rsidRPr="0016234D">
        <w:t xml:space="preserve">), a </w:t>
      </w:r>
      <w:r w:rsidR="0016234D" w:rsidRPr="0016234D">
        <w:rPr>
          <w:b/>
        </w:rPr>
        <w:t>различимите</w:t>
      </w:r>
      <w:r w:rsidR="0016234D" w:rsidRPr="0016234D">
        <w:t xml:space="preserve"> са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 w:rsidR="0016234D" w:rsidRPr="0016234D">
        <w:t>. Това е така защото една обиколка може да бъде направаена и в обратна посока</w:t>
      </w:r>
      <w:r w:rsidR="000426A3">
        <w:rPr>
          <w:lang w:val="en-US"/>
        </w:rPr>
        <w:t>.</w:t>
      </w:r>
    </w:p>
    <w:tbl>
      <w:tblPr>
        <w:tblpPr w:leftFromText="180" w:rightFromText="180" w:vertAnchor="text" w:horzAnchor="margin" w:tblpXSpec="right" w:tblpY="124"/>
        <w:tblW w:w="5067" w:type="dxa"/>
        <w:tblLook w:val="04A0" w:firstRow="1" w:lastRow="0" w:firstColumn="1" w:lastColumn="0" w:noHBand="0" w:noVBand="1"/>
      </w:tblPr>
      <w:tblGrid>
        <w:gridCol w:w="1255"/>
        <w:gridCol w:w="1710"/>
        <w:gridCol w:w="2102"/>
      </w:tblGrid>
      <w:tr w:rsidR="00041FB2" w:rsidRPr="00560438" w:rsidTr="00041FB2">
        <w:trPr>
          <w:trHeight w:val="63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eastAsia="en-US"/>
              </w:rPr>
              <w:t>Обиколка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eastAsia="en-US"/>
              </w:rPr>
              <w:t>Обиколка в обратна посока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Дължина</w:t>
            </w:r>
            <w:proofErr w:type="spellEnd"/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eastAsia="en-US"/>
              </w:rPr>
              <w:t>0-1-2-3-4-0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0-4-3-2-1-0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11+15+11+22+7=66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eastAsia="en-US"/>
              </w:rPr>
              <w:t>0-1-3-2-4-0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0-4-2-3-1-0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11+18+11+11+7=58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eastAsia="en-US"/>
              </w:rPr>
              <w:t>0-1-3-4-2-0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0-2-4-3-1-0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11+18+22+11+13=75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0-1-2-4-3-0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0-3-4-2-1-0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11+15+11+22+13=72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0-1-4-3-2-0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0-2-3-4-1-0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11+17+22+11+13=74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0-1-4-2-3-0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0-3-2-4-1-0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11+17+11+11+22=72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0-2-1-3-4-0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0-4-3-1-2-0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13+15+18+22+7=75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0-2-1-4-3-0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0-3-4-1-2-0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13+15+17+22+22=89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0-2-3-1-4-0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0-4-1-3-2-0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13+11+18+17+7=66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0-2-4-1-3-0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0-3-1-4-2-0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13+11+17+18+22=81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0-3-1-2-4-0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0-4-2-1-3-0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22+18+15+11+7=73</w:t>
            </w:r>
          </w:p>
        </w:tc>
      </w:tr>
      <w:tr w:rsidR="00041FB2" w:rsidRPr="00560438" w:rsidTr="00041FB2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0-3-2-1-4-0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cs="Calibri"/>
                <w:color w:val="000000"/>
                <w:sz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lang w:val="en-US" w:eastAsia="en-US"/>
              </w:rPr>
              <w:t>0-4-1-2-3-0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FB2" w:rsidRPr="00560438" w:rsidRDefault="00041FB2" w:rsidP="00041FB2">
            <w:pPr>
              <w:spacing w:before="100" w:beforeAutospacing="1" w:after="100" w:afterAutospacing="1"/>
              <w:ind w:firstLine="0"/>
              <w:contextualSpacing/>
              <w:jc w:val="right"/>
              <w:rPr>
                <w:rFonts w:cs="Calibri"/>
                <w:color w:val="000000"/>
                <w:sz w:val="22"/>
                <w:szCs w:val="22"/>
                <w:lang w:val="en-US" w:eastAsia="en-US"/>
              </w:rPr>
            </w:pPr>
            <w:r w:rsidRPr="00560438">
              <w:rPr>
                <w:rFonts w:cs="Calibri"/>
                <w:color w:val="000000"/>
                <w:sz w:val="22"/>
                <w:szCs w:val="22"/>
                <w:lang w:val="en-US" w:eastAsia="en-US"/>
              </w:rPr>
              <w:t>22+11+15+17+7=72</w:t>
            </w:r>
          </w:p>
        </w:tc>
      </w:tr>
    </w:tbl>
    <w:p w:rsidR="00385379" w:rsidRDefault="00D57CA0" w:rsidP="00385379">
      <w:pPr>
        <w:pStyle w:val="Caption"/>
        <w:jc w:val="center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182880" distB="182880" distL="114300" distR="114300" simplePos="0" relativeHeight="251662336" behindDoc="0" locked="0" layoutInCell="1" allowOverlap="1">
                <wp:simplePos x="0" y="0"/>
                <wp:positionH relativeFrom="margin">
                  <wp:posOffset>570948</wp:posOffset>
                </wp:positionH>
                <wp:positionV relativeFrom="margin">
                  <wp:posOffset>5563373</wp:posOffset>
                </wp:positionV>
                <wp:extent cx="4538980" cy="540385"/>
                <wp:effectExtent l="0" t="0" r="13970" b="12065"/>
                <wp:wrapTopAndBottom/>
                <wp:docPr id="6" name="Text Box 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98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261" w:rsidRDefault="008E3909" w:rsidP="00041FB2">
                            <w:pPr>
                              <w:pStyle w:val="Caption"/>
                              <w:spacing w:before="0" w:after="0"/>
                              <w:ind w:firstLine="0"/>
                              <w:jc w:val="center"/>
                            </w:pPr>
                            <w:bookmarkStart w:id="3" w:name="_Ref52959498"/>
                            <w:bookmarkStart w:id="4" w:name="_Ref53041048"/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8C530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t>.</w:t>
                            </w:r>
                            <w:bookmarkEnd w:id="3"/>
                          </w:p>
                          <w:p w:rsidR="008E3909" w:rsidRDefault="008E3909" w:rsidP="00041FB2">
                            <w:pPr>
                              <w:pStyle w:val="Caption"/>
                              <w:spacing w:before="0" w:after="0"/>
                              <w:ind w:firstLine="0"/>
                              <w:jc w:val="center"/>
                            </w:pPr>
                            <w:r>
                              <w:t>Диаграма на граф с 5 върха и оптимална обиколка</w:t>
                            </w:r>
                            <w:r w:rsidR="001A0261">
                              <w:t xml:space="preserve"> 0-1-3-2-4-0</w:t>
                            </w:r>
                            <w:r w:rsidR="007B143E">
                              <w:t xml:space="preserve"> с дължина 58</w:t>
                            </w:r>
                            <w:r w:rsidR="001A0261">
                              <w:t>. В таблицата са дадени всички възможни обиколки с начален връх 0, както и техните дължини.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alt="Pull quote" style="position:absolute;left:0;text-align:left;margin-left:44.95pt;margin-top:438.05pt;width:357.4pt;height:42.55pt;z-index:25166233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" filled="f" stroked="f" strokeweight=".5pt">
                <v:textbox inset="0,0,0,0">
                  <w:txbxContent>
                    <w:p w:rsidR="001A0261" w:rsidRDefault="008E3909" w:rsidP="00041FB2">
                      <w:pPr>
                        <w:pStyle w:val="Caption"/>
                        <w:spacing w:before="0" w:after="0"/>
                        <w:ind w:firstLine="0"/>
                        <w:jc w:val="center"/>
                      </w:pPr>
                      <w:bookmarkStart w:id="5" w:name="_Ref52959498"/>
                      <w:bookmarkStart w:id="6" w:name="_Ref53041048"/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8C530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6"/>
                      <w:r>
                        <w:t>.</w:t>
                      </w:r>
                      <w:bookmarkEnd w:id="5"/>
                    </w:p>
                    <w:p w:rsidR="008E3909" w:rsidRDefault="008E3909" w:rsidP="00041FB2">
                      <w:pPr>
                        <w:pStyle w:val="Caption"/>
                        <w:spacing w:before="0" w:after="0"/>
                        <w:ind w:firstLine="0"/>
                        <w:jc w:val="center"/>
                      </w:pPr>
                      <w:r>
                        <w:t>Диаграма на граф с 5 върха и оптимална обиколка</w:t>
                      </w:r>
                      <w:r w:rsidR="001A0261">
                        <w:t xml:space="preserve"> 0-1-3-2-4-0</w:t>
                      </w:r>
                      <w:r w:rsidR="007B143E">
                        <w:t xml:space="preserve"> с дължина 58</w:t>
                      </w:r>
                      <w:r w:rsidR="001A0261">
                        <w:t>. В таблицата са дадени всички възможни обиколки с начален връх 0, както и техните дължини.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61462">
        <w:rPr>
          <w:noProof/>
        </w:rPr>
        <w:pict>
          <v:shape id="_x0000_s1026" type="#_x0000_t75" style="position:absolute;left:0;text-align:left;margin-left:-25.25pt;margin-top:7.4pt;width:233.15pt;height:214.8pt;z-index:251660288;mso-position-horizontal-relative:margin;mso-position-vertical-relative:text;mso-width-relative:page;mso-height-relative:page">
            <v:imagedata r:id="rId9" o:title="tsp"/>
            <w10:wrap type="topAndBottom" anchorx="margin"/>
          </v:shape>
        </w:pict>
      </w:r>
    </w:p>
    <w:p w:rsidR="00F1072E" w:rsidRPr="00F1072E" w:rsidRDefault="001A0261" w:rsidP="00401A1B">
      <w:r>
        <w:t xml:space="preserve">На </w:t>
      </w:r>
      <w:r w:rsidR="00F76CF6">
        <w:fldChar w:fldCharType="begin"/>
      </w:r>
      <w:r w:rsidR="00F76CF6">
        <w:instrText xml:space="preserve"> REF _Ref53041048 \h </w:instrText>
      </w:r>
      <w:r w:rsidR="00F76CF6">
        <w:fldChar w:fldCharType="separate"/>
      </w:r>
      <w:r w:rsidR="00F76CF6">
        <w:t xml:space="preserve">Фигура </w:t>
      </w:r>
      <w:r w:rsidR="00F76CF6">
        <w:rPr>
          <w:noProof/>
        </w:rPr>
        <w:t>2</w:t>
      </w:r>
      <w:r w:rsidR="00F76CF6">
        <w:fldChar w:fldCharType="end"/>
      </w:r>
      <w:r w:rsidR="008C5305">
        <w:fldChar w:fldCharType="begin"/>
      </w:r>
      <w:r w:rsidR="008C5305">
        <w:instrText xml:space="preserve"> REF _Ref52959498 \h </w:instrText>
      </w:r>
      <w:r w:rsidR="008C5305">
        <w:fldChar w:fldCharType="separate"/>
      </w:r>
      <w:r w:rsidR="008C5305">
        <w:fldChar w:fldCharType="end"/>
      </w:r>
      <w:r w:rsidR="008C5305">
        <w:t xml:space="preserve"> </w:t>
      </w:r>
      <w:r>
        <w:t>е</w:t>
      </w:r>
      <w:r w:rsidR="00F76CF6">
        <w:t xml:space="preserve"> дадена диаграмата на примерния входен тест</w:t>
      </w:r>
      <w:r>
        <w:t xml:space="preserve"> от заданието на проблема. В таблицата на </w:t>
      </w:r>
      <w:r w:rsidR="00F76CF6">
        <w:fldChar w:fldCharType="begin"/>
      </w:r>
      <w:r w:rsidR="00F76CF6">
        <w:instrText xml:space="preserve"> REF _Ref53041048 \h </w:instrText>
      </w:r>
      <w:r w:rsidR="00F76CF6">
        <w:fldChar w:fldCharType="separate"/>
      </w:r>
      <w:r w:rsidR="00F76CF6">
        <w:t xml:space="preserve">Фигура </w:t>
      </w:r>
      <w:r w:rsidR="00F76CF6">
        <w:rPr>
          <w:noProof/>
        </w:rPr>
        <w:t>2</w:t>
      </w:r>
      <w:r w:rsidR="00F76CF6">
        <w:fldChar w:fldCharType="end"/>
      </w:r>
      <w:r w:rsidR="00F76CF6">
        <w:t xml:space="preserve"> </w:t>
      </w:r>
      <w:r>
        <w:t>са изброени всички възможни пътища с начален връх 0, преминаващи през всички останали върхове и връщащи се обратно до началния връх.</w:t>
      </w:r>
      <w:r w:rsidR="00F1072E">
        <w:t xml:space="preserve"> Виждаме, че броят на възможните обиколки е 24, което е точно </w:t>
      </w:r>
      <w:r w:rsidR="00F1072E">
        <w:rPr>
          <w:lang w:val="en-US"/>
        </w:rPr>
        <w:t>:</w:t>
      </w:r>
    </w:p>
    <w:p w:rsidR="00385379" w:rsidRPr="00F1072E" w:rsidRDefault="00161462" w:rsidP="00F1072E">
      <w:pPr>
        <w:ind w:left="720"/>
        <w:jc w:val="center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!=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r>
            <w:rPr>
              <w:rFonts w:ascii="Cambria Math" w:hAnsi="Cambria Math"/>
            </w:rPr>
            <m:t>!=4!=4×3×2×1=24</m:t>
          </m:r>
        </m:oMath>
      </m:oMathPara>
    </w:p>
    <w:p w:rsidR="00F1072E" w:rsidRDefault="00F1072E" w:rsidP="00F1072E">
      <w:r>
        <w:t>Виждаме също, че една обиколка може да бъде направена и в обратна посока и това няма да промени нейната дължина. Например обиколката 0-1-2-3-4-0 с</w:t>
      </w:r>
      <w:r w:rsidR="00F76CF6">
        <w:t xml:space="preserve"> размер 66 е с еднаква дължина и</w:t>
      </w:r>
      <w:r>
        <w:t xml:space="preserve"> в обратна посока 0-4-3-2-1-0. Това намалява размера на възможните решения на 12, т.е. 2 пъти:</w:t>
      </w:r>
    </w:p>
    <w:p w:rsidR="00E541FE" w:rsidRPr="00E541FE" w:rsidRDefault="00161462" w:rsidP="00F1072E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!=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4!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=12</m:t>
          </m:r>
        </m:oMath>
      </m:oMathPara>
    </w:p>
    <w:p w:rsidR="00E541FE" w:rsidRDefault="00FC1DBE" w:rsidP="00F1072E">
      <w:r>
        <w:t xml:space="preserve"> </w:t>
      </w:r>
      <w:proofErr w:type="spellStart"/>
      <w:r w:rsidR="00E541FE">
        <w:t>Факториела</w:t>
      </w:r>
      <w:proofErr w:type="spellEnd"/>
      <w:r w:rsidR="00E541FE">
        <w:t xml:space="preserve"> е експоненциална функция, която нараства изключително бързо.</w:t>
      </w:r>
      <w:r>
        <w:rPr>
          <w:lang w:val="en-US"/>
        </w:rPr>
        <w:t xml:space="preserve"> </w:t>
      </w:r>
      <w:r w:rsidR="00E959E0">
        <w:t xml:space="preserve">В </w:t>
      </w:r>
      <w:r w:rsidR="00EA4D65">
        <w:fldChar w:fldCharType="begin"/>
      </w:r>
      <w:r w:rsidR="00EA4D65">
        <w:instrText xml:space="preserve"> REF _Ref53045601 \h </w:instrText>
      </w:r>
      <w:r w:rsidR="00EA4D65">
        <w:fldChar w:fldCharType="separate"/>
      </w:r>
      <w:r w:rsidR="00EA4D65">
        <w:t xml:space="preserve">Таблица  </w:t>
      </w:r>
      <w:r w:rsidR="00EA4D65">
        <w:rPr>
          <w:noProof/>
        </w:rPr>
        <w:t>1</w:t>
      </w:r>
      <w:r w:rsidR="00EA4D65">
        <w:fldChar w:fldCharType="end"/>
      </w:r>
      <w:r w:rsidR="00EA4D65">
        <w:t xml:space="preserve"> </w:t>
      </w:r>
      <w:r>
        <w:t>е показано как броят на възможните обиколки</w:t>
      </w:r>
      <w:r w:rsidR="00EA4D65">
        <w:t xml:space="preserve"> </w:t>
      </w:r>
      <w:r w:rsidR="00EA4D65">
        <w:t>расте</w:t>
      </w:r>
      <w:r>
        <w:t xml:space="preserve"> с </w:t>
      </w:r>
      <w:r w:rsidR="00E959E0">
        <w:t>увеличаване</w:t>
      </w:r>
      <w:r>
        <w:t xml:space="preserve"> на броя на бензиностанциите.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36DAD" w:rsidTr="00041FB2">
        <w:tc>
          <w:tcPr>
            <w:tcW w:w="4698" w:type="dxa"/>
          </w:tcPr>
          <w:p w:rsidR="00536DAD" w:rsidRPr="00E959E0" w:rsidRDefault="00536DAD" w:rsidP="00041FB2">
            <w:pPr>
              <w:spacing w:before="0"/>
              <w:ind w:firstLine="0"/>
              <w:jc w:val="center"/>
              <w:rPr>
                <w:i/>
              </w:rPr>
            </w:pPr>
            <w:r>
              <w:t>Брой на бензиностанциите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4698" w:type="dxa"/>
          </w:tcPr>
          <w:p w:rsidR="00536DAD" w:rsidRPr="00E959E0" w:rsidRDefault="00536DAD" w:rsidP="00041FB2">
            <w:pPr>
              <w:spacing w:before="0"/>
              <w:ind w:firstLine="0"/>
              <w:jc w:val="center"/>
              <w:rPr>
                <w:lang w:val="en-US"/>
              </w:rPr>
            </w:pPr>
            <w:r>
              <w:t>Брой на възможните обиколки</w:t>
            </w:r>
            <w:r>
              <w:rPr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oMath>
          </w:p>
        </w:tc>
      </w:tr>
      <w:tr w:rsidR="00536DAD" w:rsidTr="00041FB2">
        <w:tc>
          <w:tcPr>
            <w:tcW w:w="4698" w:type="dxa"/>
          </w:tcPr>
          <w:p w:rsidR="00536DAD" w:rsidRPr="00FC1DBE" w:rsidRDefault="00536DAD" w:rsidP="00041FB2">
            <w:pPr>
              <w:spacing w:before="0"/>
              <w:ind w:firstLine="0"/>
              <w:jc w:val="center"/>
            </w:pPr>
            <w:r>
              <w:t>2</w:t>
            </w:r>
          </w:p>
        </w:tc>
        <w:tc>
          <w:tcPr>
            <w:tcW w:w="4698" w:type="dxa"/>
          </w:tcPr>
          <w:p w:rsidR="00536DAD" w:rsidRPr="00FC1DBE" w:rsidRDefault="00536DAD" w:rsidP="00041FB2">
            <w:pPr>
              <w:spacing w:before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536DAD" w:rsidTr="00041FB2">
        <w:tc>
          <w:tcPr>
            <w:tcW w:w="4698" w:type="dxa"/>
          </w:tcPr>
          <w:p w:rsidR="00536DAD" w:rsidRPr="00FC1DBE" w:rsidRDefault="00536DAD" w:rsidP="00041FB2">
            <w:pPr>
              <w:spacing w:before="0"/>
              <w:ind w:firstLine="0"/>
              <w:jc w:val="center"/>
            </w:pPr>
            <w:r>
              <w:t>3</w:t>
            </w:r>
          </w:p>
        </w:tc>
        <w:tc>
          <w:tcPr>
            <w:tcW w:w="4698" w:type="dxa"/>
          </w:tcPr>
          <w:p w:rsidR="00536DAD" w:rsidRPr="00FC1DBE" w:rsidRDefault="00536DAD" w:rsidP="00041FB2">
            <w:pPr>
              <w:spacing w:before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536DAD" w:rsidTr="00041FB2">
        <w:tc>
          <w:tcPr>
            <w:tcW w:w="4698" w:type="dxa"/>
          </w:tcPr>
          <w:p w:rsidR="00536DAD" w:rsidRPr="00FC1DBE" w:rsidRDefault="00536DAD" w:rsidP="00041FB2">
            <w:pPr>
              <w:spacing w:before="0"/>
              <w:ind w:firstLine="0"/>
              <w:jc w:val="center"/>
            </w:pPr>
            <w:r>
              <w:t>4</w:t>
            </w:r>
          </w:p>
        </w:tc>
        <w:tc>
          <w:tcPr>
            <w:tcW w:w="4698" w:type="dxa"/>
          </w:tcPr>
          <w:p w:rsidR="00536DAD" w:rsidRPr="00FC1DBE" w:rsidRDefault="00536DAD" w:rsidP="00041FB2">
            <w:pPr>
              <w:spacing w:before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536DAD" w:rsidTr="00041FB2">
        <w:tc>
          <w:tcPr>
            <w:tcW w:w="4698" w:type="dxa"/>
          </w:tcPr>
          <w:p w:rsidR="00536DAD" w:rsidRPr="00FC1DBE" w:rsidRDefault="00536DAD" w:rsidP="00041FB2">
            <w:pPr>
              <w:spacing w:before="0"/>
              <w:ind w:firstLine="0"/>
              <w:jc w:val="center"/>
            </w:pPr>
            <w:r>
              <w:t>5</w:t>
            </w:r>
          </w:p>
        </w:tc>
        <w:tc>
          <w:tcPr>
            <w:tcW w:w="4698" w:type="dxa"/>
          </w:tcPr>
          <w:p w:rsidR="00536DAD" w:rsidRPr="00FC1DBE" w:rsidRDefault="00536DAD" w:rsidP="00041FB2">
            <w:pPr>
              <w:spacing w:before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</w:tr>
      <w:tr w:rsidR="00536DAD" w:rsidTr="00041FB2">
        <w:tc>
          <w:tcPr>
            <w:tcW w:w="4698" w:type="dxa"/>
          </w:tcPr>
          <w:p w:rsidR="00536DAD" w:rsidRPr="00FC1DBE" w:rsidRDefault="00536DAD" w:rsidP="00041FB2">
            <w:pPr>
              <w:spacing w:before="0"/>
              <w:ind w:firstLine="0"/>
              <w:jc w:val="center"/>
            </w:pPr>
            <w:r>
              <w:t>10</w:t>
            </w:r>
          </w:p>
        </w:tc>
        <w:tc>
          <w:tcPr>
            <w:tcW w:w="4698" w:type="dxa"/>
          </w:tcPr>
          <w:p w:rsidR="00536DAD" w:rsidRPr="00015030" w:rsidRDefault="00536DAD" w:rsidP="00041FB2">
            <w:pPr>
              <w:spacing w:before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362880</m:t>
                </m:r>
              </m:oMath>
            </m:oMathPara>
          </w:p>
        </w:tc>
      </w:tr>
      <w:tr w:rsidR="00536DAD" w:rsidTr="00041FB2">
        <w:tc>
          <w:tcPr>
            <w:tcW w:w="4698" w:type="dxa"/>
          </w:tcPr>
          <w:p w:rsidR="00536DAD" w:rsidRDefault="00536DAD" w:rsidP="00041FB2">
            <w:pPr>
              <w:spacing w:before="0"/>
              <w:ind w:firstLine="0"/>
              <w:jc w:val="center"/>
            </w:pPr>
            <w:r>
              <w:t>15</w:t>
            </w:r>
          </w:p>
        </w:tc>
        <w:tc>
          <w:tcPr>
            <w:tcW w:w="4698" w:type="dxa"/>
          </w:tcPr>
          <w:p w:rsidR="00536DAD" w:rsidRPr="00015030" w:rsidRDefault="00536DAD" w:rsidP="00041FB2">
            <w:pPr>
              <w:spacing w:before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8.717829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</w:tr>
      <w:tr w:rsidR="00536DAD" w:rsidTr="00041FB2">
        <w:tc>
          <w:tcPr>
            <w:tcW w:w="4698" w:type="dxa"/>
          </w:tcPr>
          <w:p w:rsidR="00536DAD" w:rsidRDefault="00536DAD" w:rsidP="00041FB2">
            <w:pPr>
              <w:spacing w:before="0"/>
              <w:ind w:firstLine="0"/>
              <w:jc w:val="center"/>
            </w:pPr>
            <w:r>
              <w:t>18</w:t>
            </w:r>
          </w:p>
        </w:tc>
        <w:tc>
          <w:tcPr>
            <w:tcW w:w="4698" w:type="dxa"/>
          </w:tcPr>
          <w:p w:rsidR="00536DAD" w:rsidRDefault="00536DAD" w:rsidP="00041FB2">
            <w:pPr>
              <w:spacing w:before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3.556874×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</m:oMath>
            </m:oMathPara>
          </w:p>
        </w:tc>
      </w:tr>
      <w:tr w:rsidR="00536DAD" w:rsidTr="00041FB2">
        <w:tc>
          <w:tcPr>
            <w:tcW w:w="4698" w:type="dxa"/>
          </w:tcPr>
          <w:p w:rsidR="00536DAD" w:rsidRDefault="00536DAD" w:rsidP="00041FB2">
            <w:pPr>
              <w:spacing w:before="0"/>
              <w:ind w:firstLine="0"/>
              <w:jc w:val="center"/>
            </w:pPr>
            <w:r>
              <w:t>20</w:t>
            </w:r>
          </w:p>
        </w:tc>
        <w:tc>
          <w:tcPr>
            <w:tcW w:w="4698" w:type="dxa"/>
          </w:tcPr>
          <w:p w:rsidR="00536DAD" w:rsidRPr="00E959E0" w:rsidRDefault="00536DAD" w:rsidP="00041FB2">
            <w:pPr>
              <w:spacing w:before="0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1.216451×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17</m:t>
                    </m:r>
                  </m:sup>
                </m:sSup>
              </m:oMath>
            </m:oMathPara>
          </w:p>
        </w:tc>
      </w:tr>
    </w:tbl>
    <w:p w:rsidR="00041FB2" w:rsidRDefault="00041FB2" w:rsidP="00134DC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563DA" wp14:editId="60A4852D">
                <wp:simplePos x="0" y="0"/>
                <wp:positionH relativeFrom="margin">
                  <wp:posOffset>610870</wp:posOffset>
                </wp:positionH>
                <wp:positionV relativeFrom="paragraph">
                  <wp:posOffset>2159690</wp:posOffset>
                </wp:positionV>
                <wp:extent cx="4538980" cy="468630"/>
                <wp:effectExtent l="0" t="0" r="0" b="762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980" cy="468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6DAD" w:rsidRDefault="00E959E0" w:rsidP="00041FB2">
                            <w:pPr>
                              <w:pStyle w:val="Caption"/>
                              <w:spacing w:before="0" w:after="0"/>
                              <w:ind w:firstLine="0"/>
                              <w:jc w:val="center"/>
                            </w:pPr>
                            <w:bookmarkStart w:id="7" w:name="_Ref53045601"/>
                            <w:r>
                              <w:t xml:space="preserve">Таблица 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7"/>
                            <w:r>
                              <w:t>.</w:t>
                            </w:r>
                          </w:p>
                          <w:p w:rsidR="00E959E0" w:rsidRPr="0066528B" w:rsidRDefault="00E959E0" w:rsidP="00041FB2">
                            <w:pPr>
                              <w:pStyle w:val="Caption"/>
                              <w:spacing w:before="0" w:after="0"/>
                              <w:ind w:firstLine="0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Нарастване на възможните обиколки според броя на бензиностанциите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63DA" id="Text Box 1" o:spid="_x0000_s1029" type="#_x0000_t202" style="position:absolute;left:0;text-align:left;margin-left:48.1pt;margin-top:170.05pt;width:357.4pt;height:36.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" stroked="f">
                <v:textbox inset="0,0,0,0">
                  <w:txbxContent>
                    <w:p w:rsidR="00536DAD" w:rsidRDefault="00E959E0" w:rsidP="00041FB2">
                      <w:pPr>
                        <w:pStyle w:val="Caption"/>
                        <w:spacing w:before="0" w:after="0"/>
                        <w:ind w:firstLine="0"/>
                        <w:jc w:val="center"/>
                      </w:pPr>
                      <w:bookmarkStart w:id="8" w:name="_Ref53045601"/>
                      <w:r>
                        <w:t xml:space="preserve">Таблица  </w:t>
                      </w:r>
                      <w:r>
                        <w:fldChar w:fldCharType="begin"/>
                      </w:r>
                      <w:r>
                        <w:instrText xml:space="preserve"> SEQ Таблица_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8"/>
                      <w:r>
                        <w:t>.</w:t>
                      </w:r>
                    </w:p>
                    <w:p w:rsidR="00E959E0" w:rsidRPr="0066528B" w:rsidRDefault="00E959E0" w:rsidP="00041FB2">
                      <w:pPr>
                        <w:pStyle w:val="Caption"/>
                        <w:spacing w:before="0" w:after="0"/>
                        <w:ind w:firstLine="0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Нарастване на възможните обиколки според броя на бензиностанциите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6234D" w:rsidRDefault="00134DCC" w:rsidP="00134DCC">
      <w:r>
        <w:t xml:space="preserve">От </w:t>
      </w:r>
      <w:r w:rsidR="00EA4D65">
        <w:fldChar w:fldCharType="begin"/>
      </w:r>
      <w:r w:rsidR="00EA4D65">
        <w:instrText xml:space="preserve"> REF _Ref53045601 \h </w:instrText>
      </w:r>
      <w:r w:rsidR="00EA4D65">
        <w:fldChar w:fldCharType="separate"/>
      </w:r>
      <w:r w:rsidR="00EA4D65">
        <w:t xml:space="preserve">Таблица  </w:t>
      </w:r>
      <w:r w:rsidR="00EA4D65">
        <w:rPr>
          <w:noProof/>
        </w:rPr>
        <w:t>1</w:t>
      </w:r>
      <w:r w:rsidR="00EA4D65">
        <w:fldChar w:fldCharType="end"/>
      </w:r>
      <w:r w:rsidR="00EA4D65">
        <w:t xml:space="preserve"> </w:t>
      </w:r>
      <w:r>
        <w:t xml:space="preserve">виждаме, че ако получим като входни данни </w:t>
      </w:r>
      <w:r w:rsidR="00F04E59">
        <w:t xml:space="preserve">18 </w:t>
      </w:r>
      <w:r w:rsidR="00AB08EF">
        <w:t>бензиностанции</w:t>
      </w:r>
      <w:r w:rsidR="00F04E59">
        <w:t xml:space="preserve"> (17 + началната)</w:t>
      </w:r>
      <w:r w:rsidR="00AB08EF">
        <w:t xml:space="preserve">, което е максимумът по условие, ще имаме </w:t>
      </w:r>
      <m:oMath>
        <m:r>
          <w:rPr>
            <w:rFonts w:ascii="Cambria Math" w:hAnsi="Cambria Math"/>
            <w:lang w:val="en-US"/>
          </w:rPr>
          <m:t>355687428096000</m:t>
        </m:r>
      </m:oMath>
      <w:r w:rsidR="00AB08EF">
        <w:t xml:space="preserve"> възможни обиколки! По време на писането на този документ, моят компютър успя</w:t>
      </w:r>
      <w:r w:rsidR="008234E9">
        <w:t>ва</w:t>
      </w:r>
      <w:r w:rsidR="00AB08EF">
        <w:t xml:space="preserve"> да направи изчисление за</w:t>
      </w:r>
      <w:r w:rsidR="008234E9">
        <w:t xml:space="preserve">  1000800 обиколки за 1 сек. Това означава, че </w:t>
      </w:r>
      <w:r w:rsidR="00F04E59" w:rsidRPr="00FB54FA">
        <w:rPr>
          <w:b/>
        </w:rPr>
        <w:t>(18-1)</w:t>
      </w:r>
      <w:r w:rsidR="00B0623D" w:rsidRPr="00FB54FA">
        <w:rPr>
          <w:b/>
        </w:rPr>
        <w:t>!</w:t>
      </w:r>
      <w:r w:rsidR="008234E9" w:rsidRPr="00FB54FA">
        <w:rPr>
          <w:b/>
        </w:rPr>
        <w:t xml:space="preserve"> ще отнеме </w:t>
      </w:r>
      <w:r w:rsidR="00F04E59" w:rsidRPr="00FB54FA">
        <w:rPr>
          <w:b/>
        </w:rPr>
        <w:t>около</w:t>
      </w:r>
      <w:r w:rsidR="00F04E59">
        <w:t xml:space="preserve"> </w:t>
      </w:r>
      <w:r w:rsidR="00F04E59" w:rsidRPr="00F04E59">
        <w:rPr>
          <w:b/>
        </w:rPr>
        <w:t>11</w:t>
      </w:r>
      <w:r w:rsidR="008234E9" w:rsidRPr="00F04E59">
        <w:rPr>
          <w:b/>
        </w:rPr>
        <w:t xml:space="preserve"> </w:t>
      </w:r>
      <w:r w:rsidR="00F04E59" w:rsidRPr="00F04E59">
        <w:rPr>
          <w:b/>
        </w:rPr>
        <w:t>години</w:t>
      </w:r>
      <w:r w:rsidR="00B0623D">
        <w:t>. Увеличаването със само още 3</w:t>
      </w:r>
      <w:r w:rsidR="008234E9">
        <w:t xml:space="preserve"> бензиностанции</w:t>
      </w:r>
      <w:r w:rsidR="00B0623D">
        <w:t xml:space="preserve"> </w:t>
      </w:r>
      <w:proofErr w:type="spellStart"/>
      <w:r w:rsidR="00F04E59">
        <w:t>т.е</w:t>
      </w:r>
      <w:proofErr w:type="spellEnd"/>
      <w:r w:rsidR="00F04E59">
        <w:t xml:space="preserve"> </w:t>
      </w:r>
      <w:r w:rsidR="00F04E59" w:rsidRPr="007B143E">
        <w:rPr>
          <w:b/>
        </w:rPr>
        <w:t>20! ще отнеме 77939</w:t>
      </w:r>
      <w:r w:rsidR="00B0623D" w:rsidRPr="007B143E">
        <w:rPr>
          <w:b/>
        </w:rPr>
        <w:t xml:space="preserve"> години</w:t>
      </w:r>
      <w:r w:rsidR="00B0623D">
        <w:t>.</w:t>
      </w:r>
    </w:p>
    <w:p w:rsidR="00FC1DBE" w:rsidRDefault="0045143C" w:rsidP="00134DCC">
      <w:r>
        <w:t>Въпреки</w:t>
      </w:r>
      <w:r w:rsidR="0086234D">
        <w:t xml:space="preserve"> че в условието на задачата не е дадено крайно време за </w:t>
      </w:r>
      <w:r w:rsidR="007B143E">
        <w:t>намиране на резултат</w:t>
      </w:r>
      <w:r w:rsidR="0086234D">
        <w:t xml:space="preserve">, </w:t>
      </w:r>
      <w:r w:rsidR="007B143E">
        <w:t>можем да приемем, че</w:t>
      </w:r>
      <w:r w:rsidR="0086234D">
        <w:t xml:space="preserve"> </w:t>
      </w:r>
      <w:r w:rsidR="007B143E">
        <w:t xml:space="preserve">ако искаме да получим дипломата си от УНИБИТ по-рано от 11 години след предаването на решението, ще трябва да намерим по-ефективен начин за </w:t>
      </w:r>
      <w:r w:rsidR="001E0EF4">
        <w:t>справяне</w:t>
      </w:r>
      <w:r w:rsidR="007B143E">
        <w:t xml:space="preserve"> </w:t>
      </w:r>
      <w:r w:rsidR="001E0EF4">
        <w:t>с</w:t>
      </w:r>
      <w:r w:rsidR="007B143E">
        <w:t xml:space="preserve"> проблема.</w:t>
      </w:r>
    </w:p>
    <w:p w:rsidR="001E0EF4" w:rsidRDefault="001E0EF4" w:rsidP="00134DCC"/>
    <w:p w:rsidR="001E0EF4" w:rsidRDefault="001E0EF4" w:rsidP="001E0EF4">
      <w:pPr>
        <w:pStyle w:val="Heading1"/>
      </w:pPr>
      <w:r>
        <w:t>Алгоритъм за Приблизително Решение</w:t>
      </w:r>
    </w:p>
    <w:p w:rsidR="001E0EF4" w:rsidRPr="001E0EF4" w:rsidRDefault="001E0EF4" w:rsidP="001E0EF4"/>
    <w:p w:rsidR="007B143E" w:rsidRPr="007B143E" w:rsidRDefault="007B143E" w:rsidP="007B143E">
      <w:pPr>
        <w:ind w:firstLine="0"/>
        <w:rPr>
          <w:lang w:val="en-US"/>
        </w:rPr>
      </w:pPr>
    </w:p>
    <w:sectPr w:rsidR="007B143E" w:rsidRPr="007B143E" w:rsidSect="004032CD">
      <w:pgSz w:w="12240" w:h="15840"/>
      <w:pgMar w:top="1080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5A85"/>
    <w:multiLevelType w:val="hybridMultilevel"/>
    <w:tmpl w:val="EDAA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E0"/>
    <w:rsid w:val="00015030"/>
    <w:rsid w:val="00041FB2"/>
    <w:rsid w:val="000426A3"/>
    <w:rsid w:val="00134DCC"/>
    <w:rsid w:val="00161462"/>
    <w:rsid w:val="0016234D"/>
    <w:rsid w:val="001A0261"/>
    <w:rsid w:val="001E0EF4"/>
    <w:rsid w:val="001E1DE8"/>
    <w:rsid w:val="002A0C4B"/>
    <w:rsid w:val="003208A8"/>
    <w:rsid w:val="003627CB"/>
    <w:rsid w:val="00385379"/>
    <w:rsid w:val="003E3999"/>
    <w:rsid w:val="00401A1B"/>
    <w:rsid w:val="004032CD"/>
    <w:rsid w:val="004221FE"/>
    <w:rsid w:val="00436A6D"/>
    <w:rsid w:val="0045143C"/>
    <w:rsid w:val="004571ED"/>
    <w:rsid w:val="004A7FAB"/>
    <w:rsid w:val="004C363B"/>
    <w:rsid w:val="004F4CD5"/>
    <w:rsid w:val="00501414"/>
    <w:rsid w:val="00536DAD"/>
    <w:rsid w:val="00560438"/>
    <w:rsid w:val="005E0633"/>
    <w:rsid w:val="00614650"/>
    <w:rsid w:val="00647C72"/>
    <w:rsid w:val="006E673E"/>
    <w:rsid w:val="00702BC2"/>
    <w:rsid w:val="007B143E"/>
    <w:rsid w:val="008234E9"/>
    <w:rsid w:val="008275C6"/>
    <w:rsid w:val="0085344C"/>
    <w:rsid w:val="0086234D"/>
    <w:rsid w:val="0088512C"/>
    <w:rsid w:val="00894F71"/>
    <w:rsid w:val="008C5305"/>
    <w:rsid w:val="008E3909"/>
    <w:rsid w:val="008F3075"/>
    <w:rsid w:val="0095079E"/>
    <w:rsid w:val="00995645"/>
    <w:rsid w:val="009C39DE"/>
    <w:rsid w:val="00A06844"/>
    <w:rsid w:val="00A2155D"/>
    <w:rsid w:val="00AB08EF"/>
    <w:rsid w:val="00AD0C7D"/>
    <w:rsid w:val="00B0623D"/>
    <w:rsid w:val="00B1612D"/>
    <w:rsid w:val="00B33975"/>
    <w:rsid w:val="00B6284D"/>
    <w:rsid w:val="00D2420E"/>
    <w:rsid w:val="00D57CA0"/>
    <w:rsid w:val="00DE12FC"/>
    <w:rsid w:val="00E17BDA"/>
    <w:rsid w:val="00E43838"/>
    <w:rsid w:val="00E541FE"/>
    <w:rsid w:val="00E959E0"/>
    <w:rsid w:val="00EA4D65"/>
    <w:rsid w:val="00EE2B0B"/>
    <w:rsid w:val="00F04E59"/>
    <w:rsid w:val="00F1072E"/>
    <w:rsid w:val="00F76CF6"/>
    <w:rsid w:val="00FA6C57"/>
    <w:rsid w:val="00FB54FA"/>
    <w:rsid w:val="00FC1DBE"/>
    <w:rsid w:val="00FD2DE0"/>
    <w:rsid w:val="00FD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style="mso-position-horizontal:center;mso-position-horizont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161DE42"/>
  <w15:chartTrackingRefBased/>
  <w15:docId w15:val="{9BFDBC4D-6CA3-475C-8A49-13F8F512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DE0"/>
    <w:rPr>
      <w:rFonts w:ascii="Calibri" w:eastAsia="Times New Roman" w:hAnsi="Calibri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C57"/>
    <w:pPr>
      <w:keepNext/>
      <w:keepLines/>
      <w:ind w:firstLine="0"/>
      <w:outlineLvl w:val="0"/>
    </w:pPr>
    <w:rPr>
      <w:rFonts w:asciiTheme="minorHAnsi" w:eastAsiaTheme="majorEastAsia" w:hAnsiTheme="minorHAnsi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A6D"/>
    <w:pPr>
      <w:keepNext/>
      <w:keepLines/>
      <w:spacing w:before="40"/>
      <w:ind w:firstLine="0"/>
      <w:outlineLvl w:val="1"/>
    </w:pPr>
    <w:rPr>
      <w:rFonts w:asciiTheme="majorHAnsi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414"/>
    <w:pPr>
      <w:contextualSpacing/>
    </w:pPr>
    <w:rPr>
      <w:rFonts w:asciiTheme="minorHAnsi" w:eastAsiaTheme="majorEastAsia" w:hAnsiTheme="minorHAnsi" w:cstheme="min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414"/>
    <w:rPr>
      <w:rFonts w:eastAsiaTheme="majorEastAsia" w:cstheme="minorHAnsi"/>
      <w:spacing w:val="-10"/>
      <w:kern w:val="28"/>
      <w:sz w:val="56"/>
      <w:szCs w:val="56"/>
      <w:lang w:val="bg-BG"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FA6C57"/>
    <w:rPr>
      <w:rFonts w:eastAsiaTheme="majorEastAsia" w:cstheme="minorHAnsi"/>
      <w:sz w:val="32"/>
      <w:szCs w:val="32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16234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47C7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85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2BC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A6D"/>
    <w:rPr>
      <w:rFonts w:asciiTheme="majorHAnsi" w:eastAsia="Times New Roman" w:hAnsiTheme="majorHAnsi" w:cstheme="majorBidi"/>
      <w:b/>
      <w:sz w:val="26"/>
      <w:szCs w:val="2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A0A5C-4254-4D2E-980A-9538FB01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6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Dinkov</dc:creator>
  <cp:keywords/>
  <dc:description/>
  <cp:lastModifiedBy>Kostadin Dinkov</cp:lastModifiedBy>
  <cp:revision>12</cp:revision>
  <dcterms:created xsi:type="dcterms:W3CDTF">2020-10-05T06:07:00Z</dcterms:created>
  <dcterms:modified xsi:type="dcterms:W3CDTF">2020-10-08T08:05:00Z</dcterms:modified>
</cp:coreProperties>
</file>