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19795" w14:textId="4898B1BA" w:rsidR="00FC534F" w:rsidRPr="00BB2A1D" w:rsidRDefault="00BB2A1D" w:rsidP="00BB2A1D">
      <w:pPr>
        <w:pStyle w:val="a"/>
        <w:numPr>
          <w:ilvl w:val="0"/>
          <w:numId w:val="0"/>
        </w:numPr>
        <w:jc w:val="center"/>
        <w:rPr>
          <w:rStyle w:val="a4"/>
          <w:rFonts w:ascii="Times New Roman" w:hAnsi="Times New Roman" w:cs="Times New Roman"/>
          <w:color w:val="000000" w:themeColor="text1"/>
        </w:rPr>
      </w:pPr>
      <w:r w:rsidRPr="00D43109">
        <w:rPr>
          <w:rStyle w:val="a4"/>
          <w:rFonts w:ascii="Times New Roman" w:hAnsi="Times New Roman" w:cs="Times New Roman"/>
          <w:color w:val="000000" w:themeColor="text1"/>
        </w:rPr>
        <w:t>Практическая работа №</w:t>
      </w:r>
      <w:r w:rsidR="005F7DFF">
        <w:rPr>
          <w:rStyle w:val="a4"/>
          <w:rFonts w:ascii="Times New Roman" w:hAnsi="Times New Roman" w:cs="Times New Roman"/>
          <w:color w:val="000000" w:themeColor="text1"/>
        </w:rPr>
        <w:t>4</w:t>
      </w:r>
      <w:r w:rsidR="00A03029">
        <w:rPr>
          <w:rStyle w:val="a4"/>
          <w:rFonts w:ascii="Times New Roman" w:hAnsi="Times New Roman" w:cs="Times New Roman"/>
          <w:color w:val="000000" w:themeColor="text1"/>
        </w:rPr>
        <w:t xml:space="preserve"> Часть 1 </w:t>
      </w:r>
    </w:p>
    <w:p w14:paraId="288EF98A" w14:textId="40851DFD" w:rsidR="00A03029" w:rsidRDefault="00A03029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Вариант 1:</w:t>
      </w:r>
    </w:p>
    <w:p w14:paraId="6C8DF98C" w14:textId="35FBCE8E" w:rsidR="00A03029" w:rsidRDefault="00A03029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Теоретический вопросы: </w:t>
      </w:r>
    </w:p>
    <w:p w14:paraId="0D101D49" w14:textId="77777777" w:rsidR="00A03029" w:rsidRDefault="00A03029" w:rsidP="00A03029">
      <w:pPr>
        <w:pStyle w:val="a5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Наследование в Python: особенности, два вида наследования (ключевые моменты, разница, примеры использования). Проверка принадлежности к классу/типу.</w:t>
      </w:r>
    </w:p>
    <w:p w14:paraId="3E402401" w14:textId="77777777" w:rsidR="00A03029" w:rsidRDefault="00A03029" w:rsidP="00A03029">
      <w:pPr>
        <w:pStyle w:val="a5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Полиморфизм в Python: особенности, примеры использования.</w:t>
      </w:r>
    </w:p>
    <w:p w14:paraId="3DB213D4" w14:textId="77777777" w:rsidR="00A03029" w:rsidRDefault="00A03029" w:rsidP="00A03029">
      <w:pPr>
        <w:pStyle w:val="a5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Множественное наследование: возможности и недостатки. Использование класса Python как структуры из Си.</w:t>
      </w:r>
    </w:p>
    <w:p w14:paraId="02CF46CD" w14:textId="77777777" w:rsidR="00A03029" w:rsidRDefault="00A03029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0DA17FC" w14:textId="5F17A12C" w:rsidR="00BB2A1D" w:rsidRPr="001074E6" w:rsidRDefault="00BB2A1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Задача 1.</w:t>
      </w:r>
      <w:r w:rsidR="00060FA0" w:rsidRPr="001074E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60FA0">
        <w:rPr>
          <w:rFonts w:ascii="Times New Roman" w:hAnsi="Times New Roman" w:cs="Times New Roman"/>
          <w:b/>
          <w:bCs/>
          <w:color w:val="000000" w:themeColor="text1"/>
        </w:rPr>
        <w:t>Римское Число</w:t>
      </w:r>
    </w:p>
    <w:p w14:paraId="779CAEC0" w14:textId="5A5681D8" w:rsidR="00BB2A1D" w:rsidRDefault="00D87932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87932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43C0329B" wp14:editId="15858386">
            <wp:extent cx="5625054" cy="528320"/>
            <wp:effectExtent l="0" t="0" r="1270" b="5080"/>
            <wp:docPr id="45804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4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4075" cy="5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23A9" w14:textId="77777777" w:rsidR="00D87932" w:rsidRDefault="00D87932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B6C4074" w14:textId="192F74A1" w:rsidR="00D87932" w:rsidRDefault="00D87932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87932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4C9A15EF" wp14:editId="4839DD2F">
            <wp:extent cx="5791198" cy="1270000"/>
            <wp:effectExtent l="0" t="0" r="635" b="0"/>
            <wp:docPr id="14982775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775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6999" cy="1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59BB" w14:textId="77777777" w:rsidR="00D87932" w:rsidRDefault="00D87932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3472833" w14:textId="77777777" w:rsidR="00A03029" w:rsidRDefault="00A03029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Вариант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2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AB587B2" w14:textId="23E8D338" w:rsidR="00A03029" w:rsidRDefault="00A03029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Теоретический вопросы: </w:t>
      </w:r>
    </w:p>
    <w:p w14:paraId="54D5CF1A" w14:textId="77777777" w:rsidR="00A03029" w:rsidRDefault="00A03029" w:rsidP="00A03029">
      <w:pPr>
        <w:pStyle w:val="a5"/>
        <w:numPr>
          <w:ilvl w:val="0"/>
          <w:numId w:val="3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Понятия класс, объект, поле, метод. Область видимости, виртуальность метода.</w:t>
      </w:r>
    </w:p>
    <w:p w14:paraId="297703BF" w14:textId="77777777" w:rsidR="00A03029" w:rsidRDefault="00A03029" w:rsidP="00A03029">
      <w:pPr>
        <w:pStyle w:val="a5"/>
        <w:numPr>
          <w:ilvl w:val="0"/>
          <w:numId w:val="3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Основные принципы ООП. Содержание и примеры.</w:t>
      </w:r>
    </w:p>
    <w:p w14:paraId="55D76E0F" w14:textId="77777777" w:rsidR="00A03029" w:rsidRDefault="00A03029" w:rsidP="00A03029">
      <w:pPr>
        <w:pStyle w:val="a5"/>
        <w:numPr>
          <w:ilvl w:val="0"/>
          <w:numId w:val="3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Поддержка ООП в Python. Определение простого класса (инициализация, строковое представление, специальные методы).</w:t>
      </w:r>
    </w:p>
    <w:p w14:paraId="5FD241A2" w14:textId="77777777" w:rsidR="00A03029" w:rsidRDefault="00A03029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97DA8C0" w14:textId="3095AB16" w:rsidR="00BB2A1D" w:rsidRDefault="00BB2A1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Задача </w:t>
      </w:r>
      <w:r w:rsidR="00A03029">
        <w:rPr>
          <w:rFonts w:ascii="Times New Roman" w:hAnsi="Times New Roman" w:cs="Times New Roman"/>
          <w:b/>
          <w:bCs/>
          <w:color w:val="000000" w:themeColor="text1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r w:rsidR="00060FA0">
        <w:rPr>
          <w:rFonts w:ascii="Times New Roman" w:hAnsi="Times New Roman" w:cs="Times New Roman"/>
          <w:b/>
          <w:bCs/>
          <w:color w:val="000000" w:themeColor="text1"/>
        </w:rPr>
        <w:t>Пиццерия</w:t>
      </w:r>
      <w:r w:rsidRPr="00BB2A1D"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 </w:t>
      </w:r>
    </w:p>
    <w:p w14:paraId="5B48D619" w14:textId="46FB0722" w:rsidR="00BB2A1D" w:rsidRDefault="00060FA0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60FA0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inline distT="0" distB="0" distL="0" distR="0" wp14:anchorId="274D782C" wp14:editId="1BCA8B77">
            <wp:extent cx="5790565" cy="4390648"/>
            <wp:effectExtent l="0" t="0" r="635" b="3810"/>
            <wp:docPr id="4390206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206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305" cy="440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9A8D" w14:textId="77777777" w:rsidR="004922AE" w:rsidRDefault="004922AE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922AE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15DEA0BE" wp14:editId="18C946A8">
            <wp:extent cx="5506720" cy="2196501"/>
            <wp:effectExtent l="0" t="0" r="5080" b="635"/>
            <wp:docPr id="2129072652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72652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006" cy="220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7859" w14:textId="51C8369A" w:rsidR="004922AE" w:rsidRDefault="004922AE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Диаграмма указанных классов: </w:t>
      </w:r>
    </w:p>
    <w:p w14:paraId="7225B27E" w14:textId="77777777" w:rsidR="004922AE" w:rsidRDefault="004922AE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C3BC287" w14:textId="5547159E" w:rsidR="004922AE" w:rsidRDefault="004922AE" w:rsidP="004922AE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922AE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inline distT="0" distB="0" distL="0" distR="0" wp14:anchorId="23153E6B" wp14:editId="38139D68">
            <wp:extent cx="4406900" cy="3657600"/>
            <wp:effectExtent l="0" t="0" r="0" b="0"/>
            <wp:docPr id="4206762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762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7C96" w14:textId="77777777" w:rsidR="00060FA0" w:rsidRDefault="00060FA0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772DC00" w14:textId="77777777" w:rsidR="00D87932" w:rsidRDefault="00D87932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FB4CC45" w14:textId="0BFAC10E" w:rsidR="00A03029" w:rsidRDefault="00A03029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Вариант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3 :</w:t>
      </w:r>
      <w:proofErr w:type="gramEnd"/>
    </w:p>
    <w:p w14:paraId="5034C4A3" w14:textId="7F70C2A9" w:rsidR="00A03029" w:rsidRDefault="00A03029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Теоретический вопросы:</w:t>
      </w:r>
    </w:p>
    <w:p w14:paraId="78B5A951" w14:textId="77777777" w:rsidR="00A03029" w:rsidRDefault="00A03029" w:rsidP="00A03029">
      <w:pPr>
        <w:pStyle w:val="a5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Проблемы императивного (процедурного) подхода в программировании.</w:t>
      </w:r>
    </w:p>
    <w:p w14:paraId="07A689A9" w14:textId="77777777" w:rsidR="00A03029" w:rsidRDefault="00A03029" w:rsidP="00A03029">
      <w:pPr>
        <w:pStyle w:val="a5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Понятие объекта и черного ящика (примеры). Парадигма объектно-ориентированного программирования. Цель объектно-ориентированного подхода. Как выглядит разработка приложения в объектно-ориентированном стиле?</w:t>
      </w:r>
    </w:p>
    <w:p w14:paraId="7FFA0A20" w14:textId="6BF36C08" w:rsidR="00A03029" w:rsidRPr="00A03029" w:rsidRDefault="00A03029" w:rsidP="00A03029">
      <w:pPr>
        <w:pStyle w:val="a5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ind w:left="1080"/>
        <w:jc w:val="both"/>
        <w:rPr>
          <w:rFonts w:ascii="Lato" w:hAnsi="Lato"/>
          <w:color w:val="404040"/>
        </w:rPr>
      </w:pPr>
      <w:r w:rsidRPr="00A03029">
        <w:rPr>
          <w:rFonts w:ascii="Lato" w:hAnsi="Lato"/>
          <w:color w:val="404040"/>
        </w:rPr>
        <w:t>Атрибуты объекта и атрибуты класса: ключевые различия и варианты использования.</w:t>
      </w:r>
    </w:p>
    <w:p w14:paraId="7205637C" w14:textId="77777777" w:rsidR="00A03029" w:rsidRDefault="00A03029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AF14063" w14:textId="27490095" w:rsidR="00BB2A1D" w:rsidRDefault="00BB2A1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Задача </w:t>
      </w:r>
      <w:r w:rsidR="00A03029">
        <w:rPr>
          <w:rFonts w:ascii="Times New Roman" w:hAnsi="Times New Roman" w:cs="Times New Roman"/>
          <w:b/>
          <w:bCs/>
          <w:color w:val="000000" w:themeColor="text1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r w:rsidR="0003254D">
        <w:rPr>
          <w:rFonts w:ascii="Times New Roman" w:hAnsi="Times New Roman" w:cs="Times New Roman"/>
          <w:b/>
          <w:bCs/>
          <w:color w:val="000000" w:themeColor="text1"/>
        </w:rPr>
        <w:t>Банковские вклады</w:t>
      </w:r>
    </w:p>
    <w:p w14:paraId="71824265" w14:textId="60C8400D" w:rsidR="00BB2A1D" w:rsidRDefault="0003254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 w:rsidRPr="0003254D"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7D4E1B65" wp14:editId="11667D34">
            <wp:extent cx="6009459" cy="1838960"/>
            <wp:effectExtent l="0" t="0" r="0" b="2540"/>
            <wp:docPr id="276874864" name="Рисунок 1" descr="Изображение выглядит как текст, алгебр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74864" name="Рисунок 1" descr="Изображение выглядит как текст, алгебра, че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0350" cy="185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99CB" w14:textId="77777777" w:rsidR="0003254D" w:rsidRDefault="0003254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</w:p>
    <w:p w14:paraId="67F08012" w14:textId="46C95361" w:rsidR="00BB2A1D" w:rsidRPr="00BB2A1D" w:rsidRDefault="00BB2A1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</w:p>
    <w:sectPr w:rsidR="00BB2A1D" w:rsidRPr="00BB2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27B1"/>
    <w:multiLevelType w:val="multilevel"/>
    <w:tmpl w:val="CD06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46118"/>
    <w:multiLevelType w:val="hybridMultilevel"/>
    <w:tmpl w:val="2A6CFC8E"/>
    <w:lvl w:ilvl="0" w:tplc="26E0B548">
      <w:start w:val="1"/>
      <w:numFmt w:val="bullet"/>
      <w:pStyle w:val="a"/>
      <w:suff w:val="space"/>
      <w:lvlText w:val="‒"/>
      <w:lvlJc w:val="left"/>
      <w:pPr>
        <w:ind w:left="170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14064"/>
    <w:multiLevelType w:val="multilevel"/>
    <w:tmpl w:val="FFC6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85B98"/>
    <w:multiLevelType w:val="multilevel"/>
    <w:tmpl w:val="3258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F4ABC"/>
    <w:multiLevelType w:val="multilevel"/>
    <w:tmpl w:val="CA1A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304589">
    <w:abstractNumId w:val="1"/>
  </w:num>
  <w:num w:numId="2" w16cid:durableId="456920919">
    <w:abstractNumId w:val="4"/>
  </w:num>
  <w:num w:numId="3" w16cid:durableId="1300575295">
    <w:abstractNumId w:val="3"/>
  </w:num>
  <w:num w:numId="4" w16cid:durableId="43985361">
    <w:abstractNumId w:val="2"/>
  </w:num>
  <w:num w:numId="5" w16cid:durableId="101187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1D"/>
    <w:rsid w:val="0003254D"/>
    <w:rsid w:val="00060FA0"/>
    <w:rsid w:val="000C0541"/>
    <w:rsid w:val="001074E6"/>
    <w:rsid w:val="001827C4"/>
    <w:rsid w:val="00295521"/>
    <w:rsid w:val="00405830"/>
    <w:rsid w:val="0042310B"/>
    <w:rsid w:val="004922AE"/>
    <w:rsid w:val="004A7230"/>
    <w:rsid w:val="005032A4"/>
    <w:rsid w:val="005F7DFF"/>
    <w:rsid w:val="00605719"/>
    <w:rsid w:val="00624899"/>
    <w:rsid w:val="00805407"/>
    <w:rsid w:val="00854E99"/>
    <w:rsid w:val="009155F8"/>
    <w:rsid w:val="009D6083"/>
    <w:rsid w:val="00A03029"/>
    <w:rsid w:val="00AB0835"/>
    <w:rsid w:val="00BB2A1D"/>
    <w:rsid w:val="00D37766"/>
    <w:rsid w:val="00D46E2A"/>
    <w:rsid w:val="00D87932"/>
    <w:rsid w:val="00E5097B"/>
    <w:rsid w:val="00F1354C"/>
    <w:rsid w:val="00F211A7"/>
    <w:rsid w:val="00F418BF"/>
    <w:rsid w:val="00F43D19"/>
    <w:rsid w:val="00FC534F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A8361"/>
  <w15:chartTrackingRefBased/>
  <w15:docId w15:val="{3BDD0387-1ADB-1A41-9F9F-D1A33D1B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2A1D"/>
    <w:rPr>
      <w:rFonts w:asciiTheme="majorHAnsi" w:hAnsiTheme="majorHAnsi"/>
      <w:kern w:val="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Комментарий (пример заполнения)"/>
    <w:basedOn w:val="a1"/>
    <w:uiPriority w:val="1"/>
    <w:qFormat/>
    <w:rsid w:val="00BB2A1D"/>
    <w:rPr>
      <w:i w:val="0"/>
      <w:color w:val="0070C0"/>
    </w:rPr>
  </w:style>
  <w:style w:type="paragraph" w:customStyle="1" w:styleId="a">
    <w:name w:val="Список маркированный (в таблице)"/>
    <w:basedOn w:val="a0"/>
    <w:qFormat/>
    <w:rsid w:val="00BB2A1D"/>
    <w:pPr>
      <w:numPr>
        <w:numId w:val="1"/>
      </w:numPr>
      <w:tabs>
        <w:tab w:val="left" w:pos="227"/>
      </w:tabs>
    </w:pPr>
    <w:rPr>
      <w:sz w:val="22"/>
    </w:rPr>
  </w:style>
  <w:style w:type="paragraph" w:styleId="a5">
    <w:name w:val="Normal (Web)"/>
    <w:basedOn w:val="a0"/>
    <w:uiPriority w:val="99"/>
    <w:semiHidden/>
    <w:unhideWhenUsed/>
    <w:rsid w:val="00A03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140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0526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Кандыба Сергей Валентинович</cp:lastModifiedBy>
  <cp:revision>6</cp:revision>
  <dcterms:created xsi:type="dcterms:W3CDTF">2024-11-06T12:51:00Z</dcterms:created>
  <dcterms:modified xsi:type="dcterms:W3CDTF">2025-09-18T08:11:00Z</dcterms:modified>
</cp:coreProperties>
</file>