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D4A" w:rsidRDefault="00654E70">
      <w:r>
        <w:t>Исследование полусумматора и полного сумматора</w:t>
      </w:r>
    </w:p>
    <w:p w:rsidR="00654E70" w:rsidRDefault="00654E70">
      <w:r>
        <w:t>Таблица истинности полусумматора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54E70" w:rsidTr="00654E70"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337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PO</w:t>
            </w:r>
          </w:p>
        </w:tc>
      </w:tr>
      <w:tr w:rsidR="00654E70" w:rsidTr="00654E70"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4E70" w:rsidTr="00654E70"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4E70" w:rsidTr="00654E70"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4E70" w:rsidTr="00654E70"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654E70" w:rsidRDefault="00654E70"/>
    <w:p w:rsidR="00654E70" w:rsidRPr="00654E70" w:rsidRDefault="00654E70">
      <w:pPr>
        <w:rPr>
          <w:lang w:val="en-US"/>
        </w:rPr>
      </w:pPr>
      <w:r>
        <w:rPr>
          <w:lang w:val="en-US"/>
        </w:rPr>
        <w:t>S</w:t>
      </w:r>
      <w:r w:rsidRPr="00654E70">
        <w:t xml:space="preserve">-Сигнал сумм, </w:t>
      </w:r>
      <w:r>
        <w:rPr>
          <w:lang w:val="en-US"/>
        </w:rPr>
        <w:t>PO</w:t>
      </w:r>
      <w:r w:rsidRPr="00654E70">
        <w:t>-</w:t>
      </w:r>
      <w:r>
        <w:t xml:space="preserve">выходной сигнал переноса </w:t>
      </w:r>
    </w:p>
    <w:p w:rsidR="00654E70" w:rsidRDefault="00654E70" w:rsidP="00654E70">
      <w:r>
        <w:t xml:space="preserve">Таблица истинности полного </w:t>
      </w:r>
      <w:r>
        <w:t>сумматора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54E70" w:rsidTr="00654E70"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PO</w:t>
            </w:r>
          </w:p>
        </w:tc>
      </w:tr>
      <w:tr w:rsidR="00654E70" w:rsidTr="00654E70"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54E70" w:rsidTr="00654E70"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54E70" w:rsidTr="00654E70"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54E70" w:rsidTr="00654E70"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0CECE" w:themeFill="background2" w:themeFillShade="E6"/>
          </w:tcPr>
          <w:p w:rsidR="00654E70" w:rsidRPr="00654E70" w:rsidRDefault="00654E7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654E70" w:rsidRDefault="00654E70"/>
    <w:p w:rsidR="00654E70" w:rsidRDefault="00654E70">
      <w:r>
        <w:rPr>
          <w:lang w:val="en-US"/>
        </w:rPr>
        <w:t>X</w:t>
      </w:r>
      <w:r w:rsidRPr="00654E70">
        <w:t>3-</w:t>
      </w:r>
      <w:r>
        <w:t xml:space="preserve">входной сигнал переноса, </w:t>
      </w:r>
      <w:r>
        <w:rPr>
          <w:lang w:val="en-US"/>
        </w:rPr>
        <w:t>X</w:t>
      </w:r>
      <w:r w:rsidRPr="00654E70">
        <w:t xml:space="preserve">1 </w:t>
      </w:r>
      <w:r>
        <w:t xml:space="preserve">и </w:t>
      </w:r>
      <w:r>
        <w:rPr>
          <w:lang w:val="en-US"/>
        </w:rPr>
        <w:t>X</w:t>
      </w:r>
      <w:r w:rsidRPr="00654E70">
        <w:t>2</w:t>
      </w:r>
      <w:r>
        <w:t xml:space="preserve"> _ суммируемые биты</w:t>
      </w:r>
    </w:p>
    <w:p w:rsidR="002760B6" w:rsidRPr="002760B6" w:rsidRDefault="002760B6">
      <w:r>
        <w:t>Интегральная микросхема полного сумматора – 74183о</w:t>
      </w:r>
      <w:bookmarkStart w:id="0" w:name="_GoBack"/>
      <w:bookmarkEnd w:id="0"/>
    </w:p>
    <w:sectPr w:rsidR="002760B6" w:rsidRPr="00276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533"/>
    <w:rsid w:val="002760B6"/>
    <w:rsid w:val="00654E70"/>
    <w:rsid w:val="00847533"/>
    <w:rsid w:val="00A1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147F5-4FAA-42D3-8B20-90684EE4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4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2026-03-31T05:47:00Z</dcterms:created>
  <dcterms:modified xsi:type="dcterms:W3CDTF">2026-03-31T06:07:00Z</dcterms:modified>
</cp:coreProperties>
</file>