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Полный список тревожных и спорных ингредиентов в шампунях, масках, кремах и косметике</w:t>
      </w:r>
    </w:p>
    <w:p>
      <w:r>
        <w:rPr>
          <w:b/>
        </w:rPr>
        <w:t>Документ предназначен для персонального AI-анализа косметики, ухода за волосами, кожей и декоративной косметики.</w:t>
      </w:r>
    </w:p>
    <w:p>
      <w:pPr>
        <w:pStyle w:val="Heading2"/>
      </w:pPr>
      <w:r>
        <w:t>1. Сульфаты</w:t>
      </w:r>
    </w:p>
    <w:p>
      <w:pPr>
        <w:pStyle w:val="ListBullet"/>
      </w:pPr>
      <w:r>
        <w:rPr>
          <w:sz w:val="22"/>
        </w:rPr>
        <w:t>Sodium Lauryl Sulfate (SLS) — агрессивный очищающий компонент, может раздражать кожу и сушить волосы.</w:t>
      </w:r>
    </w:p>
    <w:p>
      <w:pPr>
        <w:pStyle w:val="ListBullet"/>
      </w:pPr>
      <w:r>
        <w:rPr>
          <w:sz w:val="22"/>
        </w:rPr>
        <w:t>Sodium Laureth Sulfate (SLES) — более мягкий, но также может раздражать чувствительную кожу.</w:t>
      </w:r>
    </w:p>
    <w:p>
      <w:pPr>
        <w:pStyle w:val="ListBullet"/>
      </w:pPr>
      <w:r>
        <w:rPr>
          <w:sz w:val="22"/>
        </w:rPr>
        <w:t>Ammonium Lauryl Sulfate — сильный detergent system.</w:t>
      </w:r>
    </w:p>
    <w:p>
      <w:pPr>
        <w:pStyle w:val="Heading2"/>
      </w:pPr>
      <w:r>
        <w:t>2. Силиконы</w:t>
      </w:r>
    </w:p>
    <w:p>
      <w:pPr>
        <w:pStyle w:val="ListBullet"/>
      </w:pPr>
      <w:r>
        <w:rPr>
          <w:sz w:val="22"/>
        </w:rPr>
        <w:t>Dimethicone — создает пленку, может накапливаться на волосах.</w:t>
      </w:r>
    </w:p>
    <w:p>
      <w:pPr>
        <w:pStyle w:val="ListBullet"/>
      </w:pPr>
      <w:r>
        <w:rPr>
          <w:sz w:val="22"/>
        </w:rPr>
        <w:t>Amodimethicone — heavy silicone coating.</w:t>
      </w:r>
    </w:p>
    <w:p>
      <w:pPr>
        <w:pStyle w:val="ListBullet"/>
      </w:pPr>
      <w:r>
        <w:rPr>
          <w:sz w:val="22"/>
        </w:rPr>
        <w:t>Cyclopentasiloxane — летучий силикон.</w:t>
      </w:r>
    </w:p>
    <w:p>
      <w:pPr>
        <w:pStyle w:val="ListBullet"/>
      </w:pPr>
      <w:r>
        <w:rPr>
          <w:sz w:val="22"/>
        </w:rPr>
        <w:t>Trimethicone — smoothing silicone system.</w:t>
      </w:r>
    </w:p>
    <w:p>
      <w:pPr>
        <w:pStyle w:val="Heading2"/>
      </w:pPr>
      <w:r>
        <w:t>3. Парабены</w:t>
      </w:r>
    </w:p>
    <w:p>
      <w:pPr>
        <w:pStyle w:val="ListBullet"/>
      </w:pPr>
      <w:r>
        <w:rPr>
          <w:sz w:val="22"/>
        </w:rPr>
        <w:t>Methylparaben</w:t>
      </w:r>
    </w:p>
    <w:p>
      <w:pPr>
        <w:pStyle w:val="ListBullet"/>
      </w:pPr>
      <w:r>
        <w:rPr>
          <w:sz w:val="22"/>
        </w:rPr>
        <w:t>Propylparaben</w:t>
      </w:r>
    </w:p>
    <w:p>
      <w:pPr>
        <w:pStyle w:val="ListBullet"/>
      </w:pPr>
      <w:r>
        <w:rPr>
          <w:sz w:val="22"/>
        </w:rPr>
        <w:t>Butylparaben</w:t>
      </w:r>
    </w:p>
    <w:p>
      <w:pPr>
        <w:pStyle w:val="ListBullet"/>
      </w:pPr>
      <w:r>
        <w:rPr>
          <w:sz w:val="22"/>
        </w:rPr>
        <w:t>Ethylparaben</w:t>
      </w:r>
    </w:p>
    <w:p>
      <w:pPr>
        <w:pStyle w:val="ListBullet"/>
      </w:pPr>
      <w:r>
        <w:rPr>
          <w:sz w:val="22"/>
        </w:rPr>
        <w:t>Обсуждаются как возможные endocrine disruptors.</w:t>
      </w:r>
    </w:p>
    <w:p>
      <w:pPr>
        <w:pStyle w:val="Heading2"/>
      </w:pPr>
      <w:r>
        <w:t>4. Формальдегид и formaldehyde releasers</w:t>
      </w:r>
    </w:p>
    <w:p>
      <w:pPr>
        <w:pStyle w:val="ListBullet"/>
      </w:pPr>
      <w:r>
        <w:rPr>
          <w:sz w:val="22"/>
        </w:rPr>
        <w:t>DMDM Hydantoin</w:t>
      </w:r>
    </w:p>
    <w:p>
      <w:pPr>
        <w:pStyle w:val="ListBullet"/>
      </w:pPr>
      <w:r>
        <w:rPr>
          <w:sz w:val="22"/>
        </w:rPr>
        <w:t>Imidazolidinyl Urea</w:t>
      </w:r>
    </w:p>
    <w:p>
      <w:pPr>
        <w:pStyle w:val="ListBullet"/>
      </w:pPr>
      <w:r>
        <w:rPr>
          <w:sz w:val="22"/>
        </w:rPr>
        <w:t>Diazolidinyl Urea</w:t>
      </w:r>
    </w:p>
    <w:p>
      <w:pPr>
        <w:pStyle w:val="ListBullet"/>
      </w:pPr>
      <w:r>
        <w:rPr>
          <w:sz w:val="22"/>
        </w:rPr>
        <w:t>Quaternium-15</w:t>
      </w:r>
    </w:p>
    <w:p>
      <w:pPr>
        <w:pStyle w:val="ListBullet"/>
      </w:pPr>
      <w:r>
        <w:rPr>
          <w:sz w:val="22"/>
        </w:rPr>
        <w:t>Bronopol</w:t>
      </w:r>
    </w:p>
    <w:p>
      <w:pPr>
        <w:pStyle w:val="ListBullet"/>
      </w:pPr>
      <w:r>
        <w:rPr>
          <w:sz w:val="22"/>
        </w:rPr>
        <w:t>Могут выделять формальдегид.</w:t>
      </w:r>
    </w:p>
    <w:p>
      <w:pPr>
        <w:pStyle w:val="Heading2"/>
      </w:pPr>
      <w:r>
        <w:t>5. Fragrance / Parfum Systems</w:t>
      </w:r>
    </w:p>
    <w:p>
      <w:pPr>
        <w:pStyle w:val="ListBullet"/>
      </w:pPr>
      <w:r>
        <w:rPr>
          <w:sz w:val="22"/>
        </w:rPr>
        <w:t>Fragrance</w:t>
      </w:r>
    </w:p>
    <w:p>
      <w:pPr>
        <w:pStyle w:val="ListBullet"/>
      </w:pPr>
      <w:r>
        <w:rPr>
          <w:sz w:val="22"/>
        </w:rPr>
        <w:t>Parfum</w:t>
      </w:r>
    </w:p>
    <w:p>
      <w:pPr>
        <w:pStyle w:val="ListBullet"/>
      </w:pPr>
      <w:r>
        <w:rPr>
          <w:sz w:val="22"/>
        </w:rPr>
        <w:t>Perfume</w:t>
      </w:r>
    </w:p>
    <w:p>
      <w:pPr>
        <w:pStyle w:val="ListBullet"/>
      </w:pPr>
      <w:r>
        <w:rPr>
          <w:sz w:val="22"/>
        </w:rPr>
        <w:t>Может скрывать десятки химических соединений.</w:t>
      </w:r>
    </w:p>
    <w:p>
      <w:pPr>
        <w:pStyle w:val="ListBullet"/>
      </w:pPr>
      <w:r>
        <w:rPr>
          <w:sz w:val="22"/>
        </w:rPr>
        <w:t>Часто вызывает раздражение и sensitivity reactions.</w:t>
      </w:r>
    </w:p>
    <w:p>
      <w:pPr>
        <w:pStyle w:val="Heading2"/>
      </w:pPr>
      <w:r>
        <w:t>6. Фталаты</w:t>
      </w:r>
    </w:p>
    <w:p>
      <w:pPr>
        <w:pStyle w:val="ListBullet"/>
      </w:pPr>
      <w:r>
        <w:rPr>
          <w:sz w:val="22"/>
        </w:rPr>
        <w:t>DEP</w:t>
      </w:r>
    </w:p>
    <w:p>
      <w:pPr>
        <w:pStyle w:val="ListBullet"/>
      </w:pPr>
      <w:r>
        <w:rPr>
          <w:sz w:val="22"/>
        </w:rPr>
        <w:t>DBP</w:t>
      </w:r>
    </w:p>
    <w:p>
      <w:pPr>
        <w:pStyle w:val="ListBullet"/>
      </w:pPr>
      <w:r>
        <w:rPr>
          <w:sz w:val="22"/>
        </w:rPr>
        <w:t>Phthalates</w:t>
      </w:r>
    </w:p>
    <w:p>
      <w:pPr>
        <w:pStyle w:val="ListBullet"/>
      </w:pPr>
      <w:r>
        <w:rPr>
          <w:sz w:val="22"/>
        </w:rPr>
        <w:t>Связываются с endocrine disruption concerns.</w:t>
      </w:r>
    </w:p>
    <w:p>
      <w:pPr>
        <w:pStyle w:val="Heading2"/>
      </w:pPr>
      <w:r>
        <w:t>7. PEG-компоненты</w:t>
      </w:r>
    </w:p>
    <w:p>
      <w:pPr>
        <w:pStyle w:val="ListBullet"/>
      </w:pPr>
      <w:r>
        <w:rPr>
          <w:sz w:val="22"/>
        </w:rPr>
        <w:t>PEG-40</w:t>
      </w:r>
    </w:p>
    <w:p>
      <w:pPr>
        <w:pStyle w:val="ListBullet"/>
      </w:pPr>
      <w:r>
        <w:rPr>
          <w:sz w:val="22"/>
        </w:rPr>
        <w:t>PEG-100</w:t>
      </w:r>
    </w:p>
    <w:p>
      <w:pPr>
        <w:pStyle w:val="ListBullet"/>
      </w:pPr>
      <w:r>
        <w:rPr>
          <w:sz w:val="22"/>
        </w:rPr>
        <w:t>PEG compounds</w:t>
      </w:r>
    </w:p>
    <w:p>
      <w:pPr>
        <w:pStyle w:val="ListBullet"/>
      </w:pPr>
      <w:r>
        <w:rPr>
          <w:sz w:val="22"/>
        </w:rPr>
        <w:t>Используются как emulsifier systems.</w:t>
      </w:r>
    </w:p>
    <w:p>
      <w:pPr>
        <w:pStyle w:val="Heading2"/>
      </w:pPr>
      <w:r>
        <w:t>8. Искусственные красители</w:t>
      </w:r>
    </w:p>
    <w:p>
      <w:pPr>
        <w:pStyle w:val="ListBullet"/>
      </w:pPr>
      <w:r>
        <w:rPr>
          <w:sz w:val="22"/>
        </w:rPr>
        <w:t>CI numbers</w:t>
      </w:r>
    </w:p>
    <w:p>
      <w:pPr>
        <w:pStyle w:val="ListBullet"/>
      </w:pPr>
      <w:r>
        <w:rPr>
          <w:sz w:val="22"/>
        </w:rPr>
        <w:t>FD&amp;C colors</w:t>
      </w:r>
    </w:p>
    <w:p>
      <w:pPr>
        <w:pStyle w:val="ListBullet"/>
      </w:pPr>
      <w:r>
        <w:rPr>
          <w:sz w:val="22"/>
        </w:rPr>
        <w:t>Synthetic color systems в декоративной косметике.</w:t>
      </w:r>
    </w:p>
    <w:p>
      <w:pPr>
        <w:pStyle w:val="Heading2"/>
      </w:pPr>
      <w:r>
        <w:t>9. Спиртовые системы</w:t>
      </w:r>
    </w:p>
    <w:p>
      <w:pPr>
        <w:pStyle w:val="ListBullet"/>
      </w:pPr>
      <w:r>
        <w:rPr>
          <w:sz w:val="22"/>
        </w:rPr>
        <w:t>Alcohol Denat</w:t>
      </w:r>
    </w:p>
    <w:p>
      <w:pPr>
        <w:pStyle w:val="ListBullet"/>
      </w:pPr>
      <w:r>
        <w:rPr>
          <w:sz w:val="22"/>
        </w:rPr>
        <w:t>Isopropyl Alcohol</w:t>
      </w:r>
    </w:p>
    <w:p>
      <w:pPr>
        <w:pStyle w:val="ListBullet"/>
      </w:pPr>
      <w:r>
        <w:rPr>
          <w:sz w:val="22"/>
        </w:rPr>
        <w:t>Высокие концентрации могут сушить кожу.</w:t>
      </w:r>
    </w:p>
    <w:p>
      <w:pPr>
        <w:pStyle w:val="Heading2"/>
      </w:pPr>
      <w:r>
        <w:t>10. Консерванты</w:t>
      </w:r>
    </w:p>
    <w:p>
      <w:pPr>
        <w:pStyle w:val="ListBullet"/>
      </w:pPr>
      <w:r>
        <w:rPr>
          <w:sz w:val="22"/>
        </w:rPr>
        <w:t>Phenoxyethanol</w:t>
      </w:r>
    </w:p>
    <w:p>
      <w:pPr>
        <w:pStyle w:val="ListBullet"/>
      </w:pPr>
      <w:r>
        <w:rPr>
          <w:sz w:val="22"/>
        </w:rPr>
        <w:t>BHT</w:t>
      </w:r>
    </w:p>
    <w:p>
      <w:pPr>
        <w:pStyle w:val="ListBullet"/>
      </w:pPr>
      <w:r>
        <w:rPr>
          <w:sz w:val="22"/>
        </w:rPr>
        <w:t>BHA</w:t>
      </w:r>
    </w:p>
    <w:p>
      <w:pPr>
        <w:pStyle w:val="ListBullet"/>
      </w:pPr>
      <w:r>
        <w:rPr>
          <w:sz w:val="22"/>
        </w:rPr>
        <w:t>MIT</w:t>
      </w:r>
    </w:p>
    <w:p>
      <w:pPr>
        <w:pStyle w:val="ListBullet"/>
      </w:pPr>
      <w:r>
        <w:rPr>
          <w:sz w:val="22"/>
        </w:rPr>
        <w:t>CMIT</w:t>
      </w:r>
    </w:p>
    <w:p>
      <w:pPr>
        <w:pStyle w:val="ListBullet"/>
      </w:pPr>
      <w:r>
        <w:rPr>
          <w:sz w:val="22"/>
        </w:rPr>
        <w:t>Methylisothiazolinone</w:t>
      </w:r>
    </w:p>
    <w:p>
      <w:pPr>
        <w:pStyle w:val="Heading2"/>
      </w:pPr>
      <w:r>
        <w:t>11. Микропластики</w:t>
      </w:r>
    </w:p>
    <w:p>
      <w:pPr>
        <w:pStyle w:val="ListBullet"/>
      </w:pPr>
      <w:r>
        <w:rPr>
          <w:sz w:val="22"/>
        </w:rPr>
        <w:t>Polyethylene</w:t>
      </w:r>
    </w:p>
    <w:p>
      <w:pPr>
        <w:pStyle w:val="ListBullet"/>
      </w:pPr>
      <w:r>
        <w:rPr>
          <w:sz w:val="22"/>
        </w:rPr>
        <w:t>Nylon powders</w:t>
      </w:r>
    </w:p>
    <w:p>
      <w:pPr>
        <w:pStyle w:val="ListBullet"/>
      </w:pPr>
      <w:r>
        <w:rPr>
          <w:sz w:val="22"/>
        </w:rPr>
        <w:t>Acrylic copolymers</w:t>
      </w:r>
    </w:p>
    <w:p>
      <w:pPr>
        <w:pStyle w:val="ListBullet"/>
      </w:pPr>
      <w:r>
        <w:rPr>
          <w:sz w:val="22"/>
        </w:rPr>
        <w:t>Microbeads</w:t>
      </w:r>
    </w:p>
    <w:p>
      <w:pPr>
        <w:pStyle w:val="Heading2"/>
      </w:pPr>
      <w:r>
        <w:t>12. PFAS / Forever Chemicals</w:t>
      </w:r>
    </w:p>
    <w:p>
      <w:pPr>
        <w:pStyle w:val="ListBullet"/>
      </w:pPr>
      <w:r>
        <w:rPr>
          <w:sz w:val="22"/>
        </w:rPr>
        <w:t>PTFE</w:t>
      </w:r>
    </w:p>
    <w:p>
      <w:pPr>
        <w:pStyle w:val="ListBullet"/>
      </w:pPr>
      <w:r>
        <w:rPr>
          <w:sz w:val="22"/>
        </w:rPr>
        <w:t>Perfluoro compounds</w:t>
      </w:r>
    </w:p>
    <w:p>
      <w:pPr>
        <w:pStyle w:val="ListBullet"/>
      </w:pPr>
      <w:r>
        <w:rPr>
          <w:sz w:val="22"/>
        </w:rPr>
        <w:t>Часто в waterproof makeup.</w:t>
      </w:r>
    </w:p>
    <w:p>
      <w:pPr>
        <w:pStyle w:val="Heading2"/>
      </w:pPr>
      <w:r>
        <w:t>13. Тяжелые металлы</w:t>
      </w:r>
    </w:p>
    <w:p>
      <w:pPr>
        <w:pStyle w:val="ListBullet"/>
      </w:pPr>
      <w:r>
        <w:rPr>
          <w:sz w:val="22"/>
        </w:rPr>
        <w:t>Lead contamination</w:t>
      </w:r>
    </w:p>
    <w:p>
      <w:pPr>
        <w:pStyle w:val="ListBullet"/>
      </w:pPr>
      <w:r>
        <w:rPr>
          <w:sz w:val="22"/>
        </w:rPr>
        <w:t>Cadmium</w:t>
      </w:r>
    </w:p>
    <w:p>
      <w:pPr>
        <w:pStyle w:val="ListBullet"/>
      </w:pPr>
      <w:r>
        <w:rPr>
          <w:sz w:val="22"/>
        </w:rPr>
        <w:t>Mercury traces</w:t>
      </w:r>
    </w:p>
    <w:p>
      <w:pPr>
        <w:pStyle w:val="ListBullet"/>
      </w:pPr>
      <w:r>
        <w:rPr>
          <w:sz w:val="22"/>
        </w:rPr>
        <w:t>Особенно в дешевой декоративной косметике.</w:t>
      </w:r>
    </w:p>
    <w:p>
      <w:pPr>
        <w:pStyle w:val="Heading2"/>
      </w:pPr>
      <w:r>
        <w:t>14. Skin Barrier Irritation Layer</w:t>
      </w:r>
    </w:p>
    <w:p>
      <w:pPr>
        <w:pStyle w:val="ListBullet"/>
      </w:pPr>
      <w:r>
        <w:rPr>
          <w:sz w:val="22"/>
        </w:rPr>
        <w:t>High fragrance load</w:t>
      </w:r>
    </w:p>
    <w:p>
      <w:pPr>
        <w:pStyle w:val="ListBullet"/>
      </w:pPr>
      <w:r>
        <w:rPr>
          <w:sz w:val="22"/>
        </w:rPr>
        <w:t>Strong acids</w:t>
      </w:r>
    </w:p>
    <w:p>
      <w:pPr>
        <w:pStyle w:val="ListBullet"/>
      </w:pPr>
      <w:r>
        <w:rPr>
          <w:sz w:val="22"/>
        </w:rPr>
        <w:t>Excessive alcohol systems</w:t>
      </w:r>
    </w:p>
    <w:p>
      <w:pPr>
        <w:pStyle w:val="ListBullet"/>
      </w:pPr>
      <w:r>
        <w:rPr>
          <w:sz w:val="22"/>
        </w:rPr>
        <w:t>Aggressive cleansing agents</w:t>
      </w:r>
    </w:p>
    <w:p>
      <w:pPr>
        <w:pStyle w:val="Heading2"/>
      </w:pPr>
      <w:r>
        <w:t>15. Fake Natural Marketing</w:t>
      </w:r>
    </w:p>
    <w:p>
      <w:pPr>
        <w:pStyle w:val="ListBullet"/>
      </w:pPr>
      <w:r>
        <w:rPr>
          <w:sz w:val="22"/>
        </w:rPr>
        <w:t>natural</w:t>
      </w:r>
    </w:p>
    <w:p>
      <w:pPr>
        <w:pStyle w:val="ListBullet"/>
      </w:pPr>
      <w:r>
        <w:rPr>
          <w:sz w:val="22"/>
        </w:rPr>
        <w:t>green</w:t>
      </w:r>
    </w:p>
    <w:p>
      <w:pPr>
        <w:pStyle w:val="ListBullet"/>
      </w:pPr>
      <w:r>
        <w:rPr>
          <w:sz w:val="22"/>
        </w:rPr>
        <w:t>clean beauty</w:t>
      </w:r>
    </w:p>
    <w:p>
      <w:pPr>
        <w:pStyle w:val="ListBullet"/>
      </w:pPr>
      <w:r>
        <w:rPr>
          <w:sz w:val="22"/>
        </w:rPr>
        <w:t>botanical</w:t>
      </w:r>
    </w:p>
    <w:p>
      <w:pPr>
        <w:pStyle w:val="ListBullet"/>
      </w:pPr>
      <w:r>
        <w:rPr>
          <w:sz w:val="22"/>
        </w:rPr>
        <w:t>eco</w:t>
      </w:r>
    </w:p>
    <w:p>
      <w:pPr>
        <w:pStyle w:val="ListBullet"/>
      </w:pPr>
      <w:r>
        <w:rPr>
          <w:sz w:val="22"/>
        </w:rPr>
        <w:t>organic-style</w:t>
      </w:r>
    </w:p>
    <w:p>
      <w:pPr>
        <w:pStyle w:val="ListBullet"/>
      </w:pPr>
      <w:r>
        <w:rPr>
          <w:sz w:val="22"/>
        </w:rPr>
        <w:t>Но внутри могут быть silicones, sulfates и synthetic fragrance systems.</w:t>
      </w:r>
    </w:p>
    <w:p>
      <w:pPr>
        <w:pStyle w:val="Heading2"/>
      </w:pPr>
      <w:r>
        <w:t>16. Hair Product Red Flags</w:t>
      </w:r>
    </w:p>
    <w:p>
      <w:pPr>
        <w:pStyle w:val="ListBullet"/>
      </w:pPr>
      <w:r>
        <w:rPr>
          <w:sz w:val="22"/>
        </w:rPr>
        <w:t>silicone overload</w:t>
      </w:r>
    </w:p>
    <w:p>
      <w:pPr>
        <w:pStyle w:val="ListBullet"/>
      </w:pPr>
      <w:r>
        <w:rPr>
          <w:sz w:val="22"/>
        </w:rPr>
        <w:t>heavy fragrance</w:t>
      </w:r>
    </w:p>
    <w:p>
      <w:pPr>
        <w:pStyle w:val="ListBullet"/>
      </w:pPr>
      <w:r>
        <w:rPr>
          <w:sz w:val="22"/>
        </w:rPr>
        <w:t>sulfate-heavy cleansing</w:t>
      </w:r>
    </w:p>
    <w:p>
      <w:pPr>
        <w:pStyle w:val="ListBullet"/>
      </w:pPr>
      <w:r>
        <w:rPr>
          <w:sz w:val="22"/>
        </w:rPr>
        <w:t>formaldehyde releasers</w:t>
      </w:r>
    </w:p>
    <w:p>
      <w:pPr>
        <w:pStyle w:val="ListBullet"/>
      </w:pPr>
      <w:r>
        <w:rPr>
          <w:sz w:val="22"/>
        </w:rPr>
        <w:t>fake repair marketing</w:t>
      </w:r>
    </w:p>
    <w:p>
      <w:pPr>
        <w:pStyle w:val="Heading2"/>
      </w:pPr>
      <w:r>
        <w:t>17. Decorative Cosmetics Red Flags</w:t>
      </w:r>
    </w:p>
    <w:p>
      <w:pPr>
        <w:pStyle w:val="ListBullet"/>
      </w:pPr>
      <w:r>
        <w:rPr>
          <w:sz w:val="22"/>
        </w:rPr>
        <w:t>waterproof systems</w:t>
      </w:r>
    </w:p>
    <w:p>
      <w:pPr>
        <w:pStyle w:val="ListBullet"/>
      </w:pPr>
      <w:r>
        <w:rPr>
          <w:sz w:val="22"/>
        </w:rPr>
        <w:t>long-wear chemistry</w:t>
      </w:r>
    </w:p>
    <w:p>
      <w:pPr>
        <w:pStyle w:val="ListBullet"/>
      </w:pPr>
      <w:r>
        <w:rPr>
          <w:sz w:val="22"/>
        </w:rPr>
        <w:t>PFAS</w:t>
      </w:r>
    </w:p>
    <w:p>
      <w:pPr>
        <w:pStyle w:val="ListBullet"/>
      </w:pPr>
      <w:r>
        <w:rPr>
          <w:sz w:val="22"/>
        </w:rPr>
        <w:t>heavy fragrance</w:t>
      </w:r>
    </w:p>
    <w:p>
      <w:pPr>
        <w:pStyle w:val="ListBullet"/>
      </w:pPr>
      <w:r>
        <w:rPr>
          <w:sz w:val="22"/>
        </w:rPr>
        <w:t>synthetic dyes</w:t>
      </w:r>
    </w:p>
    <w:p>
      <w:pPr>
        <w:pStyle w:val="Heading2"/>
      </w:pPr>
      <w:r>
        <w:t>18. Creams and Skincare Red Flags</w:t>
      </w:r>
    </w:p>
    <w:p>
      <w:pPr>
        <w:pStyle w:val="ListBullet"/>
      </w:pPr>
      <w:r>
        <w:rPr>
          <w:sz w:val="22"/>
        </w:rPr>
        <w:t>heavy fragrance</w:t>
      </w:r>
    </w:p>
    <w:p>
      <w:pPr>
        <w:pStyle w:val="ListBullet"/>
      </w:pPr>
      <w:r>
        <w:rPr>
          <w:sz w:val="22"/>
        </w:rPr>
        <w:t>parabens</w:t>
      </w:r>
    </w:p>
    <w:p>
      <w:pPr>
        <w:pStyle w:val="ListBullet"/>
      </w:pPr>
      <w:r>
        <w:rPr>
          <w:sz w:val="22"/>
        </w:rPr>
        <w:t>PEG systems</w:t>
      </w:r>
    </w:p>
    <w:p>
      <w:pPr>
        <w:pStyle w:val="ListBullet"/>
      </w:pPr>
      <w:r>
        <w:rPr>
          <w:sz w:val="22"/>
        </w:rPr>
        <w:t>alcohol denat</w:t>
      </w:r>
    </w:p>
    <w:p>
      <w:pPr>
        <w:pStyle w:val="ListBullet"/>
      </w:pPr>
      <w:r>
        <w:rPr>
          <w:sz w:val="22"/>
        </w:rPr>
        <w:t>microplastics</w:t>
      </w:r>
    </w:p>
    <w:p>
      <w:pPr>
        <w:pStyle w:val="Heading2"/>
      </w:pPr>
      <w:r>
        <w:t>19. Murzik AI Warning Labels</w:t>
      </w:r>
    </w:p>
    <w:p>
      <w:pPr>
        <w:pStyle w:val="ListBullet"/>
      </w:pPr>
      <w:r>
        <w:rPr>
          <w:sz w:val="22"/>
        </w:rPr>
        <w:t>⚠ Heavy fragrance system detected</w:t>
      </w:r>
    </w:p>
    <w:p>
      <w:pPr>
        <w:pStyle w:val="ListBullet"/>
      </w:pPr>
      <w:r>
        <w:rPr>
          <w:sz w:val="22"/>
        </w:rPr>
        <w:t>⚠ Possible endocrine disruptors detected</w:t>
      </w:r>
    </w:p>
    <w:p>
      <w:pPr>
        <w:pStyle w:val="ListBullet"/>
      </w:pPr>
      <w:r>
        <w:rPr>
          <w:sz w:val="22"/>
        </w:rPr>
        <w:t>⚠ Sulfate-heavy formulation detected</w:t>
      </w:r>
    </w:p>
    <w:p>
      <w:pPr>
        <w:pStyle w:val="ListBullet"/>
      </w:pPr>
      <w:r>
        <w:rPr>
          <w:sz w:val="22"/>
        </w:rPr>
        <w:t>⚠ Silicone overload detected</w:t>
      </w:r>
    </w:p>
    <w:p>
      <w:pPr>
        <w:pStyle w:val="ListBullet"/>
      </w:pPr>
      <w:r>
        <w:rPr>
          <w:sz w:val="22"/>
        </w:rPr>
        <w:t>⚠ Formaldehyde releaser detected</w:t>
      </w:r>
    </w:p>
    <w:p>
      <w:pPr>
        <w:pStyle w:val="ListBullet"/>
      </w:pPr>
      <w:r>
        <w:rPr>
          <w:sz w:val="22"/>
        </w:rPr>
        <w:t>⚠ Fake natural marketing detected</w:t>
      </w:r>
    </w:p>
    <w:p>
      <w:pPr>
        <w:pStyle w:val="ListBullet"/>
      </w:pPr>
      <w:r>
        <w:rPr>
          <w:sz w:val="22"/>
        </w:rPr>
        <w:t>⚠ PFAS/waterproof chemistry detected</w:t>
      </w:r>
    </w:p>
    <w:p>
      <w:pPr>
        <w:pStyle w:val="ListBullet"/>
      </w:pPr>
      <w:r>
        <w:rPr>
          <w:sz w:val="22"/>
        </w:rPr>
        <w:t>⚠ Microplastic ingredients detected</w:t>
      </w:r>
    </w:p>
    <w:p>
      <w:pPr>
        <w:pStyle w:val="Heading2"/>
      </w:pPr>
      <w:r>
        <w:t>20. Более предпочтительные категории</w:t>
      </w:r>
    </w:p>
    <w:p>
      <w:pPr>
        <w:pStyle w:val="ListBullet"/>
      </w:pPr>
      <w:r>
        <w:rPr>
          <w:sz w:val="22"/>
        </w:rPr>
        <w:t>fragrance-free products</w:t>
      </w:r>
    </w:p>
    <w:p>
      <w:pPr>
        <w:pStyle w:val="ListBullet"/>
      </w:pPr>
      <w:r>
        <w:rPr>
          <w:sz w:val="22"/>
        </w:rPr>
        <w:t>simple ingredient formulations</w:t>
      </w:r>
    </w:p>
    <w:p>
      <w:pPr>
        <w:pStyle w:val="ListBullet"/>
      </w:pPr>
      <w:r>
        <w:rPr>
          <w:sz w:val="22"/>
        </w:rPr>
        <w:t>без formaldehyde releasers</w:t>
      </w:r>
    </w:p>
    <w:p>
      <w:pPr>
        <w:pStyle w:val="ListBullet"/>
      </w:pPr>
      <w:r>
        <w:rPr>
          <w:sz w:val="22"/>
        </w:rPr>
        <w:t>без heavy silicones</w:t>
      </w:r>
    </w:p>
    <w:p>
      <w:pPr>
        <w:pStyle w:val="ListBullet"/>
      </w:pPr>
      <w:r>
        <w:rPr>
          <w:sz w:val="22"/>
        </w:rPr>
        <w:t>без sulfates</w:t>
      </w:r>
    </w:p>
    <w:p>
      <w:pPr>
        <w:pStyle w:val="ListBullet"/>
      </w:pPr>
      <w:r>
        <w:rPr>
          <w:sz w:val="22"/>
        </w:rPr>
        <w:t>minimalist skincare</w:t>
      </w:r>
    </w:p>
    <w:p>
      <w:r>
        <w:rPr>
          <w:b/>
        </w:rPr>
        <w:br/>
        <w:t>Важно: документ предназначен для персонального AI-анализа косметики и не является медицинским заключением.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