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1146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5D92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6770609A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5D36DA4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1C617419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AF986E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779A64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6AAD6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8BB977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56CAA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D58B5E" w14:textId="77777777" w:rsidR="0076672B" w:rsidRDefault="0076672B" w:rsidP="00E453C6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E504D0C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9A88C2B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680A0B" w14:textId="77777777" w:rsidR="0076672B" w:rsidRP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ОТКАЗ ОТ УНИВЕРСАЛЬНОГО МОНИТОРА ОБЪЕКТОВ В АРХИТЕКТУРЕ .NET: РЕШЕНИЕ ПРОБЛЕМЫ </w:t>
      </w:r>
      <w:proofErr w:type="spellStart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lock</w:t>
      </w:r>
      <w:proofErr w:type="spellEnd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(</w:t>
      </w:r>
      <w:proofErr w:type="spellStart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this</w:t>
      </w:r>
      <w:proofErr w:type="spellEnd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) С ПОМОЩЬЮ </w:t>
      </w:r>
      <w:proofErr w:type="spellStart"/>
      <w:r w:rsidRPr="0076672B">
        <w:rPr>
          <w:rFonts w:ascii="Times New Roman" w:hAnsi="Times New Roman" w:cs="Times New Roman"/>
          <w:b/>
          <w:bCs/>
          <w:sz w:val="36"/>
          <w:szCs w:val="36"/>
          <w:lang w:val="ru-RU"/>
        </w:rPr>
        <w:t>System.Threading.Lock</w:t>
      </w:r>
      <w:proofErr w:type="spellEnd"/>
    </w:p>
    <w:p w14:paraId="74F222AF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«Объектно-ориентированное программирование»</w:t>
      </w:r>
    </w:p>
    <w:p w14:paraId="08299C19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Тестирование кода</w:t>
      </w:r>
    </w:p>
    <w:p w14:paraId="3F561CC3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9A28B9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1930C6" w14:textId="77777777" w:rsidR="0076672B" w:rsidRDefault="0076672B" w:rsidP="0076672B">
      <w:pPr>
        <w:pStyle w:val="ac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22FDB7" w14:textId="77777777" w:rsidR="0076672B" w:rsidRDefault="0076672B" w:rsidP="00E453C6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6C1060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32BD03E0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2 курса 9 группы</w:t>
      </w:r>
    </w:p>
    <w:p w14:paraId="184A696A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Хаткевич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Константин Владимирович</w:t>
      </w:r>
    </w:p>
    <w:p w14:paraId="79BAD475" w14:textId="77777777" w:rsidR="0076672B" w:rsidRDefault="0076672B" w:rsidP="0076672B">
      <w:pPr>
        <w:spacing w:before="0" w:after="0"/>
        <w:ind w:left="-426" w:right="-1" w:firstLine="85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1CE245C7" w14:textId="541954E8" w:rsidR="00427B63" w:rsidRDefault="00427B63" w:rsidP="00427B63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  <w:lang w:val="ru-RU"/>
        </w:rPr>
      </w:pPr>
    </w:p>
    <w:p w14:paraId="6ADB1BD3" w14:textId="77777777" w:rsidR="00427B63" w:rsidRDefault="00427B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id w:val="17243288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ru-BY" w:eastAsia="en-US"/>
          <w14:ligatures w14:val="standardContextual"/>
        </w:rPr>
      </w:sdtEndPr>
      <w:sdtContent>
        <w:p w14:paraId="490E7D11" w14:textId="01C61F26" w:rsidR="0092018E" w:rsidRPr="0092018E" w:rsidRDefault="0092018E" w:rsidP="0092018E">
          <w:pPr>
            <w:pStyle w:val="af2"/>
            <w:spacing w:before="0" w:after="24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2ACE0137" w14:textId="190EA797" w:rsidR="0092018E" w:rsidRPr="0092018E" w:rsidRDefault="0092018E" w:rsidP="0092018E">
          <w:pPr>
            <w:pStyle w:val="11"/>
            <w:tabs>
              <w:tab w:val="right" w:leader="dot" w:pos="9345"/>
            </w:tabs>
            <w:spacing w:before="0" w:after="240" w:line="24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92018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2018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92018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9316945" w:history="1"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1. Введение и проблематика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_Toc229316945 \h </w:instrTex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C11525A" w14:textId="42C1D97A" w:rsidR="0092018E" w:rsidRPr="0092018E" w:rsidRDefault="0092018E" w:rsidP="0092018E">
          <w:pPr>
            <w:pStyle w:val="11"/>
            <w:tabs>
              <w:tab w:val="right" w:leader="dot" w:pos="9345"/>
            </w:tabs>
            <w:spacing w:before="0" w:after="240" w:line="24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316946" w:history="1"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2. Архитектурная проблема: Нарушение инкапсуляции и Deadlock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_Toc229316946 \h </w:instrTex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F912972" w14:textId="3A8088A1" w:rsidR="0092018E" w:rsidRPr="0092018E" w:rsidRDefault="0092018E" w:rsidP="0092018E">
          <w:pPr>
            <w:pStyle w:val="11"/>
            <w:tabs>
              <w:tab w:val="right" w:leader="dot" w:pos="9345"/>
            </w:tabs>
            <w:spacing w:before="0" w:after="240" w:line="24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316947" w:history="1"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3. Техническая проблема: Оверхед универсального монитора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_Toc229316947 \h </w:instrTex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EF00A0C" w14:textId="5E6C6608" w:rsidR="0092018E" w:rsidRPr="0092018E" w:rsidRDefault="0092018E" w:rsidP="0092018E">
          <w:pPr>
            <w:pStyle w:val="11"/>
            <w:tabs>
              <w:tab w:val="right" w:leader="dot" w:pos="9345"/>
            </w:tabs>
            <w:spacing w:before="0" w:after="240" w:line="24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316948" w:history="1"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4. </w:t>
            </w:r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Решение</w:t>
            </w:r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: System.Threading.Lock </w:t>
            </w:r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в</w:t>
            </w:r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 xml:space="preserve"> .NET 9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_Toc229316948 \h </w:instrTex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BE7681" w14:textId="38204B2A" w:rsidR="0092018E" w:rsidRPr="0092018E" w:rsidRDefault="0092018E" w:rsidP="0092018E">
          <w:pPr>
            <w:pStyle w:val="11"/>
            <w:tabs>
              <w:tab w:val="right" w:leader="dot" w:pos="9345"/>
            </w:tabs>
            <w:spacing w:before="0" w:after="240" w:line="24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29316949" w:history="1">
            <w:r w:rsidRPr="0092018E">
              <w:rPr>
                <w:rStyle w:val="af3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ru-RU"/>
              </w:rPr>
              <w:t>5. Заключение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_Toc229316949 \h </w:instrTex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2018E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BE0D89B" w14:textId="49F0587C" w:rsidR="0092018E" w:rsidRDefault="0092018E" w:rsidP="0092018E">
          <w:pPr>
            <w:spacing w:before="0" w:after="240" w:line="240" w:lineRule="auto"/>
          </w:pPr>
          <w:r w:rsidRPr="0092018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789A5770" w14:textId="1DA58CFE" w:rsidR="00427B63" w:rsidRDefault="00427B63" w:rsidP="00427B63">
      <w:pPr>
        <w:spacing w:before="0" w:after="0"/>
        <w:ind w:left="-426" w:right="-1"/>
        <w:jc w:val="left"/>
        <w:rPr>
          <w:rFonts w:ascii="Times New Roman" w:hAnsi="Times New Roman" w:cs="Times New Roman"/>
          <w:sz w:val="28"/>
          <w:szCs w:val="28"/>
          <w:lang w:val="ru-RU"/>
        </w:rPr>
      </w:pPr>
    </w:p>
    <w:p w14:paraId="731EABA9" w14:textId="77777777" w:rsidR="00427B63" w:rsidRDefault="00427B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D9F2FE" w14:textId="77777777" w:rsidR="00427B63" w:rsidRPr="00427B63" w:rsidRDefault="00427B63" w:rsidP="00427B63">
      <w:pPr>
        <w:pStyle w:val="1"/>
        <w:ind w:left="0" w:firstLine="709"/>
        <w:rPr>
          <w:lang w:val="ru-RU"/>
        </w:rPr>
      </w:pPr>
      <w:bookmarkStart w:id="0" w:name="_Toc229316945"/>
      <w:r w:rsidRPr="00427B63">
        <w:rPr>
          <w:lang w:val="ru-RU"/>
        </w:rPr>
        <w:lastRenderedPageBreak/>
        <w:t>1. Введение и проблематика</w:t>
      </w:r>
      <w:bookmarkEnd w:id="0"/>
    </w:p>
    <w:p w14:paraId="5C4BFBAC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С момента своего появления платформа .NET предоставляла разработчикам удобный, но спорный с точки зрения архитектуры механизм: абсолютно любой ссылочный объект мог выступать в роли средства синхронизации потоков (монитора). Это стало возможным благодаря наличию скрытого поля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SyncBlock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Index в служебном заголовке каждого объекта.</w:t>
      </w:r>
    </w:p>
    <w:p w14:paraId="6A02E9FF" w14:textId="77777777" w:rsid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Долгие годы классическим подходом к синхронизации являлась конструкция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). Однако с ростом сложности высоконагруженных многопоточных приложений этот подход продемонстрировал два критических недостатка: архитектурный и технический.</w:t>
      </w:r>
    </w:p>
    <w:p w14:paraId="03AFC946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CD7C6CA" w14:textId="77777777" w:rsidR="00427B63" w:rsidRPr="00427B63" w:rsidRDefault="00427B63" w:rsidP="00427B63">
      <w:pPr>
        <w:pStyle w:val="1"/>
        <w:ind w:left="0" w:firstLine="709"/>
        <w:rPr>
          <w:lang w:val="ru-RU"/>
        </w:rPr>
      </w:pPr>
      <w:bookmarkStart w:id="1" w:name="_Toc229316946"/>
      <w:r w:rsidRPr="00427B63">
        <w:rPr>
          <w:lang w:val="ru-RU"/>
        </w:rPr>
        <w:t xml:space="preserve">2. Архитектурная проблема: Нарушение инкапсуляции и </w:t>
      </w:r>
      <w:proofErr w:type="spellStart"/>
      <w:r w:rsidRPr="00427B63">
        <w:rPr>
          <w:lang w:val="ru-RU"/>
        </w:rPr>
        <w:t>Deadlock</w:t>
      </w:r>
      <w:bookmarkEnd w:id="1"/>
      <w:proofErr w:type="spellEnd"/>
    </w:p>
    <w:p w14:paraId="4CF1DD1E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Конструкция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 заставляет объект блокировать самого себя. Так как ссылка на данный объект часто доступна извне, сторонний код может инициализировать собственную блокировку на этот же экземпляр.</w:t>
      </w:r>
      <w:r w:rsidRPr="00427B63">
        <w:rPr>
          <w:rFonts w:ascii="Times New Roman" w:hAnsi="Times New Roman" w:cs="Times New Roman"/>
          <w:sz w:val="28"/>
          <w:szCs w:val="28"/>
          <w:lang w:val="ru-RU"/>
        </w:rPr>
        <w:br/>
        <w:t>Это прямое нарушение принципа инкапсуляции. Объект теряет контроль над собственным состоянием безопасности. На практике это регулярно приводит к взаимным блокировкам 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дедлокам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), когда внутренний метод ожидает освобождения внешних ресурсов, а внешний код удерживает блокировку объекта.</w:t>
      </w:r>
    </w:p>
    <w:p w14:paraId="75BCA867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До недавнего времени единственным решением было создание приватных полей-заглушек: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readonly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_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427B63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427B63">
        <w:rPr>
          <w:rFonts w:ascii="Times New Roman" w:hAnsi="Times New Roman" w:cs="Times New Roman"/>
          <w:sz w:val="28"/>
          <w:szCs w:val="28"/>
          <w:lang w:val="ru-RU"/>
        </w:rPr>
        <w:t>);. Модификатор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 решал проблему безопасности, изолируя замок от внешнего кода.</w:t>
      </w:r>
    </w:p>
    <w:p w14:paraId="619575D2" w14:textId="77777777" w:rsidR="00427B63" w:rsidRPr="00427B63" w:rsidRDefault="00427B63" w:rsidP="00427B63">
      <w:pPr>
        <w:pStyle w:val="1"/>
        <w:ind w:left="0" w:firstLine="709"/>
        <w:rPr>
          <w:lang w:val="ru-RU"/>
        </w:rPr>
      </w:pPr>
      <w:bookmarkStart w:id="2" w:name="_Toc229316947"/>
      <w:r w:rsidRPr="00427B63">
        <w:rPr>
          <w:lang w:val="ru-RU"/>
        </w:rPr>
        <w:t xml:space="preserve">3. Техническая проблема: </w:t>
      </w:r>
      <w:proofErr w:type="spellStart"/>
      <w:r w:rsidRPr="00427B63">
        <w:rPr>
          <w:lang w:val="ru-RU"/>
        </w:rPr>
        <w:t>Оверхед</w:t>
      </w:r>
      <w:proofErr w:type="spellEnd"/>
      <w:r w:rsidRPr="00427B63">
        <w:rPr>
          <w:lang w:val="ru-RU"/>
        </w:rPr>
        <w:t xml:space="preserve"> универсального монитора</w:t>
      </w:r>
      <w:bookmarkEnd w:id="2"/>
    </w:p>
    <w:p w14:paraId="3DD5E39D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Хотя паттерн с приватным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 решает проблему 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дедлоков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, он порождает техническую проблему. Тип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 является универсальным базовым классом. Создание экземпляра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 исключительно ради синхронизации приводит к нецелевому выделению памяти (аллокации) в управляемой куче 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Heap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189CE35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В масштабах энтерпрайз-приложений с миллионами "живых" объектов это приводит к десяткам мегабайт бесполезной нагрузки на оперативную память. Более того, эти объекты-пустышки создают дополнительную работу </w:t>
      </w:r>
      <w:r w:rsidRPr="00427B63"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Сборщика мусора 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Garbage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Collector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), что вызывает микро-задержки в работе процессора.</w:t>
      </w:r>
    </w:p>
    <w:p w14:paraId="2EB8AEBB" w14:textId="77777777" w:rsidR="00427B63" w:rsidRPr="00427B63" w:rsidRDefault="00427B63" w:rsidP="00427B63">
      <w:pPr>
        <w:pStyle w:val="1"/>
        <w:ind w:left="0" w:firstLine="709"/>
        <w:rPr>
          <w:lang w:val="en-US"/>
        </w:rPr>
      </w:pPr>
      <w:bookmarkStart w:id="3" w:name="_Toc229316948"/>
      <w:r w:rsidRPr="00427B63">
        <w:rPr>
          <w:lang w:val="en-US"/>
        </w:rPr>
        <w:t xml:space="preserve">4. </w:t>
      </w:r>
      <w:r w:rsidRPr="00427B63">
        <w:rPr>
          <w:lang w:val="ru-RU"/>
        </w:rPr>
        <w:t>Решение</w:t>
      </w:r>
      <w:r w:rsidRPr="00427B63">
        <w:rPr>
          <w:lang w:val="en-US"/>
        </w:rPr>
        <w:t xml:space="preserve">: </w:t>
      </w:r>
      <w:proofErr w:type="spellStart"/>
      <w:proofErr w:type="gramStart"/>
      <w:r w:rsidRPr="00427B63">
        <w:rPr>
          <w:lang w:val="en-US"/>
        </w:rPr>
        <w:t>System.Threading.Lock</w:t>
      </w:r>
      <w:proofErr w:type="spellEnd"/>
      <w:proofErr w:type="gramEnd"/>
      <w:r w:rsidRPr="00427B63">
        <w:rPr>
          <w:lang w:val="en-US"/>
        </w:rPr>
        <w:t xml:space="preserve"> </w:t>
      </w:r>
      <w:r w:rsidRPr="00427B63">
        <w:rPr>
          <w:lang w:val="ru-RU"/>
        </w:rPr>
        <w:t>в</w:t>
      </w:r>
      <w:r w:rsidRPr="00427B63">
        <w:rPr>
          <w:lang w:val="en-US"/>
        </w:rPr>
        <w:t xml:space="preserve"> .NET 9</w:t>
      </w:r>
      <w:bookmarkEnd w:id="3"/>
    </w:p>
    <w:p w14:paraId="7E140FDA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В платформе .NET 9 произошел концептуальный отказ от универсального монитора в пользу специализированного инструмента. Был представлен новый тип —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System.Threading.Lock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B108D1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Его применение в связке с модификатором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private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 решает обе проблемы:</w:t>
      </w:r>
    </w:p>
    <w:p w14:paraId="3CAC260C" w14:textId="77777777" w:rsidR="00427B63" w:rsidRPr="00427B63" w:rsidRDefault="00427B63" w:rsidP="00427B63">
      <w:pPr>
        <w:numPr>
          <w:ilvl w:val="0"/>
          <w:numId w:val="1"/>
        </w:numPr>
        <w:tabs>
          <w:tab w:val="clear" w:pos="720"/>
          <w:tab w:val="num" w:pos="993"/>
        </w:tabs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Архитектурно:</w:t>
      </w:r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 Замок скрыт от внешнего вмешательства, 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дедлок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извне невозможен.</w:t>
      </w:r>
    </w:p>
    <w:p w14:paraId="333C7852" w14:textId="77777777" w:rsidR="00427B63" w:rsidRPr="00427B63" w:rsidRDefault="00427B63" w:rsidP="00427B63">
      <w:pPr>
        <w:numPr>
          <w:ilvl w:val="0"/>
          <w:numId w:val="1"/>
        </w:numPr>
        <w:tabs>
          <w:tab w:val="clear" w:pos="720"/>
          <w:tab w:val="num" w:pos="993"/>
        </w:tabs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Технически</w:t>
      </w:r>
      <w:proofErr w:type="gramStart"/>
      <w:r w:rsidRPr="00427B6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427B63">
        <w:rPr>
          <w:rFonts w:ascii="Times New Roman" w:hAnsi="Times New Roman" w:cs="Times New Roman"/>
          <w:sz w:val="28"/>
          <w:szCs w:val="28"/>
          <w:lang w:val="ru-RU"/>
        </w:rPr>
        <w:t> При</w:t>
      </w:r>
      <w:proofErr w:type="gram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использовании конструкции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(_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), где _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 имеет тип Lock, компилятор C# генерирует оптимизированный IL-код. Вместо обращения к тяжелым системным таблицам Monitor, компилятор использует легковесную структуру-значение 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ref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struct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), которая размещается в быстрой памяти на стеке вызовов. Это полностью исключает выделение мусорной памяти в куче.</w:t>
      </w:r>
    </w:p>
    <w:p w14:paraId="31E0B316" w14:textId="77777777" w:rsidR="00427B63" w:rsidRPr="00427B63" w:rsidRDefault="00427B63" w:rsidP="00427B63">
      <w:pPr>
        <w:numPr>
          <w:ilvl w:val="0"/>
          <w:numId w:val="1"/>
        </w:numPr>
        <w:tabs>
          <w:tab w:val="clear" w:pos="720"/>
          <w:tab w:val="num" w:pos="993"/>
        </w:tabs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Дополнительно внедрен механизм </w:t>
      </w:r>
      <w:r w:rsidRPr="00427B63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адаптивного ожидания</w:t>
      </w:r>
      <w:r w:rsidRPr="00427B63">
        <w:rPr>
          <w:rFonts w:ascii="Times New Roman" w:hAnsi="Times New Roman" w:cs="Times New Roman"/>
          <w:sz w:val="28"/>
          <w:szCs w:val="28"/>
          <w:lang w:val="ru-RU"/>
        </w:rPr>
        <w:t> 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Spin-wait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), который позволяет потоку кратковременно ожидать освобождения ресурса без дорогостоящего переключения контекста операционной системы.</w:t>
      </w:r>
    </w:p>
    <w:p w14:paraId="14432FE8" w14:textId="77777777" w:rsidR="00427B63" w:rsidRPr="00427B63" w:rsidRDefault="00427B63" w:rsidP="00427B63">
      <w:pPr>
        <w:pStyle w:val="1"/>
        <w:ind w:left="0" w:firstLine="709"/>
        <w:rPr>
          <w:lang w:val="ru-RU"/>
        </w:rPr>
      </w:pPr>
      <w:bookmarkStart w:id="4" w:name="_Toc229316949"/>
      <w:r w:rsidRPr="00427B63">
        <w:rPr>
          <w:lang w:val="ru-RU"/>
        </w:rPr>
        <w:t>5. Заключение</w:t>
      </w:r>
      <w:bookmarkEnd w:id="4"/>
    </w:p>
    <w:p w14:paraId="709193BF" w14:textId="77777777" w:rsidR="00427B63" w:rsidRPr="00427B63" w:rsidRDefault="00427B63" w:rsidP="00427B63">
      <w:pPr>
        <w:spacing w:before="0" w:after="0" w:line="276" w:lineRule="auto"/>
        <w:ind w:left="0" w:right="-1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27B63">
        <w:rPr>
          <w:rFonts w:ascii="Times New Roman" w:hAnsi="Times New Roman" w:cs="Times New Roman"/>
          <w:sz w:val="28"/>
          <w:szCs w:val="28"/>
          <w:lang w:val="ru-RU"/>
        </w:rPr>
        <w:t>Использование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) и универсальных объектов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object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 является устаревшей практикой. Переход на </w:t>
      </w:r>
      <w:proofErr w:type="spellStart"/>
      <w:r w:rsidRPr="00427B63">
        <w:rPr>
          <w:rFonts w:ascii="Times New Roman" w:hAnsi="Times New Roman" w:cs="Times New Roman"/>
          <w:sz w:val="28"/>
          <w:szCs w:val="28"/>
          <w:lang w:val="ru-RU"/>
        </w:rPr>
        <w:t>System.Threading.Lock</w:t>
      </w:r>
      <w:proofErr w:type="spellEnd"/>
      <w:r w:rsidRPr="00427B63">
        <w:rPr>
          <w:rFonts w:ascii="Times New Roman" w:hAnsi="Times New Roman" w:cs="Times New Roman"/>
          <w:sz w:val="28"/>
          <w:szCs w:val="28"/>
          <w:lang w:val="ru-RU"/>
        </w:rPr>
        <w:t> представляет собой смену парадигмы: от универсальных и ресурсоемких механизмов к специализированным и легковесным. Для всех новых проектов на .NET данный подход является архитектурным стандартом.</w:t>
      </w:r>
    </w:p>
    <w:p w14:paraId="65197B8C" w14:textId="77777777" w:rsidR="0076672B" w:rsidRPr="00427B63" w:rsidRDefault="0076672B" w:rsidP="00427B63">
      <w:pPr>
        <w:spacing w:before="0" w:after="0"/>
        <w:ind w:left="-426" w:right="-1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6672B" w:rsidRPr="00427B63" w:rsidSect="0076672B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EDAD8" w14:textId="77777777" w:rsidR="000E6421" w:rsidRDefault="000E6421" w:rsidP="0076672B">
      <w:pPr>
        <w:spacing w:before="0" w:after="0" w:line="240" w:lineRule="auto"/>
      </w:pPr>
      <w:r>
        <w:separator/>
      </w:r>
    </w:p>
  </w:endnote>
  <w:endnote w:type="continuationSeparator" w:id="0">
    <w:p w14:paraId="60FF35B3" w14:textId="77777777" w:rsidR="000E6421" w:rsidRDefault="000E6421" w:rsidP="007667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4027D" w14:textId="39C72950" w:rsidR="0076672B" w:rsidRDefault="0076672B">
    <w:pPr>
      <w:pStyle w:val="af0"/>
    </w:pPr>
  </w:p>
  <w:p w14:paraId="56DC4A29" w14:textId="77777777" w:rsidR="0076672B" w:rsidRDefault="0076672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65D3F" w14:textId="4A7D4BE7" w:rsidR="0076672B" w:rsidRPr="0076672B" w:rsidRDefault="0076672B" w:rsidP="0076672B">
    <w:pPr>
      <w:pStyle w:val="af0"/>
      <w:ind w:left="-1134" w:firstLine="708"/>
      <w:jc w:val="center"/>
      <w:rPr>
        <w:rFonts w:ascii="Times New Roman" w:hAnsi="Times New Roman" w:cs="Times New Roman"/>
        <w:sz w:val="24"/>
        <w:szCs w:val="24"/>
        <w:lang w:val="ru-RU"/>
      </w:rPr>
    </w:pPr>
    <w:r w:rsidRPr="0076672B">
      <w:rPr>
        <w:rFonts w:ascii="Times New Roman" w:hAnsi="Times New Roman" w:cs="Times New Roman"/>
        <w:sz w:val="24"/>
        <w:szCs w:val="24"/>
        <w:lang w:val="ru-RU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1EDEB" w14:textId="77777777" w:rsidR="000E6421" w:rsidRDefault="000E6421" w:rsidP="0076672B">
      <w:pPr>
        <w:spacing w:before="0" w:after="0" w:line="240" w:lineRule="auto"/>
      </w:pPr>
      <w:r>
        <w:separator/>
      </w:r>
    </w:p>
  </w:footnote>
  <w:footnote w:type="continuationSeparator" w:id="0">
    <w:p w14:paraId="7E9DA990" w14:textId="77777777" w:rsidR="000E6421" w:rsidRDefault="000E6421" w:rsidP="0076672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D7570C"/>
    <w:multiLevelType w:val="multilevel"/>
    <w:tmpl w:val="77E2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38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86"/>
    <w:rsid w:val="00054144"/>
    <w:rsid w:val="000E6421"/>
    <w:rsid w:val="002C0186"/>
    <w:rsid w:val="00347CF0"/>
    <w:rsid w:val="00396DF1"/>
    <w:rsid w:val="00427B63"/>
    <w:rsid w:val="00607720"/>
    <w:rsid w:val="0076672B"/>
    <w:rsid w:val="0092018E"/>
    <w:rsid w:val="00A52235"/>
    <w:rsid w:val="00C221DC"/>
    <w:rsid w:val="00D17CEB"/>
    <w:rsid w:val="00E4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B4702"/>
  <w15:chartTrackingRefBased/>
  <w15:docId w15:val="{EB0C0B5A-73FC-45E4-9F07-EFC153EF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before="1134" w:after="1134" w:line="360" w:lineRule="auto"/>
        <w:ind w:left="2268" w:right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72B"/>
  </w:style>
  <w:style w:type="paragraph" w:styleId="1">
    <w:name w:val="heading 1"/>
    <w:basedOn w:val="a"/>
    <w:next w:val="a"/>
    <w:link w:val="10"/>
    <w:uiPriority w:val="9"/>
    <w:qFormat/>
    <w:rsid w:val="00427B6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18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18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B6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1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1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1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1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1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1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18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186"/>
    <w:pPr>
      <w:numPr>
        <w:ilvl w:val="1"/>
      </w:numPr>
      <w:spacing w:after="160"/>
      <w:ind w:left="226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1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1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1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1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1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0186"/>
    <w:rPr>
      <w:b/>
      <w:bCs/>
      <w:smallCaps/>
      <w:color w:val="2F5496" w:themeColor="accent1" w:themeShade="BF"/>
      <w:spacing w:val="5"/>
    </w:rPr>
  </w:style>
  <w:style w:type="paragraph" w:styleId="ac">
    <w:name w:val="No Spacing"/>
    <w:link w:val="ad"/>
    <w:uiPriority w:val="1"/>
    <w:qFormat/>
    <w:rsid w:val="0076672B"/>
    <w:pPr>
      <w:spacing w:before="0" w:after="0" w:line="240" w:lineRule="auto"/>
      <w:ind w:left="0" w:right="0"/>
      <w:jc w:val="left"/>
    </w:pPr>
    <w:rPr>
      <w:rFonts w:eastAsiaTheme="minorEastAsia"/>
      <w:kern w:val="0"/>
      <w:lang w:eastAsia="ru-BY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76672B"/>
    <w:rPr>
      <w:rFonts w:eastAsiaTheme="minorEastAsia"/>
      <w:kern w:val="0"/>
      <w:lang w:eastAsia="ru-BY"/>
      <w14:ligatures w14:val="none"/>
    </w:rPr>
  </w:style>
  <w:style w:type="paragraph" w:styleId="ae">
    <w:name w:val="header"/>
    <w:basedOn w:val="a"/>
    <w:link w:val="af"/>
    <w:uiPriority w:val="99"/>
    <w:unhideWhenUsed/>
    <w:rsid w:val="0076672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6672B"/>
  </w:style>
  <w:style w:type="paragraph" w:styleId="af0">
    <w:name w:val="footer"/>
    <w:basedOn w:val="a"/>
    <w:link w:val="af1"/>
    <w:uiPriority w:val="99"/>
    <w:unhideWhenUsed/>
    <w:rsid w:val="0076672B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6672B"/>
  </w:style>
  <w:style w:type="paragraph" w:styleId="af2">
    <w:name w:val="TOC Heading"/>
    <w:basedOn w:val="1"/>
    <w:next w:val="a"/>
    <w:uiPriority w:val="39"/>
    <w:unhideWhenUsed/>
    <w:qFormat/>
    <w:rsid w:val="0092018E"/>
    <w:pPr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2018E"/>
    <w:pPr>
      <w:spacing w:after="100"/>
      <w:ind w:left="0"/>
    </w:pPr>
  </w:style>
  <w:style w:type="character" w:styleId="af3">
    <w:name w:val="Hyperlink"/>
    <w:basedOn w:val="a0"/>
    <w:uiPriority w:val="99"/>
    <w:unhideWhenUsed/>
    <w:rsid w:val="009201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4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AC339-E290-4E2C-81D1-DF112769E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Kosta Kosta</cp:lastModifiedBy>
  <cp:revision>4</cp:revision>
  <dcterms:created xsi:type="dcterms:W3CDTF">2026-03-31T22:02:00Z</dcterms:created>
  <dcterms:modified xsi:type="dcterms:W3CDTF">2026-05-10T11:49:00Z</dcterms:modified>
</cp:coreProperties>
</file>