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2019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5D92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A0D432F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19D755B1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FF2530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42A3FC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99FCFF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8BA59F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5D7637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8CF154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12D2B9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2AC751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2D5800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95CF4B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3E3B2D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70F966" w14:textId="01A99D5B" w:rsidR="0012669E" w:rsidRPr="00882957" w:rsidRDefault="00647D39" w:rsidP="0012669E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ПРИМЕР</w:t>
      </w:r>
      <w:r w:rsidR="0012669E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 </w:t>
      </w:r>
      <w:r w:rsidR="00882957">
        <w:rPr>
          <w:rFonts w:ascii="Times New Roman" w:hAnsi="Times New Roman" w:cs="Times New Roman"/>
          <w:b/>
          <w:bCs/>
          <w:sz w:val="36"/>
          <w:szCs w:val="36"/>
          <w:lang w:val="en-US"/>
        </w:rPr>
        <w:t>30</w:t>
      </w:r>
      <w:r w:rsidR="0012669E">
        <w:rPr>
          <w:rFonts w:ascii="Times New Roman" w:hAnsi="Times New Roman" w:cs="Times New Roman"/>
          <w:b/>
          <w:bCs/>
          <w:sz w:val="36"/>
          <w:szCs w:val="36"/>
          <w:lang w:val="ru-RU"/>
        </w:rPr>
        <w:t>.0</w:t>
      </w:r>
      <w:r w:rsidR="00882957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="0012669E">
        <w:rPr>
          <w:rFonts w:ascii="Times New Roman" w:hAnsi="Times New Roman" w:cs="Times New Roman"/>
          <w:b/>
          <w:bCs/>
          <w:sz w:val="36"/>
          <w:szCs w:val="36"/>
          <w:lang w:val="ru-RU"/>
        </w:rPr>
        <w:t>.202</w:t>
      </w:r>
      <w:r w:rsidR="00882957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</w:p>
    <w:p w14:paraId="521CA5E8" w14:textId="58A211C4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Объектно-ориентированное программирование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01585AE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 кода</w:t>
      </w:r>
    </w:p>
    <w:p w14:paraId="44B63A3B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E4B0FE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66C5A8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B99F84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294A7E" w14:textId="77777777" w:rsidR="0012669E" w:rsidRDefault="0012669E" w:rsidP="0012669E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1B9ECF" w14:textId="77777777" w:rsidR="0012669E" w:rsidRDefault="0012669E" w:rsidP="0012669E">
      <w:pPr>
        <w:pStyle w:val="ac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7A85FA4" w14:textId="77777777" w:rsidR="0012669E" w:rsidRDefault="0012669E" w:rsidP="0012669E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169D464" w14:textId="21DCE264" w:rsidR="0012669E" w:rsidRDefault="0012669E" w:rsidP="0012669E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курса 9 группы</w:t>
      </w:r>
    </w:p>
    <w:p w14:paraId="3405FAE9" w14:textId="77777777" w:rsidR="0012669E" w:rsidRDefault="0012669E" w:rsidP="0012669E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Хаткевич Константин Владимирович</w:t>
      </w:r>
    </w:p>
    <w:p w14:paraId="722BE3E8" w14:textId="68DFC553" w:rsidR="0012669E" w:rsidRDefault="0012669E" w:rsidP="0012669E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1109287D" w14:textId="77777777" w:rsidR="0012669E" w:rsidRDefault="0012669E" w:rsidP="0012669E">
      <w:pPr>
        <w:spacing w:before="0" w:after="0"/>
        <w:ind w:left="-426" w:right="-1" w:firstLine="85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C557FC" w14:textId="77777777" w:rsidR="00607720" w:rsidRDefault="00607720" w:rsidP="0012669E">
      <w:pPr>
        <w:spacing w:before="0" w:after="0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18D48917" w14:textId="77777777" w:rsidR="0012669E" w:rsidRDefault="0012669E" w:rsidP="0012669E">
      <w:pPr>
        <w:spacing w:before="0" w:after="0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76CBA52F" w14:textId="5CD40518" w:rsidR="0012669E" w:rsidRDefault="0012669E" w:rsidP="0012669E">
      <w:pPr>
        <w:pStyle w:val="1"/>
        <w:ind w:left="-1134" w:firstLine="708"/>
        <w:rPr>
          <w:lang w:val="ru-RU"/>
        </w:rPr>
      </w:pPr>
      <w:r>
        <w:rPr>
          <w:lang w:val="ru-RU"/>
        </w:rPr>
        <w:lastRenderedPageBreak/>
        <w:t>Тестирование кода</w:t>
      </w:r>
    </w:p>
    <w:p w14:paraId="06FCAD71" w14:textId="39CD4B47" w:rsidR="0012669E" w:rsidRDefault="00882957" w:rsidP="00882957">
      <w:pPr>
        <w:spacing w:before="0" w:after="0"/>
        <w:ind w:left="-1134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MainWindow.xaml:</w:t>
      </w:r>
    </w:p>
    <w:p w14:paraId="5A484FD3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Window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x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: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>Class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="test.MainWindow"</w:t>
      </w:r>
    </w:p>
    <w:p w14:paraId="232B3CE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xmlns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="http://schemas.microsoft.com/winfx/2006/xaml/presentation"</w:t>
      </w:r>
    </w:p>
    <w:p w14:paraId="4CCB347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xmlns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: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>x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="http://schemas.microsoft.com/winfx/2006/xaml"</w:t>
      </w:r>
    </w:p>
    <w:p w14:paraId="2AA7AF7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xmlns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: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>local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="clr-namespace:test"</w:t>
      </w:r>
    </w:p>
    <w:p w14:paraId="7E02341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Title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="MainWindow"</w:t>
      </w:r>
    </w:p>
    <w:p w14:paraId="3595B02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Height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="250"</w:t>
      </w:r>
    </w:p>
    <w:p w14:paraId="4A94630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Width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="300"</w:t>
      </w:r>
    </w:p>
    <w:p w14:paraId="39A7AB4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FontSize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="20"&gt;</w:t>
      </w:r>
    </w:p>
    <w:p w14:paraId="7061C0C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712DFFF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&lt;!-- </w:t>
      </w:r>
    </w:p>
    <w:p w14:paraId="0CC186D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Ресурсы — это специальный словарь (ResourceDictionary),</w:t>
      </w:r>
    </w:p>
    <w:p w14:paraId="775FA7E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в котором можно хранить объекты для повторного использования в интерфейсе.</w:t>
      </w:r>
    </w:p>
    <w:p w14:paraId="2BB9E83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</w:t>
      </w:r>
    </w:p>
    <w:p w14:paraId="160D898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Здесь создаётся экземпляр класса Phone и сохраняется по ключу "iPhone6s".</w:t>
      </w:r>
    </w:p>
    <w:p w14:paraId="2061BED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Этот объект можно получить:</w:t>
      </w:r>
    </w:p>
    <w:p w14:paraId="60E2D37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- в XAML через StaticResource</w:t>
      </w:r>
    </w:p>
    <w:p w14:paraId="78D726C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-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в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C#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через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this.Resources["iPhone6s"]</w:t>
      </w:r>
    </w:p>
    <w:p w14:paraId="70F7F3D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       </w:t>
      </w:r>
    </w:p>
    <w:p w14:paraId="73516A1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Также важно: свойства Price и Title — это DependencyProperty,</w:t>
      </w:r>
    </w:p>
    <w:p w14:paraId="155F29F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поэтому их можно задавать прямо в XAML.</w:t>
      </w:r>
    </w:p>
    <w:p w14:paraId="7ED9416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>--&gt;</w:t>
      </w:r>
    </w:p>
    <w:p w14:paraId="6FAE8BA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Window.Resources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&gt;</w:t>
      </w:r>
    </w:p>
    <w:p w14:paraId="1631002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local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: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x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: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>Key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="iPhone6s"</w:t>
      </w:r>
    </w:p>
    <w:p w14:paraId="70DFBAB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Price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="600"</w:t>
      </w:r>
    </w:p>
    <w:p w14:paraId="520A396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Title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="iPhone 6S" /&gt;</w:t>
      </w:r>
    </w:p>
    <w:p w14:paraId="6D48C5E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&lt;/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Window.Resources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&gt;</w:t>
      </w:r>
    </w:p>
    <w:p w14:paraId="1BDD5CE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1641DB1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&lt;!-- </w:t>
      </w:r>
    </w:p>
    <w:p w14:paraId="777DEA2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Основной контейнер Grid — используется для размещения элементов в виде таблицы (строки + столбцы).</w:t>
      </w:r>
    </w:p>
    <w:p w14:paraId="348C9EE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</w:t>
      </w:r>
    </w:p>
    <w:p w14:paraId="11B7E6F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DataContext — источник данных для всех элементов внутри Grid.</w:t>
      </w:r>
    </w:p>
    <w:p w14:paraId="5723972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Здесь мы устанавливаем DataContext равным ресурсу iPhone6s.</w:t>
      </w:r>
    </w:p>
    <w:p w14:paraId="0B6A605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</w:t>
      </w:r>
    </w:p>
    <w:p w14:paraId="0AFF247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Это значит, что все Binding внутри Grid будут автоматически обращаться</w:t>
      </w:r>
    </w:p>
    <w:p w14:paraId="7927369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к свойствам объекта Phone (Title, Price), без явного указания источника.</w:t>
      </w:r>
    </w:p>
    <w:p w14:paraId="7066D3C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>--&gt;</w:t>
      </w:r>
    </w:p>
    <w:p w14:paraId="33D7D36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Grid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DataContext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="{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StaticResource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iPhone6s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}"&gt;</w:t>
      </w:r>
    </w:p>
    <w:p w14:paraId="79D633B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2989F14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Grid.RowDefinitions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&gt;</w:t>
      </w:r>
    </w:p>
    <w:p w14:paraId="2BF9307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RowDefinition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 xml:space="preserve"> /&gt;</w:t>
      </w:r>
    </w:p>
    <w:p w14:paraId="11C4332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RowDefinition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 xml:space="preserve"> /&gt;</w:t>
      </w:r>
    </w:p>
    <w:p w14:paraId="2EE9FE7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RowDefinition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 xml:space="preserve"> /&gt;</w:t>
      </w:r>
    </w:p>
    <w:p w14:paraId="61D3B24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&lt;/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Grid.RowDefinitions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&gt;</w:t>
      </w:r>
    </w:p>
    <w:p w14:paraId="116C587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0489B56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Grid.ColumnDefinitions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&gt;</w:t>
      </w:r>
    </w:p>
    <w:p w14:paraId="3201F04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ColumnDefinition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 xml:space="preserve"> /&gt;</w:t>
      </w:r>
    </w:p>
    <w:p w14:paraId="0F6C0A9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ColumnDefinition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 xml:space="preserve"> /&gt;</w:t>
      </w:r>
    </w:p>
    <w:p w14:paraId="3EE0310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&lt;/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Grid.ColumnDefinitions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&gt;</w:t>
      </w:r>
    </w:p>
    <w:p w14:paraId="39C5CD6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7464FB6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&lt;!-- </w:t>
      </w:r>
    </w:p>
    <w:p w14:paraId="610D46E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Подписи (TextBlock) — используются для отображения статического текста.</w:t>
      </w:r>
    </w:p>
    <w:p w14:paraId="556502E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1F2C1CC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Они служат заголовками для полей ввода:</w:t>
      </w:r>
    </w:p>
    <w:p w14:paraId="7A57AF43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- "Модель" — подпись первой строки</w:t>
      </w:r>
    </w:p>
    <w:p w14:paraId="10EBA26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- "Название" — подпись для поля Title</w:t>
      </w:r>
    </w:p>
    <w:p w14:paraId="3AC286C3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- "Цена" — подпись для поля Price</w:t>
      </w:r>
    </w:p>
    <w:p w14:paraId="53B8C0E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71CD447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Grid.Column и Grid.Row задают положение элемента в таблице Grid.</w:t>
      </w:r>
    </w:p>
    <w:p w14:paraId="6AC9892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>--&gt;</w:t>
      </w:r>
    </w:p>
    <w:p w14:paraId="509FDF9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TextBlock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Text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Модель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" /&gt;</w:t>
      </w:r>
    </w:p>
    <w:p w14:paraId="205224F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TextBlock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Text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Название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"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Grid.Column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="1" /&gt;</w:t>
      </w:r>
    </w:p>
    <w:p w14:paraId="0A5FC6A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TextBlock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Text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Цена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"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Grid.Row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="1" /&gt;</w:t>
      </w:r>
    </w:p>
    <w:p w14:paraId="1755E39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550904A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&lt;!-- </w:t>
      </w:r>
    </w:p>
    <w:p w14:paraId="56044A9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Ввод (TextBox) — поля для редактирования данных.</w:t>
      </w:r>
    </w:p>
    <w:p w14:paraId="7DAF61F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4C4E476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Binding связывает TextBox со свойствами объекта Phone:</w:t>
      </w:r>
    </w:p>
    <w:p w14:paraId="7215177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- Title → первое поле</w:t>
      </w:r>
    </w:p>
    <w:p w14:paraId="2E316DF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- Price → второе поле</w:t>
      </w:r>
    </w:p>
    <w:p w14:paraId="3955939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230C24C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Mode=TwoWay означает двустороннюю привязку:</w:t>
      </w:r>
    </w:p>
    <w:p w14:paraId="23EAE79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- пользователь изменяет текст → меняется значение в объекте Phone</w:t>
      </w:r>
    </w:p>
    <w:p w14:paraId="05C35FC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- значение в объекте меняется → обновляется TextBox</w:t>
      </w:r>
    </w:p>
    <w:p w14:paraId="333E198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7067224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Это возможно благодаря тому, что свойства реализованы как DependencyProperty.</w:t>
      </w:r>
    </w:p>
    <w:p w14:paraId="3F9A880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>--&gt;</w:t>
      </w:r>
    </w:p>
    <w:p w14:paraId="26627CF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TextBox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Text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="{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Binding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Title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,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Mode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=TwoWay}"</w:t>
      </w:r>
    </w:p>
    <w:p w14:paraId="2B600D0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Grid.Column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="1" /&gt;</w:t>
      </w:r>
    </w:p>
    <w:p w14:paraId="1EE1B45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53CF664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TextBox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Text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="{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Binding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Price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,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Mode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=TwoWay}"</w:t>
      </w:r>
    </w:p>
    <w:p w14:paraId="5693D6B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ru-BY"/>
          <w14:ligatures w14:val="none"/>
        </w:rPr>
        <w:t>Grid.Column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="1"</w:t>
      </w:r>
    </w:p>
    <w:p w14:paraId="00A0D5F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ru-BY"/>
          <w14:ligatures w14:val="none"/>
        </w:rPr>
        <w:t xml:space="preserve"> Grid.Row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="1" /&gt;</w:t>
      </w:r>
    </w:p>
    <w:p w14:paraId="353C3F8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</w:p>
    <w:p w14:paraId="635D70E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&lt;!-- </w:t>
      </w:r>
    </w:p>
    <w:p w14:paraId="12C27F3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Кнопка Button выполняет действие при нажатии.</w:t>
      </w:r>
    </w:p>
    <w:p w14:paraId="4A964E6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034B53FD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Content — текст, отображаемый на кнопке ("Check").</w:t>
      </w:r>
    </w:p>
    <w:p w14:paraId="7BE1C0B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1EAB01F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Grid.ColumnSpan="2" — кнопка растягивается на два столбца Grid.</w:t>
      </w:r>
    </w:p>
    <w:p w14:paraId="2177A7F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Grid.Row="2" — кнопка размещается в третьей строке.</w:t>
      </w:r>
    </w:p>
    <w:p w14:paraId="067387E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19313BE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Click="Button_Click" — привязка обработчика события:</w:t>
      </w:r>
    </w:p>
    <w:p w14:paraId="10D2D87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при нажатии вызывается метод Button_Click в C# коде.</w:t>
      </w:r>
    </w:p>
    <w:p w14:paraId="03C824A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</w:t>
      </w:r>
    </w:p>
    <w:p w14:paraId="3031F993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В этом методе происходит получение объекта Phone из ресурсов</w:t>
      </w:r>
    </w:p>
    <w:p w14:paraId="0840420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    и вывод значения Price через MessageBox.</w:t>
      </w:r>
    </w:p>
    <w:p w14:paraId="24313D1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>--&gt;</w:t>
      </w:r>
    </w:p>
    <w:p w14:paraId="10025B1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&lt;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Button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Content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="Check"</w:t>
      </w:r>
    </w:p>
    <w:p w14:paraId="456CC41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Grid.ColumnSpan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="2"</w:t>
      </w:r>
    </w:p>
    <w:p w14:paraId="78AA83A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Grid.Row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="2"</w:t>
      </w:r>
    </w:p>
    <w:p w14:paraId="408AC3A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</w:t>
      </w:r>
      <w:r w:rsidRPr="00882957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val="en-US" w:eastAsia="ru-BY"/>
          <w14:ligatures w14:val="none"/>
        </w:rPr>
        <w:t xml:space="preserve"> Click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="Button_Click" /&gt;</w:t>
      </w:r>
    </w:p>
    <w:p w14:paraId="26812A9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444C014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&lt;/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BY"/>
          <w14:ligatures w14:val="none"/>
        </w:rPr>
        <w:t>Grid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&gt;</w:t>
      </w:r>
    </w:p>
    <w:p w14:paraId="32D8F40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&lt;/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ru-BY"/>
          <w14:ligatures w14:val="none"/>
        </w:rPr>
        <w:t>Window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&gt;</w:t>
      </w:r>
    </w:p>
    <w:p w14:paraId="5412C3D2" w14:textId="77777777" w:rsidR="00882957" w:rsidRDefault="00882957" w:rsidP="0012669E">
      <w:pPr>
        <w:spacing w:before="0" w:after="0"/>
        <w:ind w:left="-1134"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8FE80B0" w14:textId="2C9C564C" w:rsidR="00882957" w:rsidRDefault="00882957" w:rsidP="00882957">
      <w:pPr>
        <w:spacing w:before="0" w:after="0"/>
        <w:ind w:left="-1134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MainWindow.xaml.cs:</w:t>
      </w:r>
    </w:p>
    <w:p w14:paraId="7097DE8D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using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System.Windows;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Подключаем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пространство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имён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WPF,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где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находятся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классы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Window, DependencyObject, MessageBox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и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др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>.</w:t>
      </w:r>
    </w:p>
    <w:p w14:paraId="0D41C0E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2E925D8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namespace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test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Объявляем пространство имён проекта</w:t>
      </w:r>
    </w:p>
    <w:p w14:paraId="401A9DF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{</w:t>
      </w:r>
    </w:p>
    <w:p w14:paraId="582B071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</w:p>
    <w:p w14:paraId="05BBC89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Класс Phone представляет модель данных (телефон)</w:t>
      </w:r>
    </w:p>
    <w:p w14:paraId="100AE40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Наследуется от DependencyObject — это обязательно для использования DependencyProperty</w:t>
      </w:r>
    </w:p>
    <w:p w14:paraId="0CDBC47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public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class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: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DependencyObject</w:t>
      </w:r>
    </w:p>
    <w:p w14:paraId="660C680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{</w:t>
      </w:r>
    </w:p>
    <w:p w14:paraId="05000F9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6E61EF8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Объявление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DependencyProperty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для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свойства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Title</w:t>
      </w:r>
    </w:p>
    <w:p w14:paraId="3E2F4E0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static — одно свойство на весь класс</w:t>
      </w:r>
    </w:p>
    <w:p w14:paraId="37D08AA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readonly —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нельзя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изменить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после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регистрации</w:t>
      </w:r>
    </w:p>
    <w:p w14:paraId="5664000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public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static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readonly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DependencyProperty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TitleProperty;</w:t>
      </w:r>
    </w:p>
    <w:p w14:paraId="55622B2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321ED88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Аналогично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объявляется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DependencyProperty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для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Price</w:t>
      </w:r>
    </w:p>
    <w:p w14:paraId="6466817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public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static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readonly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DependencyProperty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PriceProperty;</w:t>
      </w:r>
    </w:p>
    <w:p w14:paraId="4B80E5A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2AF71F7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Статический конструктор вызывается один раз при первом использовании класса</w:t>
      </w:r>
    </w:p>
    <w:p w14:paraId="657E21D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lastRenderedPageBreak/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static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()</w:t>
      </w:r>
    </w:p>
    <w:p w14:paraId="32E5359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{</w:t>
      </w:r>
    </w:p>
    <w:p w14:paraId="1E4668D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Регистрация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DependencyProperty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для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Title</w:t>
      </w:r>
    </w:p>
    <w:p w14:paraId="0E31627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"Title" — имя свойства (должно совпадать с именем CLR-свойства)</w:t>
      </w:r>
    </w:p>
    <w:p w14:paraId="179B3EF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typeof(string) — тип данных свойства</w:t>
      </w:r>
    </w:p>
    <w:p w14:paraId="39CAFAA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typeof(Phone) — класс-владелец свойства</w:t>
      </w:r>
    </w:p>
    <w:p w14:paraId="3AFF5EC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TitleProperty =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DependencyProperty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.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Register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"Title"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,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typeof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string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),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typeof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));</w:t>
      </w:r>
    </w:p>
    <w:p w14:paraId="71E36D93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3CEFA19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Регистрация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DependencyProperty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для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Price</w:t>
      </w:r>
    </w:p>
    <w:p w14:paraId="50168A4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PriceProperty =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DependencyProperty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.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Register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"Price"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,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typeof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int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),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typeof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));</w:t>
      </w:r>
    </w:p>
    <w:p w14:paraId="0BC4762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}</w:t>
      </w:r>
    </w:p>
    <w:p w14:paraId="0AF5894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</w:p>
    <w:p w14:paraId="089FBA0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CLR-обёртка для DependencyProperty Title</w:t>
      </w:r>
    </w:p>
    <w:p w14:paraId="72B0DE4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Это обычное свойство, через которое работает C# код</w:t>
      </w:r>
    </w:p>
    <w:p w14:paraId="064C696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public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string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Title</w:t>
      </w:r>
    </w:p>
    <w:p w14:paraId="3C73F74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{</w:t>
      </w:r>
    </w:p>
    <w:p w14:paraId="47E1F90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get</w:t>
      </w:r>
    </w:p>
    <w:p w14:paraId="431AFE5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{</w:t>
      </w:r>
    </w:p>
    <w:p w14:paraId="7D9B70E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Получаем значение свойства через метод GetValue</w:t>
      </w:r>
    </w:p>
    <w:p w14:paraId="4F46EA9D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Приводим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к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типу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string</w:t>
      </w:r>
    </w:p>
    <w:p w14:paraId="6EA378C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BY"/>
          <w14:ligatures w14:val="none"/>
        </w:rPr>
        <w:t>return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(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string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GetValue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(TitleProperty);</w:t>
      </w:r>
    </w:p>
    <w:p w14:paraId="105C574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}</w:t>
      </w:r>
    </w:p>
    <w:p w14:paraId="418D56F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set</w:t>
      </w:r>
    </w:p>
    <w:p w14:paraId="664E64E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{</w:t>
      </w:r>
    </w:p>
    <w:p w14:paraId="6882A31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Устанавливаем значение свойства через SetValue</w:t>
      </w:r>
    </w:p>
    <w:p w14:paraId="76B7EF76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SetValue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(TitleProperty,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value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);</w:t>
      </w:r>
    </w:p>
    <w:p w14:paraId="096A8BF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}</w:t>
      </w:r>
    </w:p>
    <w:p w14:paraId="57882D3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}</w:t>
      </w:r>
    </w:p>
    <w:p w14:paraId="1E3B707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69559A9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>// CLR-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обёртка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для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DependencyProperty Price</w:t>
      </w:r>
    </w:p>
    <w:p w14:paraId="14191A4E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public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int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Price</w:t>
      </w:r>
    </w:p>
    <w:p w14:paraId="2212EEB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{</w:t>
      </w:r>
    </w:p>
    <w:p w14:paraId="4B5BB34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get</w:t>
      </w:r>
    </w:p>
    <w:p w14:paraId="17FA50E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{</w:t>
      </w:r>
    </w:p>
    <w:p w14:paraId="78FDEBF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Получаем значение свойства Price</w:t>
      </w:r>
    </w:p>
    <w:p w14:paraId="4052DC0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en-US" w:eastAsia="ru-BY"/>
          <w14:ligatures w14:val="none"/>
        </w:rPr>
        <w:t>return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(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int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GetValue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(PriceProperty);</w:t>
      </w:r>
    </w:p>
    <w:p w14:paraId="45CF6B9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}</w:t>
      </w:r>
    </w:p>
    <w:p w14:paraId="415EFCB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set</w:t>
      </w:r>
    </w:p>
    <w:p w14:paraId="741193D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{</w:t>
      </w:r>
    </w:p>
    <w:p w14:paraId="6161115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Устанавливаем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значение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свойства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Price</w:t>
      </w:r>
    </w:p>
    <w:p w14:paraId="63E2407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    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SetValue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(PriceProperty,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value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);</w:t>
      </w:r>
    </w:p>
    <w:p w14:paraId="79CF1E1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}</w:t>
      </w:r>
    </w:p>
    <w:p w14:paraId="19C25FE7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}</w:t>
      </w:r>
    </w:p>
    <w:p w14:paraId="50E5EB0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}</w:t>
      </w:r>
    </w:p>
    <w:p w14:paraId="1F76114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</w:p>
    <w:p w14:paraId="0F82CC2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Главный класс окна приложения</w:t>
      </w:r>
    </w:p>
    <w:p w14:paraId="27DEE6C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partial — часть класса описана в XAML</w:t>
      </w:r>
    </w:p>
    <w:p w14:paraId="2D496998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public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partial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class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MainWindow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: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Window</w:t>
      </w:r>
    </w:p>
    <w:p w14:paraId="7464B040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{</w:t>
      </w:r>
    </w:p>
    <w:p w14:paraId="55CA84C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5553C38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Конструктор окна</w:t>
      </w:r>
    </w:p>
    <w:p w14:paraId="098186C3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BY"/>
          <w14:ligatures w14:val="none"/>
        </w:rPr>
        <w:t>public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ru-BY"/>
          <w14:ligatures w14:val="none"/>
        </w:rPr>
        <w:t>MainWindow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()</w:t>
      </w:r>
    </w:p>
    <w:p w14:paraId="491BA37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{</w:t>
      </w:r>
    </w:p>
    <w:p w14:paraId="445A9752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Инициализация компонентов из XAML</w:t>
      </w:r>
    </w:p>
    <w:p w14:paraId="626BFA2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Загружает интерфейс и связывает его с этим классом</w:t>
      </w:r>
    </w:p>
    <w:p w14:paraId="6367BFE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InitializeComponent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();</w:t>
      </w:r>
    </w:p>
    <w:p w14:paraId="1E3A84D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}</w:t>
      </w:r>
    </w:p>
    <w:p w14:paraId="4607309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1CDF7D0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//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Обработчик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события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нажатия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кнопки</w:t>
      </w:r>
    </w:p>
    <w:p w14:paraId="44CB3DAB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private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void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Button_Click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object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BY"/>
          <w14:ligatures w14:val="none"/>
        </w:rPr>
        <w:t>sender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,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RoutedEventArgs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BY"/>
          <w14:ligatures w14:val="none"/>
        </w:rPr>
        <w:t>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</w:t>
      </w:r>
    </w:p>
    <w:p w14:paraId="4409ACB3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{</w:t>
      </w:r>
    </w:p>
    <w:p w14:paraId="4233383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Получаем объект Phone из ресурсов окна</w:t>
      </w:r>
    </w:p>
    <w:p w14:paraId="4200E3CF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Resources — словарь ресурсов</w:t>
      </w:r>
    </w:p>
    <w:p w14:paraId="373054C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"iPhone6s" — ключ ресурса</w:t>
      </w:r>
    </w:p>
    <w:p w14:paraId="5430B181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</w:t>
      </w:r>
      <w:r w:rsidRPr="00882957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= (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)</w:t>
      </w:r>
      <w:r w:rsidRPr="0088295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BY"/>
          <w14:ligatures w14:val="none"/>
        </w:rPr>
        <w:t>this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.Resources[</w:t>
      </w:r>
      <w:r w:rsidRPr="00882957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en-US" w:eastAsia="ru-BY"/>
          <w14:ligatures w14:val="none"/>
        </w:rPr>
        <w:t>"iPhone6s"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];</w:t>
      </w:r>
    </w:p>
    <w:p w14:paraId="6B167495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</w:p>
    <w:p w14:paraId="5783665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Выводим цену телефона в MessageBox</w:t>
      </w:r>
    </w:p>
    <w:p w14:paraId="66FA45A9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lastRenderedPageBreak/>
        <w:t xml:space="preserve">            </w:t>
      </w:r>
      <w:r w:rsidRPr="00882957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ru-BY"/>
          <w14:ligatures w14:val="none"/>
        </w:rPr>
        <w:t>// ToString() — преобразуем число в строку</w:t>
      </w:r>
    </w:p>
    <w:p w14:paraId="2A4F62BA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        </w:t>
      </w:r>
      <w:r w:rsidRPr="00882957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en-US" w:eastAsia="ru-BY"/>
          <w14:ligatures w14:val="none"/>
        </w:rPr>
        <w:t>MessageBox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.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Show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</w:t>
      </w:r>
      <w:r w:rsidRPr="00882957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en-US" w:eastAsia="ru-BY"/>
          <w14:ligatures w14:val="none"/>
        </w:rPr>
        <w:t>phone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.Price.</w:t>
      </w:r>
      <w:r w:rsidRPr="00882957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en-US" w:eastAsia="ru-BY"/>
          <w14:ligatures w14:val="none"/>
        </w:rPr>
        <w:t>ToString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>());</w:t>
      </w:r>
    </w:p>
    <w:p w14:paraId="428B367D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BY"/>
          <w14:ligatures w14:val="none"/>
        </w:rPr>
        <w:t xml:space="preserve">        </w:t>
      </w: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}</w:t>
      </w:r>
    </w:p>
    <w:p w14:paraId="71B626BC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 xml:space="preserve">    }</w:t>
      </w:r>
    </w:p>
    <w:p w14:paraId="73F8E584" w14:textId="77777777" w:rsidR="00882957" w:rsidRPr="00882957" w:rsidRDefault="00882957" w:rsidP="00882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jc w:val="left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</w:pPr>
      <w:r w:rsidRPr="0088295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BY"/>
          <w14:ligatures w14:val="none"/>
        </w:rPr>
        <w:t>}</w:t>
      </w:r>
    </w:p>
    <w:p w14:paraId="0A4BAC66" w14:textId="77777777" w:rsidR="00882957" w:rsidRDefault="00882957" w:rsidP="0012669E">
      <w:pPr>
        <w:spacing w:before="0" w:after="0"/>
        <w:ind w:left="-1134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24CDE3C4" w14:textId="75BA61ED" w:rsidR="00882957" w:rsidRPr="00882957" w:rsidRDefault="00882957" w:rsidP="00882957">
      <w:pPr>
        <w:spacing w:before="0" w:after="0"/>
        <w:ind w:left="-1134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14:paraId="7C0D418D" w14:textId="1DAF4418" w:rsidR="00882957" w:rsidRDefault="00882957" w:rsidP="00882957">
      <w:pPr>
        <w:spacing w:before="0" w:after="0"/>
        <w:ind w:left="-1134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95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D401FE" wp14:editId="4B5D4CBB">
            <wp:extent cx="5515745" cy="4363059"/>
            <wp:effectExtent l="0" t="0" r="8890" b="0"/>
            <wp:docPr id="213254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D171" w14:textId="031DA7C2" w:rsidR="00882957" w:rsidRPr="00763459" w:rsidRDefault="00882957" w:rsidP="00882957">
      <w:pPr>
        <w:spacing w:before="0" w:after="0"/>
        <w:ind w:left="-1134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29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B98290" wp14:editId="1ED293ED">
            <wp:extent cx="1438476" cy="1695687"/>
            <wp:effectExtent l="0" t="0" r="9525" b="0"/>
            <wp:docPr id="291030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0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97C6" w14:textId="77777777" w:rsidR="00882957" w:rsidRPr="00882957" w:rsidRDefault="00882957" w:rsidP="00882957">
      <w:pPr>
        <w:spacing w:before="0" w:after="0"/>
        <w:ind w:left="-1134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82957" w:rsidRPr="00882957" w:rsidSect="0012669E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116DD" w14:textId="77777777" w:rsidR="005D0327" w:rsidRDefault="005D0327" w:rsidP="0012669E">
      <w:pPr>
        <w:spacing w:before="0" w:after="0" w:line="240" w:lineRule="auto"/>
      </w:pPr>
      <w:r>
        <w:separator/>
      </w:r>
    </w:p>
  </w:endnote>
  <w:endnote w:type="continuationSeparator" w:id="0">
    <w:p w14:paraId="1985E161" w14:textId="77777777" w:rsidR="005D0327" w:rsidRDefault="005D0327" w:rsidP="001266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52AE" w14:textId="14737806" w:rsidR="0012669E" w:rsidRDefault="0012669E">
    <w:pPr>
      <w:pStyle w:val="af0"/>
    </w:pPr>
  </w:p>
  <w:p w14:paraId="658D47CE" w14:textId="77777777" w:rsidR="0012669E" w:rsidRDefault="0012669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0395" w14:textId="21871F8E" w:rsidR="0012669E" w:rsidRPr="0012669E" w:rsidRDefault="0012669E" w:rsidP="0012669E">
    <w:pPr>
      <w:pStyle w:val="af0"/>
      <w:ind w:left="142"/>
      <w:jc w:val="center"/>
      <w:rPr>
        <w:rFonts w:ascii="Times New Roman" w:hAnsi="Times New Roman" w:cs="Times New Roman"/>
        <w:sz w:val="24"/>
        <w:szCs w:val="24"/>
        <w:lang w:val="ru-RU"/>
      </w:rPr>
    </w:pPr>
    <w:r w:rsidRPr="0012669E">
      <w:rPr>
        <w:rFonts w:ascii="Times New Roman" w:hAnsi="Times New Roman" w:cs="Times New Roman"/>
        <w:sz w:val="24"/>
        <w:szCs w:val="24"/>
        <w:lang w:val="ru-RU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F9056" w14:textId="77777777" w:rsidR="005D0327" w:rsidRDefault="005D0327" w:rsidP="0012669E">
      <w:pPr>
        <w:spacing w:before="0" w:after="0" w:line="240" w:lineRule="auto"/>
      </w:pPr>
      <w:r>
        <w:separator/>
      </w:r>
    </w:p>
  </w:footnote>
  <w:footnote w:type="continuationSeparator" w:id="0">
    <w:p w14:paraId="3D542276" w14:textId="77777777" w:rsidR="005D0327" w:rsidRDefault="005D0327" w:rsidP="0012669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99"/>
    <w:rsid w:val="0012669E"/>
    <w:rsid w:val="005D0327"/>
    <w:rsid w:val="00607720"/>
    <w:rsid w:val="00647D39"/>
    <w:rsid w:val="00763459"/>
    <w:rsid w:val="00882957"/>
    <w:rsid w:val="00A10E99"/>
    <w:rsid w:val="00A52235"/>
    <w:rsid w:val="00AA54F3"/>
    <w:rsid w:val="00C221DC"/>
    <w:rsid w:val="00D1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56F0"/>
  <w15:chartTrackingRefBased/>
  <w15:docId w15:val="{E12A9D7C-633D-48D7-957D-9FEEB881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69E"/>
  </w:style>
  <w:style w:type="paragraph" w:styleId="1">
    <w:name w:val="heading 1"/>
    <w:basedOn w:val="a"/>
    <w:next w:val="a"/>
    <w:link w:val="10"/>
    <w:uiPriority w:val="9"/>
    <w:qFormat/>
    <w:rsid w:val="0012669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E9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E9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69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E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E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E9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E99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E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E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E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0E9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12669E"/>
    <w:pPr>
      <w:spacing w:before="0" w:after="0" w:line="240" w:lineRule="auto"/>
      <w:ind w:left="0" w:right="0"/>
      <w:jc w:val="left"/>
    </w:pPr>
    <w:rPr>
      <w:rFonts w:eastAsiaTheme="minorEastAsia"/>
      <w:kern w:val="0"/>
      <w:lang w:eastAsia="ru-BY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12669E"/>
    <w:rPr>
      <w:rFonts w:eastAsiaTheme="minorEastAsia"/>
      <w:kern w:val="0"/>
      <w:lang w:eastAsia="ru-BY"/>
      <w14:ligatures w14:val="none"/>
    </w:rPr>
  </w:style>
  <w:style w:type="paragraph" w:styleId="ae">
    <w:name w:val="header"/>
    <w:basedOn w:val="a"/>
    <w:link w:val="af"/>
    <w:uiPriority w:val="99"/>
    <w:unhideWhenUsed/>
    <w:rsid w:val="0012669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2669E"/>
  </w:style>
  <w:style w:type="paragraph" w:styleId="af0">
    <w:name w:val="footer"/>
    <w:basedOn w:val="a"/>
    <w:link w:val="af1"/>
    <w:uiPriority w:val="99"/>
    <w:unhideWhenUsed/>
    <w:rsid w:val="0012669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26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6</cp:revision>
  <dcterms:created xsi:type="dcterms:W3CDTF">2026-03-31T21:13:00Z</dcterms:created>
  <dcterms:modified xsi:type="dcterms:W3CDTF">2026-03-31T21:44:00Z</dcterms:modified>
</cp:coreProperties>
</file>