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1C7D0" w14:textId="4A0010AB" w:rsidR="00262DAC" w:rsidRDefault="001F7FFD">
      <w:pPr>
        <w:rPr>
          <w:b/>
          <w:bCs/>
        </w:rPr>
      </w:pPr>
      <w:r>
        <w:rPr>
          <w:b/>
          <w:bCs/>
        </w:rPr>
        <w:t>Setting up the environment</w:t>
      </w:r>
    </w:p>
    <w:p w14:paraId="20DA6A6F" w14:textId="6138B995" w:rsidR="005749A0" w:rsidRPr="001F7FFD" w:rsidRDefault="001F7FFD">
      <w:r>
        <w:t>This project uses OpenAI’s open-source training system, Gymnasium. Gymnasium’s standard Fetch and Reach model targets a 7 Degree of Freedom (DoF) arm to move its end effector to a reachable, randomized point in 3D space as quickly as possible. By default, it employs sparse reward, a binary system that rewards the model with 0 if it is within 5cm of the target, or -1 (punishment) if not. This system can spark issues related to efficiency as the arm will often flail randomly for several episodes (iterations of the model) until it stumbles across the target space, rendering training essentially reduced to randomness for the first several generations. Contrarily, dense reward</w:t>
      </w:r>
      <w:r w:rsidR="00FF0455">
        <w:t xml:space="preserve"> </w:t>
      </w:r>
      <w:r>
        <w:t>uses the inverted distance between the end effector and the target coordinate as a reward</w:t>
      </w:r>
      <w:r w:rsidR="00FF0455">
        <w:t xml:space="preserve"> (e.g. getting closer to the target increases reward)</w:t>
      </w:r>
      <w:r>
        <w:t xml:space="preserve">. While this method works for this testing environment, problems arise in a more complex scenario in which the desired goal is not necessarily to reach the goal in the most direct way possible, which is the inevitable result of this approach. For example, introducing an obstacle between the end effector and the goal will simply result in the arm pressing into the obstacle to get as close as possible to the goal, maximizing its reward without actually achieving it. Therefore, this project will use a method known as Hindsight Experience Replay (HER). HER optimizes training efficiency by using previous failed attempts </w:t>
      </w:r>
      <w:r w:rsidR="005749A0">
        <w:t>as inference to accelerate further iterations. In essence, if the robot arm begins at point A with the goal of moving to point B, but instead ends the episode at point C, HER instead changes the goal from point B to point C, recording the episode as a successful attempt at moving from point A to point C.</w:t>
      </w:r>
    </w:p>
    <w:sectPr w:rsidR="005749A0" w:rsidRPr="001F7F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FFD"/>
    <w:rsid w:val="00104210"/>
    <w:rsid w:val="001F7FFD"/>
    <w:rsid w:val="00262DAC"/>
    <w:rsid w:val="003A14DF"/>
    <w:rsid w:val="005749A0"/>
    <w:rsid w:val="00877F08"/>
    <w:rsid w:val="00FF04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CBAB3"/>
  <w15:chartTrackingRefBased/>
  <w15:docId w15:val="{23B7045C-0274-40D9-84EB-FE3CCD432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7F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7F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7F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7F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7F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7F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7F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7F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7F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7F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7F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7F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7F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7F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7F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7F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7F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7FFD"/>
    <w:rPr>
      <w:rFonts w:eastAsiaTheme="majorEastAsia" w:cstheme="majorBidi"/>
      <w:color w:val="272727" w:themeColor="text1" w:themeTint="D8"/>
    </w:rPr>
  </w:style>
  <w:style w:type="paragraph" w:styleId="Title">
    <w:name w:val="Title"/>
    <w:basedOn w:val="Normal"/>
    <w:next w:val="Normal"/>
    <w:link w:val="TitleChar"/>
    <w:uiPriority w:val="10"/>
    <w:qFormat/>
    <w:rsid w:val="001F7F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F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7F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7F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7FFD"/>
    <w:pPr>
      <w:spacing w:before="160"/>
      <w:jc w:val="center"/>
    </w:pPr>
    <w:rPr>
      <w:i/>
      <w:iCs/>
      <w:color w:val="404040" w:themeColor="text1" w:themeTint="BF"/>
    </w:rPr>
  </w:style>
  <w:style w:type="character" w:customStyle="1" w:styleId="QuoteChar">
    <w:name w:val="Quote Char"/>
    <w:basedOn w:val="DefaultParagraphFont"/>
    <w:link w:val="Quote"/>
    <w:uiPriority w:val="29"/>
    <w:rsid w:val="001F7FFD"/>
    <w:rPr>
      <w:i/>
      <w:iCs/>
      <w:color w:val="404040" w:themeColor="text1" w:themeTint="BF"/>
    </w:rPr>
  </w:style>
  <w:style w:type="paragraph" w:styleId="ListParagraph">
    <w:name w:val="List Paragraph"/>
    <w:basedOn w:val="Normal"/>
    <w:uiPriority w:val="34"/>
    <w:qFormat/>
    <w:rsid w:val="001F7FFD"/>
    <w:pPr>
      <w:ind w:left="720"/>
      <w:contextualSpacing/>
    </w:pPr>
  </w:style>
  <w:style w:type="character" w:styleId="IntenseEmphasis">
    <w:name w:val="Intense Emphasis"/>
    <w:basedOn w:val="DefaultParagraphFont"/>
    <w:uiPriority w:val="21"/>
    <w:qFormat/>
    <w:rsid w:val="001F7FFD"/>
    <w:rPr>
      <w:i/>
      <w:iCs/>
      <w:color w:val="0F4761" w:themeColor="accent1" w:themeShade="BF"/>
    </w:rPr>
  </w:style>
  <w:style w:type="paragraph" w:styleId="IntenseQuote">
    <w:name w:val="Intense Quote"/>
    <w:basedOn w:val="Normal"/>
    <w:next w:val="Normal"/>
    <w:link w:val="IntenseQuoteChar"/>
    <w:uiPriority w:val="30"/>
    <w:qFormat/>
    <w:rsid w:val="001F7F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7FFD"/>
    <w:rPr>
      <w:i/>
      <w:iCs/>
      <w:color w:val="0F4761" w:themeColor="accent1" w:themeShade="BF"/>
    </w:rPr>
  </w:style>
  <w:style w:type="character" w:styleId="IntenseReference">
    <w:name w:val="Intense Reference"/>
    <w:basedOn w:val="DefaultParagraphFont"/>
    <w:uiPriority w:val="32"/>
    <w:qFormat/>
    <w:rsid w:val="001F7F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265</Words>
  <Characters>1514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Kostya Luty</dc:creator>
  <cp:keywords/>
  <dc:description/>
  <cp:lastModifiedBy>Kostya Luty</cp:lastModifiedBy>
  <cp:revision>1</cp:revision>
  <dcterms:created xsi:type="dcterms:W3CDTF">2026-06-06T01:37:00Z</dcterms:created>
  <dcterms:modified xsi:type="dcterms:W3CDTF">2026-06-06T17:11:00Z</dcterms:modified>
</cp:coreProperties>
</file>