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35" w:rsidRPr="00644835" w:rsidRDefault="00644835" w:rsidP="00644835">
      <w:pPr>
        <w:spacing w:after="200" w:line="276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 w:rsidR="00644835" w:rsidRPr="00644835" w:rsidRDefault="00644835" w:rsidP="00644835">
      <w:pPr>
        <w:spacing w:after="200" w:line="276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ЧЕРКАСЬКИЙ НАЦІОНАЛЬНИЙ УНІВЕРСИТЕТ</w:t>
      </w:r>
      <w:r w:rsidRPr="00644835">
        <w:rPr>
          <w:rFonts w:eastAsia="Calibri"/>
          <w:b/>
          <w:sz w:val="28"/>
          <w:szCs w:val="28"/>
          <w:lang w:val="uk-UA" w:eastAsia="en-US"/>
        </w:rPr>
        <w:br/>
        <w:t>ім. Богдана Хмельницького</w:t>
      </w:r>
    </w:p>
    <w:p w:rsidR="00644835" w:rsidRPr="00644835" w:rsidRDefault="00644835" w:rsidP="00644835">
      <w:pPr>
        <w:spacing w:after="200" w:line="276" w:lineRule="auto"/>
        <w:jc w:val="center"/>
        <w:rPr>
          <w:rFonts w:eastAsia="Calibri"/>
          <w:b/>
          <w:sz w:val="24"/>
          <w:szCs w:val="24"/>
          <w:lang w:val="uk-UA" w:eastAsia="en-US"/>
        </w:rPr>
      </w:pPr>
      <w:r w:rsidRPr="0064483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8C69541" wp14:editId="15589FA7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5801360" cy="635"/>
                <wp:effectExtent l="0" t="0" r="2794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360" cy="635"/>
                        </a:xfrm>
                        <a:prstGeom prst="line">
                          <a:avLst/>
                        </a:prstGeom>
                        <a:noFill/>
                        <a:ln w="2556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33F25" id="Прямая соединительная линия 3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45pt,7.65pt" to="460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" strokecolor="windowText" strokeweight=".71mm"/>
            </w:pict>
          </mc:Fallback>
        </mc:AlternateContent>
      </w:r>
      <w:r w:rsidRPr="0064483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196A0" wp14:editId="662C1A24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1905" r="3810" b="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68A9" id="Полилиния 7" o:spid="_x0000_s1026" style="position:absolute;margin-left:3.45pt;margin-top:7.65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" filled="f" strokecolor="#4a7ebb" strokeweight=".26mm"/>
            </w:pict>
          </mc:Fallback>
        </mc:AlternateContent>
      </w:r>
    </w:p>
    <w:p w:rsidR="00644835" w:rsidRPr="00644835" w:rsidRDefault="00644835" w:rsidP="00644835">
      <w:pPr>
        <w:spacing w:after="200" w:line="276" w:lineRule="auto"/>
        <w:ind w:left="3261" w:right="-1" w:hanging="2835"/>
        <w:jc w:val="center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 xml:space="preserve">Факультет </w:t>
      </w:r>
      <w:r w:rsidRPr="00644835">
        <w:rPr>
          <w:rFonts w:eastAsia="Calibri"/>
          <w:sz w:val="28"/>
          <w:szCs w:val="28"/>
          <w:lang w:val="uk-UA" w:eastAsia="en-US"/>
        </w:rPr>
        <w:t>Обчислювальної техніки, інтелектуальних  та управляючих</w:t>
      </w:r>
    </w:p>
    <w:p w:rsidR="00644835" w:rsidRPr="00644835" w:rsidRDefault="00644835" w:rsidP="00644835">
      <w:pPr>
        <w:spacing w:after="200" w:line="276" w:lineRule="auto"/>
        <w:ind w:left="3261" w:right="-1" w:hanging="2835"/>
        <w:jc w:val="center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sz w:val="28"/>
          <w:szCs w:val="28"/>
          <w:lang w:val="uk-UA" w:eastAsia="en-US"/>
        </w:rPr>
        <w:t>систем</w:t>
      </w:r>
    </w:p>
    <w:p w:rsidR="00644835" w:rsidRPr="00644835" w:rsidRDefault="00644835" w:rsidP="00644835">
      <w:pPr>
        <w:spacing w:after="200" w:line="276" w:lineRule="auto"/>
        <w:ind w:left="3261" w:right="-1" w:hanging="429"/>
        <w:rPr>
          <w:rFonts w:eastAsia="Calibri"/>
          <w:sz w:val="24"/>
          <w:szCs w:val="24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Кафедра інформаційних технологій</w:t>
      </w:r>
    </w:p>
    <w:p w:rsidR="00644835" w:rsidRPr="00644835" w:rsidRDefault="00644835" w:rsidP="00644835">
      <w:pPr>
        <w:spacing w:after="200" w:line="276" w:lineRule="auto"/>
        <w:ind w:left="3261" w:right="-1" w:hanging="429"/>
        <w:rPr>
          <w:rFonts w:eastAsia="Calibri"/>
          <w:sz w:val="24"/>
          <w:szCs w:val="24"/>
          <w:lang w:val="uk-UA" w:eastAsia="en-US"/>
        </w:rPr>
      </w:pPr>
    </w:p>
    <w:p w:rsidR="00644835" w:rsidRPr="00644835" w:rsidRDefault="00644835" w:rsidP="00644835">
      <w:pPr>
        <w:spacing w:after="200" w:line="276" w:lineRule="auto"/>
        <w:ind w:left="3261" w:right="-1" w:hanging="429"/>
        <w:rPr>
          <w:rFonts w:eastAsia="Calibri"/>
          <w:sz w:val="24"/>
          <w:szCs w:val="24"/>
          <w:lang w:val="uk-UA" w:eastAsia="en-US"/>
        </w:rPr>
      </w:pPr>
    </w:p>
    <w:p w:rsidR="00644835" w:rsidRPr="00644835" w:rsidRDefault="00644835" w:rsidP="00644835">
      <w:pPr>
        <w:spacing w:after="200" w:line="276" w:lineRule="auto"/>
        <w:ind w:right="-1"/>
        <w:jc w:val="center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ЛАБАРАТОРНА РОБОТА № 1</w:t>
      </w:r>
      <w:r w:rsidRPr="00644835">
        <w:rPr>
          <w:rFonts w:eastAsia="Calibri"/>
          <w:b/>
          <w:sz w:val="28"/>
          <w:szCs w:val="28"/>
          <w:lang w:val="uk-UA" w:eastAsia="en-US"/>
        </w:rPr>
        <w:br/>
      </w:r>
      <w:r>
        <w:rPr>
          <w:rFonts w:eastAsia="Calibri"/>
          <w:sz w:val="28"/>
          <w:szCs w:val="28"/>
          <w:lang w:val="uk-UA" w:eastAsia="en-US"/>
        </w:rPr>
        <w:t>З Д</w:t>
      </w:r>
      <w:r w:rsidRPr="00644835">
        <w:rPr>
          <w:rFonts w:eastAsia="Calibri"/>
          <w:sz w:val="28"/>
          <w:szCs w:val="28"/>
          <w:lang w:val="uk-UA" w:eastAsia="en-US"/>
        </w:rPr>
        <w:t>исципліни «</w:t>
      </w:r>
      <w:r>
        <w:rPr>
          <w:rFonts w:eastAsia="Calibri"/>
          <w:sz w:val="28"/>
          <w:szCs w:val="28"/>
          <w:lang w:val="uk-UA" w:eastAsia="en-US"/>
        </w:rPr>
        <w:t>Вступ до комп</w:t>
      </w:r>
      <w:r w:rsidRPr="00644835">
        <w:rPr>
          <w:rFonts w:eastAsia="Calibri"/>
          <w:sz w:val="28"/>
          <w:szCs w:val="28"/>
          <w:lang w:eastAsia="en-US"/>
        </w:rPr>
        <w:t>’</w:t>
      </w:r>
      <w:r>
        <w:rPr>
          <w:rFonts w:eastAsia="Calibri"/>
          <w:sz w:val="28"/>
          <w:szCs w:val="28"/>
          <w:lang w:val="uk-UA" w:eastAsia="en-US"/>
        </w:rPr>
        <w:t>ютерних наук</w:t>
      </w:r>
      <w:r w:rsidRPr="00644835">
        <w:rPr>
          <w:rFonts w:eastAsia="Calibri"/>
          <w:sz w:val="28"/>
          <w:szCs w:val="28"/>
          <w:lang w:val="uk-UA" w:eastAsia="en-US"/>
        </w:rPr>
        <w:t>»</w:t>
      </w:r>
    </w:p>
    <w:p w:rsidR="00644835" w:rsidRPr="00644835" w:rsidRDefault="00644835" w:rsidP="00644835">
      <w:pPr>
        <w:spacing w:after="200" w:line="276" w:lineRule="auto"/>
        <w:rPr>
          <w:rFonts w:ascii="Calibri" w:eastAsia="Calibri" w:hAnsi="Calibri"/>
          <w:sz w:val="24"/>
          <w:szCs w:val="24"/>
          <w:lang w:val="uk-UA" w:eastAsia="en-US"/>
        </w:rPr>
      </w:pPr>
    </w:p>
    <w:p w:rsidR="00644835" w:rsidRPr="00644835" w:rsidRDefault="00644835" w:rsidP="00644835">
      <w:pPr>
        <w:spacing w:before="360"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Варіант</w:t>
      </w:r>
      <w:r w:rsidRPr="00644835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7</w:t>
      </w:r>
    </w:p>
    <w:p w:rsidR="00644835" w:rsidRPr="00644835" w:rsidRDefault="00644835" w:rsidP="00644835">
      <w:pPr>
        <w:spacing w:before="360"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644835">
        <w:rPr>
          <w:rFonts w:eastAsia="Calibri"/>
          <w:sz w:val="24"/>
          <w:szCs w:val="24"/>
          <w:lang w:val="uk-UA" w:eastAsia="en-US"/>
        </w:rPr>
        <w:tab/>
      </w:r>
      <w:r w:rsidRPr="00644835">
        <w:rPr>
          <w:rFonts w:eastAsia="Calibri"/>
          <w:b/>
          <w:sz w:val="28"/>
          <w:szCs w:val="28"/>
          <w:lang w:val="uk-UA" w:eastAsia="en-US"/>
        </w:rPr>
        <w:t>Виконав: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bookmarkStart w:id="0" w:name="_GoBack"/>
      <w:bookmarkEnd w:id="0"/>
      <w:r w:rsidRPr="00644835">
        <w:rPr>
          <w:rFonts w:eastAsia="Calibri"/>
          <w:sz w:val="28"/>
          <w:szCs w:val="28"/>
          <w:lang w:val="uk-UA" w:eastAsia="en-US"/>
        </w:rPr>
        <w:t>студент гр. КН-1</w:t>
      </w:r>
      <w:r w:rsidRPr="00644835">
        <w:rPr>
          <w:rFonts w:eastAsia="Calibri"/>
          <w:sz w:val="28"/>
          <w:szCs w:val="28"/>
          <w:lang w:eastAsia="en-US"/>
        </w:rPr>
        <w:t>9</w:t>
      </w:r>
    </w:p>
    <w:p w:rsidR="00644835" w:rsidRPr="00644835" w:rsidRDefault="00644835" w:rsidP="00644835">
      <w:pPr>
        <w:tabs>
          <w:tab w:val="left" w:pos="3969"/>
          <w:tab w:val="left" w:pos="5245"/>
        </w:tabs>
        <w:spacing w:after="200" w:line="276" w:lineRule="auto"/>
        <w:jc w:val="righ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Булавко К.М.</w:t>
      </w:r>
    </w:p>
    <w:p w:rsidR="00644835" w:rsidRPr="00644835" w:rsidRDefault="00644835" w:rsidP="00644835">
      <w:pPr>
        <w:tabs>
          <w:tab w:val="left" w:pos="3969"/>
          <w:tab w:val="left" w:pos="5954"/>
        </w:tabs>
        <w:spacing w:after="200" w:line="276" w:lineRule="auto"/>
        <w:rPr>
          <w:rFonts w:eastAsia="Calibri"/>
          <w:sz w:val="24"/>
          <w:szCs w:val="24"/>
          <w:lang w:val="uk-UA" w:eastAsia="en-US"/>
        </w:rPr>
      </w:pPr>
    </w:p>
    <w:p w:rsidR="00644835" w:rsidRPr="00644835" w:rsidRDefault="00644835" w:rsidP="00644835">
      <w:pPr>
        <w:tabs>
          <w:tab w:val="left" w:pos="3402"/>
          <w:tab w:val="left" w:pos="5245"/>
        </w:tabs>
        <w:spacing w:after="200" w:line="276" w:lineRule="auto"/>
        <w:jc w:val="right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sz w:val="24"/>
          <w:szCs w:val="24"/>
          <w:lang w:val="uk-UA" w:eastAsia="en-US"/>
        </w:rPr>
        <w:tab/>
      </w:r>
      <w:r>
        <w:rPr>
          <w:rFonts w:eastAsia="Calibri"/>
          <w:b/>
          <w:sz w:val="28"/>
          <w:szCs w:val="28"/>
          <w:lang w:val="uk-UA" w:eastAsia="en-US"/>
        </w:rPr>
        <w:t>Перевіри</w:t>
      </w:r>
      <w:r>
        <w:rPr>
          <w:rFonts w:eastAsia="Calibri"/>
          <w:b/>
          <w:sz w:val="28"/>
          <w:szCs w:val="28"/>
          <w:lang w:eastAsia="en-US"/>
        </w:rPr>
        <w:t>ла</w:t>
      </w:r>
      <w:r w:rsidRPr="00644835">
        <w:rPr>
          <w:rFonts w:eastAsia="Calibri"/>
          <w:b/>
          <w:sz w:val="28"/>
          <w:szCs w:val="28"/>
          <w:lang w:val="uk-UA" w:eastAsia="en-US"/>
        </w:rPr>
        <w:t>:</w:t>
      </w:r>
      <w:r w:rsidRPr="00644835">
        <w:rPr>
          <w:rFonts w:eastAsia="Calibri"/>
          <w:sz w:val="28"/>
          <w:szCs w:val="28"/>
          <w:lang w:val="uk-UA" w:eastAsia="en-US"/>
        </w:rPr>
        <w:t xml:space="preserve"> </w:t>
      </w:r>
      <w:r w:rsidRPr="00644835">
        <w:rPr>
          <w:rFonts w:eastAsia="Calibri"/>
          <w:sz w:val="28"/>
          <w:szCs w:val="28"/>
          <w:lang w:eastAsia="en-US"/>
        </w:rPr>
        <w:t xml:space="preserve">ст. </w:t>
      </w:r>
      <w:r w:rsidRPr="00644835">
        <w:rPr>
          <w:rFonts w:eastAsia="Calibri"/>
          <w:sz w:val="28"/>
          <w:szCs w:val="28"/>
          <w:lang w:val="uk-UA" w:eastAsia="en-US"/>
        </w:rPr>
        <w:t xml:space="preserve">викладач </w:t>
      </w:r>
    </w:p>
    <w:p w:rsidR="00644835" w:rsidRPr="00644835" w:rsidRDefault="00644835" w:rsidP="00644835">
      <w:pPr>
        <w:tabs>
          <w:tab w:val="left" w:pos="5245"/>
        </w:tabs>
        <w:spacing w:after="200" w:line="276" w:lineRule="auto"/>
        <w:jc w:val="right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sz w:val="28"/>
          <w:szCs w:val="28"/>
          <w:lang w:val="uk-UA" w:eastAsia="en-US"/>
        </w:rPr>
        <w:tab/>
      </w:r>
      <w:r>
        <w:rPr>
          <w:rFonts w:eastAsia="Calibri"/>
          <w:sz w:val="28"/>
          <w:szCs w:val="28"/>
          <w:lang w:val="uk-UA" w:eastAsia="en-US"/>
        </w:rPr>
        <w:t>Царик Т.Ю</w:t>
      </w:r>
      <w:r w:rsidRPr="00644835">
        <w:rPr>
          <w:rFonts w:eastAsia="Calibri"/>
          <w:sz w:val="28"/>
          <w:szCs w:val="28"/>
          <w:lang w:val="uk-UA" w:eastAsia="en-US"/>
        </w:rPr>
        <w:t>.</w:t>
      </w:r>
    </w:p>
    <w:p w:rsidR="00644835" w:rsidRPr="00644835" w:rsidRDefault="00644835" w:rsidP="00644835">
      <w:pPr>
        <w:spacing w:after="200" w:line="276" w:lineRule="auto"/>
        <w:rPr>
          <w:rFonts w:ascii="Calibri" w:eastAsia="Calibri" w:hAnsi="Calibri"/>
          <w:sz w:val="22"/>
          <w:szCs w:val="22"/>
          <w:lang w:val="uk-UA" w:eastAsia="en-US"/>
        </w:rPr>
      </w:pPr>
    </w:p>
    <w:p w:rsidR="00644835" w:rsidRPr="00644835" w:rsidRDefault="00644835" w:rsidP="00644835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  <w:r w:rsidRPr="00644835">
        <w:rPr>
          <w:rFonts w:ascii="Calibri" w:eastAsia="Calibri" w:hAnsi="Calibri"/>
          <w:sz w:val="36"/>
          <w:szCs w:val="36"/>
          <w:lang w:val="uk-UA" w:eastAsia="en-US"/>
        </w:rPr>
        <w:tab/>
      </w:r>
    </w:p>
    <w:p w:rsidR="00644835" w:rsidRPr="00644835" w:rsidRDefault="00644835" w:rsidP="00644835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</w:p>
    <w:p w:rsidR="00644835" w:rsidRPr="00644835" w:rsidRDefault="00644835" w:rsidP="00644835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</w:p>
    <w:p w:rsidR="00644835" w:rsidRPr="00644835" w:rsidRDefault="00644835" w:rsidP="00644835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</w:p>
    <w:p w:rsidR="008101D6" w:rsidRPr="008101D6" w:rsidRDefault="00644835" w:rsidP="00644835">
      <w:pPr>
        <w:jc w:val="center"/>
        <w:rPr>
          <w:b/>
          <w:sz w:val="28"/>
          <w:szCs w:val="28"/>
        </w:rPr>
      </w:pPr>
      <w:r w:rsidRPr="00644835">
        <w:rPr>
          <w:rFonts w:ascii="Calibri" w:eastAsia="Calibri" w:hAnsi="Calibri"/>
          <w:sz w:val="28"/>
          <w:szCs w:val="28"/>
          <w:lang w:val="uk-UA" w:eastAsia="en-US"/>
        </w:rPr>
        <w:t>Черкаси 2019</w:t>
      </w:r>
    </w:p>
    <w:p w:rsidR="007C19D5" w:rsidRDefault="007C19D5">
      <w:pPr>
        <w:spacing w:after="200" w:line="276" w:lineRule="auto"/>
        <w:rPr>
          <w:b/>
          <w:i/>
          <w:sz w:val="28"/>
          <w:u w:val="single"/>
          <w:lang w:val="uk-UA"/>
        </w:rPr>
      </w:pPr>
      <w:r>
        <w:rPr>
          <w:b/>
          <w:i/>
          <w:sz w:val="28"/>
          <w:u w:val="single"/>
          <w:lang w:val="uk-UA"/>
        </w:rPr>
        <w:br w:type="page"/>
      </w:r>
    </w:p>
    <w:p w:rsidR="00850D49" w:rsidRPr="00137A9B" w:rsidRDefault="00850D49" w:rsidP="008101D6">
      <w:pPr>
        <w:ind w:firstLine="360"/>
        <w:jc w:val="center"/>
        <w:rPr>
          <w:sz w:val="28"/>
          <w:lang w:val="uk-UA"/>
        </w:rPr>
      </w:pPr>
      <w:r w:rsidRPr="00137A9B">
        <w:rPr>
          <w:b/>
          <w:i/>
          <w:sz w:val="28"/>
          <w:u w:val="single"/>
          <w:lang w:val="uk-UA"/>
        </w:rPr>
        <w:lastRenderedPageBreak/>
        <w:t>Теоретичні відомості.</w:t>
      </w:r>
    </w:p>
    <w:p w:rsidR="00850D49" w:rsidRPr="00137A9B" w:rsidRDefault="00850D49" w:rsidP="00850D49">
      <w:pPr>
        <w:ind w:firstLine="360"/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Число в однорідних си</w:t>
      </w:r>
      <w:r>
        <w:rPr>
          <w:sz w:val="28"/>
          <w:lang w:val="uk-UA"/>
        </w:rPr>
        <w:t>с</w:t>
      </w:r>
      <w:r w:rsidRPr="00137A9B">
        <w:rPr>
          <w:sz w:val="28"/>
          <w:lang w:val="uk-UA"/>
        </w:rPr>
        <w:t>темах може бути представлено поліномом виду</w:t>
      </w:r>
    </w:p>
    <w:p w:rsidR="00850D49" w:rsidRPr="00A85CFB" w:rsidRDefault="00850D49" w:rsidP="00850D49">
      <w:pPr>
        <w:ind w:firstLine="360"/>
        <w:jc w:val="both"/>
        <w:rPr>
          <w:sz w:val="28"/>
          <w:lang w:val="uk-UA"/>
        </w:rPr>
      </w:pPr>
    </w:p>
    <w:p w:rsidR="00850D49" w:rsidRPr="00137A9B" w:rsidRDefault="00850D49" w:rsidP="00850D49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</w:r>
      <w:r w:rsidRPr="00137A9B">
        <w:rPr>
          <w:sz w:val="28"/>
          <w:lang w:val="uk-UA"/>
        </w:rPr>
        <w:tab/>
      </w:r>
      <w:r w:rsidRPr="00137A9B">
        <w:rPr>
          <w:position w:val="-12"/>
          <w:sz w:val="28"/>
          <w:lang w:val="uk-UA"/>
        </w:rPr>
        <w:object w:dxaOrig="63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pt;height:20.55pt" o:ole="" fillcolor="window">
            <v:imagedata r:id="rId7" o:title=""/>
          </v:shape>
          <o:OLEObject Type="Embed" ProgID="Equation.3" ShapeID="_x0000_i1025" DrawAspect="Content" ObjectID="_1632147306" r:id="rId8"/>
        </w:object>
      </w:r>
      <w:r w:rsidRPr="00137A9B">
        <w:rPr>
          <w:sz w:val="28"/>
          <w:lang w:val="uk-UA"/>
        </w:rPr>
        <w:tab/>
      </w:r>
      <w:r w:rsidRPr="00137A9B">
        <w:rPr>
          <w:sz w:val="28"/>
          <w:lang w:val="uk-UA"/>
        </w:rPr>
        <w:tab/>
        <w:t>(1.1)</w:t>
      </w:r>
    </w:p>
    <w:p w:rsidR="00850D49" w:rsidRPr="00137A9B" w:rsidRDefault="00850D49" w:rsidP="00850D49">
      <w:pPr>
        <w:ind w:firstLine="360"/>
        <w:jc w:val="both"/>
        <w:rPr>
          <w:sz w:val="28"/>
          <w:lang w:val="uk-UA"/>
        </w:rPr>
      </w:pPr>
    </w:p>
    <w:p w:rsidR="00850D49" w:rsidRPr="00137A9B" w:rsidRDefault="00850D49" w:rsidP="00850D49">
      <w:pPr>
        <w:ind w:firstLine="360"/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 xml:space="preserve">або </w:t>
      </w:r>
      <w:r w:rsidRPr="00137A9B">
        <w:rPr>
          <w:position w:val="-34"/>
          <w:sz w:val="28"/>
          <w:lang w:val="uk-UA"/>
        </w:rPr>
        <w:object w:dxaOrig="1460" w:dyaOrig="800">
          <v:shape id="_x0000_i1026" type="#_x0000_t75" style="width:72.95pt;height:40.2pt" o:ole="" fillcolor="window">
            <v:imagedata r:id="rId9" o:title=""/>
          </v:shape>
          <o:OLEObject Type="Embed" ProgID="Equation.3" ShapeID="_x0000_i1026" DrawAspect="Content" ObjectID="_1632147307" r:id="rId10"/>
        </w:object>
      </w:r>
      <w:r w:rsidRPr="00137A9B">
        <w:rPr>
          <w:sz w:val="28"/>
          <w:lang w:val="uk-UA"/>
        </w:rPr>
        <w:t xml:space="preserve">, причому </w:t>
      </w:r>
      <w:r w:rsidRPr="00137A9B">
        <w:rPr>
          <w:position w:val="-12"/>
          <w:sz w:val="28"/>
          <w:lang w:val="uk-UA"/>
        </w:rPr>
        <w:object w:dxaOrig="1359" w:dyaOrig="400">
          <v:shape id="_x0000_i1027" type="#_x0000_t75" style="width:68.25pt;height:20.55pt" o:ole="" fillcolor="window">
            <v:imagedata r:id="rId11" o:title=""/>
          </v:shape>
          <o:OLEObject Type="Embed" ProgID="Equation.3" ShapeID="_x0000_i1027" DrawAspect="Content" ObjectID="_1632147308" r:id="rId12"/>
        </w:object>
      </w:r>
      <w:r w:rsidRPr="00137A9B">
        <w:rPr>
          <w:sz w:val="28"/>
          <w:lang w:val="uk-UA"/>
        </w:rPr>
        <w:t xml:space="preserve">, а знаменник геометричної прогресії </w:t>
      </w:r>
      <w:r w:rsidRPr="00137A9B">
        <w:rPr>
          <w:i/>
          <w:iCs/>
          <w:sz w:val="28"/>
          <w:lang w:val="uk-UA"/>
        </w:rPr>
        <w:t>р</w:t>
      </w:r>
      <w:r w:rsidRPr="00137A9B">
        <w:rPr>
          <w:sz w:val="28"/>
          <w:lang w:val="uk-UA"/>
        </w:rPr>
        <w:t xml:space="preserve"> називається основою системи числення. Очевидно, що основою однорідної позиційної системи може бути будь-яке ціле число, оскільки не накладено ніяких обмежень на величину основи. </w:t>
      </w:r>
      <w:r w:rsidRPr="00137A9B">
        <w:rPr>
          <w:bCs/>
          <w:sz w:val="28"/>
          <w:lang w:val="uk-UA"/>
        </w:rPr>
        <w:t xml:space="preserve">Однорідність системи числення означає, що у всіх розрядах числа, записаного в такій системі, використовують цифри з одної і тієї ж   множини. Наприклад, у звичайній десятковій системі числення у всіх розрядах числа використовують цифри з множини 0,1,....,9, у двійковій системі - цифри з множини 0,1, в шістнадцятковій </w:t>
      </w:r>
      <w:r w:rsidRPr="00137A9B">
        <w:rPr>
          <w:sz w:val="28"/>
          <w:lang w:val="uk-UA"/>
        </w:rPr>
        <w:t xml:space="preserve">0, ..., </w:t>
      </w:r>
      <w:smartTag w:uri="urn:schemas-microsoft-com:office:smarttags" w:element="metricconverter">
        <w:smartTagPr>
          <w:attr w:name="ProductID" w:val="9, A"/>
        </w:smartTagPr>
        <w:r w:rsidRPr="00137A9B">
          <w:rPr>
            <w:sz w:val="28"/>
            <w:lang w:val="uk-UA"/>
          </w:rPr>
          <w:t>9, A</w:t>
        </w:r>
      </w:smartTag>
      <w:r w:rsidRPr="00137A9B">
        <w:rPr>
          <w:sz w:val="28"/>
          <w:lang w:val="uk-UA"/>
        </w:rPr>
        <w:t>, B, C, D, E, F</w:t>
      </w:r>
      <w:r w:rsidRPr="00137A9B">
        <w:rPr>
          <w:bCs/>
          <w:sz w:val="28"/>
          <w:lang w:val="uk-UA"/>
        </w:rPr>
        <w:t xml:space="preserve"> і т.п.</w:t>
      </w:r>
    </w:p>
    <w:p w:rsidR="00850D49" w:rsidRPr="00137A9B" w:rsidRDefault="00850D49" w:rsidP="00850D49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 xml:space="preserve">У загальному  випадку  із підстановкою замість </w:t>
      </w:r>
      <w:r w:rsidRPr="00137A9B">
        <w:rPr>
          <w:bCs/>
          <w:sz w:val="28"/>
          <w:lang w:val="uk-UA"/>
        </w:rPr>
        <w:t>q</w:t>
      </w:r>
      <w:r w:rsidRPr="00137A9B">
        <w:rPr>
          <w:sz w:val="28"/>
          <w:lang w:val="uk-UA"/>
        </w:rPr>
        <w:t xml:space="preserve"> будь-якого числа </w:t>
      </w:r>
      <w:r w:rsidRPr="00137A9B">
        <w:rPr>
          <w:bCs/>
          <w:sz w:val="28"/>
          <w:lang w:val="uk-UA"/>
        </w:rPr>
        <w:t>X</w:t>
      </w:r>
      <w:r w:rsidRPr="00137A9B">
        <w:rPr>
          <w:sz w:val="28"/>
          <w:lang w:val="uk-UA"/>
        </w:rPr>
        <w:t xml:space="preserve"> може бути представлене у виді полінома від основи q:</w:t>
      </w:r>
    </w:p>
    <w:p w:rsidR="00850D49" w:rsidRPr="00137A9B" w:rsidRDefault="00850D49" w:rsidP="00850D49">
      <w:pPr>
        <w:jc w:val="both"/>
        <w:rPr>
          <w:sz w:val="28"/>
          <w:lang w:val="uk-UA"/>
        </w:rPr>
      </w:pPr>
    </w:p>
    <w:p w:rsidR="00850D49" w:rsidRPr="00137A9B" w:rsidRDefault="00850D49" w:rsidP="00850D49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 xml:space="preserve">      Xq = a</w:t>
      </w:r>
      <w:r w:rsidRPr="00137A9B">
        <w:rPr>
          <w:position w:val="-6"/>
          <w:sz w:val="28"/>
          <w:lang w:val="uk-UA"/>
        </w:rPr>
        <w:t>n</w:t>
      </w:r>
      <w:r w:rsidRPr="00137A9B">
        <w:rPr>
          <w:sz w:val="28"/>
          <w:lang w:val="uk-UA"/>
        </w:rPr>
        <w:t>q</w:t>
      </w:r>
      <w:r w:rsidRPr="00137A9B">
        <w:rPr>
          <w:position w:val="6"/>
          <w:sz w:val="28"/>
          <w:lang w:val="uk-UA"/>
        </w:rPr>
        <w:t xml:space="preserve">n </w:t>
      </w:r>
      <w:r w:rsidRPr="00137A9B">
        <w:rPr>
          <w:sz w:val="28"/>
          <w:lang w:val="uk-UA"/>
        </w:rPr>
        <w:t xml:space="preserve"> + a </w:t>
      </w:r>
      <w:r w:rsidRPr="00137A9B">
        <w:rPr>
          <w:position w:val="-6"/>
          <w:sz w:val="28"/>
          <w:lang w:val="uk-UA"/>
        </w:rPr>
        <w:t>n-1</w:t>
      </w:r>
      <w:r w:rsidRPr="00137A9B">
        <w:rPr>
          <w:sz w:val="28"/>
          <w:lang w:val="uk-UA"/>
        </w:rPr>
        <w:t>q</w:t>
      </w:r>
      <w:r w:rsidRPr="00137A9B">
        <w:rPr>
          <w:position w:val="6"/>
          <w:sz w:val="28"/>
          <w:lang w:val="uk-UA"/>
        </w:rPr>
        <w:t>n-1</w:t>
      </w:r>
      <w:r w:rsidRPr="00137A9B">
        <w:rPr>
          <w:sz w:val="28"/>
          <w:lang w:val="uk-UA"/>
        </w:rPr>
        <w:t xml:space="preserve">   +...+ a</w:t>
      </w:r>
      <w:r w:rsidRPr="00137A9B">
        <w:rPr>
          <w:position w:val="-6"/>
          <w:sz w:val="28"/>
          <w:lang w:val="uk-UA"/>
        </w:rPr>
        <w:t>1</w:t>
      </w:r>
      <w:r w:rsidRPr="00137A9B">
        <w:rPr>
          <w:sz w:val="28"/>
          <w:lang w:val="uk-UA"/>
        </w:rPr>
        <w:t xml:space="preserve"> q</w:t>
      </w:r>
      <w:r w:rsidRPr="00137A9B">
        <w:rPr>
          <w:position w:val="6"/>
          <w:sz w:val="28"/>
          <w:lang w:val="uk-UA"/>
        </w:rPr>
        <w:t xml:space="preserve">1 </w:t>
      </w:r>
      <w:r w:rsidRPr="00137A9B">
        <w:rPr>
          <w:sz w:val="28"/>
          <w:lang w:val="uk-UA"/>
        </w:rPr>
        <w:t>+ aoq</w:t>
      </w:r>
      <w:r w:rsidRPr="00137A9B">
        <w:rPr>
          <w:position w:val="6"/>
          <w:sz w:val="28"/>
          <w:lang w:val="uk-UA"/>
        </w:rPr>
        <w:t>o</w:t>
      </w:r>
      <w:r w:rsidRPr="00137A9B">
        <w:rPr>
          <w:sz w:val="28"/>
          <w:lang w:val="uk-UA"/>
        </w:rPr>
        <w:t>+ a</w:t>
      </w:r>
      <w:r w:rsidRPr="00137A9B">
        <w:rPr>
          <w:position w:val="-6"/>
          <w:sz w:val="28"/>
          <w:lang w:val="uk-UA"/>
        </w:rPr>
        <w:t xml:space="preserve"> -1</w:t>
      </w:r>
      <w:r w:rsidRPr="00137A9B">
        <w:rPr>
          <w:sz w:val="28"/>
          <w:lang w:val="uk-UA"/>
        </w:rPr>
        <w:t>q</w:t>
      </w:r>
      <w:r w:rsidRPr="00137A9B">
        <w:rPr>
          <w:position w:val="6"/>
          <w:sz w:val="28"/>
          <w:lang w:val="uk-UA"/>
        </w:rPr>
        <w:t>-1</w:t>
      </w:r>
      <w:r w:rsidRPr="00137A9B">
        <w:rPr>
          <w:sz w:val="28"/>
          <w:lang w:val="uk-UA"/>
        </w:rPr>
        <w:t xml:space="preserve">,       (1.2)  </w:t>
      </w:r>
      <w:r w:rsidRPr="00137A9B">
        <w:rPr>
          <w:sz w:val="28"/>
          <w:lang w:val="uk-UA"/>
        </w:rPr>
        <w:tab/>
      </w:r>
    </w:p>
    <w:p w:rsidR="00850D49" w:rsidRPr="00137A9B" w:rsidRDefault="00850D49" w:rsidP="00850D49">
      <w:pPr>
        <w:pStyle w:val="a3"/>
        <w:jc w:val="both"/>
        <w:rPr>
          <w:lang w:val="uk-UA"/>
        </w:rPr>
      </w:pPr>
    </w:p>
    <w:p w:rsidR="00850D49" w:rsidRPr="00137A9B" w:rsidRDefault="00850D49" w:rsidP="00850D49">
      <w:pPr>
        <w:pStyle w:val="a3"/>
        <w:jc w:val="both"/>
        <w:rPr>
          <w:lang w:val="uk-UA"/>
        </w:rPr>
      </w:pPr>
      <w:r w:rsidRPr="00137A9B">
        <w:rPr>
          <w:lang w:val="uk-UA"/>
        </w:rPr>
        <w:t>де в якості коефіц</w:t>
      </w:r>
      <w:r>
        <w:rPr>
          <w:lang w:val="uk-UA"/>
        </w:rPr>
        <w:t>і</w:t>
      </w:r>
      <w:r w:rsidRPr="00137A9B">
        <w:rPr>
          <w:lang w:val="uk-UA"/>
        </w:rPr>
        <w:t>єнтів  a</w:t>
      </w:r>
      <w:r w:rsidRPr="00137A9B">
        <w:rPr>
          <w:position w:val="-6"/>
          <w:lang w:val="uk-UA"/>
        </w:rPr>
        <w:t>i</w:t>
      </w:r>
      <w:r w:rsidRPr="00137A9B">
        <w:rPr>
          <w:lang w:val="uk-UA"/>
        </w:rPr>
        <w:t xml:space="preserve">  можуть стояти будь-які з </w:t>
      </w:r>
      <w:r w:rsidRPr="00137A9B">
        <w:rPr>
          <w:bCs/>
          <w:lang w:val="uk-UA"/>
        </w:rPr>
        <w:t xml:space="preserve">q </w:t>
      </w:r>
      <w:r w:rsidRPr="00137A9B">
        <w:rPr>
          <w:lang w:val="uk-UA"/>
        </w:rPr>
        <w:t xml:space="preserve"> цифр, використовуваних у даній системі числення. Співвідношення  (</w:t>
      </w:r>
      <w:r w:rsidRPr="00137A9B">
        <w:rPr>
          <w:bCs/>
          <w:lang w:val="uk-UA"/>
        </w:rPr>
        <w:t>1.2</w:t>
      </w:r>
      <w:r w:rsidRPr="00137A9B">
        <w:rPr>
          <w:lang w:val="uk-UA"/>
        </w:rPr>
        <w:t xml:space="preserve">)  називають  </w:t>
      </w:r>
      <w:r w:rsidRPr="00137A9B">
        <w:rPr>
          <w:bCs/>
          <w:lang w:val="uk-UA"/>
        </w:rPr>
        <w:t>розкладанням числа X  по ступенях основи системи числення</w:t>
      </w:r>
      <w:r w:rsidRPr="00137A9B">
        <w:rPr>
          <w:lang w:val="uk-UA"/>
        </w:rPr>
        <w:t>.</w:t>
      </w:r>
    </w:p>
    <w:p w:rsidR="00850D49" w:rsidRDefault="00850D49" w:rsidP="00850D49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Нижче  приведена таблиця відповідності між  першими  17 позитивними  цілими  числами  для  найбільш розповсюджених в обчислювальній техніці систем числення: 10-ої,  2-ий,  8-ий  і 16-ий.</w:t>
      </w:r>
    </w:p>
    <w:p w:rsidR="00850D49" w:rsidRPr="00137A9B" w:rsidRDefault="00850D49" w:rsidP="00850D49">
      <w:pPr>
        <w:ind w:firstLine="708"/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 xml:space="preserve">Нехай задано число А в довільній системі числення з основою </w:t>
      </w:r>
      <w:r w:rsidRPr="00137A9B">
        <w:rPr>
          <w:i/>
          <w:sz w:val="28"/>
          <w:lang w:val="uk-UA"/>
        </w:rPr>
        <w:t>l</w:t>
      </w:r>
      <w:r w:rsidRPr="00137A9B">
        <w:rPr>
          <w:sz w:val="28"/>
          <w:lang w:val="uk-UA"/>
        </w:rPr>
        <w:t xml:space="preserve"> і його необхідно перевести в нову систему з основою </w:t>
      </w:r>
      <w:r w:rsidRPr="00137A9B">
        <w:rPr>
          <w:i/>
          <w:iCs/>
          <w:sz w:val="28"/>
          <w:lang w:val="uk-UA"/>
        </w:rPr>
        <w:t>р</w:t>
      </w:r>
      <w:r w:rsidRPr="00137A9B">
        <w:rPr>
          <w:sz w:val="28"/>
          <w:lang w:val="uk-UA"/>
        </w:rPr>
        <w:t>, тобто перетворити до виду</w:t>
      </w:r>
    </w:p>
    <w:p w:rsidR="00850D49" w:rsidRPr="00137A9B" w:rsidRDefault="00850D49" w:rsidP="00850D49">
      <w:pPr>
        <w:jc w:val="both"/>
        <w:rPr>
          <w:sz w:val="28"/>
          <w:lang w:val="uk-UA"/>
        </w:rPr>
      </w:pPr>
    </w:p>
    <w:p w:rsidR="00850D49" w:rsidRPr="00137A9B" w:rsidRDefault="00850D49" w:rsidP="008101D6">
      <w:pPr>
        <w:ind w:left="1416" w:firstLine="708"/>
        <w:jc w:val="both"/>
        <w:rPr>
          <w:sz w:val="28"/>
          <w:lang w:val="uk-UA"/>
        </w:rPr>
      </w:pPr>
      <w:r w:rsidRPr="00137A9B">
        <w:rPr>
          <w:position w:val="-10"/>
          <w:sz w:val="28"/>
          <w:lang w:val="uk-UA"/>
        </w:rPr>
        <w:object w:dxaOrig="3300" w:dyaOrig="320">
          <v:shape id="_x0000_i1028" type="#_x0000_t75" style="width:164.55pt;height:15.9pt" o:ole="">
            <v:imagedata r:id="rId13" o:title=""/>
          </v:shape>
          <o:OLEObject Type="Embed" ProgID="Equation.3" ShapeID="_x0000_i1028" DrawAspect="Content" ObjectID="_1632147309" r:id="rId14"/>
        </w:object>
      </w:r>
      <w:r w:rsidRPr="00137A9B">
        <w:rPr>
          <w:sz w:val="28"/>
          <w:lang w:val="uk-UA"/>
        </w:rPr>
        <w:t xml:space="preserve">         </w:t>
      </w:r>
      <w:r w:rsidRPr="00137A9B">
        <w:rPr>
          <w:sz w:val="28"/>
          <w:lang w:val="uk-UA"/>
        </w:rPr>
        <w:tab/>
      </w:r>
      <w:r w:rsidRPr="00137A9B">
        <w:rPr>
          <w:sz w:val="28"/>
          <w:lang w:val="uk-UA"/>
        </w:rPr>
        <w:tab/>
      </w:r>
      <w:r w:rsidRPr="00137A9B">
        <w:rPr>
          <w:sz w:val="28"/>
          <w:lang w:val="uk-UA"/>
        </w:rPr>
        <w:tab/>
        <w:t>(</w:t>
      </w:r>
      <w:r w:rsidRPr="00137A9B">
        <w:rPr>
          <w:bCs/>
          <w:sz w:val="28"/>
          <w:lang w:val="uk-UA"/>
        </w:rPr>
        <w:t>1.3</w:t>
      </w:r>
      <w:r w:rsidR="008101D6">
        <w:rPr>
          <w:sz w:val="28"/>
          <w:lang w:val="uk-UA"/>
        </w:rPr>
        <w:t>)</w:t>
      </w:r>
    </w:p>
    <w:p w:rsidR="00402A33" w:rsidRDefault="00850D49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де а</w:t>
      </w:r>
      <w:r w:rsidRPr="00137A9B">
        <w:rPr>
          <w:sz w:val="28"/>
          <w:vertAlign w:val="subscript"/>
          <w:lang w:val="uk-UA"/>
        </w:rPr>
        <w:t>і</w:t>
      </w:r>
      <w:r w:rsidRPr="00137A9B">
        <w:rPr>
          <w:sz w:val="28"/>
          <w:lang w:val="uk-UA"/>
        </w:rPr>
        <w:t xml:space="preserve"> =0÷(р-1) - база нової систе</w:t>
      </w:r>
      <w:r w:rsidR="008101D6">
        <w:rPr>
          <w:sz w:val="28"/>
          <w:lang w:val="uk-UA"/>
        </w:rPr>
        <w:t>ми числення.</w:t>
      </w:r>
      <w:r w:rsidRPr="00137A9B">
        <w:rPr>
          <w:sz w:val="28"/>
          <w:lang w:val="uk-UA"/>
        </w:rPr>
        <w:t>Вираз (1.3) можна записати у вигляді  А = А</w:t>
      </w:r>
      <w:r w:rsidRPr="00137A9B">
        <w:rPr>
          <w:sz w:val="28"/>
          <w:vertAlign w:val="subscript"/>
          <w:lang w:val="uk-UA"/>
        </w:rPr>
        <w:t>1</w:t>
      </w:r>
      <w:r w:rsidRPr="00137A9B">
        <w:rPr>
          <w:sz w:val="28"/>
          <w:lang w:val="uk-UA"/>
        </w:rPr>
        <w:sym w:font="Symbol" w:char="F0D7"/>
      </w:r>
      <w:r w:rsidRPr="00137A9B">
        <w:rPr>
          <w:sz w:val="28"/>
          <w:lang w:val="uk-UA"/>
        </w:rPr>
        <w:t>р + а</w:t>
      </w:r>
      <w:r w:rsidRPr="00137A9B">
        <w:rPr>
          <w:sz w:val="28"/>
          <w:vertAlign w:val="subscript"/>
          <w:lang w:val="uk-UA"/>
        </w:rPr>
        <w:t xml:space="preserve">0 </w:t>
      </w:r>
      <w:r w:rsidRPr="00137A9B">
        <w:rPr>
          <w:sz w:val="28"/>
          <w:lang w:val="uk-UA"/>
        </w:rPr>
        <w:t xml:space="preserve">, де </w:t>
      </w:r>
      <w:r w:rsidRPr="00137A9B">
        <w:rPr>
          <w:position w:val="-10"/>
          <w:sz w:val="28"/>
          <w:lang w:val="uk-UA"/>
        </w:rPr>
        <w:object w:dxaOrig="3180" w:dyaOrig="320">
          <v:shape id="_x0000_i1029" type="#_x0000_t75" style="width:158.95pt;height:15.9pt" o:ole="">
            <v:imagedata r:id="rId15" o:title=""/>
          </v:shape>
          <o:OLEObject Type="Embed" ProgID="Equation.3" ShapeID="_x0000_i1029" DrawAspect="Content" ObjectID="_1632147310" r:id="rId16"/>
        </w:object>
      </w:r>
      <w:r w:rsidRPr="00137A9B">
        <w:rPr>
          <w:sz w:val="28"/>
          <w:lang w:val="uk-UA"/>
        </w:rPr>
        <w:t xml:space="preserve"> - ціла частина частки; а</w:t>
      </w:r>
      <w:r w:rsidRPr="00137A9B">
        <w:rPr>
          <w:sz w:val="28"/>
          <w:vertAlign w:val="subscript"/>
          <w:lang w:val="uk-UA"/>
        </w:rPr>
        <w:t>0</w:t>
      </w:r>
      <w:r w:rsidRPr="00137A9B">
        <w:rPr>
          <w:sz w:val="28"/>
          <w:lang w:val="uk-UA"/>
        </w:rPr>
        <w:t xml:space="preserve"> - остача від ділення А на р, яка є цифрою молодшого розряду шуканого числа, записаною у символах старої системи числення.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При діленні числа А</w:t>
      </w:r>
      <w:r w:rsidRPr="00137A9B">
        <w:rPr>
          <w:sz w:val="28"/>
          <w:vertAlign w:val="subscript"/>
          <w:lang w:val="uk-UA"/>
        </w:rPr>
        <w:t>1</w:t>
      </w:r>
      <w:r w:rsidRPr="00137A9B">
        <w:rPr>
          <w:sz w:val="28"/>
          <w:lang w:val="uk-UA"/>
        </w:rPr>
        <w:t xml:space="preserve"> на р тим же способом отримаємо остачу а</w:t>
      </w:r>
      <w:r w:rsidRPr="00137A9B">
        <w:rPr>
          <w:sz w:val="28"/>
          <w:vertAlign w:val="subscript"/>
          <w:lang w:val="uk-UA"/>
        </w:rPr>
        <w:t>1</w:t>
      </w:r>
      <w:r w:rsidRPr="00137A9B">
        <w:rPr>
          <w:sz w:val="28"/>
          <w:lang w:val="uk-UA"/>
        </w:rPr>
        <w:t xml:space="preserve"> і т.д. Іншими словами, вираз (1.3) записується по схемі Горнера:</w:t>
      </w:r>
    </w:p>
    <w:p w:rsidR="008101D6" w:rsidRPr="00137A9B" w:rsidRDefault="008101D6" w:rsidP="008101D6">
      <w:pPr>
        <w:ind w:left="720" w:firstLine="720"/>
        <w:jc w:val="both"/>
        <w:rPr>
          <w:sz w:val="28"/>
          <w:lang w:val="uk-UA"/>
        </w:rPr>
      </w:pPr>
      <w:r w:rsidRPr="00137A9B">
        <w:rPr>
          <w:position w:val="-10"/>
          <w:sz w:val="28"/>
          <w:lang w:val="uk-UA"/>
        </w:rPr>
        <w:object w:dxaOrig="3720" w:dyaOrig="300">
          <v:shape id="_x0000_i1030" type="#_x0000_t75" style="width:186.1pt;height:14.95pt" o:ole="">
            <v:imagedata r:id="rId17" o:title=""/>
          </v:shape>
          <o:OLEObject Type="Embed" ProgID="Equation.3" ShapeID="_x0000_i1030" DrawAspect="Content" ObjectID="_1632147311" r:id="rId18"/>
        </w:object>
      </w:r>
      <w:r w:rsidRPr="00137A9B">
        <w:rPr>
          <w:sz w:val="28"/>
          <w:lang w:val="uk-UA"/>
        </w:rPr>
        <w:t xml:space="preserve">,  </w:t>
      </w:r>
      <w:r w:rsidRPr="00137A9B">
        <w:rPr>
          <w:sz w:val="28"/>
          <w:lang w:val="uk-UA"/>
        </w:rPr>
        <w:tab/>
      </w:r>
      <w:r w:rsidRPr="00137A9B">
        <w:rPr>
          <w:sz w:val="28"/>
          <w:lang w:val="uk-UA"/>
        </w:rPr>
        <w:tab/>
      </w:r>
      <w:r w:rsidRPr="00137A9B">
        <w:rPr>
          <w:sz w:val="28"/>
          <w:lang w:val="uk-UA"/>
        </w:rPr>
        <w:tab/>
      </w:r>
      <w:r w:rsidRPr="00137A9B">
        <w:rPr>
          <w:sz w:val="28"/>
          <w:lang w:val="uk-UA"/>
        </w:rPr>
        <w:tab/>
        <w:t>(1.4)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після чого його права частина послідовно ділиться на основу нової системи р.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Таким чином, в результаті серії ділень даного числа на основу нової системи числення р знаходимо коефіцієнти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А = А</w:t>
      </w:r>
      <w:r w:rsidRPr="00137A9B">
        <w:rPr>
          <w:sz w:val="28"/>
          <w:vertAlign w:val="subscript"/>
          <w:lang w:val="uk-UA"/>
        </w:rPr>
        <w:t>1</w:t>
      </w:r>
      <w:r w:rsidRPr="00137A9B">
        <w:rPr>
          <w:sz w:val="28"/>
          <w:lang w:val="uk-UA"/>
        </w:rPr>
        <w:sym w:font="Symbol" w:char="F0D7"/>
      </w:r>
      <w:r w:rsidRPr="00137A9B">
        <w:rPr>
          <w:sz w:val="28"/>
          <w:lang w:val="uk-UA"/>
        </w:rPr>
        <w:t>р + а</w:t>
      </w:r>
      <w:r w:rsidRPr="00137A9B">
        <w:rPr>
          <w:sz w:val="28"/>
          <w:vertAlign w:val="subscript"/>
          <w:lang w:val="uk-UA"/>
        </w:rPr>
        <w:t>0</w:t>
      </w:r>
      <w:r w:rsidRPr="00137A9B">
        <w:rPr>
          <w:sz w:val="28"/>
          <w:lang w:val="uk-UA"/>
        </w:rPr>
        <w:t>;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А</w:t>
      </w:r>
      <w:r w:rsidRPr="00137A9B">
        <w:rPr>
          <w:sz w:val="28"/>
          <w:vertAlign w:val="subscript"/>
          <w:lang w:val="uk-UA"/>
        </w:rPr>
        <w:t>1</w:t>
      </w:r>
      <w:r w:rsidRPr="00137A9B">
        <w:rPr>
          <w:sz w:val="28"/>
          <w:lang w:val="uk-UA"/>
        </w:rPr>
        <w:t xml:space="preserve"> = А</w:t>
      </w:r>
      <w:r w:rsidRPr="00137A9B">
        <w:rPr>
          <w:sz w:val="28"/>
          <w:vertAlign w:val="subscript"/>
          <w:lang w:val="uk-UA"/>
        </w:rPr>
        <w:t>2</w:t>
      </w:r>
      <w:r w:rsidRPr="00137A9B">
        <w:rPr>
          <w:sz w:val="28"/>
          <w:lang w:val="uk-UA"/>
        </w:rPr>
        <w:sym w:font="Symbol" w:char="F0D7"/>
      </w:r>
      <w:r w:rsidRPr="00137A9B">
        <w:rPr>
          <w:sz w:val="28"/>
          <w:lang w:val="uk-UA"/>
        </w:rPr>
        <w:t>р + а</w:t>
      </w:r>
      <w:r w:rsidRPr="00137A9B">
        <w:rPr>
          <w:sz w:val="28"/>
          <w:vertAlign w:val="subscript"/>
          <w:lang w:val="uk-UA"/>
        </w:rPr>
        <w:t>1</w:t>
      </w:r>
      <w:r w:rsidRPr="00137A9B">
        <w:rPr>
          <w:sz w:val="28"/>
          <w:lang w:val="uk-UA"/>
        </w:rPr>
        <w:t>;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. . . . . . . . . . . .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А</w:t>
      </w:r>
      <w:r w:rsidRPr="00137A9B">
        <w:rPr>
          <w:sz w:val="28"/>
          <w:vertAlign w:val="subscript"/>
          <w:lang w:val="uk-UA"/>
        </w:rPr>
        <w:t>n-1</w:t>
      </w:r>
      <w:r w:rsidRPr="00137A9B">
        <w:rPr>
          <w:sz w:val="28"/>
          <w:lang w:val="uk-UA"/>
        </w:rPr>
        <w:t xml:space="preserve"> = А</w:t>
      </w:r>
      <w:r w:rsidRPr="00137A9B">
        <w:rPr>
          <w:sz w:val="28"/>
          <w:vertAlign w:val="subscript"/>
          <w:lang w:val="uk-UA"/>
        </w:rPr>
        <w:t>n</w:t>
      </w:r>
      <w:r w:rsidRPr="00137A9B">
        <w:rPr>
          <w:sz w:val="28"/>
          <w:lang w:val="uk-UA"/>
        </w:rPr>
        <w:sym w:font="Symbol" w:char="F0D7"/>
      </w:r>
      <w:r w:rsidRPr="00137A9B">
        <w:rPr>
          <w:sz w:val="28"/>
          <w:lang w:val="uk-UA"/>
        </w:rPr>
        <w:t>р + а</w:t>
      </w:r>
      <w:r w:rsidRPr="00137A9B">
        <w:rPr>
          <w:sz w:val="28"/>
          <w:vertAlign w:val="subscript"/>
          <w:lang w:val="uk-UA"/>
        </w:rPr>
        <w:t>n-1</w:t>
      </w:r>
      <w:r w:rsidRPr="00137A9B">
        <w:rPr>
          <w:sz w:val="28"/>
          <w:lang w:val="uk-UA"/>
        </w:rPr>
        <w:t>;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lastRenderedPageBreak/>
        <w:tab/>
        <w:t>А</w:t>
      </w:r>
      <w:r w:rsidRPr="00137A9B">
        <w:rPr>
          <w:sz w:val="28"/>
          <w:vertAlign w:val="subscript"/>
          <w:lang w:val="uk-UA"/>
        </w:rPr>
        <w:t>n</w:t>
      </w:r>
      <w:r w:rsidRPr="00137A9B">
        <w:rPr>
          <w:sz w:val="28"/>
          <w:lang w:val="uk-UA"/>
        </w:rPr>
        <w:t xml:space="preserve"> = 0</w:t>
      </w:r>
      <w:r w:rsidRPr="00137A9B">
        <w:rPr>
          <w:sz w:val="28"/>
          <w:lang w:val="uk-UA"/>
        </w:rPr>
        <w:sym w:font="Symbol" w:char="F0D7"/>
      </w:r>
      <w:r w:rsidRPr="00137A9B">
        <w:rPr>
          <w:sz w:val="28"/>
          <w:lang w:val="uk-UA"/>
        </w:rPr>
        <w:t>р + а</w:t>
      </w:r>
      <w:r w:rsidRPr="00137A9B">
        <w:rPr>
          <w:sz w:val="28"/>
          <w:vertAlign w:val="subscript"/>
          <w:lang w:val="uk-UA"/>
        </w:rPr>
        <w:t>n</w:t>
      </w:r>
      <w:r w:rsidRPr="00137A9B">
        <w:rPr>
          <w:sz w:val="28"/>
          <w:lang w:val="uk-UA"/>
        </w:rPr>
        <w:t>;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При цьому ділення продовжується до тих пір, поки не будуть виконані співвідношення:  А</w:t>
      </w:r>
      <w:r w:rsidRPr="00137A9B">
        <w:rPr>
          <w:sz w:val="28"/>
          <w:vertAlign w:val="subscript"/>
          <w:lang w:val="uk-UA"/>
        </w:rPr>
        <w:t>n</w:t>
      </w:r>
      <w:r w:rsidRPr="00137A9B">
        <w:rPr>
          <w:sz w:val="28"/>
          <w:lang w:val="uk-UA"/>
        </w:rPr>
        <w:t xml:space="preserve"> &lt; p;  A</w:t>
      </w:r>
      <w:r w:rsidRPr="00137A9B">
        <w:rPr>
          <w:sz w:val="28"/>
          <w:vertAlign w:val="subscript"/>
          <w:lang w:val="uk-UA"/>
        </w:rPr>
        <w:t>n+1</w:t>
      </w:r>
      <w:r w:rsidRPr="00137A9B">
        <w:rPr>
          <w:sz w:val="28"/>
          <w:lang w:val="uk-UA"/>
        </w:rPr>
        <w:t xml:space="preserve"> =0.</w:t>
      </w:r>
    </w:p>
    <w:p w:rsidR="008101D6" w:rsidRPr="00137A9B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ab/>
        <w:t>Розглянемо правила переведення цілих чисел з однієї системи числення в іншу.</w:t>
      </w:r>
    </w:p>
    <w:p w:rsidR="008101D6" w:rsidRPr="00137A9B" w:rsidRDefault="008101D6" w:rsidP="008101D6">
      <w:pPr>
        <w:ind w:firstLine="720"/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Для переведення цілого числа X</w:t>
      </w:r>
      <w:r w:rsidRPr="00137A9B">
        <w:rPr>
          <w:sz w:val="28"/>
          <w:vertAlign w:val="subscript"/>
          <w:lang w:val="uk-UA"/>
        </w:rPr>
        <w:t>10</w:t>
      </w:r>
      <w:r w:rsidRPr="00137A9B">
        <w:rPr>
          <w:sz w:val="28"/>
          <w:lang w:val="uk-UA"/>
        </w:rPr>
        <w:t xml:space="preserve"> з системи числення з основою р=10 в систему числення з основою q використовується правило ділення:</w:t>
      </w:r>
    </w:p>
    <w:p w:rsidR="008101D6" w:rsidRPr="00137A9B" w:rsidRDefault="008101D6" w:rsidP="008101D6">
      <w:pPr>
        <w:numPr>
          <w:ilvl w:val="0"/>
          <w:numId w:val="1"/>
        </w:num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Число X</w:t>
      </w:r>
      <w:r w:rsidRPr="00137A9B">
        <w:rPr>
          <w:sz w:val="28"/>
          <w:vertAlign w:val="subscript"/>
          <w:lang w:val="uk-UA"/>
        </w:rPr>
        <w:t>10</w:t>
      </w:r>
      <w:r w:rsidRPr="00137A9B">
        <w:rPr>
          <w:sz w:val="28"/>
          <w:lang w:val="uk-UA"/>
        </w:rPr>
        <w:t xml:space="preserve"> ділиться на нову основу q, представлене в десятковій системі числення.</w:t>
      </w:r>
    </w:p>
    <w:p w:rsidR="008101D6" w:rsidRPr="00137A9B" w:rsidRDefault="008101D6" w:rsidP="008101D6">
      <w:pPr>
        <w:numPr>
          <w:ilvl w:val="0"/>
          <w:numId w:val="1"/>
        </w:num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Отримана від ділення перша остача є кількісним еквівалентом молодшї цифри числа з основою q.</w:t>
      </w:r>
    </w:p>
    <w:p w:rsidR="008101D6" w:rsidRPr="00137A9B" w:rsidRDefault="008101D6" w:rsidP="008101D6">
      <w:pPr>
        <w:numPr>
          <w:ilvl w:val="0"/>
          <w:numId w:val="1"/>
        </w:num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Частка від ділення знову ділиться на основу q. В результаті одержується нова остача, кількісний еквівалент якої дорівнює наступній цифрі числа з основою q.</w:t>
      </w:r>
    </w:p>
    <w:p w:rsidR="008101D6" w:rsidRPr="00137A9B" w:rsidRDefault="008101D6" w:rsidP="008101D6">
      <w:pPr>
        <w:numPr>
          <w:ilvl w:val="0"/>
          <w:numId w:val="1"/>
        </w:num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Ділення відбувається доти, доки не отримається частка менша за дільник. Остання частка дасть кількісний еквівалент старшої цифри числа з основою q.</w:t>
      </w:r>
    </w:p>
    <w:p w:rsidR="008101D6" w:rsidRDefault="008101D6" w:rsidP="008101D6">
      <w:pPr>
        <w:jc w:val="both"/>
        <w:rPr>
          <w:sz w:val="28"/>
          <w:lang w:val="uk-UA"/>
        </w:rPr>
      </w:pPr>
      <w:r w:rsidRPr="00137A9B">
        <w:rPr>
          <w:sz w:val="28"/>
          <w:lang w:val="uk-UA"/>
        </w:rPr>
        <w:t>Після завершення ділення перевести кількісні еквіваленти у цифри в q-тій системі числення і записати їх зправа наліво у зворотньому порядку щодо їх одержання.</w:t>
      </w:r>
    </w:p>
    <w:p w:rsidR="008101D6" w:rsidRPr="008101D6" w:rsidRDefault="008101D6" w:rsidP="008101D6">
      <w:pPr>
        <w:jc w:val="both"/>
        <w:rPr>
          <w:sz w:val="28"/>
          <w:lang w:val="uk-UA"/>
        </w:rPr>
      </w:pPr>
    </w:p>
    <w:p w:rsidR="008101D6" w:rsidRPr="008101D6" w:rsidRDefault="008101D6" w:rsidP="008101D6">
      <w:pPr>
        <w:jc w:val="center"/>
        <w:rPr>
          <w:b/>
          <w:sz w:val="40"/>
          <w:szCs w:val="40"/>
          <w:lang w:val="uk-UA"/>
        </w:rPr>
      </w:pPr>
      <w:r w:rsidRPr="008101D6">
        <w:rPr>
          <w:b/>
          <w:sz w:val="40"/>
          <w:szCs w:val="40"/>
          <w:lang w:val="uk-UA"/>
        </w:rPr>
        <w:t>Варіант виконання</w:t>
      </w:r>
    </w:p>
    <w:p w:rsidR="008101D6" w:rsidRPr="00644835" w:rsidRDefault="007C19D5" w:rsidP="00227D53">
      <w:pPr>
        <w:rPr>
          <w:sz w:val="28"/>
          <w:szCs w:val="28"/>
        </w:rPr>
      </w:pPr>
      <w:r w:rsidRPr="00644835">
        <w:rPr>
          <w:sz w:val="28"/>
          <w:szCs w:val="28"/>
        </w:rPr>
        <w:tab/>
      </w:r>
    </w:p>
    <w:p w:rsidR="008101D6" w:rsidRPr="004224D6" w:rsidRDefault="0056095A" w:rsidP="008101D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Число 16</w:t>
      </w:r>
      <w:r w:rsidR="008101D6">
        <w:rPr>
          <w:sz w:val="28"/>
          <w:szCs w:val="28"/>
          <w:lang w:val="uk-UA"/>
        </w:rPr>
        <w:t xml:space="preserve"> перевести у </w:t>
      </w:r>
      <w:r w:rsidR="004224D6">
        <w:rPr>
          <w:sz w:val="28"/>
          <w:szCs w:val="28"/>
          <w:lang w:val="uk-UA"/>
        </w:rPr>
        <w:t>восьмеричну</w:t>
      </w:r>
      <w:r w:rsidR="004224D6" w:rsidRPr="004224D6">
        <w:rPr>
          <w:sz w:val="28"/>
          <w:szCs w:val="28"/>
          <w:lang w:val="uk-UA"/>
        </w:rPr>
        <w:t xml:space="preserve"> система </w:t>
      </w:r>
      <w:r w:rsidR="004224D6">
        <w:rPr>
          <w:sz w:val="28"/>
          <w:szCs w:val="28"/>
          <w:lang w:val="uk-UA"/>
        </w:rPr>
        <w:t>числення</w:t>
      </w:r>
    </w:p>
    <w:p w:rsidR="008101D6" w:rsidRDefault="008101D6" w:rsidP="00227D53">
      <w:pPr>
        <w:rPr>
          <w:sz w:val="28"/>
          <w:szCs w:val="28"/>
          <w:lang w:val="uk-UA"/>
        </w:rPr>
      </w:pPr>
    </w:p>
    <w:p w:rsidR="008101D6" w:rsidRPr="00031233" w:rsidRDefault="00031233" w:rsidP="00227D5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0E3664" wp14:editId="4CCDC51B">
            <wp:extent cx="6120765" cy="3441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6" w:rsidRDefault="008101D6" w:rsidP="00227D53">
      <w:pPr>
        <w:rPr>
          <w:sz w:val="28"/>
          <w:szCs w:val="28"/>
          <w:lang w:val="uk-UA"/>
        </w:rPr>
      </w:pPr>
    </w:p>
    <w:p w:rsidR="00031233" w:rsidRDefault="00031233">
      <w:pPr>
        <w:spacing w:after="200" w:line="276" w:lineRule="auto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br w:type="page"/>
      </w:r>
    </w:p>
    <w:p w:rsidR="008101D6" w:rsidRPr="008101D6" w:rsidRDefault="008101D6" w:rsidP="008101D6">
      <w:pPr>
        <w:jc w:val="center"/>
        <w:rPr>
          <w:b/>
          <w:sz w:val="40"/>
          <w:szCs w:val="40"/>
          <w:lang w:val="uk-UA"/>
        </w:rPr>
      </w:pPr>
      <w:r w:rsidRPr="008101D6">
        <w:rPr>
          <w:b/>
          <w:sz w:val="40"/>
          <w:szCs w:val="40"/>
          <w:lang w:val="uk-UA"/>
        </w:rPr>
        <w:lastRenderedPageBreak/>
        <w:t>Результат</w:t>
      </w:r>
    </w:p>
    <w:p w:rsidR="008101D6" w:rsidRDefault="00031233" w:rsidP="00227D5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0BDC7E" wp14:editId="6D120B37">
            <wp:extent cx="6120765" cy="34412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6" w:rsidRPr="008101D6" w:rsidRDefault="008101D6" w:rsidP="008101D6">
      <w:pPr>
        <w:jc w:val="center"/>
        <w:rPr>
          <w:b/>
          <w:sz w:val="40"/>
          <w:szCs w:val="40"/>
          <w:lang w:val="uk-UA"/>
        </w:rPr>
      </w:pPr>
      <w:r w:rsidRPr="008101D6">
        <w:rPr>
          <w:b/>
          <w:sz w:val="40"/>
          <w:szCs w:val="40"/>
          <w:lang w:val="uk-UA"/>
        </w:rPr>
        <w:t>Висновок</w:t>
      </w:r>
    </w:p>
    <w:p w:rsidR="008101D6" w:rsidRPr="008101D6" w:rsidRDefault="008101D6" w:rsidP="008101D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ознайомилися зі структурою машинних форматів представлення даних цілочисельного типу та принципами перетворення даних різних форматів</w:t>
      </w:r>
    </w:p>
    <w:p w:rsidR="00056F97" w:rsidRDefault="00056F97" w:rsidP="008101D6"/>
    <w:sectPr w:rsidR="00056F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4CC" w:rsidRDefault="00E814CC" w:rsidP="00850D49">
      <w:r>
        <w:separator/>
      </w:r>
    </w:p>
  </w:endnote>
  <w:endnote w:type="continuationSeparator" w:id="0">
    <w:p w:rsidR="00E814CC" w:rsidRDefault="00E814CC" w:rsidP="0085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4CC" w:rsidRDefault="00E814CC" w:rsidP="00850D49">
      <w:r>
        <w:separator/>
      </w:r>
    </w:p>
  </w:footnote>
  <w:footnote w:type="continuationSeparator" w:id="0">
    <w:p w:rsidR="00E814CC" w:rsidRDefault="00E814CC" w:rsidP="00850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67537"/>
    <w:multiLevelType w:val="hybridMultilevel"/>
    <w:tmpl w:val="3D487FB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88"/>
    <w:rsid w:val="00031233"/>
    <w:rsid w:val="00056F97"/>
    <w:rsid w:val="00227D53"/>
    <w:rsid w:val="00402A33"/>
    <w:rsid w:val="004224D6"/>
    <w:rsid w:val="0056095A"/>
    <w:rsid w:val="00644835"/>
    <w:rsid w:val="007C19D5"/>
    <w:rsid w:val="008101D6"/>
    <w:rsid w:val="00850D49"/>
    <w:rsid w:val="00A17270"/>
    <w:rsid w:val="00E814CC"/>
    <w:rsid w:val="00E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  <w15:docId w15:val="{E23E9462-30C1-42D2-A53C-0684CA3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50D49"/>
    <w:pPr>
      <w:tabs>
        <w:tab w:val="left" w:pos="4536"/>
      </w:tabs>
      <w:jc w:val="center"/>
    </w:pPr>
    <w:rPr>
      <w:sz w:val="28"/>
    </w:rPr>
  </w:style>
  <w:style w:type="character" w:customStyle="1" w:styleId="a4">
    <w:name w:val="Основной текст Знак"/>
    <w:basedOn w:val="a0"/>
    <w:link w:val="a3"/>
    <w:rsid w:val="00850D4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50D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50D4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850D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50D4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03123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123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2 1</cp:lastModifiedBy>
  <cp:revision>3</cp:revision>
  <dcterms:created xsi:type="dcterms:W3CDTF">2019-09-18T18:40:00Z</dcterms:created>
  <dcterms:modified xsi:type="dcterms:W3CDTF">2019-10-09T14:28:00Z</dcterms:modified>
</cp:coreProperties>
</file>