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Протоклол ТВК Виборчого Округу: Округ №1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пункту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Значення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 одержаних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1045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невикористаних виборчих бюлетнів, погашених дільничною вибрчою комісією</w:t>
            </w:r>
          </w:p>
        </w:tc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включених до списку виборців на виборчій дільниці (на момент закінчення голосування)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внесених на виборчій дільниці до витягу із списку виборців для голосування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3539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у приміщенні для голосування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4349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отримали виборчі бюлетені за місцем перебування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Загальна кількість виборців, які отримали виборчі бюлетені</w:t>
            </w:r>
          </w:p>
        </w:tc>
        <w:tc>
          <w:tcPr>
            <w:tcW w:w="2000" w:type="dxa"/>
          </w:tcPr>
          <w:p>
            <w:pPr/>
            <w:r>
              <w:rPr/>
              <w:t xml:space="preserve">3440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що не підлягають врахуванню</w:t>
            </w:r>
          </w:p>
        </w:tc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виборців, які взяли участь у голосуванні на виборчій дільниці </w:t>
            </w:r>
          </w:p>
        </w:tc>
        <w:tc>
          <w:tcPr>
            <w:tcW w:w="2000" w:type="dxa"/>
          </w:tcPr>
          <w:p>
            <w:pPr/>
            <w:r>
              <w:rPr/>
              <w:t xml:space="preserve">3446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Кількість виборчих бюлетенів, визнаних недійсними  </w:t>
            </w:r>
          </w:p>
        </w:tc>
        <w:tc>
          <w:tcPr>
            <w:tcW w:w="2000" w:type="dxa"/>
          </w:tcPr>
          <w:p>
            <w:pPr/>
            <w:r>
              <w:rPr/>
              <w:t xml:space="preserve">534540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Сумарна кількість голосів виборців, які підтримали територіальні виборчі списки усіх місцевих організацій політичних партій</w:t>
            </w:r>
          </w:p>
        </w:tc>
        <w:tc>
          <w:tcPr>
            <w:tcW w:w="2000" w:type="dxa"/>
          </w:tcPr>
          <w:p>
            <w:pPr/>
            <w:r>
              <w:rPr/>
              <w:t xml:space="preserve">5349</w:t>
            </w:r>
          </w:p>
        </w:tc>
      </w:tr>
    </w:tbl>
    <w:p>
      <w:pPr/>
      <w:r>
        <w:rPr>
          <w:sz w:val="48"/>
          <w:szCs w:val="48"/>
        </w:rPr>
        <w:t xml:space="preserve">12.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 
        які підтримали територіальний виборчий список місцевої організації політичної партії
        (цифрами)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3459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Всеукраїнське об'єднання "Батьківщина"</w:t>
            </w:r>
          </w:p>
        </w:tc>
        <w:tc>
          <w:tcPr>
            <w:tcW w:w="2000" w:type="dxa"/>
          </w:tcPr>
          <w:p>
            <w:pPr/>
            <w:r>
              <w:rPr/>
              <w:t xml:space="preserve">482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81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«ЄВРОПЕЙСЬКА СОЛІДАРНІСТЬ»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«ЗА МАЙБУТНЄ»</w:t>
            </w:r>
          </w:p>
        </w:tc>
        <w:tc>
          <w:tcPr>
            <w:tcW w:w="2000" w:type="dxa"/>
          </w:tcPr>
          <w:p>
            <w:pPr/>
            <w:r>
              <w:rPr/>
              <w:t xml:space="preserve">349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4349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Наш Край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Партія Воля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43439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352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</w:tr>
    </w:tbl>
    <w:p>
      <w:pPr/>
      <w:r>
        <w:rPr>
          <w:sz w:val="48"/>
          <w:szCs w:val="48"/>
        </w:rPr>
        <w:t xml:space="preserve">13.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Назва місцевої організації політичної партії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 виборців,
        які підтримали весь територіальний виборчий список кандидатів у депутати від  місцевої організації політичної партії, 
        не підтримавши окремого кандидата в депутати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Всеукраїнське об'єднання "Батьківщина"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«ЄВРОПЕЙСЬКА СОЛІДАРНІСТЬ»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ПОЛІТИЧНОЇ ПАРТІЇ «ЗА МАЙБУТНЄ»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439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349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Наш Край</w:t>
            </w:r>
          </w:p>
        </w:tc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Партія Воля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4339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</w:tr>
    </w:tbl>
    <w:p>
      <w:pPr/>
      <w:r>
        <w:rPr>
          <w:sz w:val="48"/>
          <w:szCs w:val="48"/>
        </w:rPr>
        <w:t xml:space="preserve">14.</w:t>
      </w:r>
    </w:p>
    <w:p>
      <w:pPr/>
      <w:r>
        <w:rPr>
          <w:sz w:val="48"/>
          <w:szCs w:val="48"/>
        </w:rPr>
        <w:t xml:space="preserve">Слуга Народу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Олександр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Красовський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388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Гарапенчук  Марина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Комарницька 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4481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Сьомаш  Сергій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258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Михайлова Валерія Валентинівна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562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Ужва  Роман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</w:tr>
    </w:tbl>
    <w:p>
      <w:pPr/>
      <w:r>
        <w:rPr>
          <w:sz w:val="48"/>
          <w:szCs w:val="48"/>
        </w:rPr>
        <w:t xml:space="preserve">Всеукраїнське об'єднання "Батьківщина"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Кізляр 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144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Лучковський  Павло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Гурин Максим Юр 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Погурало  Олександра Олексіївна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Семенюк Інна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Кухарук  Андрій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Оксанюк  Катерина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</w:tr>
    </w:tbl>
    <w:p>
      <w:pPr/>
      <w:r>
        <w:rPr>
          <w:sz w:val="48"/>
          <w:szCs w:val="48"/>
        </w:rPr>
        <w:t xml:space="preserve">ОПОЗИЦІЙНА ПЛАТФОРМА – ЗА ЖИТТЯ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Данілкова  Марина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Бирка Юрій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1357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«ЄВРОПЕЙСЬКА СОЛІДАРНІСТЬ»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Козачук  Микола 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3520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Дзекар  Наталія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Крикун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Кнець  Надія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Дрозда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Піонтковська 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</w:tr>
    </w:tbl>
    <w:p>
      <w:pPr/>
      <w:r>
        <w:rPr>
          <w:sz w:val="48"/>
          <w:szCs w:val="48"/>
        </w:rPr>
        <w:t xml:space="preserve">ПОЛІТИЧНОЇ ПАРТІЇ «ЗА МАЙБУТНЄ»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Сидорук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Загіка 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Ізбінський  Іван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Мішин 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Капучак  Алла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Ситніков  Олександр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Німцович 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Смірнов  Максим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</w:tbl>
    <w:p>
      <w:pPr/>
      <w:r>
        <w:rPr>
          <w:sz w:val="48"/>
          <w:szCs w:val="48"/>
        </w:rPr>
        <w:t xml:space="preserve">Громадянська позиція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Полугар  Олександр 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407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Заболотний   Віталій   Володимрович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Миронишина   Олена  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Василь 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Моргун  Ірина  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</w:tr>
    </w:tbl>
    <w:p>
      <w:pPr/>
      <w:r>
        <w:rPr>
          <w:sz w:val="48"/>
          <w:szCs w:val="48"/>
        </w:rPr>
        <w:t xml:space="preserve">За конкретні справи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Кулаков Володимир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Білоус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5152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Котелба  Руслан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Чумакова Ольга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Попадіна   Заряна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Діяментович  Іван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Яворська Владислава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</w:tbl>
    <w:p>
      <w:pPr/>
      <w:r>
        <w:rPr>
          <w:sz w:val="48"/>
          <w:szCs w:val="48"/>
        </w:rPr>
        <w:t xml:space="preserve">Команда Симчишина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Решетнік Юрій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Бойцерук Тарас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Тимошенко Валентина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Войталюк Алла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Віталій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Ходак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356</w:t>
            </w:r>
          </w:p>
        </w:tc>
      </w:tr>
    </w:tbl>
    <w:p>
      <w:pPr/>
      <w:r>
        <w:rPr>
          <w:sz w:val="48"/>
          <w:szCs w:val="48"/>
        </w:rPr>
        <w:t xml:space="preserve">Наш Край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Доценко  Олександра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Фролов  Олег  Вячеславович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Сорока Сергій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Коноваленко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Бабак Оксана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357</w:t>
            </w:r>
          </w:p>
        </w:tc>
      </w:tr>
    </w:tbl>
    <w:p>
      <w:pPr/>
      <w:r>
        <w:rPr>
          <w:sz w:val="48"/>
          <w:szCs w:val="48"/>
        </w:rPr>
        <w:t xml:space="preserve">Партія Воля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Васьковський  Володимир Віталійович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91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Собчук Ігор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Петрик Катерина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537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Галузинський  Олександр Андрійович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Гідзула  Ніна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</w:tr>
    </w:tbl>
    <w:p>
      <w:pPr/>
      <w:r>
        <w:rPr>
          <w:sz w:val="48"/>
          <w:szCs w:val="48"/>
        </w:rPr>
        <w:t xml:space="preserve">Сила і Честь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Будзихівський  Вадим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Борщ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Шимілін  Олег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140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Думна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Іванченко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360</w:t>
            </w:r>
          </w:p>
        </w:tc>
      </w:tr>
    </w:tbl>
    <w:p>
      <w:pPr/>
      <w:r>
        <w:rPr>
          <w:sz w:val="48"/>
          <w:szCs w:val="48"/>
        </w:rPr>
        <w:t xml:space="preserve">Радикальна Партія Ляшка</w:t>
      </w:r>
    </w:p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Кількість голосів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Данілкова  Марина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355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Бирка Юрій Григорович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Ляльчук  Петро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357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Герич  Олена Хомівна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353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Ярмощук  Сергій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Луньєва 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  Андрій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</w:tbl>
    <w:sectPr>
      <w:pgSz w:orient="portrait" w:w="11905.511811023622" w:h="16837.79527559055"/>
      <w:pgMar w:top="500" w:right="500" w:bottom="0" w:left="500" w:header="720" w:footer="720" w:gutter="1"/>
      <w:cols w:num="1" w:space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2020-10-25T16:10:50+00:00</dcterms:created>
  <dcterms:modified xsi:type="dcterms:W3CDTF">2020-10-25T16:10:50+00:00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