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410" w:rsidRDefault="00C86410" w:rsidP="00C86410">
      <w:r>
        <w:rPr>
          <w:rFonts w:hint="eastAsia"/>
        </w:rPr>
        <w:t>標準画像「</w:t>
      </w:r>
      <w:proofErr w:type="spellStart"/>
      <w:r>
        <w:t>hakone</w:t>
      </w:r>
      <w:proofErr w:type="spellEnd"/>
      <w:r>
        <w:rPr>
          <w:rFonts w:hint="eastAsia"/>
        </w:rPr>
        <w:t>」を原画像とする.この画像は縦5</w:t>
      </w:r>
      <w:r>
        <w:t>12</w:t>
      </w:r>
      <w:r>
        <w:rPr>
          <w:rFonts w:hint="eastAsia"/>
        </w:rPr>
        <w:t>画素,横5</w:t>
      </w:r>
      <w:r>
        <w:t>12</w:t>
      </w:r>
      <w:r>
        <w:rPr>
          <w:rFonts w:hint="eastAsia"/>
        </w:rPr>
        <w:t>画素によるディジタルカラー画像である.</w:t>
      </w:r>
    </w:p>
    <w:p w:rsidR="00C86410" w:rsidRDefault="00C86410"/>
    <w:p w:rsidR="00BF7635" w:rsidRDefault="00BF7635" w:rsidP="00BF7635">
      <w:pP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ORG = </w:t>
      </w:r>
      <w:proofErr w:type="spellStart"/>
      <w:r>
        <w:rPr>
          <w:rFonts w:ascii="ＭＳ ゴシック" w:eastAsia="ＭＳ ゴシック" w:cs="ＭＳ ゴシック"/>
          <w:color w:val="000000"/>
          <w:kern w:val="0"/>
          <w:sz w:val="20"/>
          <w:szCs w:val="20"/>
        </w:rPr>
        <w:t>imread</w:t>
      </w:r>
      <w:proofErr w:type="spellEnd"/>
      <w:r>
        <w:rPr>
          <w:rFonts w:ascii="ＭＳ ゴシック" w:eastAsia="ＭＳ ゴシック" w:cs="ＭＳ ゴシック"/>
          <w:color w:val="000000"/>
          <w:kern w:val="0"/>
          <w:sz w:val="20"/>
          <w:szCs w:val="20"/>
        </w:rPr>
        <w:t>(</w:t>
      </w:r>
      <w:r>
        <w:rPr>
          <w:rFonts w:ascii="ＭＳ ゴシック" w:eastAsia="ＭＳ ゴシック" w:cs="ＭＳ ゴシック"/>
          <w:color w:val="A020F0"/>
          <w:kern w:val="0"/>
          <w:sz w:val="20"/>
          <w:szCs w:val="20"/>
        </w:rPr>
        <w:t>'hakone.jpg'</w:t>
      </w: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228B22"/>
          <w:kern w:val="0"/>
          <w:sz w:val="20"/>
          <w:szCs w:val="20"/>
        </w:rPr>
        <w:t xml:space="preserve">% 画像の読み込み </w:t>
      </w:r>
    </w:p>
    <w:p w:rsidR="00BF7635" w:rsidRDefault="00BF7635" w:rsidP="00BF7635">
      <w:pP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ORG = rgb2gray(ORG); </w:t>
      </w:r>
      <w:r>
        <w:rPr>
          <w:rFonts w:ascii="ＭＳ ゴシック" w:eastAsia="ＭＳ ゴシック" w:cs="ＭＳ ゴシック"/>
          <w:color w:val="228B22"/>
          <w:kern w:val="0"/>
          <w:sz w:val="20"/>
          <w:szCs w:val="20"/>
        </w:rPr>
        <w:t xml:space="preserve">% 白黒濃淡画像に変換 </w:t>
      </w:r>
    </w:p>
    <w:p w:rsidR="00BF7635" w:rsidRDefault="00BF7635" w:rsidP="00BF7635">
      <w:pPr>
        <w:autoSpaceDE w:val="0"/>
        <w:autoSpaceDN w:val="0"/>
        <w:adjustRightInd w:val="0"/>
        <w:jc w:val="left"/>
        <w:rPr>
          <w:rFonts w:ascii="ＭＳ ゴシック" w:eastAsia="ＭＳ ゴシック"/>
          <w:kern w:val="0"/>
          <w:sz w:val="24"/>
          <w:szCs w:val="24"/>
        </w:rPr>
      </w:pPr>
      <w:proofErr w:type="spellStart"/>
      <w:r>
        <w:rPr>
          <w:rFonts w:ascii="ＭＳ ゴシック" w:eastAsia="ＭＳ ゴシック" w:cs="ＭＳ ゴシック"/>
          <w:color w:val="000000"/>
          <w:kern w:val="0"/>
          <w:sz w:val="20"/>
          <w:szCs w:val="20"/>
        </w:rPr>
        <w:t>imagesc</w:t>
      </w:r>
      <w:proofErr w:type="spellEnd"/>
      <w:r>
        <w:rPr>
          <w:rFonts w:ascii="ＭＳ ゴシック" w:eastAsia="ＭＳ ゴシック" w:cs="ＭＳ ゴシック"/>
          <w:color w:val="000000"/>
          <w:kern w:val="0"/>
          <w:sz w:val="20"/>
          <w:szCs w:val="20"/>
        </w:rPr>
        <w:t xml:space="preserve">(ORG); colormap(gray); </w:t>
      </w:r>
      <w:proofErr w:type="spellStart"/>
      <w:r>
        <w:rPr>
          <w:rFonts w:ascii="ＭＳ ゴシック" w:eastAsia="ＭＳ ゴシック" w:cs="ＭＳ ゴシック"/>
          <w:color w:val="000000"/>
          <w:kern w:val="0"/>
          <w:sz w:val="20"/>
          <w:szCs w:val="20"/>
        </w:rPr>
        <w:t>colorbar</w:t>
      </w:r>
      <w:proofErr w:type="spellEnd"/>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228B22"/>
          <w:kern w:val="0"/>
          <w:sz w:val="20"/>
          <w:szCs w:val="20"/>
        </w:rPr>
        <w:t xml:space="preserve">% 画像の表示 </w:t>
      </w:r>
    </w:p>
    <w:p w:rsidR="00BF7635" w:rsidRDefault="00BF7635" w:rsidP="00BF7635">
      <w:pP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pause;</w:t>
      </w:r>
    </w:p>
    <w:p w:rsidR="001D7CCB" w:rsidRDefault="001D7CCB" w:rsidP="001D7CCB">
      <w:pPr>
        <w:rPr>
          <w:rFonts w:ascii="Segoe UI" w:hAnsi="Segoe UI" w:cs="Segoe UI"/>
          <w:color w:val="24292E"/>
          <w:szCs w:val="21"/>
          <w:lang w:val="en"/>
        </w:rPr>
      </w:pPr>
      <w:bookmarkStart w:id="0" w:name="_Hlk26799011"/>
      <w:r>
        <w:rPr>
          <w:rFonts w:ascii="Segoe UI" w:hAnsi="Segoe UI" w:cs="Segoe UI"/>
          <w:color w:val="24292E"/>
          <w:szCs w:val="21"/>
          <w:lang w:val="en"/>
        </w:rPr>
        <w:t>によって，原画像を読み込み，</w:t>
      </w:r>
      <w:r>
        <w:rPr>
          <w:rFonts w:ascii="Segoe UI" w:hAnsi="Segoe UI" w:cs="Segoe UI" w:hint="eastAsia"/>
          <w:color w:val="24292E"/>
          <w:szCs w:val="21"/>
          <w:lang w:val="en"/>
        </w:rPr>
        <w:t>白黒濃淡画像を</w:t>
      </w:r>
      <w:r>
        <w:rPr>
          <w:rFonts w:ascii="Segoe UI" w:hAnsi="Segoe UI" w:cs="Segoe UI"/>
          <w:color w:val="24292E"/>
          <w:szCs w:val="21"/>
          <w:lang w:val="en"/>
        </w:rPr>
        <w:t>表示した結果を図１に示す</w:t>
      </w:r>
      <w:bookmarkEnd w:id="0"/>
      <w:r>
        <w:rPr>
          <w:rFonts w:ascii="Segoe UI" w:hAnsi="Segoe UI" w:cs="Segoe UI" w:hint="eastAsia"/>
          <w:color w:val="24292E"/>
          <w:szCs w:val="21"/>
          <w:lang w:val="en"/>
        </w:rPr>
        <w:t>.</w:t>
      </w:r>
    </w:p>
    <w:p w:rsidR="00BF7635" w:rsidRPr="001D7CCB" w:rsidRDefault="00BF7635">
      <w:pPr>
        <w:rPr>
          <w:lang w:val="en"/>
        </w:rPr>
      </w:pPr>
    </w:p>
    <w:p w:rsidR="00BF7635" w:rsidRDefault="00BF7635"/>
    <w:p w:rsidR="00BF7635" w:rsidRDefault="00BF7635">
      <w:r>
        <w:rPr>
          <w:rFonts w:hint="eastAsia"/>
          <w:noProof/>
        </w:rPr>
        <w:drawing>
          <wp:inline distT="0" distB="0" distL="0" distR="0">
            <wp:extent cx="4486901" cy="3553321"/>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dai7.1.PNG"/>
                    <pic:cNvPicPr/>
                  </pic:nvPicPr>
                  <pic:blipFill>
                    <a:blip r:embed="rId6">
                      <a:extLst>
                        <a:ext uri="{28A0092B-C50C-407E-A947-70E740481C1C}">
                          <a14:useLocalDpi xmlns:a14="http://schemas.microsoft.com/office/drawing/2010/main" val="0"/>
                        </a:ext>
                      </a:extLst>
                    </a:blip>
                    <a:stretch>
                      <a:fillRect/>
                    </a:stretch>
                  </pic:blipFill>
                  <pic:spPr>
                    <a:xfrm>
                      <a:off x="0" y="0"/>
                      <a:ext cx="4486901" cy="3553321"/>
                    </a:xfrm>
                    <a:prstGeom prst="rect">
                      <a:avLst/>
                    </a:prstGeom>
                  </pic:spPr>
                </pic:pic>
              </a:graphicData>
            </a:graphic>
          </wp:inline>
        </w:drawing>
      </w:r>
    </w:p>
    <w:p w:rsidR="00BF7635" w:rsidRDefault="00BF7635">
      <w:r>
        <w:rPr>
          <w:rFonts w:hint="eastAsia"/>
        </w:rPr>
        <w:t>図１：原画像の白黒濃淡画像</w:t>
      </w:r>
    </w:p>
    <w:p w:rsidR="00BF7635" w:rsidRDefault="00BF7635"/>
    <w:p w:rsidR="00BF7635" w:rsidRDefault="00BF7635"/>
    <w:p w:rsidR="00BF7635" w:rsidRDefault="00BF7635"/>
    <w:p w:rsidR="00BF7635" w:rsidRDefault="00BF7635"/>
    <w:p w:rsidR="00BF7635" w:rsidRDefault="00BF7635"/>
    <w:p w:rsidR="00BF7635" w:rsidRDefault="00BF7635"/>
    <w:p w:rsidR="00BF7635" w:rsidRDefault="00BF7635"/>
    <w:p w:rsidR="00BF7635" w:rsidRDefault="00BF7635"/>
    <w:p w:rsidR="00BF7635" w:rsidRDefault="00BF7635"/>
    <w:p w:rsidR="00BF7635" w:rsidRDefault="001D7CCB">
      <w:r>
        <w:rPr>
          <w:rFonts w:hint="eastAsia"/>
        </w:rPr>
        <w:lastRenderedPageBreak/>
        <w:t>濃度ヒストグラムを表示させるプログラムは以下のとおりである.</w:t>
      </w:r>
    </w:p>
    <w:p w:rsidR="00BF7635" w:rsidRDefault="00BF7635" w:rsidP="00BF7635">
      <w:pPr>
        <w:autoSpaceDE w:val="0"/>
        <w:autoSpaceDN w:val="0"/>
        <w:adjustRightInd w:val="0"/>
        <w:jc w:val="left"/>
        <w:rPr>
          <w:rFonts w:ascii="ＭＳ ゴシック" w:eastAsia="ＭＳ ゴシック"/>
          <w:kern w:val="0"/>
          <w:sz w:val="24"/>
          <w:szCs w:val="24"/>
        </w:rPr>
      </w:pPr>
      <w:proofErr w:type="spellStart"/>
      <w:r>
        <w:rPr>
          <w:rFonts w:ascii="ＭＳ ゴシック" w:eastAsia="ＭＳ ゴシック" w:cs="ＭＳ ゴシック"/>
          <w:color w:val="000000"/>
          <w:kern w:val="0"/>
          <w:sz w:val="20"/>
          <w:szCs w:val="20"/>
        </w:rPr>
        <w:t>imhist</w:t>
      </w:r>
      <w:proofErr w:type="spellEnd"/>
      <w:r>
        <w:rPr>
          <w:rFonts w:ascii="ＭＳ ゴシック" w:eastAsia="ＭＳ ゴシック" w:cs="ＭＳ ゴシック"/>
          <w:color w:val="000000"/>
          <w:kern w:val="0"/>
          <w:sz w:val="20"/>
          <w:szCs w:val="20"/>
        </w:rPr>
        <w:t xml:space="preserve">(ORG); </w:t>
      </w:r>
      <w:r>
        <w:rPr>
          <w:rFonts w:ascii="ＭＳ ゴシック" w:eastAsia="ＭＳ ゴシック" w:cs="ＭＳ ゴシック"/>
          <w:color w:val="228B22"/>
          <w:kern w:val="0"/>
          <w:sz w:val="20"/>
          <w:szCs w:val="20"/>
        </w:rPr>
        <w:t xml:space="preserve">% 濃度ヒストグラムを生成、表示 </w:t>
      </w:r>
    </w:p>
    <w:p w:rsidR="00BF7635" w:rsidRDefault="00BF7635" w:rsidP="00BF7635">
      <w:pP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pause; </w:t>
      </w:r>
    </w:p>
    <w:p w:rsidR="00BF7635" w:rsidRDefault="001D7CCB" w:rsidP="00BF7635">
      <w:pPr>
        <w:autoSpaceDE w:val="0"/>
        <w:autoSpaceDN w:val="0"/>
        <w:adjustRightInd w:val="0"/>
        <w:jc w:val="left"/>
        <w:rPr>
          <w:rFonts w:ascii="ＭＳ ゴシック" w:eastAsia="ＭＳ ゴシック"/>
          <w:kern w:val="0"/>
          <w:sz w:val="24"/>
          <w:szCs w:val="24"/>
        </w:rPr>
      </w:pPr>
      <w:r>
        <w:rPr>
          <w:rFonts w:ascii="ＭＳ ゴシック" w:eastAsia="ＭＳ ゴシック" w:hint="eastAsia"/>
          <w:kern w:val="0"/>
          <w:sz w:val="24"/>
          <w:szCs w:val="24"/>
        </w:rPr>
        <w:t>結果を図２に示す.</w:t>
      </w:r>
    </w:p>
    <w:p w:rsidR="00BF7635" w:rsidRDefault="00BF7635"/>
    <w:p w:rsidR="00BF7635" w:rsidRDefault="00BF7635">
      <w:r>
        <w:rPr>
          <w:rFonts w:hint="eastAsia"/>
          <w:noProof/>
        </w:rPr>
        <w:drawing>
          <wp:inline distT="0" distB="0" distL="0" distR="0">
            <wp:extent cx="4629796" cy="3534268"/>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dai7.2.PNG"/>
                    <pic:cNvPicPr/>
                  </pic:nvPicPr>
                  <pic:blipFill>
                    <a:blip r:embed="rId7">
                      <a:extLst>
                        <a:ext uri="{28A0092B-C50C-407E-A947-70E740481C1C}">
                          <a14:useLocalDpi xmlns:a14="http://schemas.microsoft.com/office/drawing/2010/main" val="0"/>
                        </a:ext>
                      </a:extLst>
                    </a:blip>
                    <a:stretch>
                      <a:fillRect/>
                    </a:stretch>
                  </pic:blipFill>
                  <pic:spPr>
                    <a:xfrm>
                      <a:off x="0" y="0"/>
                      <a:ext cx="4629796" cy="3534268"/>
                    </a:xfrm>
                    <a:prstGeom prst="rect">
                      <a:avLst/>
                    </a:prstGeom>
                  </pic:spPr>
                </pic:pic>
              </a:graphicData>
            </a:graphic>
          </wp:inline>
        </w:drawing>
      </w:r>
    </w:p>
    <w:p w:rsidR="00BF7635" w:rsidRDefault="00BF7635">
      <w:r>
        <w:rPr>
          <w:rFonts w:hint="eastAsia"/>
        </w:rPr>
        <w:t>図２：原画像の濃度ヒストグラム</w:t>
      </w:r>
    </w:p>
    <w:p w:rsidR="00BF7635" w:rsidRDefault="00BF7635"/>
    <w:p w:rsidR="00BF7635" w:rsidRDefault="00BF7635"/>
    <w:p w:rsidR="00BF7635" w:rsidRDefault="00BF7635"/>
    <w:p w:rsidR="00BF7635" w:rsidRDefault="00BF7635"/>
    <w:p w:rsidR="00BF7635" w:rsidRDefault="00BF7635"/>
    <w:p w:rsidR="00BF7635" w:rsidRDefault="00BF7635"/>
    <w:p w:rsidR="00BF7635" w:rsidRDefault="00BF7635"/>
    <w:p w:rsidR="00BF7635" w:rsidRDefault="00BF7635"/>
    <w:p w:rsidR="00BF7635" w:rsidRDefault="00BF7635"/>
    <w:p w:rsidR="00BF7635" w:rsidRDefault="00BF7635"/>
    <w:p w:rsidR="00BF7635" w:rsidRDefault="00BF7635"/>
    <w:p w:rsidR="00BF7635" w:rsidRDefault="00BF7635"/>
    <w:p w:rsidR="00BF7635" w:rsidRDefault="00BF7635"/>
    <w:p w:rsidR="00BF7635" w:rsidRDefault="00BF7635"/>
    <w:p w:rsidR="00BF7635" w:rsidRDefault="001D7CCB">
      <w:r>
        <w:rPr>
          <w:rFonts w:hint="eastAsia"/>
        </w:rPr>
        <w:lastRenderedPageBreak/>
        <w:t>濃度値の最小値と最大値を算出するプログラムは以下のとおりである.</w:t>
      </w:r>
      <w:bookmarkStart w:id="1" w:name="_GoBack"/>
      <w:bookmarkEnd w:id="1"/>
    </w:p>
    <w:p w:rsidR="00BF7635" w:rsidRDefault="00BF7635" w:rsidP="00BF7635">
      <w:pP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ORG = double(ORG); </w:t>
      </w:r>
    </w:p>
    <w:p w:rsidR="00BF7635" w:rsidRDefault="00BF7635" w:rsidP="00BF7635">
      <w:pPr>
        <w:autoSpaceDE w:val="0"/>
        <w:autoSpaceDN w:val="0"/>
        <w:adjustRightInd w:val="0"/>
        <w:jc w:val="left"/>
        <w:rPr>
          <w:rFonts w:ascii="ＭＳ ゴシック" w:eastAsia="ＭＳ ゴシック"/>
          <w:kern w:val="0"/>
          <w:sz w:val="24"/>
          <w:szCs w:val="24"/>
        </w:rPr>
      </w:pPr>
      <w:proofErr w:type="spellStart"/>
      <w:r>
        <w:rPr>
          <w:rFonts w:ascii="ＭＳ ゴシック" w:eastAsia="ＭＳ ゴシック" w:cs="ＭＳ ゴシック"/>
          <w:color w:val="000000"/>
          <w:kern w:val="0"/>
          <w:sz w:val="20"/>
          <w:szCs w:val="20"/>
        </w:rPr>
        <w:t>mn</w:t>
      </w:r>
      <w:proofErr w:type="spellEnd"/>
      <w:r>
        <w:rPr>
          <w:rFonts w:ascii="ＭＳ ゴシック" w:eastAsia="ＭＳ ゴシック" w:cs="ＭＳ ゴシック"/>
          <w:color w:val="000000"/>
          <w:kern w:val="0"/>
          <w:sz w:val="20"/>
          <w:szCs w:val="20"/>
        </w:rPr>
        <w:t xml:space="preserve"> = min(ORG(:)); </w:t>
      </w:r>
      <w:r>
        <w:rPr>
          <w:rFonts w:ascii="ＭＳ ゴシック" w:eastAsia="ＭＳ ゴシック" w:cs="ＭＳ ゴシック"/>
          <w:color w:val="228B22"/>
          <w:kern w:val="0"/>
          <w:sz w:val="20"/>
          <w:szCs w:val="20"/>
        </w:rPr>
        <w:t xml:space="preserve">% 濃度値の最小値を算出 </w:t>
      </w:r>
    </w:p>
    <w:p w:rsidR="00BF7635" w:rsidRDefault="00BF7635" w:rsidP="00BF7635">
      <w:pP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mx = max(ORG(:)); </w:t>
      </w:r>
      <w:r>
        <w:rPr>
          <w:rFonts w:ascii="ＭＳ ゴシック" w:eastAsia="ＭＳ ゴシック" w:cs="ＭＳ ゴシック"/>
          <w:color w:val="228B22"/>
          <w:kern w:val="0"/>
          <w:sz w:val="20"/>
          <w:szCs w:val="20"/>
        </w:rPr>
        <w:t xml:space="preserve">% 濃度値の最大値を算出 </w:t>
      </w:r>
    </w:p>
    <w:p w:rsidR="00BF7635" w:rsidRDefault="00BF7635" w:rsidP="00BF7635">
      <w:pP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ORG = (ORG-</w:t>
      </w:r>
      <w:proofErr w:type="spellStart"/>
      <w:r>
        <w:rPr>
          <w:rFonts w:ascii="ＭＳ ゴシック" w:eastAsia="ＭＳ ゴシック" w:cs="ＭＳ ゴシック"/>
          <w:color w:val="000000"/>
          <w:kern w:val="0"/>
          <w:sz w:val="20"/>
          <w:szCs w:val="20"/>
        </w:rPr>
        <w:t>mn</w:t>
      </w:r>
      <w:proofErr w:type="spellEnd"/>
      <w:r>
        <w:rPr>
          <w:rFonts w:ascii="ＭＳ ゴシック" w:eastAsia="ＭＳ ゴシック" w:cs="ＭＳ ゴシック"/>
          <w:color w:val="000000"/>
          <w:kern w:val="0"/>
          <w:sz w:val="20"/>
          <w:szCs w:val="20"/>
        </w:rPr>
        <w:t>)/(mx-</w:t>
      </w:r>
      <w:proofErr w:type="spellStart"/>
      <w:r>
        <w:rPr>
          <w:rFonts w:ascii="ＭＳ ゴシック" w:eastAsia="ＭＳ ゴシック" w:cs="ＭＳ ゴシック"/>
          <w:color w:val="000000"/>
          <w:kern w:val="0"/>
          <w:sz w:val="20"/>
          <w:szCs w:val="20"/>
        </w:rPr>
        <w:t>mn</w:t>
      </w:r>
      <w:proofErr w:type="spellEnd"/>
      <w:r>
        <w:rPr>
          <w:rFonts w:ascii="ＭＳ ゴシック" w:eastAsia="ＭＳ ゴシック" w:cs="ＭＳ ゴシック"/>
          <w:color w:val="000000"/>
          <w:kern w:val="0"/>
          <w:sz w:val="20"/>
          <w:szCs w:val="20"/>
        </w:rPr>
        <w:t xml:space="preserve">)*255; </w:t>
      </w:r>
    </w:p>
    <w:p w:rsidR="00BF7635" w:rsidRDefault="00BF7635" w:rsidP="00BF7635">
      <w:pPr>
        <w:autoSpaceDE w:val="0"/>
        <w:autoSpaceDN w:val="0"/>
        <w:adjustRightInd w:val="0"/>
        <w:jc w:val="left"/>
        <w:rPr>
          <w:rFonts w:ascii="ＭＳ ゴシック" w:eastAsia="ＭＳ ゴシック"/>
          <w:kern w:val="0"/>
          <w:sz w:val="24"/>
          <w:szCs w:val="24"/>
        </w:rPr>
      </w:pPr>
      <w:proofErr w:type="spellStart"/>
      <w:r>
        <w:rPr>
          <w:rFonts w:ascii="ＭＳ ゴシック" w:eastAsia="ＭＳ ゴシック" w:cs="ＭＳ ゴシック"/>
          <w:color w:val="000000"/>
          <w:kern w:val="0"/>
          <w:sz w:val="20"/>
          <w:szCs w:val="20"/>
        </w:rPr>
        <w:t>imagesc</w:t>
      </w:r>
      <w:proofErr w:type="spellEnd"/>
      <w:r>
        <w:rPr>
          <w:rFonts w:ascii="ＭＳ ゴシック" w:eastAsia="ＭＳ ゴシック" w:cs="ＭＳ ゴシック"/>
          <w:color w:val="000000"/>
          <w:kern w:val="0"/>
          <w:sz w:val="20"/>
          <w:szCs w:val="20"/>
        </w:rPr>
        <w:t xml:space="preserve">(ORG); colormap(gray); </w:t>
      </w:r>
      <w:proofErr w:type="spellStart"/>
      <w:r>
        <w:rPr>
          <w:rFonts w:ascii="ＭＳ ゴシック" w:eastAsia="ＭＳ ゴシック" w:cs="ＭＳ ゴシック"/>
          <w:color w:val="000000"/>
          <w:kern w:val="0"/>
          <w:sz w:val="20"/>
          <w:szCs w:val="20"/>
        </w:rPr>
        <w:t>colorbar</w:t>
      </w:r>
      <w:proofErr w:type="spellEnd"/>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228B22"/>
          <w:kern w:val="0"/>
          <w:sz w:val="20"/>
          <w:szCs w:val="20"/>
        </w:rPr>
        <w:t xml:space="preserve">% 画像の表示 </w:t>
      </w:r>
    </w:p>
    <w:p w:rsidR="00BF7635" w:rsidRDefault="00BF7635" w:rsidP="00BF7635">
      <w:pP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pause; </w:t>
      </w:r>
    </w:p>
    <w:p w:rsidR="00BF7635" w:rsidRDefault="00BF7635"/>
    <w:p w:rsidR="00BF7635" w:rsidRDefault="00BF7635">
      <w:r>
        <w:rPr>
          <w:rFonts w:hint="eastAsia"/>
          <w:noProof/>
        </w:rPr>
        <w:drawing>
          <wp:inline distT="0" distB="0" distL="0" distR="0">
            <wp:extent cx="4363059" cy="3486637"/>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dai7.3.PNG"/>
                    <pic:cNvPicPr/>
                  </pic:nvPicPr>
                  <pic:blipFill>
                    <a:blip r:embed="rId8">
                      <a:extLst>
                        <a:ext uri="{28A0092B-C50C-407E-A947-70E740481C1C}">
                          <a14:useLocalDpi xmlns:a14="http://schemas.microsoft.com/office/drawing/2010/main" val="0"/>
                        </a:ext>
                      </a:extLst>
                    </a:blip>
                    <a:stretch>
                      <a:fillRect/>
                    </a:stretch>
                  </pic:blipFill>
                  <pic:spPr>
                    <a:xfrm>
                      <a:off x="0" y="0"/>
                      <a:ext cx="4363059" cy="3486637"/>
                    </a:xfrm>
                    <a:prstGeom prst="rect">
                      <a:avLst/>
                    </a:prstGeom>
                  </pic:spPr>
                </pic:pic>
              </a:graphicData>
            </a:graphic>
          </wp:inline>
        </w:drawing>
      </w:r>
    </w:p>
    <w:p w:rsidR="00BF7635" w:rsidRDefault="00BF7635">
      <w:r>
        <w:rPr>
          <w:rFonts w:hint="eastAsia"/>
        </w:rPr>
        <w:t>図３：原画像の白黒濃淡画像</w:t>
      </w:r>
    </w:p>
    <w:p w:rsidR="00BF7635" w:rsidRDefault="00BF7635"/>
    <w:p w:rsidR="00BF7635" w:rsidRDefault="00BF7635"/>
    <w:p w:rsidR="00BF7635" w:rsidRDefault="00BF7635"/>
    <w:p w:rsidR="00BF7635" w:rsidRDefault="00BF7635"/>
    <w:p w:rsidR="00BF7635" w:rsidRDefault="00BF7635"/>
    <w:p w:rsidR="00BF7635" w:rsidRDefault="00BF7635"/>
    <w:p w:rsidR="001D7CCB" w:rsidRDefault="001D7CCB" w:rsidP="001D7CCB">
      <w:pP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ORG = uint8(ORG); </w:t>
      </w:r>
      <w:r>
        <w:rPr>
          <w:rFonts w:ascii="ＭＳ ゴシック" w:eastAsia="ＭＳ ゴシック" w:cs="ＭＳ ゴシック"/>
          <w:color w:val="228B22"/>
          <w:kern w:val="0"/>
          <w:sz w:val="20"/>
          <w:szCs w:val="20"/>
        </w:rPr>
        <w:t xml:space="preserve">% この行について考察せよ </w:t>
      </w:r>
    </w:p>
    <w:p w:rsidR="001D7CCB" w:rsidRDefault="001D7CCB" w:rsidP="001D7CCB">
      <w:pPr>
        <w:autoSpaceDE w:val="0"/>
        <w:autoSpaceDN w:val="0"/>
        <w:adjustRightInd w:val="0"/>
        <w:jc w:val="left"/>
        <w:rPr>
          <w:rFonts w:ascii="ＭＳ ゴシック" w:eastAsia="ＭＳ ゴシック"/>
          <w:kern w:val="0"/>
          <w:sz w:val="24"/>
          <w:szCs w:val="24"/>
        </w:rPr>
      </w:pPr>
      <w:r>
        <w:rPr>
          <w:rFonts w:ascii="ＭＳ ゴシック" w:eastAsia="ＭＳ ゴシック"/>
          <w:kern w:val="0"/>
          <w:sz w:val="24"/>
          <w:szCs w:val="24"/>
        </w:rPr>
        <w:t>Unit8</w:t>
      </w:r>
      <w:r>
        <w:rPr>
          <w:rFonts w:ascii="ＭＳ ゴシック" w:eastAsia="ＭＳ ゴシック" w:hint="eastAsia"/>
          <w:kern w:val="0"/>
          <w:sz w:val="24"/>
          <w:szCs w:val="24"/>
        </w:rPr>
        <w:t>が1バイト符号なし整数として格納している.</w:t>
      </w:r>
    </w:p>
    <w:p w:rsidR="00BF7635" w:rsidRPr="001D7CCB" w:rsidRDefault="00BF7635"/>
    <w:p w:rsidR="00BF7635" w:rsidRDefault="00BF7635"/>
    <w:p w:rsidR="00BF7635" w:rsidRDefault="00BF7635"/>
    <w:p w:rsidR="00BF7635" w:rsidRDefault="00BF7635"/>
    <w:p w:rsidR="00BF7635" w:rsidRDefault="00BF7635"/>
    <w:p w:rsidR="00BF7635" w:rsidRDefault="001D7CCB">
      <w:r>
        <w:rPr>
          <w:rFonts w:hint="eastAsia"/>
        </w:rPr>
        <w:t>濃度ヒストグラムを生成するプログラムは以下のとおりである.</w:t>
      </w:r>
    </w:p>
    <w:p w:rsidR="00BF7635" w:rsidRDefault="00BF7635" w:rsidP="00BF7635">
      <w:pPr>
        <w:autoSpaceDE w:val="0"/>
        <w:autoSpaceDN w:val="0"/>
        <w:adjustRightInd w:val="0"/>
        <w:jc w:val="left"/>
        <w:rPr>
          <w:rFonts w:ascii="ＭＳ ゴシック" w:eastAsia="ＭＳ ゴシック"/>
          <w:kern w:val="0"/>
          <w:sz w:val="24"/>
          <w:szCs w:val="24"/>
        </w:rPr>
      </w:pPr>
      <w:proofErr w:type="spellStart"/>
      <w:r>
        <w:rPr>
          <w:rFonts w:ascii="ＭＳ ゴシック" w:eastAsia="ＭＳ ゴシック" w:cs="ＭＳ ゴシック"/>
          <w:color w:val="000000"/>
          <w:kern w:val="0"/>
          <w:sz w:val="20"/>
          <w:szCs w:val="20"/>
        </w:rPr>
        <w:t>imhist</w:t>
      </w:r>
      <w:proofErr w:type="spellEnd"/>
      <w:r>
        <w:rPr>
          <w:rFonts w:ascii="ＭＳ ゴシック" w:eastAsia="ＭＳ ゴシック" w:cs="ＭＳ ゴシック"/>
          <w:color w:val="000000"/>
          <w:kern w:val="0"/>
          <w:sz w:val="20"/>
          <w:szCs w:val="20"/>
        </w:rPr>
        <w:t xml:space="preserve">(ORG); </w:t>
      </w:r>
      <w:r>
        <w:rPr>
          <w:rFonts w:ascii="ＭＳ ゴシック" w:eastAsia="ＭＳ ゴシック" w:cs="ＭＳ ゴシック"/>
          <w:color w:val="228B22"/>
          <w:kern w:val="0"/>
          <w:sz w:val="20"/>
          <w:szCs w:val="20"/>
        </w:rPr>
        <w:t>% 濃度ヒストグラムを生成、表示</w:t>
      </w:r>
    </w:p>
    <w:p w:rsidR="00BF7635" w:rsidRPr="00BF7635" w:rsidRDefault="001D7CCB">
      <w:r>
        <w:rPr>
          <w:rFonts w:hint="eastAsia"/>
        </w:rPr>
        <w:t>結果を図4に示す.</w:t>
      </w:r>
    </w:p>
    <w:p w:rsidR="00BF7635" w:rsidRDefault="00BF7635">
      <w:r>
        <w:rPr>
          <w:rFonts w:hint="eastAsia"/>
          <w:noProof/>
        </w:rPr>
        <w:drawing>
          <wp:inline distT="0" distB="0" distL="0" distR="0">
            <wp:extent cx="4610743" cy="3553321"/>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dai7.4.PNG"/>
                    <pic:cNvPicPr/>
                  </pic:nvPicPr>
                  <pic:blipFill>
                    <a:blip r:embed="rId9">
                      <a:extLst>
                        <a:ext uri="{28A0092B-C50C-407E-A947-70E740481C1C}">
                          <a14:useLocalDpi xmlns:a14="http://schemas.microsoft.com/office/drawing/2010/main" val="0"/>
                        </a:ext>
                      </a:extLst>
                    </a:blip>
                    <a:stretch>
                      <a:fillRect/>
                    </a:stretch>
                  </pic:blipFill>
                  <pic:spPr>
                    <a:xfrm>
                      <a:off x="0" y="0"/>
                      <a:ext cx="4610743" cy="3553321"/>
                    </a:xfrm>
                    <a:prstGeom prst="rect">
                      <a:avLst/>
                    </a:prstGeom>
                  </pic:spPr>
                </pic:pic>
              </a:graphicData>
            </a:graphic>
          </wp:inline>
        </w:drawing>
      </w:r>
    </w:p>
    <w:p w:rsidR="00BF7635" w:rsidRPr="00BF7635" w:rsidRDefault="00BF7635">
      <w:r>
        <w:rPr>
          <w:rFonts w:hint="eastAsia"/>
        </w:rPr>
        <w:t>図４：濃度ヒストグラム</w:t>
      </w:r>
    </w:p>
    <w:sectPr w:rsidR="00BF7635" w:rsidRPr="00BF763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7635" w:rsidRDefault="00BF7635" w:rsidP="00BF7635">
      <w:r>
        <w:separator/>
      </w:r>
    </w:p>
  </w:endnote>
  <w:endnote w:type="continuationSeparator" w:id="0">
    <w:p w:rsidR="00BF7635" w:rsidRDefault="00BF7635" w:rsidP="00BF7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7635" w:rsidRDefault="00BF7635" w:rsidP="00BF7635">
      <w:r>
        <w:separator/>
      </w:r>
    </w:p>
  </w:footnote>
  <w:footnote w:type="continuationSeparator" w:id="0">
    <w:p w:rsidR="00BF7635" w:rsidRDefault="00BF7635" w:rsidP="00BF76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410"/>
    <w:rsid w:val="001D7CCB"/>
    <w:rsid w:val="00BF7635"/>
    <w:rsid w:val="00C864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3B165E2A"/>
  <w15:chartTrackingRefBased/>
  <w15:docId w15:val="{EBB170B8-5312-4FBD-B9AF-D108E9DD1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64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7635"/>
    <w:pPr>
      <w:tabs>
        <w:tab w:val="center" w:pos="4252"/>
        <w:tab w:val="right" w:pos="8504"/>
      </w:tabs>
      <w:snapToGrid w:val="0"/>
    </w:pPr>
  </w:style>
  <w:style w:type="character" w:customStyle="1" w:styleId="a4">
    <w:name w:val="ヘッダー (文字)"/>
    <w:basedOn w:val="a0"/>
    <w:link w:val="a3"/>
    <w:uiPriority w:val="99"/>
    <w:rsid w:val="00BF7635"/>
  </w:style>
  <w:style w:type="paragraph" w:styleId="a5">
    <w:name w:val="footer"/>
    <w:basedOn w:val="a"/>
    <w:link w:val="a6"/>
    <w:uiPriority w:val="99"/>
    <w:unhideWhenUsed/>
    <w:rsid w:val="00BF7635"/>
    <w:pPr>
      <w:tabs>
        <w:tab w:val="center" w:pos="4252"/>
        <w:tab w:val="right" w:pos="8504"/>
      </w:tabs>
      <w:snapToGrid w:val="0"/>
    </w:pPr>
  </w:style>
  <w:style w:type="character" w:customStyle="1" w:styleId="a6">
    <w:name w:val="フッター (文字)"/>
    <w:basedOn w:val="a0"/>
    <w:link w:val="a5"/>
    <w:uiPriority w:val="99"/>
    <w:rsid w:val="00BF7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110</Words>
  <Characters>629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SAEKI KOSUKE</dc:creator>
  <cp:keywords/>
  <dc:description/>
  <cp:lastModifiedBy>SAEKI KOSUKE</cp:lastModifiedBy>
  <cp:revision>3</cp:revision>
  <dcterms:created xsi:type="dcterms:W3CDTF">2019-12-09T07:48:00Z</dcterms:created>
  <dcterms:modified xsi:type="dcterms:W3CDTF">2019-12-23T08:02:00Z</dcterms:modified>
</cp:coreProperties>
</file>