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F58" w:rsidRDefault="00B82F58">
      <w:r>
        <w:rPr>
          <w:rFonts w:hint="eastAsia"/>
        </w:rPr>
        <w:t>架构设计</w:t>
      </w:r>
    </w:p>
    <w:p w:rsidR="00B82F58" w:rsidRDefault="00B82F58">
      <w:pPr>
        <w:rPr>
          <w:rFonts w:hint="eastAsia"/>
        </w:rPr>
      </w:pPr>
      <w:bookmarkStart w:id="0" w:name="_GoBack"/>
      <w:bookmarkEnd w:id="0"/>
    </w:p>
    <w:sectPr w:rsidR="00B82F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58"/>
    <w:rsid w:val="00B82F58"/>
    <w:rsid w:val="00D7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FE0C"/>
  <w15:chartTrackingRefBased/>
  <w15:docId w15:val="{201311FA-05AF-4C0A-BA5F-73A2B547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1</cp:revision>
  <dcterms:created xsi:type="dcterms:W3CDTF">2019-09-27T03:29:00Z</dcterms:created>
  <dcterms:modified xsi:type="dcterms:W3CDTF">2019-09-27T07:27:00Z</dcterms:modified>
</cp:coreProperties>
</file>