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027" w:rsidRPr="00464E36" w:rsidRDefault="00352027" w:rsidP="00F17676">
      <w:pPr>
        <w:jc w:val="center"/>
        <w:rPr>
          <w:rFonts w:ascii="Times New Roman" w:hAnsi="Times New Roman" w:cs="Times New Roman"/>
          <w:i/>
          <w:sz w:val="40"/>
          <w:szCs w:val="40"/>
        </w:rPr>
      </w:pPr>
      <w:r w:rsidRPr="00464E36">
        <w:rPr>
          <w:rFonts w:ascii="Times New Roman" w:hAnsi="Times New Roman" w:cs="Times New Roman"/>
          <w:i/>
          <w:sz w:val="40"/>
          <w:szCs w:val="40"/>
        </w:rPr>
        <w:t>Теоретическ</w:t>
      </w:r>
      <w:r w:rsidR="00F17676">
        <w:rPr>
          <w:rFonts w:ascii="Times New Roman" w:hAnsi="Times New Roman" w:cs="Times New Roman"/>
          <w:i/>
          <w:sz w:val="40"/>
          <w:szCs w:val="40"/>
        </w:rPr>
        <w:t>ие сведения к Вопросу по Выбору</w:t>
      </w:r>
    </w:p>
    <w:p w:rsidR="00D83679" w:rsidRDefault="00352027" w:rsidP="00352027">
      <w:pPr>
        <w:rPr>
          <w:noProof/>
          <w:lang w:eastAsia="ru-RU"/>
        </w:rPr>
      </w:pPr>
      <w:r w:rsidRPr="00352027">
        <w:rPr>
          <w:rFonts w:ascii="Times New Roman" w:hAnsi="Times New Roman" w:cs="Times New Roman"/>
          <w:sz w:val="28"/>
          <w:szCs w:val="28"/>
        </w:rPr>
        <w:t xml:space="preserve">Прежде, чем переходить непосредственно к описанию свойств резины, напомним некоторые общие термодинамические соотношения. Рассмотрим растяжение тонкой полосы или стержня длиной </w:t>
      </w:r>
      <w:r w:rsidRPr="00352027">
        <w:rPr>
          <w:rFonts w:ascii="Cambria Math" w:hAnsi="Cambria Math" w:cs="Cambria Math"/>
          <w:sz w:val="28"/>
          <w:szCs w:val="28"/>
        </w:rPr>
        <w:t>𝑙</w:t>
      </w:r>
      <w:r w:rsidRPr="00352027">
        <w:rPr>
          <w:rFonts w:ascii="Times New Roman" w:hAnsi="Times New Roman" w:cs="Times New Roman"/>
          <w:sz w:val="28"/>
          <w:szCs w:val="28"/>
        </w:rPr>
        <w:t xml:space="preserve"> под действием внешней силы </w:t>
      </w:r>
      <w:r w:rsidRPr="00352027">
        <w:rPr>
          <w:rFonts w:ascii="Cambria Math" w:hAnsi="Cambria Math" w:cs="Cambria Math"/>
          <w:sz w:val="28"/>
          <w:szCs w:val="28"/>
        </w:rPr>
        <w:t>𝑓</w:t>
      </w:r>
      <w:r w:rsidRPr="00352027">
        <w:rPr>
          <w:rFonts w:ascii="Times New Roman" w:hAnsi="Times New Roman" w:cs="Times New Roman"/>
          <w:sz w:val="28"/>
          <w:szCs w:val="28"/>
        </w:rPr>
        <w:t>. Работа, совершаемая образцом, складывается из работы по растяжению и работы против внешнего давления:</w:t>
      </w:r>
      <w:r w:rsidRPr="00352027">
        <w:rPr>
          <w:noProof/>
          <w:lang w:eastAsia="ru-RU"/>
        </w:rPr>
        <w:t xml:space="preserve"> </w:t>
      </w:r>
    </w:p>
    <w:p w:rsidR="00352027" w:rsidRDefault="00352027" w:rsidP="00352027">
      <w:pPr>
        <w:rPr>
          <w:noProof/>
          <w:lang w:eastAsia="ru-RU"/>
        </w:rPr>
      </w:pPr>
      <w:r>
        <w:rPr>
          <w:noProof/>
          <w:lang w:eastAsia="ru-RU"/>
        </w:rPr>
        <w:drawing>
          <wp:inline distT="0" distB="0" distL="0" distR="0" wp14:anchorId="66A1E459" wp14:editId="6BC2110E">
            <wp:extent cx="5940425" cy="2882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88290"/>
                    </a:xfrm>
                    <a:prstGeom prst="rect">
                      <a:avLst/>
                    </a:prstGeom>
                  </pic:spPr>
                </pic:pic>
              </a:graphicData>
            </a:graphic>
          </wp:inline>
        </w:drawing>
      </w:r>
    </w:p>
    <w:p w:rsidR="00352027" w:rsidRDefault="00352027" w:rsidP="00352027">
      <w:pPr>
        <w:rPr>
          <w:rFonts w:ascii="Times New Roman" w:hAnsi="Times New Roman" w:cs="Times New Roman"/>
          <w:sz w:val="28"/>
          <w:szCs w:val="28"/>
        </w:rPr>
      </w:pPr>
      <w:r w:rsidRPr="00352027">
        <w:rPr>
          <w:rFonts w:ascii="Times New Roman" w:hAnsi="Times New Roman" w:cs="Times New Roman"/>
          <w:sz w:val="28"/>
          <w:szCs w:val="28"/>
        </w:rPr>
        <w:t xml:space="preserve">где </w:t>
      </w:r>
      <w:r>
        <w:rPr>
          <w:rFonts w:ascii="Cambria Math" w:hAnsi="Cambria Math" w:cs="Cambria Math"/>
          <w:sz w:val="28"/>
          <w:szCs w:val="28"/>
        </w:rPr>
        <w:t>𝑃</w:t>
      </w:r>
      <w:r w:rsidRPr="00352027">
        <w:rPr>
          <w:rFonts w:ascii="Times New Roman" w:hAnsi="Times New Roman" w:cs="Times New Roman"/>
          <w:sz w:val="28"/>
          <w:szCs w:val="28"/>
        </w:rPr>
        <w:t xml:space="preserve"> — атмосферное давление. Последнее слагаемое как правило оказывается мало по сравнению с первым. Во-первых, для сколь-нибудь значимых деформаций требуется напряжение, значительно превышающее 1 </w:t>
      </w:r>
      <w:proofErr w:type="spellStart"/>
      <w:r w:rsidRPr="00352027">
        <w:rPr>
          <w:rFonts w:ascii="Times New Roman" w:hAnsi="Times New Roman" w:cs="Times New Roman"/>
          <w:sz w:val="28"/>
          <w:szCs w:val="28"/>
        </w:rPr>
        <w:t>атм</w:t>
      </w:r>
      <w:proofErr w:type="spellEnd"/>
      <w:r w:rsidRPr="00352027">
        <w:rPr>
          <w:rFonts w:ascii="Times New Roman" w:hAnsi="Times New Roman" w:cs="Times New Roman"/>
          <w:sz w:val="28"/>
          <w:szCs w:val="28"/>
        </w:rPr>
        <w:t>, и во-вторых, ввиду близости коэффициента Пуассона резины к 1/2 относительное изменение объёма образца значительно меньше его удлинения. Таким образом, первое начало термодинамики применительно к нашей задаче запишется в следующем виде:</w:t>
      </w:r>
    </w:p>
    <w:p w:rsidR="00352027" w:rsidRDefault="00352027" w:rsidP="00352027">
      <w:pPr>
        <w:rPr>
          <w:rFonts w:ascii="Times New Roman" w:hAnsi="Times New Roman" w:cs="Times New Roman"/>
          <w:sz w:val="28"/>
          <w:szCs w:val="28"/>
        </w:rPr>
      </w:pPr>
      <w:r>
        <w:rPr>
          <w:noProof/>
          <w:lang w:eastAsia="ru-RU"/>
        </w:rPr>
        <w:drawing>
          <wp:inline distT="0" distB="0" distL="0" distR="0" wp14:anchorId="08047012" wp14:editId="04F5F984">
            <wp:extent cx="5940425" cy="320040"/>
            <wp:effectExtent l="0" t="0" r="317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20040"/>
                    </a:xfrm>
                    <a:prstGeom prst="rect">
                      <a:avLst/>
                    </a:prstGeom>
                  </pic:spPr>
                </pic:pic>
              </a:graphicData>
            </a:graphic>
          </wp:inline>
        </w:drawing>
      </w:r>
    </w:p>
    <w:p w:rsidR="00352027" w:rsidRDefault="00352027" w:rsidP="00352027">
      <w:pPr>
        <w:rPr>
          <w:rFonts w:ascii="Times New Roman"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rPr>
          <m:t>TdS=δQ</m:t>
        </m:r>
      </m:oMath>
      <w:r>
        <w:rPr>
          <w:rFonts w:ascii="Times New Roman" w:hAnsi="Times New Roman" w:cs="Times New Roman"/>
          <w:sz w:val="28"/>
          <w:szCs w:val="28"/>
        </w:rPr>
        <w:t xml:space="preserve"> </w:t>
      </w:r>
      <w:r w:rsidRPr="00352027">
        <w:rPr>
          <w:rFonts w:ascii="Times New Roman" w:hAnsi="Times New Roman" w:cs="Times New Roman"/>
          <w:sz w:val="28"/>
          <w:szCs w:val="28"/>
        </w:rPr>
        <w:t xml:space="preserve">— переданная образцу теплота, выраженная через энтропию </w:t>
      </w:r>
      <w:r>
        <w:rPr>
          <w:rFonts w:ascii="Cambria Math" w:hAnsi="Cambria Math" w:cs="Cambria Math"/>
          <w:sz w:val="28"/>
          <w:szCs w:val="28"/>
        </w:rPr>
        <w:t>𝑆</w:t>
      </w:r>
      <w:r w:rsidRPr="00352027">
        <w:rPr>
          <w:rFonts w:ascii="Times New Roman" w:hAnsi="Times New Roman" w:cs="Times New Roman"/>
          <w:sz w:val="28"/>
          <w:szCs w:val="28"/>
        </w:rPr>
        <w:t>.</w:t>
      </w:r>
    </w:p>
    <w:p w:rsidR="00FF7155" w:rsidRDefault="00FF7155" w:rsidP="00352027">
      <w:pPr>
        <w:rPr>
          <w:rFonts w:ascii="Times New Roman" w:hAnsi="Times New Roman" w:cs="Times New Roman"/>
          <w:sz w:val="28"/>
          <w:szCs w:val="28"/>
        </w:rPr>
      </w:pPr>
      <w:r w:rsidRPr="00FF7155">
        <w:rPr>
          <w:rFonts w:ascii="Times New Roman" w:hAnsi="Times New Roman" w:cs="Times New Roman"/>
          <w:sz w:val="28"/>
          <w:szCs w:val="28"/>
        </w:rPr>
        <w:t>При измерениях, проводимых в контакте с окружающей средой при постоянной температуре, удобно использовать не внутреннюю, а свободную энергию, определяемую как</w:t>
      </w:r>
    </w:p>
    <w:p w:rsidR="00FF7155" w:rsidRDefault="00FF7155" w:rsidP="00352027">
      <w:pPr>
        <w:rPr>
          <w:rFonts w:ascii="Times New Roman" w:hAnsi="Times New Roman" w:cs="Times New Roman"/>
          <w:sz w:val="28"/>
          <w:szCs w:val="28"/>
        </w:rPr>
      </w:pPr>
      <w:r>
        <w:rPr>
          <w:noProof/>
          <w:lang w:eastAsia="ru-RU"/>
        </w:rPr>
        <w:drawing>
          <wp:inline distT="0" distB="0" distL="0" distR="0" wp14:anchorId="10975D01" wp14:editId="6B78C64C">
            <wp:extent cx="5940425" cy="2482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48285"/>
                    </a:xfrm>
                    <a:prstGeom prst="rect">
                      <a:avLst/>
                    </a:prstGeom>
                  </pic:spPr>
                </pic:pic>
              </a:graphicData>
            </a:graphic>
          </wp:inline>
        </w:drawing>
      </w:r>
    </w:p>
    <w:p w:rsidR="00FF7155" w:rsidRDefault="00F17676" w:rsidP="00352027">
      <w:pPr>
        <w:rPr>
          <w:rFonts w:ascii="Times New Roman" w:hAnsi="Times New Roman" w:cs="Times New Roman"/>
          <w:sz w:val="28"/>
          <w:szCs w:val="28"/>
        </w:rPr>
      </w:pPr>
      <w:r w:rsidRPr="00F17676">
        <w:rPr>
          <w:rFonts w:ascii="Times New Roman" w:hAnsi="Times New Roman" w:cs="Times New Roman"/>
          <w:sz w:val="28"/>
          <w:szCs w:val="28"/>
        </w:rPr>
        <w:t>Приращение свободной энергии равно работе внешних сил в изотермическом процессе:</w:t>
      </w:r>
    </w:p>
    <w:p w:rsidR="00F17676" w:rsidRDefault="00F17676" w:rsidP="00352027">
      <w:pPr>
        <w:rPr>
          <w:rFonts w:ascii="Times New Roman" w:hAnsi="Times New Roman" w:cs="Times New Roman"/>
          <w:sz w:val="28"/>
          <w:szCs w:val="28"/>
        </w:rPr>
      </w:pPr>
      <w:r>
        <w:rPr>
          <w:noProof/>
          <w:lang w:eastAsia="ru-RU"/>
        </w:rPr>
        <w:drawing>
          <wp:inline distT="0" distB="0" distL="0" distR="0" wp14:anchorId="7196EA70" wp14:editId="351877D1">
            <wp:extent cx="5940425" cy="2546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54635"/>
                    </a:xfrm>
                    <a:prstGeom prst="rect">
                      <a:avLst/>
                    </a:prstGeom>
                  </pic:spPr>
                </pic:pic>
              </a:graphicData>
            </a:graphic>
          </wp:inline>
        </w:drawing>
      </w:r>
    </w:p>
    <w:p w:rsidR="00F17676" w:rsidRDefault="00F17676" w:rsidP="00352027">
      <w:pPr>
        <w:rPr>
          <w:rFonts w:ascii="Times New Roman" w:hAnsi="Times New Roman" w:cs="Times New Roman"/>
          <w:sz w:val="28"/>
          <w:szCs w:val="28"/>
        </w:rPr>
      </w:pPr>
      <w:r w:rsidRPr="00F17676">
        <w:rPr>
          <w:rFonts w:ascii="Times New Roman" w:hAnsi="Times New Roman" w:cs="Times New Roman"/>
          <w:sz w:val="28"/>
          <w:szCs w:val="28"/>
        </w:rPr>
        <w:t>Вычисляя дифференциал от (3) с учётом (2), получим</w:t>
      </w:r>
    </w:p>
    <w:p w:rsidR="00F17676" w:rsidRDefault="00F17676" w:rsidP="00352027">
      <w:pPr>
        <w:rPr>
          <w:rFonts w:ascii="Times New Roman" w:hAnsi="Times New Roman" w:cs="Times New Roman"/>
          <w:sz w:val="28"/>
          <w:szCs w:val="28"/>
        </w:rPr>
      </w:pPr>
      <w:r>
        <w:rPr>
          <w:noProof/>
          <w:lang w:eastAsia="ru-RU"/>
        </w:rPr>
        <w:drawing>
          <wp:inline distT="0" distB="0" distL="0" distR="0" wp14:anchorId="590CEE72" wp14:editId="5211487D">
            <wp:extent cx="5867400" cy="30035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7556" cy="300363"/>
                    </a:xfrm>
                    <a:prstGeom prst="rect">
                      <a:avLst/>
                    </a:prstGeom>
                  </pic:spPr>
                </pic:pic>
              </a:graphicData>
            </a:graphic>
          </wp:inline>
        </w:drawing>
      </w:r>
    </w:p>
    <w:p w:rsidR="00F17676" w:rsidRDefault="00F17676" w:rsidP="00352027">
      <w:pPr>
        <w:rPr>
          <w:rFonts w:ascii="Times New Roman" w:hAnsi="Times New Roman" w:cs="Times New Roman"/>
          <w:sz w:val="28"/>
          <w:szCs w:val="28"/>
        </w:rPr>
      </w:pPr>
      <w:r>
        <w:rPr>
          <w:rFonts w:ascii="Times New Roman" w:hAnsi="Times New Roman" w:cs="Times New Roman"/>
          <w:sz w:val="28"/>
          <w:szCs w:val="28"/>
        </w:rPr>
        <w:t>Отсюда находим</w:t>
      </w:r>
    </w:p>
    <w:p w:rsidR="00F17676" w:rsidRDefault="00F17676" w:rsidP="00352027">
      <w:pPr>
        <w:rPr>
          <w:rFonts w:ascii="Times New Roman" w:hAnsi="Times New Roman" w:cs="Times New Roman"/>
          <w:sz w:val="28"/>
          <w:szCs w:val="28"/>
        </w:rPr>
      </w:pPr>
      <w:r>
        <w:rPr>
          <w:noProof/>
          <w:lang w:eastAsia="ru-RU"/>
        </w:rPr>
        <w:drawing>
          <wp:inline distT="0" distB="0" distL="0" distR="0" wp14:anchorId="477E61FB" wp14:editId="5CE3E5F2">
            <wp:extent cx="5838092" cy="531495"/>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1197" cy="531778"/>
                    </a:xfrm>
                    <a:prstGeom prst="rect">
                      <a:avLst/>
                    </a:prstGeom>
                  </pic:spPr>
                </pic:pic>
              </a:graphicData>
            </a:graphic>
          </wp:inline>
        </w:drawing>
      </w:r>
    </w:p>
    <w:p w:rsidR="00F17676" w:rsidRDefault="00F17676" w:rsidP="00352027">
      <w:pPr>
        <w:rPr>
          <w:rFonts w:ascii="Times New Roman" w:hAnsi="Times New Roman" w:cs="Times New Roman"/>
          <w:sz w:val="28"/>
          <w:szCs w:val="28"/>
        </w:rPr>
      </w:pPr>
      <w:r w:rsidRPr="00F17676">
        <w:rPr>
          <w:rFonts w:ascii="Times New Roman" w:hAnsi="Times New Roman" w:cs="Times New Roman"/>
          <w:sz w:val="28"/>
          <w:szCs w:val="28"/>
        </w:rPr>
        <w:t xml:space="preserve">Первое соотношение даёт связывает свободную энергию как функцию температуры и удлинения </w:t>
      </w:r>
      <w:r>
        <w:rPr>
          <w:rFonts w:ascii="Cambria Math" w:hAnsi="Cambria Math" w:cs="Cambria Math"/>
          <w:sz w:val="28"/>
          <w:szCs w:val="28"/>
        </w:rPr>
        <w:t>𝐹</w:t>
      </w:r>
      <w:r w:rsidRPr="00F17676">
        <w:rPr>
          <w:rFonts w:ascii="Times New Roman" w:hAnsi="Times New Roman" w:cs="Times New Roman"/>
          <w:sz w:val="28"/>
          <w:szCs w:val="28"/>
        </w:rPr>
        <w:t>(</w:t>
      </w:r>
      <w:proofErr w:type="gramStart"/>
      <w:r>
        <w:rPr>
          <w:rFonts w:ascii="Cambria Math" w:hAnsi="Cambria Math" w:cs="Cambria Math"/>
          <w:sz w:val="28"/>
          <w:szCs w:val="28"/>
        </w:rPr>
        <w:t>𝑇</w:t>
      </w:r>
      <w:r>
        <w:rPr>
          <w:rFonts w:ascii="Times New Roman" w:hAnsi="Times New Roman" w:cs="Times New Roman"/>
          <w:sz w:val="28"/>
          <w:szCs w:val="28"/>
        </w:rPr>
        <w:t>,</w:t>
      </w:r>
      <w:r>
        <w:rPr>
          <w:rFonts w:ascii="Cambria Math" w:hAnsi="Cambria Math" w:cs="Cambria Math"/>
          <w:sz w:val="28"/>
          <w:szCs w:val="28"/>
        </w:rPr>
        <w:t>𝑙</w:t>
      </w:r>
      <w:proofErr w:type="gramEnd"/>
      <w:r w:rsidRPr="00F17676">
        <w:rPr>
          <w:rFonts w:ascii="Times New Roman" w:hAnsi="Times New Roman" w:cs="Times New Roman"/>
          <w:sz w:val="28"/>
          <w:szCs w:val="28"/>
        </w:rPr>
        <w:t xml:space="preserve">) с термическим уравнением состояния </w:t>
      </w:r>
      <w:r>
        <w:rPr>
          <w:rFonts w:ascii="Cambria Math" w:hAnsi="Cambria Math" w:cs="Cambria Math"/>
          <w:sz w:val="28"/>
          <w:szCs w:val="28"/>
        </w:rPr>
        <w:t>𝑓</w:t>
      </w:r>
      <w:r w:rsidRPr="00F17676">
        <w:rPr>
          <w:rFonts w:ascii="Times New Roman" w:hAnsi="Times New Roman" w:cs="Times New Roman"/>
          <w:sz w:val="28"/>
          <w:szCs w:val="28"/>
        </w:rPr>
        <w:t>(</w:t>
      </w:r>
      <w:r>
        <w:rPr>
          <w:rFonts w:ascii="Cambria Math" w:hAnsi="Cambria Math" w:cs="Cambria Math"/>
          <w:sz w:val="28"/>
          <w:szCs w:val="28"/>
        </w:rPr>
        <w:t>𝑇</w:t>
      </w:r>
      <w:r>
        <w:rPr>
          <w:rFonts w:ascii="Times New Roman" w:hAnsi="Times New Roman" w:cs="Times New Roman"/>
          <w:sz w:val="28"/>
          <w:szCs w:val="28"/>
        </w:rPr>
        <w:t>,</w:t>
      </w:r>
      <w:r>
        <w:rPr>
          <w:rFonts w:ascii="Cambria Math" w:hAnsi="Cambria Math" w:cs="Cambria Math"/>
          <w:sz w:val="28"/>
          <w:szCs w:val="28"/>
        </w:rPr>
        <w:t>𝑙</w:t>
      </w:r>
      <w:r w:rsidRPr="00F17676">
        <w:rPr>
          <w:rFonts w:ascii="Times New Roman" w:hAnsi="Times New Roman" w:cs="Times New Roman"/>
          <w:sz w:val="28"/>
          <w:szCs w:val="28"/>
        </w:rPr>
        <w:t xml:space="preserve">) системы. Второе позволяет вычислить энтропию, задав таким образом </w:t>
      </w:r>
      <w:r w:rsidRPr="00F17676">
        <w:rPr>
          <w:rFonts w:ascii="Times New Roman" w:hAnsi="Times New Roman" w:cs="Times New Roman"/>
          <w:sz w:val="28"/>
          <w:szCs w:val="28"/>
        </w:rPr>
        <w:lastRenderedPageBreak/>
        <w:t>калорические свойства системы. В частности, внутренняя энергия может быть отсюда выражена как функция температуры и удлинения:</w:t>
      </w:r>
    </w:p>
    <w:p w:rsidR="00F17676" w:rsidRDefault="00F17676" w:rsidP="00352027">
      <w:pPr>
        <w:rPr>
          <w:rFonts w:ascii="Times New Roman" w:hAnsi="Times New Roman" w:cs="Times New Roman"/>
          <w:sz w:val="28"/>
          <w:szCs w:val="28"/>
        </w:rPr>
      </w:pPr>
      <w:r>
        <w:rPr>
          <w:noProof/>
          <w:lang w:eastAsia="ru-RU"/>
        </w:rPr>
        <w:drawing>
          <wp:inline distT="0" distB="0" distL="0" distR="0" wp14:anchorId="069D2D92" wp14:editId="47337F37">
            <wp:extent cx="5940425" cy="48260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82600"/>
                    </a:xfrm>
                    <a:prstGeom prst="rect">
                      <a:avLst/>
                    </a:prstGeom>
                  </pic:spPr>
                </pic:pic>
              </a:graphicData>
            </a:graphic>
          </wp:inline>
        </w:drawing>
      </w:r>
    </w:p>
    <w:p w:rsidR="00F17676" w:rsidRDefault="00F17676" w:rsidP="00352027">
      <w:pPr>
        <w:rPr>
          <w:rFonts w:ascii="Times New Roman" w:hAnsi="Times New Roman" w:cs="Times New Roman"/>
          <w:i/>
          <w:sz w:val="28"/>
          <w:szCs w:val="28"/>
        </w:rPr>
      </w:pPr>
      <w:r w:rsidRPr="00F17676">
        <w:rPr>
          <w:rFonts w:ascii="Times New Roman" w:hAnsi="Times New Roman" w:cs="Times New Roman"/>
          <w:i/>
          <w:sz w:val="28"/>
          <w:szCs w:val="28"/>
        </w:rPr>
        <w:t>(соотношение Гиббса-Гельмгольца)</w:t>
      </w:r>
    </w:p>
    <w:p w:rsidR="00F17676" w:rsidRDefault="00F17676" w:rsidP="00352027">
      <w:pPr>
        <w:rPr>
          <w:rFonts w:ascii="Times New Roman" w:hAnsi="Times New Roman" w:cs="Times New Roman"/>
          <w:sz w:val="28"/>
          <w:szCs w:val="28"/>
        </w:rPr>
      </w:pPr>
      <w:r w:rsidRPr="00F17676">
        <w:rPr>
          <w:rFonts w:ascii="Times New Roman" w:hAnsi="Times New Roman" w:cs="Times New Roman"/>
          <w:sz w:val="28"/>
          <w:szCs w:val="28"/>
        </w:rPr>
        <w:t xml:space="preserve">Далее, дифференцируя первое уравнение (5) по </w:t>
      </w:r>
      <w:r w:rsidRPr="00F17676">
        <w:rPr>
          <w:rFonts w:ascii="Cambria Math" w:hAnsi="Cambria Math" w:cs="Cambria Math"/>
          <w:sz w:val="28"/>
          <w:szCs w:val="28"/>
        </w:rPr>
        <w:t>𝑇</w:t>
      </w:r>
      <w:r w:rsidRPr="00F17676">
        <w:rPr>
          <w:rFonts w:ascii="Times New Roman" w:hAnsi="Times New Roman" w:cs="Times New Roman"/>
          <w:sz w:val="28"/>
          <w:szCs w:val="28"/>
        </w:rPr>
        <w:t xml:space="preserve">, а второе по </w:t>
      </w:r>
      <w:r w:rsidRPr="00F17676">
        <w:rPr>
          <w:rFonts w:ascii="Cambria Math" w:hAnsi="Cambria Math" w:cs="Cambria Math"/>
          <w:sz w:val="28"/>
          <w:szCs w:val="28"/>
        </w:rPr>
        <w:t>𝑙</w:t>
      </w:r>
      <w:r w:rsidRPr="00F17676">
        <w:rPr>
          <w:rFonts w:ascii="Times New Roman" w:hAnsi="Times New Roman" w:cs="Times New Roman"/>
          <w:sz w:val="28"/>
          <w:szCs w:val="28"/>
        </w:rPr>
        <w:t>, и пользуясь независимостью порядка вычисления частных производных для гладкой функции</w:t>
      </w:r>
      <w:r w:rsidRPr="00F17676">
        <w:rPr>
          <w:rFonts w:ascii="Times New Roman" w:hAnsi="Times New Roman" w:cs="Times New Roman"/>
          <w:sz w:val="28"/>
          <w:szCs w:val="28"/>
        </w:rPr>
        <w:t>,</w:t>
      </w:r>
      <w:r w:rsidRPr="00F17676">
        <w:rPr>
          <w:rFonts w:ascii="Times New Roman" w:hAnsi="Times New Roman" w:cs="Times New Roman"/>
          <w:sz w:val="28"/>
          <w:szCs w:val="28"/>
        </w:rPr>
        <w:t xml:space="preserve"> приходим к одному из соотношений Максвелла:</w:t>
      </w:r>
    </w:p>
    <w:p w:rsidR="00F17676" w:rsidRDefault="00F17676" w:rsidP="00352027">
      <w:pPr>
        <w:rPr>
          <w:rFonts w:ascii="Times New Roman" w:hAnsi="Times New Roman" w:cs="Times New Roman"/>
          <w:sz w:val="28"/>
          <w:szCs w:val="28"/>
        </w:rPr>
      </w:pPr>
      <w:r>
        <w:rPr>
          <w:noProof/>
          <w:lang w:eastAsia="ru-RU"/>
        </w:rPr>
        <w:drawing>
          <wp:inline distT="0" distB="0" distL="0" distR="0" wp14:anchorId="6B5A4D67" wp14:editId="2F980FF1">
            <wp:extent cx="5940425" cy="49530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95300"/>
                    </a:xfrm>
                    <a:prstGeom prst="rect">
                      <a:avLst/>
                    </a:prstGeom>
                  </pic:spPr>
                </pic:pic>
              </a:graphicData>
            </a:graphic>
          </wp:inline>
        </w:drawing>
      </w:r>
    </w:p>
    <w:p w:rsidR="00F17676" w:rsidRDefault="00F17676" w:rsidP="00352027">
      <w:pPr>
        <w:rPr>
          <w:rFonts w:ascii="Times New Roman" w:hAnsi="Times New Roman" w:cs="Times New Roman"/>
          <w:sz w:val="28"/>
          <w:szCs w:val="28"/>
        </w:rPr>
      </w:pPr>
      <w:r w:rsidRPr="00F17676">
        <w:rPr>
          <w:rFonts w:ascii="Times New Roman" w:hAnsi="Times New Roman" w:cs="Times New Roman"/>
          <w:sz w:val="28"/>
          <w:szCs w:val="28"/>
        </w:rPr>
        <w:t>Это соотношение связывает тепловой эффект при изотермическом процессе с уравнением состояния вещества:</w:t>
      </w:r>
    </w:p>
    <w:p w:rsidR="00F17676" w:rsidRDefault="00F17676" w:rsidP="00352027">
      <w:pPr>
        <w:rPr>
          <w:rFonts w:ascii="Times New Roman" w:hAnsi="Times New Roman" w:cs="Times New Roman"/>
          <w:sz w:val="28"/>
          <w:szCs w:val="28"/>
        </w:rPr>
      </w:pPr>
      <w:r>
        <w:rPr>
          <w:noProof/>
          <w:lang w:eastAsia="ru-RU"/>
        </w:rPr>
        <w:drawing>
          <wp:inline distT="0" distB="0" distL="0" distR="0" wp14:anchorId="4EFC134B" wp14:editId="2530A3AC">
            <wp:extent cx="5940425" cy="447675"/>
            <wp:effectExtent l="0" t="0" r="317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47675"/>
                    </a:xfrm>
                    <a:prstGeom prst="rect">
                      <a:avLst/>
                    </a:prstGeom>
                  </pic:spPr>
                </pic:pic>
              </a:graphicData>
            </a:graphic>
          </wp:inline>
        </w:drawing>
      </w:r>
    </w:p>
    <w:p w:rsidR="00F17676" w:rsidRDefault="00F17676" w:rsidP="00352027">
      <w:pPr>
        <w:rPr>
          <w:rFonts w:ascii="Times New Roman" w:hAnsi="Times New Roman" w:cs="Times New Roman"/>
          <w:sz w:val="28"/>
          <w:szCs w:val="28"/>
        </w:rPr>
      </w:pPr>
      <w:r w:rsidRPr="00F17676">
        <w:rPr>
          <w:rFonts w:ascii="Times New Roman" w:hAnsi="Times New Roman" w:cs="Times New Roman"/>
          <w:sz w:val="28"/>
          <w:szCs w:val="28"/>
        </w:rPr>
        <w:t xml:space="preserve">Наконец, получим в общем виде связь между термическим </w:t>
      </w:r>
      <w:r w:rsidRPr="00F17676">
        <w:rPr>
          <w:rFonts w:ascii="Cambria Math" w:hAnsi="Cambria Math" w:cs="Cambria Math"/>
          <w:sz w:val="28"/>
          <w:szCs w:val="28"/>
        </w:rPr>
        <w:t>𝑓</w:t>
      </w:r>
      <w:r w:rsidRPr="00F17676">
        <w:rPr>
          <w:rFonts w:ascii="Times New Roman" w:hAnsi="Times New Roman" w:cs="Times New Roman"/>
          <w:sz w:val="28"/>
          <w:szCs w:val="28"/>
        </w:rPr>
        <w:t>(</w:t>
      </w:r>
      <w:proofErr w:type="gramStart"/>
      <w:r w:rsidRPr="00F17676">
        <w:rPr>
          <w:rFonts w:ascii="Cambria Math" w:hAnsi="Cambria Math" w:cs="Cambria Math"/>
          <w:sz w:val="28"/>
          <w:szCs w:val="28"/>
        </w:rPr>
        <w:t>𝑇</w:t>
      </w:r>
      <w:r>
        <w:rPr>
          <w:rFonts w:ascii="Times New Roman" w:hAnsi="Times New Roman" w:cs="Times New Roman"/>
          <w:sz w:val="28"/>
          <w:szCs w:val="28"/>
        </w:rPr>
        <w:t>,</w:t>
      </w:r>
      <w:r w:rsidRPr="00F17676">
        <w:rPr>
          <w:rFonts w:ascii="Cambria Math" w:hAnsi="Cambria Math" w:cs="Cambria Math"/>
          <w:sz w:val="28"/>
          <w:szCs w:val="28"/>
        </w:rPr>
        <w:t>𝑙</w:t>
      </w:r>
      <w:proofErr w:type="gramEnd"/>
      <w:r w:rsidRPr="00F17676">
        <w:rPr>
          <w:rFonts w:ascii="Times New Roman" w:hAnsi="Times New Roman" w:cs="Times New Roman"/>
          <w:sz w:val="28"/>
          <w:szCs w:val="28"/>
        </w:rPr>
        <w:t xml:space="preserve">) и калорическим </w:t>
      </w:r>
      <w:r>
        <w:rPr>
          <w:rFonts w:ascii="Cambria Math" w:hAnsi="Cambria Math" w:cs="Cambria Math"/>
          <w:sz w:val="28"/>
          <w:szCs w:val="28"/>
        </w:rPr>
        <w:t>𝑈</w:t>
      </w:r>
      <w:r w:rsidRPr="00F17676">
        <w:rPr>
          <w:rFonts w:ascii="Times New Roman" w:hAnsi="Times New Roman" w:cs="Times New Roman"/>
          <w:sz w:val="28"/>
          <w:szCs w:val="28"/>
        </w:rPr>
        <w:t>(</w:t>
      </w:r>
      <w:r>
        <w:rPr>
          <w:rFonts w:ascii="Cambria Math" w:hAnsi="Cambria Math" w:cs="Cambria Math"/>
          <w:sz w:val="28"/>
          <w:szCs w:val="28"/>
        </w:rPr>
        <w:t>𝑇</w:t>
      </w:r>
      <w:r>
        <w:rPr>
          <w:rFonts w:ascii="Times New Roman" w:hAnsi="Times New Roman" w:cs="Times New Roman"/>
          <w:sz w:val="28"/>
          <w:szCs w:val="28"/>
        </w:rPr>
        <w:t>,</w:t>
      </w:r>
      <w:r w:rsidRPr="00F17676">
        <w:rPr>
          <w:rFonts w:ascii="Cambria Math" w:hAnsi="Cambria Math" w:cs="Cambria Math"/>
          <w:sz w:val="28"/>
          <w:szCs w:val="28"/>
        </w:rPr>
        <w:t>𝑙</w:t>
      </w:r>
      <w:r w:rsidRPr="00F17676">
        <w:rPr>
          <w:rFonts w:ascii="Times New Roman" w:hAnsi="Times New Roman" w:cs="Times New Roman"/>
          <w:sz w:val="28"/>
          <w:szCs w:val="28"/>
        </w:rPr>
        <w:t>) уравнениями состояния тела. Для этого рассмотрим первое начало (2) при постоянной температуре. Поделим обе части на d</w:t>
      </w:r>
      <w:r w:rsidRPr="00F17676">
        <w:rPr>
          <w:rFonts w:ascii="Cambria Math" w:hAnsi="Cambria Math" w:cs="Cambria Math"/>
          <w:sz w:val="28"/>
          <w:szCs w:val="28"/>
        </w:rPr>
        <w:t>𝑙</w:t>
      </w:r>
      <w:r w:rsidRPr="00F17676">
        <w:rPr>
          <w:rFonts w:ascii="Times New Roman" w:hAnsi="Times New Roman" w:cs="Times New Roman"/>
          <w:sz w:val="28"/>
          <w:szCs w:val="28"/>
        </w:rPr>
        <w:t>|</w:t>
      </w:r>
      <w:r w:rsidRPr="00F17676">
        <w:rPr>
          <w:rFonts w:ascii="Cambria Math" w:hAnsi="Cambria Math" w:cs="Cambria Math"/>
          <w:sz w:val="28"/>
          <w:szCs w:val="28"/>
          <w:vertAlign w:val="subscript"/>
        </w:rPr>
        <w:t>𝑇</w:t>
      </w:r>
      <w:r w:rsidRPr="00F17676">
        <w:rPr>
          <w:rFonts w:ascii="Times New Roman" w:hAnsi="Times New Roman" w:cs="Times New Roman"/>
          <w:sz w:val="28"/>
          <w:szCs w:val="28"/>
        </w:rPr>
        <w:t xml:space="preserve"> и выразим из </w:t>
      </w:r>
      <w:r>
        <w:rPr>
          <w:rFonts w:ascii="Times New Roman" w:hAnsi="Times New Roman" w:cs="Times New Roman"/>
          <w:sz w:val="28"/>
          <w:szCs w:val="28"/>
        </w:rPr>
        <w:t xml:space="preserve">этих соотношений </w:t>
      </w:r>
      <w:r w:rsidRPr="00F17676">
        <w:rPr>
          <w:rFonts w:ascii="Times New Roman" w:hAnsi="Times New Roman" w:cs="Times New Roman"/>
          <w:sz w:val="28"/>
          <w:szCs w:val="28"/>
        </w:rPr>
        <w:t>силу натяжения:</w:t>
      </w:r>
    </w:p>
    <w:p w:rsidR="00F17676" w:rsidRDefault="00F17676" w:rsidP="00352027">
      <w:pPr>
        <w:rPr>
          <w:rFonts w:ascii="Times New Roman" w:hAnsi="Times New Roman" w:cs="Times New Roman"/>
          <w:sz w:val="28"/>
          <w:szCs w:val="28"/>
        </w:rPr>
      </w:pPr>
      <w:r>
        <w:rPr>
          <w:noProof/>
          <w:lang w:eastAsia="ru-RU"/>
        </w:rPr>
        <w:drawing>
          <wp:inline distT="0" distB="0" distL="0" distR="0" wp14:anchorId="3D3E3598" wp14:editId="12A38195">
            <wp:extent cx="5902569" cy="49784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3204" cy="497894"/>
                    </a:xfrm>
                    <a:prstGeom prst="rect">
                      <a:avLst/>
                    </a:prstGeom>
                  </pic:spPr>
                </pic:pic>
              </a:graphicData>
            </a:graphic>
          </wp:inline>
        </w:drawing>
      </w:r>
    </w:p>
    <w:p w:rsidR="00F17676" w:rsidRDefault="00F17676" w:rsidP="00352027">
      <w:pPr>
        <w:rPr>
          <w:rFonts w:ascii="Times New Roman" w:hAnsi="Times New Roman" w:cs="Times New Roman"/>
          <w:sz w:val="28"/>
          <w:szCs w:val="28"/>
        </w:rPr>
      </w:pPr>
      <w:r w:rsidRPr="00F17676">
        <w:rPr>
          <w:rFonts w:ascii="Times New Roman" w:hAnsi="Times New Roman" w:cs="Times New Roman"/>
          <w:sz w:val="28"/>
          <w:szCs w:val="28"/>
        </w:rPr>
        <w:t>Эта формула показывает, что упругие свойства вещества определяются не только зависимостью его внутренней энергии от деформации, но и изменением его энтропии. В большинстве твёрдых тел доминирующим является первое слагаемое (8), тогда как в резине (а также в газах) преобладает второе.</w:t>
      </w:r>
    </w:p>
    <w:p w:rsidR="00F17676" w:rsidRDefault="00F17676" w:rsidP="00F17676">
      <w:pPr>
        <w:jc w:val="center"/>
        <w:rPr>
          <w:rFonts w:ascii="Times New Roman" w:hAnsi="Times New Roman" w:cs="Times New Roman"/>
          <w:i/>
          <w:sz w:val="40"/>
          <w:szCs w:val="40"/>
        </w:rPr>
      </w:pPr>
      <w:r>
        <w:rPr>
          <w:rFonts w:ascii="Times New Roman" w:hAnsi="Times New Roman" w:cs="Times New Roman"/>
          <w:i/>
          <w:sz w:val="40"/>
          <w:szCs w:val="40"/>
        </w:rPr>
        <w:t>Термодинамика резины</w:t>
      </w:r>
    </w:p>
    <w:p w:rsidR="00AE5EF7" w:rsidRDefault="00AE5EF7" w:rsidP="00AE5EF7">
      <w:pPr>
        <w:rPr>
          <w:rFonts w:ascii="Times New Roman" w:hAnsi="Times New Roman" w:cs="Times New Roman"/>
          <w:sz w:val="28"/>
          <w:szCs w:val="28"/>
        </w:rPr>
      </w:pPr>
      <w:r w:rsidRPr="00AE5EF7">
        <w:rPr>
          <w:rFonts w:ascii="Times New Roman" w:hAnsi="Times New Roman" w:cs="Times New Roman"/>
          <w:sz w:val="28"/>
          <w:szCs w:val="28"/>
        </w:rPr>
        <w:t xml:space="preserve">Все полученные выше соотношения справедливы в равной степени для растяжения любых материалов. Теперь перейдём к рассмотрению растяжения резиновой полосы. Рассмотрим упрощённую модель: предположим, что внутренняя энергия резиновой полосы не зависит от её длины </w:t>
      </w:r>
      <w:r>
        <w:rPr>
          <w:rFonts w:ascii="Cambria Math" w:hAnsi="Cambria Math" w:cs="Cambria Math"/>
          <w:sz w:val="28"/>
          <w:szCs w:val="28"/>
        </w:rPr>
        <w:t>𝑙</w:t>
      </w:r>
      <w:r w:rsidRPr="00AE5EF7">
        <w:rPr>
          <w:rFonts w:ascii="Times New Roman" w:hAnsi="Times New Roman" w:cs="Times New Roman"/>
          <w:sz w:val="28"/>
          <w:szCs w:val="28"/>
        </w:rPr>
        <w:t xml:space="preserve"> и определяется только температурой</w:t>
      </w:r>
    </w:p>
    <w:p w:rsidR="00AE5EF7" w:rsidRDefault="00AE5EF7" w:rsidP="00AE5EF7">
      <w:pPr>
        <w:rPr>
          <w:rFonts w:ascii="Times New Roman" w:hAnsi="Times New Roman" w:cs="Times New Roman"/>
          <w:sz w:val="28"/>
          <w:szCs w:val="28"/>
        </w:rPr>
      </w:pPr>
      <w:r>
        <w:rPr>
          <w:noProof/>
          <w:lang w:eastAsia="ru-RU"/>
        </w:rPr>
        <w:drawing>
          <wp:inline distT="0" distB="0" distL="0" distR="0" wp14:anchorId="5027955B" wp14:editId="70CFDB10">
            <wp:extent cx="5820508" cy="296530"/>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4675" cy="312535"/>
                    </a:xfrm>
                    <a:prstGeom prst="rect">
                      <a:avLst/>
                    </a:prstGeom>
                  </pic:spPr>
                </pic:pic>
              </a:graphicData>
            </a:graphic>
          </wp:inline>
        </w:drawing>
      </w:r>
    </w:p>
    <w:p w:rsidR="00AE5EF7" w:rsidRDefault="00AE5EF7" w:rsidP="00AE5EF7">
      <w:pPr>
        <w:rPr>
          <w:rFonts w:ascii="Times New Roman" w:hAnsi="Times New Roman" w:cs="Times New Roman"/>
          <w:sz w:val="28"/>
          <w:szCs w:val="28"/>
        </w:rPr>
      </w:pPr>
      <w:r w:rsidRPr="00AE5EF7">
        <w:rPr>
          <w:rFonts w:ascii="Times New Roman" w:hAnsi="Times New Roman" w:cs="Times New Roman"/>
          <w:sz w:val="28"/>
          <w:szCs w:val="28"/>
        </w:rPr>
        <w:t xml:space="preserve">Хотя с первого взгляда такая модель может показаться надуманной (ведь резина — не идеальный газ!), однако оказывается, что она весьма неплохо </w:t>
      </w:r>
      <w:r w:rsidRPr="00AE5EF7">
        <w:rPr>
          <w:rFonts w:ascii="Times New Roman" w:hAnsi="Times New Roman" w:cs="Times New Roman"/>
          <w:sz w:val="28"/>
          <w:szCs w:val="28"/>
        </w:rPr>
        <w:lastRenderedPageBreak/>
        <w:t xml:space="preserve">подтверждается на опыте. Объяснить это можно следующим образом: внутренняя энергия есть сумма кинетической и потенциальной энергий молекул </w:t>
      </w:r>
      <w:r>
        <w:rPr>
          <w:rFonts w:ascii="Cambria Math" w:hAnsi="Cambria Math" w:cs="Cambria Math"/>
          <w:sz w:val="28"/>
          <w:szCs w:val="28"/>
        </w:rPr>
        <w:t>𝑈</w:t>
      </w:r>
      <w:r w:rsidRPr="00AE5EF7">
        <w:rPr>
          <w:rFonts w:ascii="Times New Roman" w:hAnsi="Times New Roman" w:cs="Times New Roman"/>
          <w:sz w:val="28"/>
          <w:szCs w:val="28"/>
        </w:rPr>
        <w:t xml:space="preserve"> = </w:t>
      </w:r>
      <w:r w:rsidRPr="00AE5EF7">
        <w:rPr>
          <w:rFonts w:ascii="Cambria Math" w:hAnsi="Cambria Math" w:cs="Cambria Math"/>
          <w:sz w:val="28"/>
          <w:szCs w:val="28"/>
        </w:rPr>
        <w:t>𝐾</w:t>
      </w:r>
      <w:r w:rsidRPr="00AE5EF7">
        <w:rPr>
          <w:rFonts w:ascii="Times New Roman" w:hAnsi="Times New Roman" w:cs="Times New Roman"/>
          <w:sz w:val="28"/>
          <w:szCs w:val="28"/>
        </w:rPr>
        <w:t xml:space="preserve"> + Π, где кинетическая энергия определяется температурой, а потенциальная зависит, главным образом, от среднего расстояния между молекулами. Последнее же при растяжении меняется мало, поскольку объём резиновой полосы остаётся практически неизменным. Условие (9) иногда называют моделью «идеальной резины». Рассмотрим изотермическое растяжение такой резины. Тогда в силу (9) внутренняя энергия постоянна, d</w:t>
      </w:r>
      <w:r>
        <w:rPr>
          <w:rFonts w:ascii="Cambria Math" w:hAnsi="Cambria Math" w:cs="Cambria Math"/>
          <w:sz w:val="28"/>
          <w:szCs w:val="28"/>
        </w:rPr>
        <w:t>𝑈 =</w:t>
      </w:r>
      <w:r>
        <w:rPr>
          <w:rFonts w:ascii="Times New Roman" w:hAnsi="Times New Roman" w:cs="Times New Roman"/>
          <w:sz w:val="28"/>
          <w:szCs w:val="28"/>
        </w:rPr>
        <w:t xml:space="preserve"> </w:t>
      </w:r>
      <w:r w:rsidRPr="00AE5EF7">
        <w:rPr>
          <w:rFonts w:ascii="Times New Roman" w:hAnsi="Times New Roman" w:cs="Times New Roman"/>
          <w:sz w:val="28"/>
          <w:szCs w:val="28"/>
        </w:rPr>
        <w:t>0. Подставляя в (2), находим</w:t>
      </w:r>
    </w:p>
    <w:p w:rsidR="00AE5EF7" w:rsidRDefault="00AE5EF7" w:rsidP="00AE5EF7">
      <w:pPr>
        <w:rPr>
          <w:rFonts w:ascii="Times New Roman" w:hAnsi="Times New Roman" w:cs="Times New Roman"/>
          <w:sz w:val="28"/>
          <w:szCs w:val="28"/>
        </w:rPr>
      </w:pPr>
      <w:r>
        <w:rPr>
          <w:noProof/>
          <w:lang w:eastAsia="ru-RU"/>
        </w:rPr>
        <w:drawing>
          <wp:inline distT="0" distB="0" distL="0" distR="0" wp14:anchorId="532A0926" wp14:editId="0750CCBE">
            <wp:extent cx="5940425" cy="26860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68605"/>
                    </a:xfrm>
                    <a:prstGeom prst="rect">
                      <a:avLst/>
                    </a:prstGeom>
                  </pic:spPr>
                </pic:pic>
              </a:graphicData>
            </a:graphic>
          </wp:inline>
        </w:drawing>
      </w:r>
    </w:p>
    <w:p w:rsidR="00AE5EF7" w:rsidRDefault="00AE5EF7" w:rsidP="00AE5EF7">
      <w:pPr>
        <w:rPr>
          <w:rFonts w:ascii="Times New Roman" w:hAnsi="Times New Roman" w:cs="Times New Roman"/>
          <w:sz w:val="28"/>
          <w:szCs w:val="28"/>
        </w:rPr>
      </w:pPr>
      <w:r w:rsidRPr="00AE5EF7">
        <w:rPr>
          <w:rFonts w:ascii="Times New Roman" w:hAnsi="Times New Roman" w:cs="Times New Roman"/>
          <w:sz w:val="28"/>
          <w:szCs w:val="28"/>
        </w:rPr>
        <w:t xml:space="preserve">Видно, что при изотермическом растяжении резина, растянутая внешней силой </w:t>
      </w:r>
      <w:proofErr w:type="gramStart"/>
      <w:r>
        <w:rPr>
          <w:rFonts w:ascii="Cambria Math" w:hAnsi="Cambria Math" w:cs="Cambria Math"/>
          <w:sz w:val="28"/>
          <w:szCs w:val="28"/>
        </w:rPr>
        <w:t>𝑓</w:t>
      </w:r>
      <w:r w:rsidRPr="00AE5EF7">
        <w:rPr>
          <w:rFonts w:ascii="Times New Roman" w:hAnsi="Times New Roman" w:cs="Times New Roman"/>
          <w:sz w:val="28"/>
          <w:szCs w:val="28"/>
        </w:rPr>
        <w:t xml:space="preserve"> &gt;</w:t>
      </w:r>
      <w:proofErr w:type="gramEnd"/>
      <w:r w:rsidRPr="00AE5EF7">
        <w:rPr>
          <w:rFonts w:ascii="Times New Roman" w:hAnsi="Times New Roman" w:cs="Times New Roman"/>
          <w:sz w:val="28"/>
          <w:szCs w:val="28"/>
        </w:rPr>
        <w:t xml:space="preserve"> 0, выделяет тепло: </w:t>
      </w:r>
      <w:r w:rsidRPr="00AE5EF7">
        <w:rPr>
          <w:rFonts w:ascii="Cambria Math" w:hAnsi="Cambria Math" w:cs="Cambria Math"/>
          <w:sz w:val="28"/>
          <w:szCs w:val="28"/>
        </w:rPr>
        <w:t>𝑄</w:t>
      </w:r>
      <w:r w:rsidRPr="00AE5EF7">
        <w:rPr>
          <w:rFonts w:ascii="Times New Roman" w:hAnsi="Times New Roman" w:cs="Times New Roman"/>
          <w:sz w:val="28"/>
          <w:szCs w:val="28"/>
        </w:rPr>
        <w:t xml:space="preserve"> &lt; 0. При это</w:t>
      </w:r>
      <w:r>
        <w:rPr>
          <w:rFonts w:ascii="Times New Roman" w:hAnsi="Times New Roman" w:cs="Times New Roman"/>
          <w:sz w:val="28"/>
          <w:szCs w:val="28"/>
        </w:rPr>
        <w:t xml:space="preserve">м работа, совершаемая </w:t>
      </w:r>
      <w:proofErr w:type="gramStart"/>
      <w:r>
        <w:rPr>
          <w:rFonts w:ascii="Times New Roman" w:hAnsi="Times New Roman" w:cs="Times New Roman"/>
          <w:sz w:val="28"/>
          <w:szCs w:val="28"/>
        </w:rPr>
        <w:t xml:space="preserve">внешними </w:t>
      </w:r>
      <w:r w:rsidRPr="00AE5EF7">
        <w:rPr>
          <w:rFonts w:ascii="Times New Roman" w:hAnsi="Times New Roman" w:cs="Times New Roman"/>
          <w:sz w:val="28"/>
          <w:szCs w:val="28"/>
        </w:rPr>
        <w:t xml:space="preserve"> силами</w:t>
      </w:r>
      <w:proofErr w:type="gramEnd"/>
      <w:r w:rsidRPr="00AE5EF7">
        <w:rPr>
          <w:rFonts w:ascii="Times New Roman" w:hAnsi="Times New Roman" w:cs="Times New Roman"/>
          <w:sz w:val="28"/>
          <w:szCs w:val="28"/>
        </w:rPr>
        <w:t>, идёт не на приращение внутренней энергии, а целиком передаётся окружающей среде в виде тепла (свободная же энергия системы увеличивается на величину совершенной работы: Δ</w:t>
      </w:r>
      <w:r>
        <w:rPr>
          <w:rFonts w:ascii="Cambria Math" w:hAnsi="Cambria Math" w:cs="Cambria Math"/>
          <w:sz w:val="28"/>
          <w:szCs w:val="28"/>
        </w:rPr>
        <w:t>𝐹</w:t>
      </w:r>
      <w:r w:rsidRPr="00AE5EF7">
        <w:rPr>
          <w:rFonts w:ascii="Times New Roman" w:hAnsi="Times New Roman" w:cs="Times New Roman"/>
          <w:sz w:val="28"/>
          <w:szCs w:val="28"/>
        </w:rPr>
        <w:t xml:space="preserve"> = </w:t>
      </w:r>
      <w:r w:rsidRPr="00AE5EF7">
        <w:rPr>
          <w:rFonts w:ascii="Cambria Math" w:hAnsi="Cambria Math" w:cs="Cambria Math"/>
          <w:sz w:val="28"/>
          <w:szCs w:val="28"/>
        </w:rPr>
        <w:t>𝐴</w:t>
      </w:r>
      <w:r w:rsidRPr="00AE5EF7">
        <w:rPr>
          <w:rFonts w:ascii="Times New Roman" w:hAnsi="Times New Roman" w:cs="Times New Roman"/>
          <w:sz w:val="28"/>
          <w:szCs w:val="28"/>
          <w:vertAlign w:val="subscript"/>
        </w:rPr>
        <w:t>внеш</w:t>
      </w:r>
      <w:r w:rsidRPr="00AE5EF7">
        <w:rPr>
          <w:rFonts w:ascii="Times New Roman" w:hAnsi="Times New Roman" w:cs="Times New Roman"/>
          <w:sz w:val="28"/>
          <w:szCs w:val="28"/>
        </w:rPr>
        <w:t>).</w:t>
      </w:r>
    </w:p>
    <w:p w:rsidR="00AE5EF7" w:rsidRDefault="00AE5EF7" w:rsidP="00AE5EF7">
      <w:pPr>
        <w:rPr>
          <w:rFonts w:ascii="Times New Roman" w:hAnsi="Times New Roman" w:cs="Times New Roman"/>
          <w:sz w:val="28"/>
          <w:szCs w:val="28"/>
        </w:rPr>
      </w:pPr>
      <w:r w:rsidRPr="00AE5EF7">
        <w:rPr>
          <w:rFonts w:ascii="Times New Roman" w:hAnsi="Times New Roman" w:cs="Times New Roman"/>
          <w:sz w:val="28"/>
          <w:szCs w:val="28"/>
        </w:rPr>
        <w:t>Исследуем, как силы растяжения резины зависит о</w:t>
      </w:r>
      <w:r>
        <w:rPr>
          <w:rFonts w:ascii="Times New Roman" w:hAnsi="Times New Roman" w:cs="Times New Roman"/>
          <w:sz w:val="28"/>
          <w:szCs w:val="28"/>
        </w:rPr>
        <w:t xml:space="preserve">т температуры. Из (8) с учётом </w:t>
      </w:r>
      <m:oMath>
        <m:sSub>
          <m:sSubPr>
            <m:ctrlPr>
              <w:rPr>
                <w:rFonts w:ascii="Cambria Math" w:hAnsi="Cambria Math" w:cs="Times New Roman"/>
                <w:i/>
                <w:sz w:val="28"/>
                <w:szCs w:val="28"/>
              </w:rPr>
            </m:ctrlPr>
          </m:sSub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dU</m:t>
                </m:r>
              </m:num>
              <m:den>
                <m:r>
                  <w:rPr>
                    <w:rFonts w:ascii="Cambria Math" w:hAnsi="Cambria Math" w:cs="Times New Roman"/>
                    <w:sz w:val="28"/>
                    <w:szCs w:val="28"/>
                  </w:rPr>
                  <m:t>dl</m:t>
                </m:r>
              </m:den>
            </m:f>
            <m:r>
              <w:rPr>
                <w:rFonts w:ascii="Cambria Math" w:hAnsi="Cambria Math" w:cs="Times New Roman"/>
                <w:sz w:val="28"/>
                <w:szCs w:val="28"/>
              </w:rPr>
              <m:t>)</m:t>
            </m:r>
          </m:e>
          <m:sub>
            <m:r>
              <w:rPr>
                <w:rFonts w:ascii="Cambria Math" w:hAnsi="Cambria Math" w:cs="Times New Roman"/>
                <w:sz w:val="28"/>
                <w:szCs w:val="28"/>
              </w:rPr>
              <m:t>T</m:t>
            </m:r>
          </m:sub>
        </m:sSub>
        <m:r>
          <w:rPr>
            <w:rFonts w:ascii="Cambria Math" w:hAnsi="Cambria Math" w:cs="Times New Roman"/>
            <w:sz w:val="28"/>
            <w:szCs w:val="28"/>
          </w:rPr>
          <m:t xml:space="preserve">=0 </m:t>
        </m:r>
      </m:oMath>
      <w:r w:rsidRPr="00AE5EF7">
        <w:rPr>
          <w:rFonts w:ascii="Times New Roman" w:hAnsi="Times New Roman" w:cs="Times New Roman"/>
          <w:sz w:val="28"/>
          <w:szCs w:val="28"/>
        </w:rPr>
        <w:t>имеем следующее равенство:</w:t>
      </w:r>
    </w:p>
    <w:p w:rsidR="00AE5EF7" w:rsidRDefault="00AE5EF7" w:rsidP="00AE5EF7">
      <w:pPr>
        <w:rPr>
          <w:rFonts w:ascii="Times New Roman" w:hAnsi="Times New Roman" w:cs="Times New Roman"/>
          <w:sz w:val="28"/>
          <w:szCs w:val="28"/>
        </w:rPr>
      </w:pPr>
      <w:r>
        <w:rPr>
          <w:noProof/>
          <w:lang w:eastAsia="ru-RU"/>
        </w:rPr>
        <w:drawing>
          <wp:inline distT="0" distB="0" distL="0" distR="0" wp14:anchorId="1890450E" wp14:editId="6EFF5DC0">
            <wp:extent cx="5940425" cy="485775"/>
            <wp:effectExtent l="0" t="0" r="317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85775"/>
                    </a:xfrm>
                    <a:prstGeom prst="rect">
                      <a:avLst/>
                    </a:prstGeom>
                  </pic:spPr>
                </pic:pic>
              </a:graphicData>
            </a:graphic>
          </wp:inline>
        </w:drawing>
      </w:r>
    </w:p>
    <w:p w:rsidR="00AE5EF7" w:rsidRDefault="00AE5EF7" w:rsidP="00AE5EF7">
      <w:pPr>
        <w:rPr>
          <w:rFonts w:ascii="Times New Roman" w:hAnsi="Times New Roman" w:cs="Times New Roman"/>
          <w:sz w:val="28"/>
          <w:szCs w:val="28"/>
        </w:rPr>
      </w:pPr>
      <w:r w:rsidRPr="00AE5EF7">
        <w:rPr>
          <w:rFonts w:ascii="Times New Roman" w:hAnsi="Times New Roman" w:cs="Times New Roman"/>
          <w:sz w:val="28"/>
          <w:szCs w:val="28"/>
        </w:rPr>
        <w:t>Как видно, упругие свойства резины связаны не с изменением её внутренней энергии при растяжении, а с изменением её энтропии. Данная ситуация вполне аналогична адиабатическому расширению идеального газа, только энтропия резины при растяжении не возрастает, а убывает! Далее, пользуясь соотношения Максвелла (7), находим</w:t>
      </w:r>
    </w:p>
    <w:p w:rsidR="00AE5EF7" w:rsidRDefault="00AE5EF7" w:rsidP="00AE5EF7">
      <w:pPr>
        <w:rPr>
          <w:rFonts w:ascii="Times New Roman" w:hAnsi="Times New Roman" w:cs="Times New Roman"/>
          <w:sz w:val="28"/>
          <w:szCs w:val="28"/>
        </w:rPr>
      </w:pPr>
      <w:r>
        <w:rPr>
          <w:noProof/>
          <w:lang w:eastAsia="ru-RU"/>
        </w:rPr>
        <w:drawing>
          <wp:inline distT="0" distB="0" distL="0" distR="0" wp14:anchorId="163F7C59" wp14:editId="362F4047">
            <wp:extent cx="5814646" cy="51054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6497" cy="510703"/>
                    </a:xfrm>
                    <a:prstGeom prst="rect">
                      <a:avLst/>
                    </a:prstGeom>
                  </pic:spPr>
                </pic:pic>
              </a:graphicData>
            </a:graphic>
          </wp:inline>
        </w:drawing>
      </w:r>
    </w:p>
    <w:p w:rsidR="00AE5EF7" w:rsidRDefault="00AE5EF7" w:rsidP="00AE5EF7">
      <w:pPr>
        <w:rPr>
          <w:rFonts w:ascii="Times New Roman" w:hAnsi="Times New Roman" w:cs="Times New Roman"/>
          <w:sz w:val="28"/>
          <w:szCs w:val="28"/>
        </w:rPr>
      </w:pPr>
      <w:r w:rsidRPr="00AE5EF7">
        <w:rPr>
          <w:rFonts w:ascii="Times New Roman" w:hAnsi="Times New Roman" w:cs="Times New Roman"/>
          <w:sz w:val="28"/>
          <w:szCs w:val="28"/>
        </w:rPr>
        <w:t>Это может быть выполнено, только если сила прямо пропорциональна температуре, то есть уравнение состояния имеет вид</w:t>
      </w:r>
    </w:p>
    <w:p w:rsidR="00AE5EF7" w:rsidRDefault="00AE5EF7" w:rsidP="00AE5EF7">
      <w:pPr>
        <w:rPr>
          <w:rFonts w:ascii="Times New Roman" w:hAnsi="Times New Roman" w:cs="Times New Roman"/>
          <w:sz w:val="28"/>
          <w:szCs w:val="28"/>
        </w:rPr>
      </w:pPr>
      <w:r>
        <w:rPr>
          <w:noProof/>
          <w:lang w:eastAsia="ru-RU"/>
        </w:rPr>
        <w:drawing>
          <wp:inline distT="0" distB="0" distL="0" distR="0" wp14:anchorId="4D6031A9" wp14:editId="505CEFB2">
            <wp:extent cx="5914292" cy="48196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5365" cy="482052"/>
                    </a:xfrm>
                    <a:prstGeom prst="rect">
                      <a:avLst/>
                    </a:prstGeom>
                  </pic:spPr>
                </pic:pic>
              </a:graphicData>
            </a:graphic>
          </wp:inline>
        </w:drawing>
      </w:r>
    </w:p>
    <w:p w:rsidR="00AE5EF7" w:rsidRDefault="00AE5EF7" w:rsidP="00AE5EF7">
      <w:pPr>
        <w:rPr>
          <w:rFonts w:ascii="Times New Roman" w:hAnsi="Times New Roman" w:cs="Times New Roman"/>
          <w:sz w:val="28"/>
          <w:szCs w:val="28"/>
        </w:rPr>
      </w:pPr>
      <w:r w:rsidRPr="006E1483">
        <w:rPr>
          <w:rFonts w:ascii="Times New Roman" w:hAnsi="Times New Roman" w:cs="Times New Roman"/>
          <w:sz w:val="28"/>
          <w:szCs w:val="28"/>
        </w:rPr>
        <w:t xml:space="preserve">где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f</m:t>
            </m:r>
          </m:e>
        </m:acc>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l</m:t>
            </m:r>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0</m:t>
                </m:r>
              </m:sub>
            </m:sSub>
          </m:den>
        </m:f>
        <m:r>
          <w:rPr>
            <w:rFonts w:ascii="Cambria Math" w:hAnsi="Cambria Math" w:cs="Times New Roman"/>
            <w:sz w:val="28"/>
            <w:szCs w:val="28"/>
          </w:rPr>
          <m:t>)</m:t>
        </m:r>
      </m:oMath>
      <w:r w:rsidRPr="006E1483">
        <w:rPr>
          <w:rFonts w:ascii="Times New Roman" w:hAnsi="Times New Roman" w:cs="Times New Roman"/>
          <w:sz w:val="28"/>
          <w:szCs w:val="28"/>
        </w:rPr>
        <w:t xml:space="preserve"> — некоторая функция, зависящая только от растяжения образца. Именно соотношение (15) позволяет проверить исходное предположение о независимости внутренней энергии от деформации: если справедливо условие (9), то модуль Юнга резины должен быть прямо пропорционален её абсолютной температуре. Последнее хорошо подтверждается на опыте. </w:t>
      </w:r>
      <w:r w:rsidRPr="006E1483">
        <w:rPr>
          <w:rFonts w:ascii="Times New Roman" w:hAnsi="Times New Roman" w:cs="Times New Roman"/>
          <w:sz w:val="28"/>
          <w:szCs w:val="28"/>
        </w:rPr>
        <w:lastRenderedPageBreak/>
        <w:t xml:space="preserve">Теперь рассмотрим </w:t>
      </w:r>
      <w:r w:rsidRPr="006E1483">
        <w:rPr>
          <w:rFonts w:ascii="Times New Roman" w:hAnsi="Times New Roman" w:cs="Times New Roman"/>
          <w:b/>
          <w:sz w:val="28"/>
          <w:szCs w:val="28"/>
        </w:rPr>
        <w:t>адиабатическое</w:t>
      </w:r>
      <w:r w:rsidRPr="006E1483">
        <w:rPr>
          <w:rFonts w:ascii="Times New Roman" w:hAnsi="Times New Roman" w:cs="Times New Roman"/>
          <w:sz w:val="28"/>
          <w:szCs w:val="28"/>
        </w:rPr>
        <w:t xml:space="preserve"> растяжение резины. Квазистатический (обратимый) процесс является из</w:t>
      </w:r>
      <w:r w:rsidRPr="006E1483">
        <w:rPr>
          <w:rFonts w:ascii="Times New Roman" w:hAnsi="Times New Roman" w:cs="Times New Roman"/>
          <w:sz w:val="28"/>
          <w:szCs w:val="28"/>
        </w:rPr>
        <w:t>о</w:t>
      </w:r>
      <w:r w:rsidRPr="006E1483">
        <w:rPr>
          <w:rFonts w:ascii="Times New Roman" w:hAnsi="Times New Roman" w:cs="Times New Roman"/>
          <w:sz w:val="28"/>
          <w:szCs w:val="28"/>
        </w:rPr>
        <w:t>энтропическим: d</w:t>
      </w:r>
      <w:r w:rsidRPr="006E1483">
        <w:rPr>
          <w:rFonts w:ascii="Cambria Math" w:hAnsi="Cambria Math" w:cs="Cambria Math"/>
          <w:sz w:val="28"/>
          <w:szCs w:val="28"/>
        </w:rPr>
        <w:t>𝑆</w:t>
      </w:r>
      <w:r w:rsidRPr="006E1483">
        <w:rPr>
          <w:rFonts w:ascii="Times New Roman" w:hAnsi="Times New Roman" w:cs="Times New Roman"/>
          <w:sz w:val="28"/>
          <w:szCs w:val="28"/>
        </w:rPr>
        <w:t xml:space="preserve"> = 0. Тогда из первого начала (2) имеем</w:t>
      </w:r>
    </w:p>
    <w:p w:rsidR="006E1483" w:rsidRDefault="006E1483" w:rsidP="00AE5EF7">
      <w:pPr>
        <w:rPr>
          <w:rFonts w:ascii="Times New Roman" w:hAnsi="Times New Roman" w:cs="Times New Roman"/>
          <w:sz w:val="28"/>
          <w:szCs w:val="28"/>
        </w:rPr>
      </w:pPr>
      <w:r>
        <w:rPr>
          <w:noProof/>
          <w:lang w:eastAsia="ru-RU"/>
        </w:rPr>
        <w:drawing>
          <wp:inline distT="0" distB="0" distL="0" distR="0" wp14:anchorId="31565EBE" wp14:editId="7C282F9E">
            <wp:extent cx="5940425" cy="203835"/>
            <wp:effectExtent l="0" t="0" r="3175"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03835"/>
                    </a:xfrm>
                    <a:prstGeom prst="rect">
                      <a:avLst/>
                    </a:prstGeom>
                  </pic:spPr>
                </pic:pic>
              </a:graphicData>
            </a:graphic>
          </wp:inline>
        </w:drawing>
      </w:r>
    </w:p>
    <w:p w:rsidR="006E1483" w:rsidRDefault="006E1483" w:rsidP="006E1483">
      <w:pPr>
        <w:rPr>
          <w:rFonts w:ascii="Times New Roman" w:hAnsi="Times New Roman" w:cs="Times New Roman"/>
          <w:sz w:val="28"/>
          <w:szCs w:val="28"/>
        </w:rPr>
      </w:pPr>
      <w:r w:rsidRPr="006E1483">
        <w:rPr>
          <w:rFonts w:ascii="Times New Roman" w:hAnsi="Times New Roman" w:cs="Times New Roman"/>
          <w:sz w:val="28"/>
          <w:szCs w:val="28"/>
        </w:rPr>
        <w:t xml:space="preserve">Поскольку </w:t>
      </w:r>
      <w:r>
        <w:rPr>
          <w:rFonts w:ascii="Cambria Math" w:hAnsi="Cambria Math" w:cs="Cambria Math"/>
          <w:sz w:val="28"/>
          <w:szCs w:val="28"/>
        </w:rPr>
        <w:t>𝑈</w:t>
      </w:r>
      <w:r w:rsidRPr="006E1483">
        <w:rPr>
          <w:rFonts w:ascii="Times New Roman" w:hAnsi="Times New Roman" w:cs="Times New Roman"/>
          <w:sz w:val="28"/>
          <w:szCs w:val="28"/>
        </w:rPr>
        <w:t xml:space="preserve"> не зависит от </w:t>
      </w:r>
      <w:r w:rsidRPr="006E1483">
        <w:rPr>
          <w:rFonts w:ascii="Cambria Math" w:hAnsi="Cambria Math" w:cs="Cambria Math"/>
          <w:sz w:val="28"/>
          <w:szCs w:val="28"/>
        </w:rPr>
        <w:t>𝑙</w:t>
      </w:r>
      <w:r w:rsidRPr="006E1483">
        <w:rPr>
          <w:rFonts w:ascii="Times New Roman" w:hAnsi="Times New Roman" w:cs="Times New Roman"/>
          <w:sz w:val="28"/>
          <w:szCs w:val="28"/>
        </w:rPr>
        <w:t xml:space="preserve">, приращение внутренней энергии резины можно </w:t>
      </w:r>
      <w:proofErr w:type="gramStart"/>
      <w:r>
        <w:rPr>
          <w:rFonts w:ascii="Times New Roman" w:hAnsi="Times New Roman" w:cs="Times New Roman"/>
          <w:sz w:val="28"/>
          <w:szCs w:val="28"/>
        </w:rPr>
        <w:t>представить</w:t>
      </w:r>
      <w:proofErr w:type="gramEnd"/>
      <w:r w:rsidRPr="006E1483">
        <w:rPr>
          <w:rFonts w:ascii="Times New Roman" w:hAnsi="Times New Roman" w:cs="Times New Roman"/>
          <w:sz w:val="28"/>
          <w:szCs w:val="28"/>
        </w:rPr>
        <w:t xml:space="preserve"> как</w:t>
      </w:r>
    </w:p>
    <w:p w:rsidR="006E1483" w:rsidRDefault="006E1483" w:rsidP="006E1483">
      <w:pPr>
        <w:rPr>
          <w:rFonts w:ascii="Times New Roman" w:hAnsi="Times New Roman" w:cs="Times New Roman"/>
          <w:sz w:val="28"/>
          <w:szCs w:val="28"/>
        </w:rPr>
      </w:pPr>
      <w:r>
        <w:rPr>
          <w:noProof/>
          <w:lang w:eastAsia="ru-RU"/>
        </w:rPr>
        <w:drawing>
          <wp:inline distT="0" distB="0" distL="0" distR="0" wp14:anchorId="35DEF42A" wp14:editId="0029DD9C">
            <wp:extent cx="5940425" cy="260985"/>
            <wp:effectExtent l="0" t="0" r="3175"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60985"/>
                    </a:xfrm>
                    <a:prstGeom prst="rect">
                      <a:avLst/>
                    </a:prstGeom>
                  </pic:spPr>
                </pic:pic>
              </a:graphicData>
            </a:graphic>
          </wp:inline>
        </w:drawing>
      </w:r>
    </w:p>
    <w:p w:rsidR="006E1483" w:rsidRDefault="006E1483" w:rsidP="006E1483">
      <w:pPr>
        <w:rPr>
          <w:rFonts w:ascii="Times New Roman" w:hAnsi="Times New Roman" w:cs="Times New Roman"/>
          <w:sz w:val="28"/>
          <w:szCs w:val="28"/>
        </w:rPr>
      </w:pPr>
      <w:r w:rsidRPr="006E1483">
        <w:rPr>
          <w:rFonts w:ascii="Times New Roman" w:hAnsi="Times New Roman" w:cs="Times New Roman"/>
          <w:sz w:val="28"/>
          <w:szCs w:val="28"/>
        </w:rPr>
        <w:t xml:space="preserve">где </w:t>
      </w:r>
      <w:r>
        <w:rPr>
          <w:rFonts w:ascii="Cambria Math" w:hAnsi="Cambria Math" w:cs="Cambria Math"/>
          <w:sz w:val="28"/>
          <w:szCs w:val="28"/>
        </w:rPr>
        <w:t>𝐶</w:t>
      </w:r>
      <w:r w:rsidRPr="006E1483">
        <w:rPr>
          <w:rFonts w:ascii="Cambria Math" w:hAnsi="Cambria Math" w:cs="Cambria Math"/>
          <w:sz w:val="28"/>
          <w:szCs w:val="28"/>
          <w:vertAlign w:val="subscript"/>
        </w:rPr>
        <w:t>𝑙</w:t>
      </w:r>
      <w:r w:rsidRPr="006E1483">
        <w:rPr>
          <w:rFonts w:ascii="Times New Roman" w:hAnsi="Times New Roman" w:cs="Times New Roman"/>
          <w:sz w:val="28"/>
          <w:szCs w:val="28"/>
        </w:rPr>
        <w:t xml:space="preserve"> — теплоёмкость резины при постоянном удлинении. Считая изменение температуры (но не длины!) малым, Δ</w:t>
      </w:r>
      <w:r>
        <w:rPr>
          <w:rFonts w:ascii="Cambria Math" w:hAnsi="Cambria Math" w:cs="Cambria Math"/>
          <w:sz w:val="28"/>
          <w:szCs w:val="28"/>
        </w:rPr>
        <w:t>𝑇</w:t>
      </w:r>
      <w:r w:rsidRPr="006E1483">
        <w:rPr>
          <w:rFonts w:ascii="Times New Roman" w:hAnsi="Times New Roman" w:cs="Times New Roman"/>
          <w:sz w:val="28"/>
          <w:szCs w:val="28"/>
        </w:rPr>
        <w:t xml:space="preserve"> </w:t>
      </w:r>
      <w:r w:rsidRPr="006E1483">
        <w:rPr>
          <w:rFonts w:ascii="Cambria Math" w:hAnsi="Cambria Math" w:cs="Cambria Math"/>
          <w:sz w:val="28"/>
          <w:szCs w:val="28"/>
        </w:rPr>
        <w:t>≪</w:t>
      </w:r>
      <w:r w:rsidRPr="006E1483">
        <w:rPr>
          <w:rFonts w:ascii="Times New Roman" w:hAnsi="Times New Roman" w:cs="Times New Roman"/>
          <w:sz w:val="28"/>
          <w:szCs w:val="28"/>
        </w:rPr>
        <w:t xml:space="preserve"> </w:t>
      </w:r>
      <w:r>
        <w:rPr>
          <w:rFonts w:ascii="Cambria Math" w:hAnsi="Cambria Math" w:cs="Cambria Math"/>
          <w:sz w:val="28"/>
          <w:szCs w:val="28"/>
        </w:rPr>
        <w:t>𝑇</w:t>
      </w:r>
      <w:r w:rsidRPr="006E1483">
        <w:rPr>
          <w:rFonts w:ascii="Times New Roman" w:hAnsi="Times New Roman" w:cs="Times New Roman"/>
          <w:sz w:val="28"/>
          <w:szCs w:val="28"/>
        </w:rPr>
        <w:t>, получим окончательно:</w:t>
      </w:r>
    </w:p>
    <w:p w:rsidR="00E138B6" w:rsidRDefault="00E138B6" w:rsidP="006E1483">
      <w:pPr>
        <w:rPr>
          <w:rFonts w:ascii="Times New Roman" w:hAnsi="Times New Roman" w:cs="Times New Roman"/>
          <w:sz w:val="28"/>
          <w:szCs w:val="28"/>
        </w:rPr>
      </w:pPr>
      <w:r>
        <w:rPr>
          <w:noProof/>
          <w:lang w:eastAsia="ru-RU"/>
        </w:rPr>
        <w:drawing>
          <wp:inline distT="0" distB="0" distL="0" distR="0" wp14:anchorId="3DBE0A93" wp14:editId="18A188C6">
            <wp:extent cx="5940425" cy="55689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556895"/>
                    </a:xfrm>
                    <a:prstGeom prst="rect">
                      <a:avLst/>
                    </a:prstGeom>
                  </pic:spPr>
                </pic:pic>
              </a:graphicData>
            </a:graphic>
          </wp:inline>
        </w:drawing>
      </w:r>
    </w:p>
    <w:p w:rsidR="00E138B6" w:rsidRDefault="00E138B6" w:rsidP="00E138B6">
      <w:pPr>
        <w:rPr>
          <w:rFonts w:ascii="Times New Roman" w:eastAsiaTheme="minorEastAsia" w:hAnsi="Times New Roman" w:cs="Times New Roman"/>
          <w:sz w:val="28"/>
          <w:szCs w:val="28"/>
        </w:rPr>
      </w:pPr>
      <w:r w:rsidRPr="00E138B6">
        <w:rPr>
          <w:rFonts w:ascii="Times New Roman" w:hAnsi="Times New Roman" w:cs="Times New Roman"/>
          <w:sz w:val="28"/>
          <w:szCs w:val="28"/>
        </w:rPr>
        <w:t>Таким образом, при адиабатическом растяжении резина нагревается пропорционально работе внешних сил. Также можно получить явное выражение для энтропии резины. Выражая непосредственно из (2)</w:t>
      </w:r>
      <w:r>
        <w:rPr>
          <w:rFonts w:ascii="Times New Roman" w:hAnsi="Times New Roman" w:cs="Times New Roman"/>
          <w:sz w:val="28"/>
          <w:szCs w:val="28"/>
        </w:rPr>
        <w:t xml:space="preserve"> </w:t>
      </w:r>
      <m:oMath>
        <m:r>
          <w:rPr>
            <w:rFonts w:ascii="Cambria Math" w:hAnsi="Cambria Math" w:cs="Times New Roman"/>
            <w:sz w:val="28"/>
            <w:szCs w:val="28"/>
          </w:rPr>
          <m:t>dS=</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l</m:t>
            </m:r>
          </m:sub>
        </m:sSub>
        <m:f>
          <m:fPr>
            <m:ctrlPr>
              <w:rPr>
                <w:rFonts w:ascii="Cambria Math" w:hAnsi="Cambria Math" w:cs="Times New Roman"/>
                <w:i/>
                <w:sz w:val="28"/>
                <w:szCs w:val="28"/>
              </w:rPr>
            </m:ctrlPr>
          </m:fPr>
          <m:num>
            <m:r>
              <w:rPr>
                <w:rFonts w:ascii="Cambria Math" w:hAnsi="Cambria Math" w:cs="Times New Roman"/>
                <w:sz w:val="28"/>
                <w:szCs w:val="28"/>
              </w:rPr>
              <m:t>dT</m:t>
            </m:r>
          </m:num>
          <m:den>
            <m:r>
              <w:rPr>
                <w:rFonts w:ascii="Cambria Math" w:hAnsi="Cambria Math" w:cs="Times New Roman"/>
                <w:sz w:val="28"/>
                <w:szCs w:val="28"/>
              </w:rPr>
              <m:t>T</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f</m:t>
                </m:r>
              </m:e>
            </m:acc>
            <m:r>
              <w:rPr>
                <w:rFonts w:ascii="Cambria Math" w:eastAsiaTheme="minorEastAsia" w:hAnsi="Cambria Math" w:cs="Times New Roman"/>
                <w:sz w:val="28"/>
                <w:szCs w:val="28"/>
              </w:rPr>
              <m:t>dl</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0</m:t>
                </m:r>
              </m:sub>
            </m:sSub>
          </m:den>
        </m:f>
      </m:oMath>
      <w:r w:rsidRPr="00E138B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интегрируя, найдём:</w:t>
      </w:r>
    </w:p>
    <w:p w:rsidR="00E138B6" w:rsidRDefault="00E138B6" w:rsidP="00E138B6">
      <w:pPr>
        <w:rPr>
          <w:rFonts w:ascii="Times New Roman" w:hAnsi="Times New Roman" w:cs="Times New Roman"/>
          <w:sz w:val="28"/>
          <w:szCs w:val="28"/>
        </w:rPr>
      </w:pPr>
      <w:r>
        <w:rPr>
          <w:noProof/>
          <w:lang w:eastAsia="ru-RU"/>
        </w:rPr>
        <w:drawing>
          <wp:inline distT="0" distB="0" distL="0" distR="0" wp14:anchorId="161ACAA5" wp14:editId="33624530">
            <wp:extent cx="5940425" cy="529590"/>
            <wp:effectExtent l="0" t="0" r="3175"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529590"/>
                    </a:xfrm>
                    <a:prstGeom prst="rect">
                      <a:avLst/>
                    </a:prstGeom>
                  </pic:spPr>
                </pic:pic>
              </a:graphicData>
            </a:graphic>
          </wp:inline>
        </w:drawing>
      </w:r>
    </w:p>
    <w:p w:rsidR="00E138B6" w:rsidRDefault="00E138B6" w:rsidP="00E138B6">
      <w:pPr>
        <w:rPr>
          <w:rFonts w:ascii="Times New Roman" w:hAnsi="Times New Roman" w:cs="Times New Roman"/>
          <w:sz w:val="28"/>
          <w:szCs w:val="28"/>
        </w:rPr>
      </w:pPr>
      <w:r w:rsidRPr="00E138B6">
        <w:rPr>
          <w:rFonts w:ascii="Times New Roman" w:hAnsi="Times New Roman" w:cs="Times New Roman"/>
          <w:sz w:val="28"/>
          <w:szCs w:val="28"/>
        </w:rPr>
        <w:t xml:space="preserve">Видно, что при увеличении </w:t>
      </w:r>
      <w:r>
        <w:rPr>
          <w:rFonts w:ascii="Cambria Math" w:hAnsi="Cambria Math" w:cs="Cambria Math"/>
          <w:sz w:val="28"/>
          <w:szCs w:val="28"/>
        </w:rPr>
        <w:t>𝑙</w:t>
      </w:r>
      <w:r w:rsidRPr="00E138B6">
        <w:rPr>
          <w:rFonts w:ascii="Times New Roman" w:hAnsi="Times New Roman" w:cs="Times New Roman"/>
          <w:sz w:val="28"/>
          <w:szCs w:val="28"/>
        </w:rPr>
        <w:t xml:space="preserve"> энтропия должна убывать, что в из</w:t>
      </w:r>
      <w:r>
        <w:rPr>
          <w:rFonts w:ascii="Times New Roman" w:hAnsi="Times New Roman" w:cs="Times New Roman"/>
          <w:sz w:val="28"/>
          <w:szCs w:val="28"/>
        </w:rPr>
        <w:t>о</w:t>
      </w:r>
      <w:r w:rsidRPr="00E138B6">
        <w:rPr>
          <w:rFonts w:ascii="Times New Roman" w:hAnsi="Times New Roman" w:cs="Times New Roman"/>
          <w:sz w:val="28"/>
          <w:szCs w:val="28"/>
        </w:rPr>
        <w:t>энтропическом процессе компенсируется увеличением её температуры. При Δ</w:t>
      </w:r>
      <w:r w:rsidRPr="00E138B6">
        <w:rPr>
          <w:rFonts w:ascii="Cambria Math" w:hAnsi="Cambria Math" w:cs="Cambria Math"/>
          <w:sz w:val="28"/>
          <w:szCs w:val="28"/>
        </w:rPr>
        <w:t>𝑇</w:t>
      </w:r>
      <w:r w:rsidRPr="00E138B6">
        <w:rPr>
          <w:rFonts w:ascii="Times New Roman" w:hAnsi="Times New Roman" w:cs="Times New Roman"/>
          <w:sz w:val="28"/>
          <w:szCs w:val="28"/>
        </w:rPr>
        <w:t xml:space="preserve"> </w:t>
      </w:r>
      <w:r w:rsidRPr="00E138B6">
        <w:rPr>
          <w:rFonts w:ascii="Cambria Math" w:hAnsi="Cambria Math" w:cs="Cambria Math"/>
          <w:sz w:val="28"/>
          <w:szCs w:val="28"/>
        </w:rPr>
        <w:t>≪</w:t>
      </w:r>
      <w:r w:rsidRPr="00E138B6">
        <w:rPr>
          <w:rFonts w:ascii="Times New Roman" w:hAnsi="Times New Roman" w:cs="Times New Roman"/>
          <w:sz w:val="28"/>
          <w:szCs w:val="28"/>
        </w:rPr>
        <w:t xml:space="preserve"> </w:t>
      </w:r>
      <w:r w:rsidRPr="00E138B6">
        <w:rPr>
          <w:rFonts w:ascii="Cambria Math" w:hAnsi="Cambria Math" w:cs="Cambria Math"/>
          <w:sz w:val="28"/>
          <w:szCs w:val="28"/>
        </w:rPr>
        <w:t>𝑇</w:t>
      </w:r>
      <w:r w:rsidRPr="00E138B6">
        <w:rPr>
          <w:rFonts w:ascii="Times New Roman" w:hAnsi="Times New Roman" w:cs="Times New Roman"/>
          <w:sz w:val="28"/>
          <w:szCs w:val="28"/>
          <w:vertAlign w:val="subscript"/>
        </w:rPr>
        <w:t>0</w:t>
      </w:r>
      <w:r w:rsidRPr="00E138B6">
        <w:rPr>
          <w:rFonts w:ascii="Times New Roman" w:hAnsi="Times New Roman" w:cs="Times New Roman"/>
          <w:sz w:val="28"/>
          <w:szCs w:val="28"/>
        </w:rPr>
        <w:t xml:space="preserve"> условие Δ</w:t>
      </w:r>
      <w:r w:rsidRPr="00E138B6">
        <w:rPr>
          <w:rFonts w:ascii="Cambria Math" w:hAnsi="Cambria Math" w:cs="Cambria Math"/>
          <w:sz w:val="28"/>
          <w:szCs w:val="28"/>
        </w:rPr>
        <w:t>𝑆</w:t>
      </w:r>
      <w:r w:rsidRPr="00E138B6">
        <w:rPr>
          <w:rFonts w:ascii="Times New Roman" w:hAnsi="Times New Roman" w:cs="Times New Roman"/>
          <w:sz w:val="28"/>
          <w:szCs w:val="28"/>
        </w:rPr>
        <w:t xml:space="preserve"> = 0 приводит к (13).</w:t>
      </w:r>
    </w:p>
    <w:p w:rsidR="00E138B6" w:rsidRDefault="00E138B6" w:rsidP="00E138B6">
      <w:pPr>
        <w:jc w:val="center"/>
        <w:rPr>
          <w:rFonts w:ascii="Times New Roman" w:hAnsi="Times New Roman" w:cs="Times New Roman"/>
          <w:i/>
          <w:sz w:val="40"/>
          <w:szCs w:val="40"/>
        </w:rPr>
      </w:pPr>
      <w:r>
        <w:rPr>
          <w:rFonts w:ascii="Times New Roman" w:hAnsi="Times New Roman" w:cs="Times New Roman"/>
          <w:i/>
          <w:sz w:val="40"/>
          <w:szCs w:val="40"/>
        </w:rPr>
        <w:t>Закон растяжения резины</w:t>
      </w:r>
    </w:p>
    <w:p w:rsidR="00E138B6" w:rsidRDefault="00E138B6" w:rsidP="00E138B6">
      <w:pPr>
        <w:rPr>
          <w:rFonts w:ascii="Times New Roman" w:hAnsi="Times New Roman" w:cs="Times New Roman"/>
          <w:sz w:val="28"/>
          <w:szCs w:val="28"/>
        </w:rPr>
      </w:pPr>
      <w:r w:rsidRPr="00E138B6">
        <w:rPr>
          <w:rFonts w:ascii="Times New Roman" w:hAnsi="Times New Roman" w:cs="Times New Roman"/>
          <w:sz w:val="28"/>
          <w:szCs w:val="28"/>
        </w:rPr>
        <w:t>Скажем несколько слов о функции</w:t>
      </w:r>
      <w:r>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f</m:t>
            </m:r>
          </m:e>
        </m:acc>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l</m:t>
            </m:r>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0</m:t>
                </m:r>
              </m:sub>
            </m:sSub>
          </m:den>
        </m:f>
        <m:r>
          <w:rPr>
            <w:rFonts w:ascii="Cambria Math" w:hAnsi="Cambria Math" w:cs="Times New Roman"/>
            <w:sz w:val="28"/>
            <w:szCs w:val="28"/>
          </w:rPr>
          <m:t>)</m:t>
        </m:r>
      </m:oMath>
      <w:r w:rsidRPr="006E1483">
        <w:rPr>
          <w:rFonts w:ascii="Times New Roman" w:hAnsi="Times New Roman" w:cs="Times New Roman"/>
          <w:sz w:val="28"/>
          <w:szCs w:val="28"/>
        </w:rPr>
        <w:t xml:space="preserve"> </w:t>
      </w:r>
      <w:r>
        <w:rPr>
          <w:rFonts w:ascii="Times New Roman" w:hAnsi="Times New Roman" w:cs="Times New Roman"/>
          <w:sz w:val="28"/>
          <w:szCs w:val="28"/>
        </w:rPr>
        <w:t>,</w:t>
      </w:r>
      <w:r w:rsidRPr="00E138B6">
        <w:rPr>
          <w:rFonts w:ascii="Times New Roman" w:hAnsi="Times New Roman" w:cs="Times New Roman"/>
          <w:sz w:val="28"/>
          <w:szCs w:val="28"/>
        </w:rPr>
        <w:t xml:space="preserve"> отвечающей за упругие свойства резины при постоянной температуре. В общем случае для неё не существует строгих аналитических выражений, и на практике используются различные </w:t>
      </w:r>
      <w:r>
        <w:rPr>
          <w:rFonts w:ascii="Times New Roman" w:hAnsi="Times New Roman" w:cs="Times New Roman"/>
          <w:sz w:val="28"/>
          <w:szCs w:val="28"/>
        </w:rPr>
        <w:t>эмпирические и полуэмпирические (</w:t>
      </w:r>
      <w:r>
        <w:rPr>
          <w:rFonts w:ascii="Times New Roman" w:hAnsi="Times New Roman" w:cs="Times New Roman"/>
          <w:i/>
          <w:sz w:val="28"/>
          <w:szCs w:val="28"/>
        </w:rPr>
        <w:t>данная</w:t>
      </w:r>
      <w:r w:rsidRPr="00E138B6">
        <w:rPr>
          <w:rFonts w:ascii="Times New Roman" w:hAnsi="Times New Roman" w:cs="Times New Roman"/>
          <w:i/>
          <w:sz w:val="28"/>
          <w:szCs w:val="28"/>
        </w:rPr>
        <w:t xml:space="preserve"> модель использует частично результаты опы</w:t>
      </w:r>
      <w:r w:rsidRPr="00E138B6">
        <w:rPr>
          <w:rFonts w:ascii="Times New Roman" w:hAnsi="Times New Roman" w:cs="Times New Roman"/>
          <w:i/>
          <w:sz w:val="28"/>
          <w:szCs w:val="28"/>
        </w:rPr>
        <w:t>тов и теоретические соображения</w:t>
      </w:r>
      <w:r>
        <w:t>)</w:t>
      </w:r>
      <w:r w:rsidRPr="00E138B6">
        <w:rPr>
          <w:rFonts w:ascii="Times New Roman" w:hAnsi="Times New Roman" w:cs="Times New Roman"/>
          <w:sz w:val="28"/>
          <w:szCs w:val="28"/>
        </w:rPr>
        <w:t xml:space="preserve"> модели. Неплохое согласие с опытом даёт модель «идеальной полимерной сетки» (W. </w:t>
      </w:r>
      <w:proofErr w:type="spellStart"/>
      <w:r w:rsidRPr="00E138B6">
        <w:rPr>
          <w:rFonts w:ascii="Times New Roman" w:hAnsi="Times New Roman" w:cs="Times New Roman"/>
          <w:sz w:val="28"/>
          <w:szCs w:val="28"/>
        </w:rPr>
        <w:t>Kuhn</w:t>
      </w:r>
      <w:proofErr w:type="spellEnd"/>
      <w:r w:rsidRPr="00E138B6">
        <w:rPr>
          <w:rFonts w:ascii="Times New Roman" w:hAnsi="Times New Roman" w:cs="Times New Roman"/>
          <w:sz w:val="28"/>
          <w:szCs w:val="28"/>
        </w:rPr>
        <w:t xml:space="preserve">, 1936). Статистический расчёт приводит к следующему выражению для энтропии резины как функции растяжения при </w:t>
      </w:r>
      <w:r w:rsidRPr="00E138B6">
        <w:rPr>
          <w:rFonts w:ascii="Cambria Math" w:hAnsi="Cambria Math" w:cs="Cambria Math"/>
          <w:sz w:val="28"/>
          <w:szCs w:val="28"/>
        </w:rPr>
        <w:t>𝑇</w:t>
      </w:r>
      <w:r w:rsidRPr="00E138B6">
        <w:rPr>
          <w:rFonts w:ascii="Times New Roman" w:hAnsi="Times New Roman" w:cs="Times New Roman"/>
          <w:sz w:val="28"/>
          <w:szCs w:val="28"/>
        </w:rPr>
        <w:t xml:space="preserve"> = </w:t>
      </w:r>
      <w:proofErr w:type="spellStart"/>
      <w:r w:rsidRPr="00E138B6">
        <w:rPr>
          <w:rFonts w:ascii="Times New Roman" w:hAnsi="Times New Roman" w:cs="Times New Roman"/>
          <w:sz w:val="28"/>
          <w:szCs w:val="28"/>
        </w:rPr>
        <w:t>const</w:t>
      </w:r>
      <w:proofErr w:type="spellEnd"/>
      <w:r w:rsidRPr="00E138B6">
        <w:rPr>
          <w:rFonts w:ascii="Times New Roman" w:hAnsi="Times New Roman" w:cs="Times New Roman"/>
          <w:sz w:val="28"/>
          <w:szCs w:val="28"/>
        </w:rPr>
        <w:t>:</w:t>
      </w:r>
    </w:p>
    <w:p w:rsidR="00E138B6" w:rsidRDefault="00E138B6" w:rsidP="00E138B6">
      <w:pPr>
        <w:rPr>
          <w:rFonts w:ascii="Times New Roman" w:hAnsi="Times New Roman" w:cs="Times New Roman"/>
          <w:sz w:val="28"/>
          <w:szCs w:val="28"/>
        </w:rPr>
      </w:pPr>
      <w:r>
        <w:rPr>
          <w:noProof/>
          <w:lang w:eastAsia="ru-RU"/>
        </w:rPr>
        <w:drawing>
          <wp:inline distT="0" distB="0" distL="0" distR="0" wp14:anchorId="16BA41F8" wp14:editId="6F6567DC">
            <wp:extent cx="5940425" cy="430530"/>
            <wp:effectExtent l="0" t="0" r="3175"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430530"/>
                    </a:xfrm>
                    <a:prstGeom prst="rect">
                      <a:avLst/>
                    </a:prstGeom>
                  </pic:spPr>
                </pic:pic>
              </a:graphicData>
            </a:graphic>
          </wp:inline>
        </w:drawing>
      </w:r>
    </w:p>
    <w:p w:rsidR="00E138B6" w:rsidRDefault="00E138B6" w:rsidP="00E138B6">
      <w:pPr>
        <w:rPr>
          <w:rFonts w:ascii="Times New Roman" w:hAnsi="Times New Roman" w:cs="Times New Roman"/>
          <w:sz w:val="28"/>
          <w:szCs w:val="28"/>
        </w:rPr>
      </w:pPr>
      <w:r w:rsidRPr="00E138B6">
        <w:rPr>
          <w:rFonts w:ascii="Times New Roman" w:hAnsi="Times New Roman" w:cs="Times New Roman"/>
          <w:sz w:val="28"/>
          <w:szCs w:val="28"/>
        </w:rPr>
        <w:lastRenderedPageBreak/>
        <w:t xml:space="preserve">где для краткости введено относительное растяжение </w:t>
      </w:r>
      <m:oMath>
        <m:r>
          <w:rPr>
            <w:rFonts w:ascii="Cambria Math" w:hAnsi="Cambria Math" w:cs="Times New Roman"/>
            <w:sz w:val="28"/>
            <w:szCs w:val="28"/>
          </w:rPr>
          <m:t xml:space="preserve">λ= </m:t>
        </m:r>
        <m:f>
          <m:fPr>
            <m:ctrlPr>
              <w:rPr>
                <w:rFonts w:ascii="Cambria Math" w:hAnsi="Cambria Math" w:cs="Times New Roman"/>
                <w:i/>
                <w:sz w:val="28"/>
                <w:szCs w:val="28"/>
              </w:rPr>
            </m:ctrlPr>
          </m:fPr>
          <m:num>
            <m:r>
              <w:rPr>
                <w:rFonts w:ascii="Cambria Math" w:hAnsi="Cambria Math" w:cs="Times New Roman"/>
                <w:sz w:val="28"/>
                <w:szCs w:val="28"/>
                <w:lang w:val="en-US"/>
              </w:rPr>
              <m:t>l</m:t>
            </m:r>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0</m:t>
                </m:r>
              </m:sub>
            </m:sSub>
          </m:den>
        </m:f>
      </m:oMath>
      <w:r w:rsidRPr="00E138B6">
        <w:rPr>
          <w:rFonts w:ascii="Times New Roman" w:hAnsi="Times New Roman" w:cs="Times New Roman"/>
          <w:sz w:val="28"/>
          <w:szCs w:val="28"/>
        </w:rPr>
        <w:t xml:space="preserve">. Тогда, подставляя энтропию (15) в формулу (10), где </w:t>
      </w:r>
      <w:r>
        <w:rPr>
          <w:rFonts w:ascii="Cambria Math" w:hAnsi="Cambria Math" w:cs="Cambria Math"/>
          <w:sz w:val="28"/>
          <w:szCs w:val="28"/>
        </w:rPr>
        <w:t>𝑙</w:t>
      </w:r>
      <w:r w:rsidRPr="00E138B6">
        <w:rPr>
          <w:rFonts w:ascii="Times New Roman" w:hAnsi="Times New Roman" w:cs="Times New Roman"/>
          <w:sz w:val="28"/>
          <w:szCs w:val="28"/>
        </w:rPr>
        <w:t xml:space="preserve"> = </w:t>
      </w:r>
      <w:r>
        <w:rPr>
          <w:rFonts w:ascii="Cambria Math" w:hAnsi="Cambria Math" w:cs="Cambria Math"/>
          <w:sz w:val="28"/>
          <w:szCs w:val="28"/>
        </w:rPr>
        <w:t>𝜆</w:t>
      </w:r>
      <w:r w:rsidRPr="00E138B6">
        <w:rPr>
          <w:rFonts w:ascii="Cambria Math" w:hAnsi="Cambria Math" w:cs="Cambria Math"/>
          <w:sz w:val="28"/>
          <w:szCs w:val="28"/>
        </w:rPr>
        <w:t>𝑙</w:t>
      </w:r>
      <w:r w:rsidRPr="00E138B6">
        <w:rPr>
          <w:rFonts w:ascii="Times New Roman" w:hAnsi="Times New Roman" w:cs="Times New Roman"/>
          <w:sz w:val="28"/>
          <w:szCs w:val="28"/>
          <w:vertAlign w:val="subscript"/>
        </w:rPr>
        <w:t>0</w:t>
      </w:r>
      <w:r w:rsidRPr="00E138B6">
        <w:rPr>
          <w:rFonts w:ascii="Times New Roman" w:hAnsi="Times New Roman" w:cs="Times New Roman"/>
          <w:sz w:val="28"/>
          <w:szCs w:val="28"/>
        </w:rPr>
        <w:t>, приходим к следующему уравнению состояния:</w:t>
      </w:r>
    </w:p>
    <w:p w:rsidR="00E138B6" w:rsidRDefault="00E138B6" w:rsidP="00E138B6">
      <w:pPr>
        <w:rPr>
          <w:rFonts w:ascii="Times New Roman" w:hAnsi="Times New Roman" w:cs="Times New Roman"/>
          <w:sz w:val="28"/>
          <w:szCs w:val="28"/>
        </w:rPr>
      </w:pPr>
      <w:r>
        <w:rPr>
          <w:noProof/>
          <w:lang w:eastAsia="ru-RU"/>
        </w:rPr>
        <w:drawing>
          <wp:inline distT="0" distB="0" distL="0" distR="0" wp14:anchorId="7DB322C4" wp14:editId="0865E245">
            <wp:extent cx="5940425" cy="46545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65455"/>
                    </a:xfrm>
                    <a:prstGeom prst="rect">
                      <a:avLst/>
                    </a:prstGeom>
                  </pic:spPr>
                </pic:pic>
              </a:graphicData>
            </a:graphic>
          </wp:inline>
        </w:drawing>
      </w:r>
    </w:p>
    <w:p w:rsidR="00E138B6" w:rsidRDefault="00E138B6" w:rsidP="00E138B6">
      <w:pPr>
        <w:rPr>
          <w:rFonts w:ascii="Times New Roman" w:eastAsiaTheme="minorEastAsia" w:hAnsi="Times New Roman" w:cs="Times New Roman"/>
          <w:sz w:val="28"/>
          <w:szCs w:val="28"/>
        </w:rPr>
      </w:pPr>
      <w:r w:rsidRPr="00E138B6">
        <w:rPr>
          <w:rFonts w:ascii="Times New Roman" w:hAnsi="Times New Roman" w:cs="Times New Roman"/>
          <w:sz w:val="28"/>
          <w:szCs w:val="28"/>
        </w:rPr>
        <w:t xml:space="preserve">Здесь </w:t>
      </w:r>
      <w:r w:rsidRPr="00E138B6">
        <w:rPr>
          <w:rFonts w:ascii="Cambria Math" w:hAnsi="Cambria Math" w:cs="Cambria Math"/>
          <w:sz w:val="28"/>
          <w:szCs w:val="28"/>
        </w:rPr>
        <w:t>𝑠</w:t>
      </w:r>
      <w:r w:rsidRPr="004E64DE">
        <w:rPr>
          <w:rFonts w:ascii="Times New Roman" w:hAnsi="Times New Roman" w:cs="Times New Roman"/>
          <w:sz w:val="28"/>
          <w:szCs w:val="28"/>
          <w:vertAlign w:val="subscript"/>
        </w:rPr>
        <w:t>0</w:t>
      </w:r>
      <w:r w:rsidRPr="00E138B6">
        <w:rPr>
          <w:rFonts w:ascii="Times New Roman" w:hAnsi="Times New Roman" w:cs="Times New Roman"/>
          <w:sz w:val="28"/>
          <w:szCs w:val="28"/>
        </w:rPr>
        <w:t xml:space="preserve"> — площадь поперечного сечения недеформированного образца,</w:t>
      </w:r>
      <w:r w:rsidR="004E64DE" w:rsidRPr="004E64DE">
        <w:rPr>
          <w:rFonts w:ascii="Cambria Math" w:hAnsi="Cambria Math" w:cs="Cambria Math"/>
          <w:sz w:val="28"/>
          <w:szCs w:val="28"/>
        </w:rPr>
        <w:t xml:space="preserve"> </w:t>
      </w:r>
      <m:oMath>
        <m:r>
          <w:rPr>
            <w:rFonts w:ascii="Cambria Math" w:hAnsi="Cambria Math" w:cs="Cambria Math"/>
            <w:sz w:val="28"/>
            <w:szCs w:val="28"/>
          </w:rPr>
          <m:t>E= =</m:t>
        </m:r>
        <m:sSub>
          <m:sSubPr>
            <m:ctrlPr>
              <w:rPr>
                <w:rFonts w:ascii="Cambria Math" w:hAnsi="Cambria Math" w:cs="Cambria Math"/>
                <w:i/>
                <w:sz w:val="28"/>
                <w:szCs w:val="28"/>
              </w:rPr>
            </m:ctrlPr>
          </m:sSubPr>
          <m:e>
            <m:r>
              <w:rPr>
                <w:rFonts w:ascii="Cambria Math" w:hAnsi="Cambria Math" w:cs="Cambria Math"/>
                <w:sz w:val="28"/>
                <w:szCs w:val="28"/>
              </w:rPr>
              <m:t>E</m:t>
            </m:r>
          </m:e>
          <m:sub>
            <m:r>
              <w:rPr>
                <w:rFonts w:ascii="Cambria Math" w:hAnsi="Cambria Math" w:cs="Cambria Math"/>
                <w:sz w:val="28"/>
                <w:szCs w:val="28"/>
              </w:rPr>
              <m:t>0</m:t>
            </m:r>
          </m:sub>
        </m:sSub>
        <m:f>
          <m:fPr>
            <m:ctrlPr>
              <w:rPr>
                <w:rFonts w:ascii="Cambria Math" w:hAnsi="Cambria Math" w:cs="Cambria Math"/>
                <w:i/>
                <w:sz w:val="28"/>
                <w:szCs w:val="28"/>
              </w:rPr>
            </m:ctrlPr>
          </m:fPr>
          <m:num>
            <m:r>
              <w:rPr>
                <w:rFonts w:ascii="Cambria Math" w:hAnsi="Cambria Math" w:cs="Cambria Math"/>
                <w:sz w:val="28"/>
                <w:szCs w:val="28"/>
              </w:rPr>
              <m:t>T</m:t>
            </m:r>
          </m:num>
          <m:den>
            <m:sSub>
              <m:sSubPr>
                <m:ctrlPr>
                  <w:rPr>
                    <w:rFonts w:ascii="Cambria Math" w:hAnsi="Cambria Math" w:cs="Cambria Math"/>
                    <w:i/>
                    <w:sz w:val="28"/>
                    <w:szCs w:val="28"/>
                  </w:rPr>
                </m:ctrlPr>
              </m:sSubPr>
              <m:e>
                <m:r>
                  <w:rPr>
                    <w:rFonts w:ascii="Cambria Math" w:hAnsi="Cambria Math" w:cs="Cambria Math"/>
                    <w:sz w:val="28"/>
                    <w:szCs w:val="28"/>
                  </w:rPr>
                  <m:t>T</m:t>
                </m:r>
              </m:e>
              <m:sub>
                <m:r>
                  <w:rPr>
                    <w:rFonts w:ascii="Cambria Math" w:hAnsi="Cambria Math" w:cs="Cambria Math"/>
                    <w:sz w:val="28"/>
                    <w:szCs w:val="28"/>
                  </w:rPr>
                  <m:t>0</m:t>
                </m:r>
              </m:sub>
            </m:sSub>
          </m:den>
        </m:f>
      </m:oMath>
      <w:r w:rsidR="004E64DE" w:rsidRPr="004E64DE">
        <w:rPr>
          <w:rFonts w:ascii="Cambria Math" w:eastAsiaTheme="minorEastAsia" w:hAnsi="Cambria Math" w:cs="Cambria Math"/>
          <w:sz w:val="28"/>
          <w:szCs w:val="28"/>
        </w:rPr>
        <w:t xml:space="preserve"> </w:t>
      </w:r>
      <w:r w:rsidRPr="00E138B6">
        <w:rPr>
          <w:rFonts w:ascii="Times New Roman" w:hAnsi="Times New Roman" w:cs="Times New Roman"/>
          <w:sz w:val="28"/>
          <w:szCs w:val="28"/>
        </w:rPr>
        <w:t xml:space="preserve">— модуль Юнга резины, зависящий от температуры согласно (12). Коэффициент 1/3 подобран так, чтобы при малых деформациях (при </w:t>
      </w:r>
      <w:r w:rsidRPr="00E138B6">
        <w:rPr>
          <w:rFonts w:ascii="Cambria Math" w:hAnsi="Cambria Math" w:cs="Cambria Math"/>
          <w:sz w:val="28"/>
          <w:szCs w:val="28"/>
        </w:rPr>
        <w:t>𝜆</w:t>
      </w:r>
      <w:r w:rsidRPr="00E138B6">
        <w:rPr>
          <w:rFonts w:ascii="Times New Roman" w:hAnsi="Times New Roman" w:cs="Times New Roman"/>
          <w:sz w:val="28"/>
          <w:szCs w:val="28"/>
        </w:rPr>
        <w:t xml:space="preserve"> → 1) уравнение переходило в классический закон Гука</w:t>
      </w:r>
      <w:r w:rsidR="004E64DE" w:rsidRPr="004E64DE">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T, λ</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0</m:t>
            </m:r>
          </m:sub>
        </m:sSub>
        <m:r>
          <w:rPr>
            <w:rFonts w:ascii="Cambria Math" w:hAnsi="Cambria Math" w:cs="Times New Roman"/>
            <w:sz w:val="28"/>
            <w:szCs w:val="28"/>
          </w:rPr>
          <m:t>E(λ-1)</m:t>
        </m:r>
      </m:oMath>
      <w:r w:rsidR="004E64DE" w:rsidRPr="004E64DE">
        <w:rPr>
          <w:rFonts w:ascii="Times New Roman" w:eastAsiaTheme="minorEastAsia" w:hAnsi="Times New Roman" w:cs="Times New Roman"/>
          <w:sz w:val="28"/>
          <w:szCs w:val="28"/>
        </w:rPr>
        <w:t>.</w:t>
      </w:r>
    </w:p>
    <w:p w:rsidR="004F03B3" w:rsidRDefault="004F03B3" w:rsidP="004F03B3">
      <w:pPr>
        <w:jc w:val="center"/>
        <w:rPr>
          <w:rFonts w:ascii="Times New Roman" w:eastAsiaTheme="minorEastAsia" w:hAnsi="Times New Roman" w:cs="Times New Roman"/>
          <w:i/>
          <w:sz w:val="40"/>
          <w:szCs w:val="40"/>
        </w:rPr>
      </w:pPr>
      <w:r>
        <w:rPr>
          <w:rFonts w:ascii="Times New Roman" w:eastAsiaTheme="minorEastAsia" w:hAnsi="Times New Roman" w:cs="Times New Roman"/>
          <w:i/>
          <w:sz w:val="40"/>
          <w:szCs w:val="40"/>
        </w:rPr>
        <w:t>Формулы для расчёта погрешностей величин, фигурирующих в эксперименте</w:t>
      </w:r>
    </w:p>
    <w:p w:rsidR="00A814B1" w:rsidRPr="00A814B1" w:rsidRDefault="004F03B3" w:rsidP="00A814B1">
      <w:pPr>
        <w:pStyle w:val="a4"/>
        <w:numPr>
          <w:ilvl w:val="0"/>
          <w:numId w:val="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Формула для расчёта погрешности углового коэффициента </w:t>
      </w:r>
      <w:r w:rsidR="00366690">
        <w:rPr>
          <w:rFonts w:ascii="Times New Roman" w:eastAsiaTheme="minorEastAsia" w:hAnsi="Times New Roman" w:cs="Times New Roman"/>
          <w:sz w:val="28"/>
          <w:szCs w:val="28"/>
        </w:rPr>
        <w:t>прямых, полученных аппроксимацией графиков зависимостей силы</w:t>
      </w:r>
      <w:r w:rsidR="00366690" w:rsidRPr="00366690">
        <w:rPr>
          <w:rFonts w:ascii="Times New Roman" w:eastAsiaTheme="minorEastAsia" w:hAnsi="Times New Roman" w:cs="Times New Roman"/>
          <w:sz w:val="28"/>
          <w:szCs w:val="28"/>
        </w:rPr>
        <w:t xml:space="preserve"> </w:t>
      </w:r>
      <w:r w:rsidR="00366690">
        <w:rPr>
          <w:rFonts w:ascii="Times New Roman" w:eastAsiaTheme="minorEastAsia" w:hAnsi="Times New Roman" w:cs="Times New Roman"/>
          <w:sz w:val="28"/>
          <w:szCs w:val="28"/>
          <w:lang w:val="en-US"/>
        </w:rPr>
        <w:t>f</w:t>
      </w:r>
      <w:r w:rsidR="00366690">
        <w:rPr>
          <w:rFonts w:ascii="Times New Roman" w:eastAsiaTheme="minorEastAsia" w:hAnsi="Times New Roman" w:cs="Times New Roman"/>
          <w:sz w:val="28"/>
          <w:szCs w:val="28"/>
        </w:rPr>
        <w:t xml:space="preserve"> от растяжения </w:t>
      </w:r>
      <m:oMath>
        <m:r>
          <w:rPr>
            <w:rFonts w:ascii="Cambria Math" w:eastAsiaTheme="minorEastAsia" w:hAnsi="Cambria Math" w:cs="Times New Roman"/>
            <w:sz w:val="28"/>
            <w:szCs w:val="28"/>
          </w:rPr>
          <m:t>λ=</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0</m:t>
                </m:r>
              </m:sub>
            </m:sSub>
          </m:den>
        </m:f>
      </m:oMath>
      <w:r w:rsidR="00366690" w:rsidRPr="00366690">
        <w:rPr>
          <w:rFonts w:ascii="Times New Roman" w:eastAsiaTheme="minorEastAsia" w:hAnsi="Times New Roman" w:cs="Times New Roman"/>
          <w:sz w:val="28"/>
          <w:szCs w:val="28"/>
        </w:rPr>
        <w:t xml:space="preserve"> </w:t>
      </w:r>
      <w:r w:rsidR="00366690">
        <w:rPr>
          <w:rFonts w:ascii="Times New Roman" w:eastAsiaTheme="minorEastAsia" w:hAnsi="Times New Roman" w:cs="Times New Roman"/>
          <w:sz w:val="28"/>
          <w:szCs w:val="28"/>
        </w:rPr>
        <w:t xml:space="preserve">в координатах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λ</m:t>
            </m:r>
          </m:e>
        </m:d>
      </m:oMath>
      <w:r w:rsidR="00366690">
        <w:rPr>
          <w:rFonts w:ascii="Times New Roman" w:eastAsiaTheme="minorEastAsia" w:hAnsi="Times New Roman" w:cs="Times New Roman"/>
          <w:sz w:val="28"/>
          <w:szCs w:val="28"/>
        </w:rPr>
        <w:t xml:space="preserve"> и</w:t>
      </w:r>
      <w:r w:rsidR="00366690" w:rsidRPr="0036669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λ-</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λ</m:t>
                    </m:r>
                  </m:e>
                  <m:sup>
                    <m:r>
                      <w:rPr>
                        <w:rFonts w:ascii="Cambria Math" w:eastAsiaTheme="minorEastAsia" w:hAnsi="Cambria Math" w:cs="Times New Roman"/>
                        <w:sz w:val="28"/>
                        <w:szCs w:val="28"/>
                      </w:rPr>
                      <m:t>2</m:t>
                    </m:r>
                  </m:sup>
                </m:sSup>
              </m:den>
            </m:f>
          </m:e>
        </m:d>
      </m:oMath>
      <w:r w:rsidR="00366690" w:rsidRPr="00366690">
        <w:rPr>
          <w:rFonts w:ascii="Times New Roman" w:eastAsiaTheme="minorEastAsia" w:hAnsi="Times New Roman" w:cs="Times New Roman"/>
          <w:sz w:val="28"/>
          <w:szCs w:val="28"/>
        </w:rPr>
        <w:t>:</w:t>
      </w:r>
      <w:r w:rsidR="00366690">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n</m:t>
                  </m:r>
                </m:e>
              </m:rad>
            </m:den>
          </m:f>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e>
                    <m:sup>
                      <m:r>
                        <w:rPr>
                          <w:rFonts w:ascii="Cambria Math" w:eastAsiaTheme="minorEastAsia" w:hAnsi="Cambria Math" w:cs="Times New Roman"/>
                          <w:sz w:val="28"/>
                          <w:szCs w:val="28"/>
                        </w:rPr>
                        <m:t>2</m:t>
                      </m:r>
                    </m:sup>
                  </m:sSup>
                </m:num>
                <m:den>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2</m:t>
                  </m:r>
                </m:sup>
              </m:sSup>
            </m:e>
          </m:rad>
          <m:r>
            <w:rPr>
              <w:rFonts w:ascii="Cambria Math" w:eastAsiaTheme="minorEastAsia" w:hAnsi="Cambria Math" w:cs="Times New Roman"/>
              <w:sz w:val="28"/>
              <w:szCs w:val="28"/>
            </w:rPr>
            <m:t>=0,56 H</m:t>
          </m:r>
        </m:oMath>
      </m:oMathPara>
    </w:p>
    <w:p w:rsidR="00A814B1" w:rsidRPr="00A814B1" w:rsidRDefault="00A814B1" w:rsidP="00A814B1">
      <w:pPr>
        <w:pStyle w:val="a4"/>
        <w:numPr>
          <w:ilvl w:val="0"/>
          <w:numId w:val="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Погрешность измерения модуля Юнга </w:t>
      </w:r>
      <w:r>
        <w:rPr>
          <w:rFonts w:ascii="Times New Roman" w:eastAsiaTheme="minorEastAsia" w:hAnsi="Times New Roman" w:cs="Times New Roman"/>
          <w:sz w:val="28"/>
          <w:szCs w:val="28"/>
          <w:lang w:val="en-US"/>
        </w:rPr>
        <w:t>E</w:t>
      </w:r>
      <w:r w:rsidRPr="00A814B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резины: </w:t>
      </w:r>
    </w:p>
    <w:p w:rsidR="00A814B1" w:rsidRPr="00A814B1" w:rsidRDefault="00A814B1" w:rsidP="00A814B1">
      <w:pPr>
        <w:pStyle w:val="a4"/>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E</m:t>
              </m:r>
            </m:sub>
          </m:sSub>
          <m:r>
            <w:rPr>
              <w:rFonts w:ascii="Cambria Math" w:eastAsiaTheme="minorEastAsia" w:hAnsi="Cambria Math" w:cs="Times New Roman"/>
              <w:sz w:val="28"/>
              <w:szCs w:val="28"/>
            </w:rPr>
            <m:t>=E</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0</m:t>
                                  </m:r>
                                </m:sub>
                              </m:sSub>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0</m:t>
                              </m:r>
                            </m:sub>
                          </m:sSub>
                        </m:den>
                      </m:f>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0</m:t>
                                  </m:r>
                                </m:sub>
                              </m:sSub>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0</m:t>
                              </m:r>
                            </m:sub>
                          </m:sSub>
                        </m:den>
                      </m:f>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k</m:t>
                              </m:r>
                            </m:sub>
                          </m:sSub>
                        </m:num>
                        <m:den>
                          <m:r>
                            <w:rPr>
                              <w:rFonts w:ascii="Cambria Math" w:eastAsiaTheme="minorEastAsia" w:hAnsi="Cambria Math" w:cs="Times New Roman"/>
                              <w:sz w:val="28"/>
                              <w:szCs w:val="28"/>
                            </w:rPr>
                            <m:t>k</m:t>
                          </m:r>
                        </m:den>
                      </m:f>
                    </m:e>
                  </m:d>
                </m:e>
                <m:sup>
                  <m:r>
                    <w:rPr>
                      <w:rFonts w:ascii="Cambria Math" w:eastAsiaTheme="minorEastAsia" w:hAnsi="Cambria Math" w:cs="Times New Roman"/>
                      <w:sz w:val="28"/>
                      <w:szCs w:val="28"/>
                    </w:rPr>
                    <m:t>2</m:t>
                  </m:r>
                </m:sup>
              </m:sSup>
            </m:e>
          </m:rad>
          <m:r>
            <w:rPr>
              <w:rFonts w:ascii="Cambria Math" w:eastAsiaTheme="minorEastAsia" w:hAnsi="Cambria Math" w:cs="Times New Roman"/>
              <w:sz w:val="28"/>
              <w:szCs w:val="28"/>
            </w:rPr>
            <m:t>=0,2 МПа</m:t>
          </m:r>
        </m:oMath>
      </m:oMathPara>
    </w:p>
    <w:p w:rsidR="00A814B1" w:rsidRDefault="00A814B1" w:rsidP="00A814B1">
      <w:pPr>
        <w:pStyle w:val="a4"/>
        <w:numPr>
          <w:ilvl w:val="0"/>
          <w:numId w:val="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Погрешность измерения зависимости работы силы f от растяжения </w:t>
      </w:r>
      <m:oMath>
        <m:r>
          <w:rPr>
            <w:rFonts w:ascii="Cambria Math" w:eastAsiaTheme="minorEastAsia" w:hAnsi="Cambria Math" w:cs="Times New Roman"/>
            <w:sz w:val="28"/>
            <w:szCs w:val="28"/>
          </w:rPr>
          <m:t>A(λ)</m:t>
        </m:r>
      </m:oMath>
      <w:r w:rsidRPr="00A814B1">
        <w:rPr>
          <w:rFonts w:ascii="Times New Roman" w:eastAsiaTheme="minorEastAsia" w:hAnsi="Times New Roman" w:cs="Times New Roman"/>
          <w:sz w:val="28"/>
          <w:szCs w:val="28"/>
        </w:rPr>
        <w:t>:</w:t>
      </w:r>
    </w:p>
    <w:p w:rsidR="00A814B1" w:rsidRPr="00C427B4" w:rsidRDefault="00A814B1" w:rsidP="00A814B1">
      <w:pPr>
        <w:pStyle w:val="a4"/>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rPr>
            <m:t>A</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E</m:t>
                              </m:r>
                            </m:sub>
                          </m:sSub>
                        </m:num>
                        <m:den>
                          <m:r>
                            <w:rPr>
                              <w:rFonts w:ascii="Cambria Math" w:eastAsiaTheme="minorEastAsia" w:hAnsi="Cambria Math" w:cs="Times New Roman"/>
                              <w:sz w:val="28"/>
                              <w:szCs w:val="28"/>
                            </w:rPr>
                            <m:t>E</m:t>
                          </m:r>
                        </m:den>
                      </m:f>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0</m:t>
                                  </m:r>
                                </m:sub>
                              </m:sSub>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0</m:t>
                              </m:r>
                            </m:sub>
                          </m:sSub>
                        </m:den>
                      </m:f>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(λ-</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λ</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λ</m:t>
                              </m:r>
                            </m:sub>
                          </m:sSub>
                        </m:num>
                        <m:den>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λ</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λ</m:t>
                              </m:r>
                            </m:den>
                          </m:f>
                        </m:den>
                      </m:f>
                    </m:e>
                  </m:d>
                </m:e>
                <m:sup>
                  <m:r>
                    <w:rPr>
                      <w:rFonts w:ascii="Cambria Math" w:eastAsiaTheme="minorEastAsia" w:hAnsi="Cambria Math" w:cs="Times New Roman"/>
                      <w:sz w:val="28"/>
                      <w:szCs w:val="28"/>
                    </w:rPr>
                    <m:t>2</m:t>
                  </m:r>
                </m:sup>
              </m:sSup>
            </m:e>
          </m:rad>
          <m:r>
            <w:rPr>
              <w:rFonts w:ascii="Cambria Math" w:eastAsiaTheme="minorEastAsia" w:hAnsi="Cambria Math" w:cs="Times New Roman"/>
              <w:sz w:val="28"/>
              <w:szCs w:val="28"/>
            </w:rPr>
            <m:t xml:space="preserve"> </m:t>
          </m:r>
        </m:oMath>
      </m:oMathPara>
    </w:p>
    <w:p w:rsidR="00C427B4" w:rsidRPr="00C427B4" w:rsidRDefault="00C427B4" w:rsidP="00C427B4">
      <w:pPr>
        <w:pStyle w:val="a4"/>
        <w:numPr>
          <w:ilvl w:val="0"/>
          <w:numId w:val="2"/>
        </w:numPr>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Погрешность измерения теплоёмкости резины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l</m:t>
            </m:r>
          </m:sub>
        </m:sSub>
      </m:oMath>
      <w:r w:rsidRPr="00C427B4">
        <w:rPr>
          <w:rFonts w:ascii="Times New Roman" w:eastAsiaTheme="minorEastAsia" w:hAnsi="Times New Roman" w:cs="Times New Roman"/>
          <w:sz w:val="28"/>
          <w:szCs w:val="28"/>
        </w:rPr>
        <w:t>:</w:t>
      </w:r>
    </w:p>
    <w:p w:rsidR="00C427B4" w:rsidRPr="00744CCF" w:rsidRDefault="00C427B4" w:rsidP="00C427B4">
      <w:pPr>
        <w:pStyle w:val="a4"/>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l</m:t>
                  </m:r>
                </m:sub>
              </m:sSub>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l</m:t>
              </m:r>
            </m:sub>
          </m:sSub>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num>
                    <m:den>
                      <m:r>
                        <w:rPr>
                          <w:rFonts w:ascii="Cambria Math" w:eastAsiaTheme="minorEastAsia" w:hAnsi="Cambria Math" w:cs="Times New Roman"/>
                          <w:sz w:val="28"/>
                          <w:szCs w:val="28"/>
                        </w:rPr>
                        <m:t>A</m:t>
                      </m:r>
                    </m:den>
                  </m:f>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m:rPr>
                              <m:sty m:val="p"/>
                            </m:rPr>
                            <w:rPr>
                              <w:rFonts w:ascii="Cambria Math" w:eastAsiaTheme="minorEastAsia" w:hAnsi="Cambria Math" w:cs="Times New Roman"/>
                              <w:sz w:val="28"/>
                              <w:szCs w:val="28"/>
                            </w:rPr>
                            <m:t>Δ</m:t>
                          </m:r>
                          <m:r>
                            <w:rPr>
                              <w:rFonts w:ascii="Cambria Math" w:eastAsiaTheme="minorEastAsia" w:hAnsi="Cambria Math" w:cs="Times New Roman"/>
                              <w:sz w:val="28"/>
                              <w:szCs w:val="28"/>
                            </w:rPr>
                            <m:t>T</m:t>
                          </m:r>
                        </m:sub>
                      </m:sSub>
                    </m:num>
                    <m:den>
                      <m:r>
                        <m:rPr>
                          <m:sty m:val="p"/>
                        </m:rPr>
                        <w:rPr>
                          <w:rFonts w:ascii="Cambria Math" w:eastAsiaTheme="minorEastAsia" w:hAnsi="Cambria Math" w:cs="Times New Roman"/>
                          <w:sz w:val="28"/>
                          <w:szCs w:val="28"/>
                        </w:rPr>
                        <m:t>Δ</m:t>
                      </m:r>
                      <m:r>
                        <w:rPr>
                          <w:rFonts w:ascii="Cambria Math" w:eastAsiaTheme="minorEastAsia" w:hAnsi="Cambria Math" w:cs="Times New Roman"/>
                          <w:sz w:val="28"/>
                          <w:szCs w:val="28"/>
                        </w:rPr>
                        <m:t>T</m:t>
                      </m:r>
                    </m:den>
                  </m:f>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e>
          </m:rad>
        </m:oMath>
      </m:oMathPara>
    </w:p>
    <w:p w:rsidR="00744CCF" w:rsidRDefault="00744CCF" w:rsidP="00744CCF">
      <w:pPr>
        <w:pStyle w:val="a4"/>
        <w:numPr>
          <w:ilvl w:val="0"/>
          <w:numId w:val="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Погрешность измерения </w:t>
      </w:r>
      <w:r w:rsidR="00C427B4">
        <w:rPr>
          <w:rFonts w:ascii="Times New Roman" w:eastAsiaTheme="minorEastAsia" w:hAnsi="Times New Roman" w:cs="Times New Roman"/>
          <w:sz w:val="28"/>
          <w:szCs w:val="28"/>
        </w:rPr>
        <w:t xml:space="preserve">удельной </w:t>
      </w:r>
      <w:r>
        <w:rPr>
          <w:rFonts w:ascii="Times New Roman" w:eastAsiaTheme="minorEastAsia" w:hAnsi="Times New Roman" w:cs="Times New Roman"/>
          <w:sz w:val="28"/>
          <w:szCs w:val="28"/>
        </w:rPr>
        <w:t xml:space="preserve">теплоёмкости резины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l</m:t>
            </m:r>
          </m:sub>
        </m:sSub>
      </m:oMath>
      <w:r w:rsidRPr="00744CCF">
        <w:rPr>
          <w:rFonts w:ascii="Times New Roman" w:eastAsiaTheme="minorEastAsia" w:hAnsi="Times New Roman" w:cs="Times New Roman"/>
          <w:sz w:val="28"/>
          <w:szCs w:val="28"/>
        </w:rPr>
        <w:t>:</w:t>
      </w:r>
    </w:p>
    <w:p w:rsidR="00C427B4" w:rsidRPr="00C427B4" w:rsidRDefault="00744CCF" w:rsidP="00C427B4">
      <w:pPr>
        <w:pStyle w:val="a4"/>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l</m:t>
                  </m:r>
                </m:sub>
              </m:sSub>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l</m:t>
              </m:r>
            </m:sub>
          </m:sSub>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l</m:t>
                                  </m:r>
                                </m:sub>
                              </m:sSub>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l</m:t>
                              </m:r>
                            </m:sub>
                          </m:sSub>
                        </m:den>
                      </m:f>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0</m:t>
                                  </m:r>
                                </m:sub>
                              </m:sSub>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0</m:t>
                              </m:r>
                            </m:sub>
                          </m:sSub>
                        </m:den>
                      </m:f>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0</m:t>
                                  </m:r>
                                </m:sub>
                              </m:sSub>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0</m:t>
                              </m:r>
                            </m:sub>
                          </m:sSub>
                        </m:den>
                      </m:f>
                    </m:e>
                  </m:d>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0</m:t>
                                  </m:r>
                                </m:sub>
                              </m:sSub>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0</m:t>
                              </m:r>
                            </m:sub>
                          </m:sSub>
                        </m:den>
                      </m:f>
                    </m:e>
                  </m:d>
                </m:e>
                <m:sup>
                  <m:r>
                    <w:rPr>
                      <w:rFonts w:ascii="Cambria Math" w:eastAsiaTheme="minorEastAsia" w:hAnsi="Cambria Math" w:cs="Times New Roman"/>
                      <w:sz w:val="28"/>
                      <w:szCs w:val="28"/>
                    </w:rPr>
                    <m:t>2</m:t>
                  </m:r>
                </m:sup>
              </m:sSup>
            </m:e>
          </m:rad>
          <m:r>
            <w:rPr>
              <w:rFonts w:ascii="Cambria Math" w:eastAsiaTheme="minorEastAsia" w:hAnsi="Cambria Math" w:cs="Times New Roman"/>
              <w:sz w:val="28"/>
              <w:szCs w:val="28"/>
            </w:rPr>
            <m:t>=</m:t>
          </m:r>
          <m:r>
            <w:rPr>
              <w:rFonts w:ascii="Cambria Math" w:eastAsiaTheme="minorEastAsia" w:hAnsi="Cambria Math" w:cs="Times New Roman"/>
              <w:sz w:val="28"/>
              <w:szCs w:val="28"/>
            </w:rPr>
            <m:t>218, 51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Дж</m:t>
              </m:r>
            </m:num>
            <m:den>
              <m:r>
                <w:rPr>
                  <w:rFonts w:ascii="Cambria Math" w:eastAsiaTheme="minorEastAsia" w:hAnsi="Cambria Math" w:cs="Times New Roman"/>
                  <w:sz w:val="28"/>
                  <w:szCs w:val="28"/>
                </w:rPr>
                <m:t>моль*К</m:t>
              </m:r>
            </m:den>
          </m:f>
          <m:r>
            <w:rPr>
              <w:rFonts w:ascii="Cambria Math" w:eastAsiaTheme="minorEastAsia" w:hAnsi="Cambria Math" w:cs="Times New Roman"/>
              <w:sz w:val="28"/>
              <w:szCs w:val="28"/>
            </w:rPr>
            <m:t xml:space="preserve"> </m:t>
          </m:r>
        </m:oMath>
      </m:oMathPara>
    </w:p>
    <w:p w:rsidR="00C427B4" w:rsidRDefault="00C427B4" w:rsidP="00C427B4">
      <w:pPr>
        <w:pStyle w:val="a4"/>
        <w:numPr>
          <w:ilvl w:val="0"/>
          <w:numId w:val="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Усреднение погрешности для трёх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l</m:t>
            </m:r>
          </m:sub>
        </m:sSub>
      </m:oMath>
      <w:r>
        <w:rPr>
          <w:rFonts w:ascii="Times New Roman" w:eastAsiaTheme="minorEastAsia" w:hAnsi="Times New Roman" w:cs="Times New Roman"/>
          <w:sz w:val="28"/>
          <w:szCs w:val="28"/>
        </w:rPr>
        <w:t>:</w:t>
      </w:r>
    </w:p>
    <w:p w:rsidR="00C427B4" w:rsidRPr="00C427B4" w:rsidRDefault="00C427B4" w:rsidP="00C427B4">
      <w:pPr>
        <w:pStyle w:val="a4"/>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sSub>
                <m:sSubPr>
                  <m:ctrlPr>
                    <w:rPr>
                      <w:rFonts w:ascii="Cambria Math" w:eastAsiaTheme="minorEastAsia" w:hAnsi="Cambria Math" w:cs="Times New Roman"/>
                      <w:i/>
                      <w:sz w:val="28"/>
                      <w:szCs w:val="28"/>
                    </w:rPr>
                  </m:ctrlPr>
                </m:sSub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l</m:t>
                      </m:r>
                    </m:sub>
                  </m:sSub>
                </m:e>
                <m:sub>
                  <m:r>
                    <w:rPr>
                      <w:rFonts w:ascii="Cambria Math" w:eastAsiaTheme="minorEastAsia" w:hAnsi="Cambria Math" w:cs="Times New Roman"/>
                      <w:sz w:val="28"/>
                      <w:szCs w:val="28"/>
                    </w:rPr>
                    <m:t>итог</m:t>
                  </m:r>
                </m:sub>
              </m:sSub>
            </m:sub>
          </m:sSub>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n(n-1)</m:t>
                  </m:r>
                </m:den>
              </m:f>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e>
              </m:nary>
            </m:e>
          </m:rad>
        </m:oMath>
      </m:oMathPara>
    </w:p>
    <w:p w:rsidR="00D72ADD" w:rsidRDefault="00D72ADD" w:rsidP="00D72ADD">
      <w:pPr>
        <w:pStyle w:val="a4"/>
        <w:numPr>
          <w:ilvl w:val="0"/>
          <w:numId w:val="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Погрешность измерения значения функции </w:t>
      </w:r>
      <w:r>
        <w:rPr>
          <w:rFonts w:ascii="Times New Roman" w:eastAsiaTheme="minorEastAsia" w:hAnsi="Times New Roman" w:cs="Times New Roman"/>
          <w:sz w:val="28"/>
          <w:szCs w:val="28"/>
          <w:lang w:val="en-US"/>
        </w:rPr>
        <w:t>f</w:t>
      </w:r>
      <w:r w:rsidRPr="00D72A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начале измерения:</w:t>
      </w:r>
    </w:p>
    <w:p w:rsidR="00D72ADD" w:rsidRPr="00D72ADD" w:rsidRDefault="00D72ADD" w:rsidP="00D72ADD">
      <w:pPr>
        <w:pStyle w:val="a4"/>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f(0)</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k</m:t>
              </m:r>
            </m:sub>
          </m:sSub>
          <m:rad>
            <m:radPr>
              <m:degHide m:val="1"/>
              <m:ctrlPr>
                <w:rPr>
                  <w:rFonts w:ascii="Cambria Math" w:eastAsiaTheme="minorEastAsia" w:hAnsi="Cambria Math" w:cs="Times New Roman"/>
                  <w:i/>
                  <w:sz w:val="28"/>
                  <w:szCs w:val="28"/>
                </w:rPr>
              </m:ctrlPr>
            </m:radPr>
            <m:deg/>
            <m:e>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2</m:t>
                  </m:r>
                </m:sup>
              </m:sSup>
            </m:e>
          </m:rad>
        </m:oMath>
      </m:oMathPara>
    </w:p>
    <w:p w:rsidR="00D72ADD" w:rsidRDefault="00D72ADD" w:rsidP="00D72ADD">
      <w:pPr>
        <w:pStyle w:val="a4"/>
        <w:numPr>
          <w:ilvl w:val="0"/>
          <w:numId w:val="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Погрешность измерения </w:t>
      </w:r>
      <m:oMath>
        <m:r>
          <w:rPr>
            <w:rFonts w:ascii="Cambria Math" w:eastAsiaTheme="minorEastAsia" w:hAnsi="Cambria Math" w:cs="Times New Roman"/>
            <w:sz w:val="28"/>
            <w:szCs w:val="28"/>
          </w:rPr>
          <m:t>∆Т</m:t>
        </m:r>
      </m:oMath>
      <w:r>
        <w:rPr>
          <w:rFonts w:ascii="Times New Roman" w:eastAsiaTheme="minorEastAsia" w:hAnsi="Times New Roman" w:cs="Times New Roman"/>
          <w:sz w:val="28"/>
          <w:szCs w:val="28"/>
        </w:rPr>
        <w:t>:</w:t>
      </w:r>
    </w:p>
    <w:p w:rsidR="00D72ADD" w:rsidRPr="00D72ADD" w:rsidRDefault="00D72ADD" w:rsidP="00D72ADD">
      <w:pPr>
        <w:pStyle w:val="a4"/>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f(0)</m:t>
              </m:r>
            </m:sup>
          </m:s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f(0)</m:t>
              </m:r>
            </m:sub>
          </m:sSub>
        </m:oMath>
      </m:oMathPara>
    </w:p>
    <w:p w:rsidR="00A814B1" w:rsidRPr="00A814B1" w:rsidRDefault="00A814B1" w:rsidP="00A814B1">
      <w:pPr>
        <w:rPr>
          <w:rFonts w:ascii="Times New Roman" w:eastAsiaTheme="minorEastAsia" w:hAnsi="Times New Roman" w:cs="Times New Roman"/>
          <w:sz w:val="28"/>
          <w:szCs w:val="28"/>
        </w:rPr>
      </w:pPr>
    </w:p>
    <w:p w:rsidR="00A814B1" w:rsidRPr="00D72ADD" w:rsidRDefault="00A814B1" w:rsidP="00A814B1">
      <w:pPr>
        <w:pStyle w:val="a4"/>
        <w:rPr>
          <w:rFonts w:ascii="Times New Roman" w:eastAsiaTheme="minorEastAsia" w:hAnsi="Times New Roman" w:cs="Times New Roman"/>
          <w:sz w:val="28"/>
          <w:szCs w:val="28"/>
        </w:rPr>
      </w:pPr>
      <w:bookmarkStart w:id="0" w:name="_GoBack"/>
      <w:bookmarkEnd w:id="0"/>
    </w:p>
    <w:sectPr w:rsidR="00A814B1" w:rsidRPr="00D72A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90D26"/>
    <w:multiLevelType w:val="hybridMultilevel"/>
    <w:tmpl w:val="481CC3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35A7A40"/>
    <w:multiLevelType w:val="hybridMultilevel"/>
    <w:tmpl w:val="767847D0"/>
    <w:lvl w:ilvl="0" w:tplc="04190001">
      <w:start w:val="1"/>
      <w:numFmt w:val="bullet"/>
      <w:lvlText w:val=""/>
      <w:lvlJc w:val="left"/>
      <w:pPr>
        <w:ind w:left="822" w:hanging="360"/>
      </w:pPr>
      <w:rPr>
        <w:rFonts w:ascii="Symbol" w:hAnsi="Symbol" w:hint="default"/>
      </w:rPr>
    </w:lvl>
    <w:lvl w:ilvl="1" w:tplc="04190003" w:tentative="1">
      <w:start w:val="1"/>
      <w:numFmt w:val="bullet"/>
      <w:lvlText w:val="o"/>
      <w:lvlJc w:val="left"/>
      <w:pPr>
        <w:ind w:left="1542" w:hanging="360"/>
      </w:pPr>
      <w:rPr>
        <w:rFonts w:ascii="Courier New" w:hAnsi="Courier New" w:cs="Courier New" w:hint="default"/>
      </w:rPr>
    </w:lvl>
    <w:lvl w:ilvl="2" w:tplc="04190005" w:tentative="1">
      <w:start w:val="1"/>
      <w:numFmt w:val="bullet"/>
      <w:lvlText w:val=""/>
      <w:lvlJc w:val="left"/>
      <w:pPr>
        <w:ind w:left="2262" w:hanging="360"/>
      </w:pPr>
      <w:rPr>
        <w:rFonts w:ascii="Wingdings" w:hAnsi="Wingdings" w:hint="default"/>
      </w:rPr>
    </w:lvl>
    <w:lvl w:ilvl="3" w:tplc="04190001" w:tentative="1">
      <w:start w:val="1"/>
      <w:numFmt w:val="bullet"/>
      <w:lvlText w:val=""/>
      <w:lvlJc w:val="left"/>
      <w:pPr>
        <w:ind w:left="2982" w:hanging="360"/>
      </w:pPr>
      <w:rPr>
        <w:rFonts w:ascii="Symbol" w:hAnsi="Symbol" w:hint="default"/>
      </w:rPr>
    </w:lvl>
    <w:lvl w:ilvl="4" w:tplc="04190003" w:tentative="1">
      <w:start w:val="1"/>
      <w:numFmt w:val="bullet"/>
      <w:lvlText w:val="o"/>
      <w:lvlJc w:val="left"/>
      <w:pPr>
        <w:ind w:left="3702" w:hanging="360"/>
      </w:pPr>
      <w:rPr>
        <w:rFonts w:ascii="Courier New" w:hAnsi="Courier New" w:cs="Courier New" w:hint="default"/>
      </w:rPr>
    </w:lvl>
    <w:lvl w:ilvl="5" w:tplc="04190005" w:tentative="1">
      <w:start w:val="1"/>
      <w:numFmt w:val="bullet"/>
      <w:lvlText w:val=""/>
      <w:lvlJc w:val="left"/>
      <w:pPr>
        <w:ind w:left="4422" w:hanging="360"/>
      </w:pPr>
      <w:rPr>
        <w:rFonts w:ascii="Wingdings" w:hAnsi="Wingdings" w:hint="default"/>
      </w:rPr>
    </w:lvl>
    <w:lvl w:ilvl="6" w:tplc="04190001" w:tentative="1">
      <w:start w:val="1"/>
      <w:numFmt w:val="bullet"/>
      <w:lvlText w:val=""/>
      <w:lvlJc w:val="left"/>
      <w:pPr>
        <w:ind w:left="5142" w:hanging="360"/>
      </w:pPr>
      <w:rPr>
        <w:rFonts w:ascii="Symbol" w:hAnsi="Symbol" w:hint="default"/>
      </w:rPr>
    </w:lvl>
    <w:lvl w:ilvl="7" w:tplc="04190003" w:tentative="1">
      <w:start w:val="1"/>
      <w:numFmt w:val="bullet"/>
      <w:lvlText w:val="o"/>
      <w:lvlJc w:val="left"/>
      <w:pPr>
        <w:ind w:left="5862" w:hanging="360"/>
      </w:pPr>
      <w:rPr>
        <w:rFonts w:ascii="Courier New" w:hAnsi="Courier New" w:cs="Courier New" w:hint="default"/>
      </w:rPr>
    </w:lvl>
    <w:lvl w:ilvl="8" w:tplc="04190005" w:tentative="1">
      <w:start w:val="1"/>
      <w:numFmt w:val="bullet"/>
      <w:lvlText w:val=""/>
      <w:lvlJc w:val="left"/>
      <w:pPr>
        <w:ind w:left="658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DF7"/>
    <w:rsid w:val="00352027"/>
    <w:rsid w:val="00366690"/>
    <w:rsid w:val="004E64DE"/>
    <w:rsid w:val="004F03B3"/>
    <w:rsid w:val="006E1483"/>
    <w:rsid w:val="00744CCF"/>
    <w:rsid w:val="00A814B1"/>
    <w:rsid w:val="00AE5EF7"/>
    <w:rsid w:val="00C427B4"/>
    <w:rsid w:val="00D72ADD"/>
    <w:rsid w:val="00D83679"/>
    <w:rsid w:val="00E138B6"/>
    <w:rsid w:val="00E15DF7"/>
    <w:rsid w:val="00F17676"/>
    <w:rsid w:val="00F86A49"/>
    <w:rsid w:val="00FF71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32B6"/>
  <w15:chartTrackingRefBased/>
  <w15:docId w15:val="{F2918B7C-C5A1-4FFB-A2AA-C2EB606E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202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52027"/>
    <w:rPr>
      <w:color w:val="808080"/>
    </w:rPr>
  </w:style>
  <w:style w:type="paragraph" w:styleId="a4">
    <w:name w:val="List Paragraph"/>
    <w:basedOn w:val="a"/>
    <w:uiPriority w:val="34"/>
    <w:qFormat/>
    <w:rsid w:val="004F0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6</Pages>
  <Words>1167</Words>
  <Characters>6658</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Mr_Eclipse</dc:creator>
  <cp:keywords/>
  <dc:description/>
  <cp:lastModifiedBy>Mr_Eclipse</cp:lastModifiedBy>
  <cp:revision>4</cp:revision>
  <dcterms:created xsi:type="dcterms:W3CDTF">2024-06-12T21:44:00Z</dcterms:created>
  <dcterms:modified xsi:type="dcterms:W3CDTF">2024-06-13T11:22:00Z</dcterms:modified>
</cp:coreProperties>
</file>