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r w:rsidRPr="007A266D">
        <w:rPr>
          <w:rFonts w:ascii="Cambria" w:hAnsi="Cambria"/>
          <w:lang w:val="en-US"/>
        </w:rPr>
        <w:t>Haridusasutuste protsesside automatiseerimissüsteemi väljatöötamine</w:t>
      </w:r>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pPr>
        <w:pStyle w:val="ListNumbered"/>
        <w:numPr>
          <w:ilvl w:val="0"/>
          <w:numId w:val="7"/>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pPr>
        <w:pStyle w:val="ListNumbered"/>
        <w:numPr>
          <w:ilvl w:val="1"/>
          <w:numId w:val="7"/>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pPr>
        <w:pStyle w:val="ListNumbered"/>
        <w:numPr>
          <w:ilvl w:val="1"/>
          <w:numId w:val="7"/>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pPr>
        <w:pStyle w:val="ListNumbered"/>
        <w:numPr>
          <w:ilvl w:val="0"/>
          <w:numId w:val="7"/>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pPr>
        <w:pStyle w:val="ListNumbered"/>
        <w:numPr>
          <w:ilvl w:val="0"/>
          <w:numId w:val="7"/>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94159654" w:displacedByCustomXml="next"/>
    <w:bookmarkStart w:id="2" w:name="_Toc183952981" w:displacedByCustomXml="next"/>
    <w:bookmarkStart w:id="3" w:name="_Toc183856778"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Default="00012C3B" w:rsidP="000314B1">
          <w:pPr>
            <w:pStyle w:val="Heading1"/>
            <w:numPr>
              <w:ilvl w:val="0"/>
              <w:numId w:val="0"/>
            </w:numPr>
            <w:ind w:left="432" w:hanging="432"/>
            <w:rPr>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413D6E20" w14:textId="20B03463" w:rsidR="00C8713E" w:rsidRDefault="00C8713E">
          <w:pPr>
            <w:pStyle w:val="TOC1"/>
            <w:tabs>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4" w:history="1">
            <w:r w:rsidRPr="00FC3B31">
              <w:rPr>
                <w:rStyle w:val="Hyperlink"/>
                <w:rFonts w:ascii="Cambria" w:hAnsi="Cambria"/>
                <w:noProof/>
              </w:rPr>
              <w:t>SISUKORD</w:t>
            </w:r>
            <w:r>
              <w:rPr>
                <w:noProof/>
                <w:webHidden/>
              </w:rPr>
              <w:tab/>
            </w:r>
            <w:r>
              <w:rPr>
                <w:noProof/>
                <w:webHidden/>
              </w:rPr>
              <w:fldChar w:fldCharType="begin"/>
            </w:r>
            <w:r>
              <w:rPr>
                <w:noProof/>
                <w:webHidden/>
              </w:rPr>
              <w:instrText xml:space="preserve"> PAGEREF _Toc194159654 \h </w:instrText>
            </w:r>
            <w:r>
              <w:rPr>
                <w:noProof/>
                <w:webHidden/>
              </w:rPr>
            </w:r>
            <w:r>
              <w:rPr>
                <w:noProof/>
                <w:webHidden/>
              </w:rPr>
              <w:fldChar w:fldCharType="separate"/>
            </w:r>
            <w:r>
              <w:rPr>
                <w:noProof/>
                <w:webHidden/>
              </w:rPr>
              <w:t>4</w:t>
            </w:r>
            <w:r>
              <w:rPr>
                <w:noProof/>
                <w:webHidden/>
              </w:rPr>
              <w:fldChar w:fldCharType="end"/>
            </w:r>
          </w:hyperlink>
        </w:p>
        <w:p w14:paraId="6CB6A354" w14:textId="7C1D811B"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5" w:history="1">
            <w:r w:rsidRPr="00FC3B31">
              <w:rPr>
                <w:rStyle w:val="Hyperlink"/>
                <w:rFonts w:ascii="Cambria" w:hAnsi="Cambria"/>
                <w:noProof/>
                <w:lang w:val="ru-RU"/>
              </w:rPr>
              <w:t>1.</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Sissejuhatus</w:t>
            </w:r>
            <w:r>
              <w:rPr>
                <w:noProof/>
                <w:webHidden/>
              </w:rPr>
              <w:tab/>
            </w:r>
            <w:r>
              <w:rPr>
                <w:noProof/>
                <w:webHidden/>
              </w:rPr>
              <w:fldChar w:fldCharType="begin"/>
            </w:r>
            <w:r>
              <w:rPr>
                <w:noProof/>
                <w:webHidden/>
              </w:rPr>
              <w:instrText xml:space="preserve"> PAGEREF _Toc194159655 \h </w:instrText>
            </w:r>
            <w:r>
              <w:rPr>
                <w:noProof/>
                <w:webHidden/>
              </w:rPr>
            </w:r>
            <w:r>
              <w:rPr>
                <w:noProof/>
                <w:webHidden/>
              </w:rPr>
              <w:fldChar w:fldCharType="separate"/>
            </w:r>
            <w:r>
              <w:rPr>
                <w:noProof/>
                <w:webHidden/>
              </w:rPr>
              <w:t>7</w:t>
            </w:r>
            <w:r>
              <w:rPr>
                <w:noProof/>
                <w:webHidden/>
              </w:rPr>
              <w:fldChar w:fldCharType="end"/>
            </w:r>
          </w:hyperlink>
        </w:p>
        <w:p w14:paraId="35A4C853" w14:textId="36A841B0"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6" w:history="1">
            <w:r w:rsidRPr="00FC3B31">
              <w:rPr>
                <w:rStyle w:val="Hyperlink"/>
                <w:rFonts w:ascii="Cambria" w:hAnsi="Cambria"/>
                <w:noProof/>
                <w:lang w:val="en-GB"/>
              </w:rPr>
              <w:t>2.</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HARIDUSASUTUSTE PROTSESSIDE AUTOMATISEERIMISE TAUST</w:t>
            </w:r>
            <w:r>
              <w:rPr>
                <w:noProof/>
                <w:webHidden/>
              </w:rPr>
              <w:tab/>
            </w:r>
            <w:r>
              <w:rPr>
                <w:noProof/>
                <w:webHidden/>
              </w:rPr>
              <w:fldChar w:fldCharType="begin"/>
            </w:r>
            <w:r>
              <w:rPr>
                <w:noProof/>
                <w:webHidden/>
              </w:rPr>
              <w:instrText xml:space="preserve"> PAGEREF _Toc194159656 \h </w:instrText>
            </w:r>
            <w:r>
              <w:rPr>
                <w:noProof/>
                <w:webHidden/>
              </w:rPr>
            </w:r>
            <w:r>
              <w:rPr>
                <w:noProof/>
                <w:webHidden/>
              </w:rPr>
              <w:fldChar w:fldCharType="separate"/>
            </w:r>
            <w:r>
              <w:rPr>
                <w:noProof/>
                <w:webHidden/>
              </w:rPr>
              <w:t>9</w:t>
            </w:r>
            <w:r>
              <w:rPr>
                <w:noProof/>
                <w:webHidden/>
              </w:rPr>
              <w:fldChar w:fldCharType="end"/>
            </w:r>
          </w:hyperlink>
        </w:p>
        <w:p w14:paraId="0DA5E6E8" w14:textId="5ACEBD42"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7" w:history="1">
            <w:r w:rsidRPr="00FC3B31">
              <w:rPr>
                <w:rStyle w:val="Hyperlink"/>
                <w:lang w:val="ru-RU"/>
              </w:rPr>
              <w:t>2.1</w:t>
            </w:r>
            <w:r>
              <w:rPr>
                <w:rFonts w:asciiTheme="minorHAnsi" w:hAnsiTheme="minorHAnsi"/>
                <w:kern w:val="2"/>
                <w:sz w:val="24"/>
                <w:szCs w:val="24"/>
                <w:lang w:val="ru-RU" w:eastAsia="ru-RU"/>
                <w14:ligatures w14:val="standardContextual"/>
              </w:rPr>
              <w:tab/>
            </w:r>
            <w:r w:rsidRPr="00FC3B31">
              <w:rPr>
                <w:rStyle w:val="Hyperlink"/>
              </w:rPr>
              <w:t>Automatiseerimine hariduses: eesmärgid ja mõju</w:t>
            </w:r>
            <w:r>
              <w:rPr>
                <w:webHidden/>
              </w:rPr>
              <w:tab/>
            </w:r>
            <w:r>
              <w:rPr>
                <w:webHidden/>
              </w:rPr>
              <w:fldChar w:fldCharType="begin"/>
            </w:r>
            <w:r>
              <w:rPr>
                <w:webHidden/>
              </w:rPr>
              <w:instrText xml:space="preserve"> PAGEREF _Toc194159657 \h </w:instrText>
            </w:r>
            <w:r>
              <w:rPr>
                <w:webHidden/>
              </w:rPr>
            </w:r>
            <w:r>
              <w:rPr>
                <w:webHidden/>
              </w:rPr>
              <w:fldChar w:fldCharType="separate"/>
            </w:r>
            <w:r>
              <w:rPr>
                <w:webHidden/>
              </w:rPr>
              <w:t>9</w:t>
            </w:r>
            <w:r>
              <w:rPr>
                <w:webHidden/>
              </w:rPr>
              <w:fldChar w:fldCharType="end"/>
            </w:r>
          </w:hyperlink>
        </w:p>
        <w:p w14:paraId="30980216" w14:textId="725FED9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8" w:history="1">
            <w:r w:rsidRPr="00FC3B31">
              <w:rPr>
                <w:rStyle w:val="Hyperlink"/>
                <w:lang w:val="ru-RU"/>
              </w:rPr>
              <w:t>2.2</w:t>
            </w:r>
            <w:r>
              <w:rPr>
                <w:rFonts w:asciiTheme="minorHAnsi" w:hAnsiTheme="minorHAnsi"/>
                <w:kern w:val="2"/>
                <w:sz w:val="24"/>
                <w:szCs w:val="24"/>
                <w:lang w:val="ru-RU" w:eastAsia="ru-RU"/>
                <w14:ligatures w14:val="standardContextual"/>
              </w:rPr>
              <w:tab/>
            </w:r>
            <w:r w:rsidRPr="00FC3B31">
              <w:rPr>
                <w:rStyle w:val="Hyperlink"/>
              </w:rPr>
              <w:t>Automatiseerimise olemus ja olulisus haridusasutustes</w:t>
            </w:r>
            <w:r>
              <w:rPr>
                <w:webHidden/>
              </w:rPr>
              <w:tab/>
            </w:r>
            <w:r>
              <w:rPr>
                <w:webHidden/>
              </w:rPr>
              <w:fldChar w:fldCharType="begin"/>
            </w:r>
            <w:r>
              <w:rPr>
                <w:webHidden/>
              </w:rPr>
              <w:instrText xml:space="preserve"> PAGEREF _Toc194159658 \h </w:instrText>
            </w:r>
            <w:r>
              <w:rPr>
                <w:webHidden/>
              </w:rPr>
            </w:r>
            <w:r>
              <w:rPr>
                <w:webHidden/>
              </w:rPr>
              <w:fldChar w:fldCharType="separate"/>
            </w:r>
            <w:r>
              <w:rPr>
                <w:webHidden/>
              </w:rPr>
              <w:t>10</w:t>
            </w:r>
            <w:r>
              <w:rPr>
                <w:webHidden/>
              </w:rPr>
              <w:fldChar w:fldCharType="end"/>
            </w:r>
          </w:hyperlink>
        </w:p>
        <w:p w14:paraId="5294DB7C" w14:textId="6D71E073"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59" w:history="1">
            <w:r w:rsidRPr="00FC3B31">
              <w:rPr>
                <w:rStyle w:val="Hyperlink"/>
                <w:noProof/>
              </w:rPr>
              <w:t>2.2.1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Protsesside automatiseerimine</w:t>
            </w:r>
            <w:r>
              <w:rPr>
                <w:noProof/>
                <w:webHidden/>
              </w:rPr>
              <w:tab/>
            </w:r>
            <w:r>
              <w:rPr>
                <w:noProof/>
                <w:webHidden/>
              </w:rPr>
              <w:fldChar w:fldCharType="begin"/>
            </w:r>
            <w:r>
              <w:rPr>
                <w:noProof/>
                <w:webHidden/>
              </w:rPr>
              <w:instrText xml:space="preserve"> PAGEREF _Toc194159659 \h </w:instrText>
            </w:r>
            <w:r>
              <w:rPr>
                <w:noProof/>
                <w:webHidden/>
              </w:rPr>
            </w:r>
            <w:r>
              <w:rPr>
                <w:noProof/>
                <w:webHidden/>
              </w:rPr>
              <w:fldChar w:fldCharType="separate"/>
            </w:r>
            <w:r>
              <w:rPr>
                <w:noProof/>
                <w:webHidden/>
              </w:rPr>
              <w:t>10</w:t>
            </w:r>
            <w:r>
              <w:rPr>
                <w:noProof/>
                <w:webHidden/>
              </w:rPr>
              <w:fldChar w:fldCharType="end"/>
            </w:r>
          </w:hyperlink>
        </w:p>
        <w:p w14:paraId="33B5078D" w14:textId="4CFDD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0" w:history="1">
            <w:r w:rsidRPr="00FC3B31">
              <w:rPr>
                <w:rStyle w:val="Hyperlink"/>
                <w:noProof/>
              </w:rPr>
              <w:t>2.2.2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Andmevoogude automatiseerimine</w:t>
            </w:r>
            <w:r>
              <w:rPr>
                <w:noProof/>
                <w:webHidden/>
              </w:rPr>
              <w:tab/>
            </w:r>
            <w:r>
              <w:rPr>
                <w:noProof/>
                <w:webHidden/>
              </w:rPr>
              <w:fldChar w:fldCharType="begin"/>
            </w:r>
            <w:r>
              <w:rPr>
                <w:noProof/>
                <w:webHidden/>
              </w:rPr>
              <w:instrText xml:space="preserve"> PAGEREF _Toc194159660 \h </w:instrText>
            </w:r>
            <w:r>
              <w:rPr>
                <w:noProof/>
                <w:webHidden/>
              </w:rPr>
            </w:r>
            <w:r>
              <w:rPr>
                <w:noProof/>
                <w:webHidden/>
              </w:rPr>
              <w:fldChar w:fldCharType="separate"/>
            </w:r>
            <w:r>
              <w:rPr>
                <w:noProof/>
                <w:webHidden/>
              </w:rPr>
              <w:t>11</w:t>
            </w:r>
            <w:r>
              <w:rPr>
                <w:noProof/>
                <w:webHidden/>
              </w:rPr>
              <w:fldChar w:fldCharType="end"/>
            </w:r>
          </w:hyperlink>
        </w:p>
        <w:p w14:paraId="42EF8E74" w14:textId="4B4BEB6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1" w:history="1">
            <w:r w:rsidRPr="00FC3B31">
              <w:rPr>
                <w:rStyle w:val="Hyperlink"/>
                <w:noProof/>
              </w:rPr>
              <w:t>2.2.3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Otsuste automatiseerimine</w:t>
            </w:r>
            <w:r>
              <w:rPr>
                <w:noProof/>
                <w:webHidden/>
              </w:rPr>
              <w:tab/>
            </w:r>
            <w:r>
              <w:rPr>
                <w:noProof/>
                <w:webHidden/>
              </w:rPr>
              <w:fldChar w:fldCharType="begin"/>
            </w:r>
            <w:r>
              <w:rPr>
                <w:noProof/>
                <w:webHidden/>
              </w:rPr>
              <w:instrText xml:space="preserve"> PAGEREF _Toc194159661 \h </w:instrText>
            </w:r>
            <w:r>
              <w:rPr>
                <w:noProof/>
                <w:webHidden/>
              </w:rPr>
            </w:r>
            <w:r>
              <w:rPr>
                <w:noProof/>
                <w:webHidden/>
              </w:rPr>
              <w:fldChar w:fldCharType="separate"/>
            </w:r>
            <w:r>
              <w:rPr>
                <w:noProof/>
                <w:webHidden/>
              </w:rPr>
              <w:t>12</w:t>
            </w:r>
            <w:r>
              <w:rPr>
                <w:noProof/>
                <w:webHidden/>
              </w:rPr>
              <w:fldChar w:fldCharType="end"/>
            </w:r>
          </w:hyperlink>
        </w:p>
        <w:p w14:paraId="7B38D6FF" w14:textId="23295D9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2" w:history="1">
            <w:r w:rsidRPr="00FC3B31">
              <w:rPr>
                <w:rStyle w:val="Hyperlink"/>
                <w:noProof/>
              </w:rPr>
              <w:t>2.2.4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Kommunikatsiooni automatiseerimine</w:t>
            </w:r>
            <w:r>
              <w:rPr>
                <w:noProof/>
                <w:webHidden/>
              </w:rPr>
              <w:tab/>
            </w:r>
            <w:r>
              <w:rPr>
                <w:noProof/>
                <w:webHidden/>
              </w:rPr>
              <w:fldChar w:fldCharType="begin"/>
            </w:r>
            <w:r>
              <w:rPr>
                <w:noProof/>
                <w:webHidden/>
              </w:rPr>
              <w:instrText xml:space="preserve"> PAGEREF _Toc194159662 \h </w:instrText>
            </w:r>
            <w:r>
              <w:rPr>
                <w:noProof/>
                <w:webHidden/>
              </w:rPr>
            </w:r>
            <w:r>
              <w:rPr>
                <w:noProof/>
                <w:webHidden/>
              </w:rPr>
              <w:fldChar w:fldCharType="separate"/>
            </w:r>
            <w:r>
              <w:rPr>
                <w:noProof/>
                <w:webHidden/>
              </w:rPr>
              <w:t>12</w:t>
            </w:r>
            <w:r>
              <w:rPr>
                <w:noProof/>
                <w:webHidden/>
              </w:rPr>
              <w:fldChar w:fldCharType="end"/>
            </w:r>
          </w:hyperlink>
        </w:p>
        <w:p w14:paraId="4E9CF331" w14:textId="5D251FB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3" w:history="1">
            <w:r w:rsidRPr="00FC3B31">
              <w:rPr>
                <w:rStyle w:val="Hyperlink"/>
              </w:rPr>
              <w:t>2.3</w:t>
            </w:r>
            <w:r>
              <w:rPr>
                <w:rFonts w:asciiTheme="minorHAnsi" w:hAnsiTheme="minorHAnsi"/>
                <w:kern w:val="2"/>
                <w:sz w:val="24"/>
                <w:szCs w:val="24"/>
                <w:lang w:val="ru-RU" w:eastAsia="ru-RU"/>
                <w14:ligatures w14:val="standardContextual"/>
              </w:rPr>
              <w:tab/>
            </w:r>
            <w:r w:rsidRPr="00FC3B31">
              <w:rPr>
                <w:rStyle w:val="Hyperlink"/>
              </w:rPr>
              <w:t>Rahvusvahelised standardid haridusasutuste juhtimisel</w:t>
            </w:r>
            <w:r>
              <w:rPr>
                <w:webHidden/>
              </w:rPr>
              <w:tab/>
            </w:r>
            <w:r>
              <w:rPr>
                <w:webHidden/>
              </w:rPr>
              <w:fldChar w:fldCharType="begin"/>
            </w:r>
            <w:r>
              <w:rPr>
                <w:webHidden/>
              </w:rPr>
              <w:instrText xml:space="preserve"> PAGEREF _Toc194159663 \h </w:instrText>
            </w:r>
            <w:r>
              <w:rPr>
                <w:webHidden/>
              </w:rPr>
            </w:r>
            <w:r>
              <w:rPr>
                <w:webHidden/>
              </w:rPr>
              <w:fldChar w:fldCharType="separate"/>
            </w:r>
            <w:r>
              <w:rPr>
                <w:webHidden/>
              </w:rPr>
              <w:t>13</w:t>
            </w:r>
            <w:r>
              <w:rPr>
                <w:webHidden/>
              </w:rPr>
              <w:fldChar w:fldCharType="end"/>
            </w:r>
          </w:hyperlink>
        </w:p>
        <w:p w14:paraId="762A70B2" w14:textId="2E21AD6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4" w:history="1">
            <w:r w:rsidRPr="00FC3B31">
              <w:rPr>
                <w:rStyle w:val="Hyperlink"/>
                <w:noProof/>
              </w:rPr>
              <w:t>2.3.1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21001: Rahvusvaheline standard haridusasutuste juhtimiseks</w:t>
            </w:r>
            <w:r>
              <w:rPr>
                <w:noProof/>
                <w:webHidden/>
              </w:rPr>
              <w:tab/>
            </w:r>
            <w:r>
              <w:rPr>
                <w:noProof/>
                <w:webHidden/>
              </w:rPr>
              <w:fldChar w:fldCharType="begin"/>
            </w:r>
            <w:r>
              <w:rPr>
                <w:noProof/>
                <w:webHidden/>
              </w:rPr>
              <w:instrText xml:space="preserve"> PAGEREF _Toc194159664 \h </w:instrText>
            </w:r>
            <w:r>
              <w:rPr>
                <w:noProof/>
                <w:webHidden/>
              </w:rPr>
            </w:r>
            <w:r>
              <w:rPr>
                <w:noProof/>
                <w:webHidden/>
              </w:rPr>
              <w:fldChar w:fldCharType="separate"/>
            </w:r>
            <w:r>
              <w:rPr>
                <w:noProof/>
                <w:webHidden/>
              </w:rPr>
              <w:t>13</w:t>
            </w:r>
            <w:r>
              <w:rPr>
                <w:noProof/>
                <w:webHidden/>
              </w:rPr>
              <w:fldChar w:fldCharType="end"/>
            </w:r>
          </w:hyperlink>
        </w:p>
        <w:p w14:paraId="55324AF5" w14:textId="4B9930E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5" w:history="1">
            <w:r w:rsidRPr="00FC3B31">
              <w:rPr>
                <w:rStyle w:val="Hyperlink"/>
                <w:noProof/>
                <w:lang w:val="ru-RU"/>
              </w:rPr>
              <w:t>2.3.2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ISO/IEC 27001: Infoturbe rahvusvaheline standard</w:t>
            </w:r>
            <w:r>
              <w:rPr>
                <w:noProof/>
                <w:webHidden/>
              </w:rPr>
              <w:tab/>
            </w:r>
            <w:r>
              <w:rPr>
                <w:noProof/>
                <w:webHidden/>
              </w:rPr>
              <w:fldChar w:fldCharType="begin"/>
            </w:r>
            <w:r>
              <w:rPr>
                <w:noProof/>
                <w:webHidden/>
              </w:rPr>
              <w:instrText xml:space="preserve"> PAGEREF _Toc194159665 \h </w:instrText>
            </w:r>
            <w:r>
              <w:rPr>
                <w:noProof/>
                <w:webHidden/>
              </w:rPr>
            </w:r>
            <w:r>
              <w:rPr>
                <w:noProof/>
                <w:webHidden/>
              </w:rPr>
              <w:fldChar w:fldCharType="separate"/>
            </w:r>
            <w:r>
              <w:rPr>
                <w:noProof/>
                <w:webHidden/>
              </w:rPr>
              <w:t>14</w:t>
            </w:r>
            <w:r>
              <w:rPr>
                <w:noProof/>
                <w:webHidden/>
              </w:rPr>
              <w:fldChar w:fldCharType="end"/>
            </w:r>
          </w:hyperlink>
        </w:p>
        <w:p w14:paraId="0572813C" w14:textId="16D9EED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6" w:history="1">
            <w:r w:rsidRPr="00FC3B31">
              <w:rPr>
                <w:rStyle w:val="Hyperlink"/>
                <w:noProof/>
              </w:rPr>
              <w:t>2.3.3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30401 analüüs haridusasutuste protsesside automatiseerimisel</w:t>
            </w:r>
            <w:r>
              <w:rPr>
                <w:noProof/>
                <w:webHidden/>
              </w:rPr>
              <w:tab/>
            </w:r>
            <w:r>
              <w:rPr>
                <w:noProof/>
                <w:webHidden/>
              </w:rPr>
              <w:fldChar w:fldCharType="begin"/>
            </w:r>
            <w:r>
              <w:rPr>
                <w:noProof/>
                <w:webHidden/>
              </w:rPr>
              <w:instrText xml:space="preserve"> PAGEREF _Toc194159666 \h </w:instrText>
            </w:r>
            <w:r>
              <w:rPr>
                <w:noProof/>
                <w:webHidden/>
              </w:rPr>
            </w:r>
            <w:r>
              <w:rPr>
                <w:noProof/>
                <w:webHidden/>
              </w:rPr>
              <w:fldChar w:fldCharType="separate"/>
            </w:r>
            <w:r>
              <w:rPr>
                <w:noProof/>
                <w:webHidden/>
              </w:rPr>
              <w:t>15</w:t>
            </w:r>
            <w:r>
              <w:rPr>
                <w:noProof/>
                <w:webHidden/>
              </w:rPr>
              <w:fldChar w:fldCharType="end"/>
            </w:r>
          </w:hyperlink>
        </w:p>
        <w:p w14:paraId="14D48150" w14:textId="0D56A1B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7" w:history="1">
            <w:r w:rsidRPr="00FC3B31">
              <w:rPr>
                <w:rStyle w:val="Hyperlink"/>
                <w:noProof/>
              </w:rPr>
              <w:t>2.3.4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Ühine lähenemine ja seosed</w:t>
            </w:r>
            <w:r>
              <w:rPr>
                <w:noProof/>
                <w:webHidden/>
              </w:rPr>
              <w:tab/>
            </w:r>
            <w:r>
              <w:rPr>
                <w:noProof/>
                <w:webHidden/>
              </w:rPr>
              <w:fldChar w:fldCharType="begin"/>
            </w:r>
            <w:r>
              <w:rPr>
                <w:noProof/>
                <w:webHidden/>
              </w:rPr>
              <w:instrText xml:space="preserve"> PAGEREF _Toc194159667 \h </w:instrText>
            </w:r>
            <w:r>
              <w:rPr>
                <w:noProof/>
                <w:webHidden/>
              </w:rPr>
            </w:r>
            <w:r>
              <w:rPr>
                <w:noProof/>
                <w:webHidden/>
              </w:rPr>
              <w:fldChar w:fldCharType="separate"/>
            </w:r>
            <w:r>
              <w:rPr>
                <w:noProof/>
                <w:webHidden/>
              </w:rPr>
              <w:t>18</w:t>
            </w:r>
            <w:r>
              <w:rPr>
                <w:noProof/>
                <w:webHidden/>
              </w:rPr>
              <w:fldChar w:fldCharType="end"/>
            </w:r>
          </w:hyperlink>
        </w:p>
        <w:p w14:paraId="37719B7A" w14:textId="1708B2E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8" w:history="1">
            <w:r w:rsidRPr="00FC3B31">
              <w:rPr>
                <w:rStyle w:val="Hyperlink"/>
                <w:lang w:val="ru-RU"/>
              </w:rPr>
              <w:t>2.4</w:t>
            </w:r>
            <w:r>
              <w:rPr>
                <w:rFonts w:asciiTheme="minorHAnsi" w:hAnsiTheme="minorHAnsi"/>
                <w:kern w:val="2"/>
                <w:sz w:val="24"/>
                <w:szCs w:val="24"/>
                <w:lang w:val="ru-RU" w:eastAsia="ru-RU"/>
                <w14:ligatures w14:val="standardContextual"/>
              </w:rPr>
              <w:tab/>
            </w:r>
            <w:r w:rsidRPr="00FC3B31">
              <w:rPr>
                <w:rStyle w:val="Hyperlink"/>
              </w:rPr>
              <w:t>Kaasaegsed probleemid ja väljakutsed</w:t>
            </w:r>
            <w:r>
              <w:rPr>
                <w:webHidden/>
              </w:rPr>
              <w:tab/>
            </w:r>
            <w:r>
              <w:rPr>
                <w:webHidden/>
              </w:rPr>
              <w:fldChar w:fldCharType="begin"/>
            </w:r>
            <w:r>
              <w:rPr>
                <w:webHidden/>
              </w:rPr>
              <w:instrText xml:space="preserve"> PAGEREF _Toc194159668 \h </w:instrText>
            </w:r>
            <w:r>
              <w:rPr>
                <w:webHidden/>
              </w:rPr>
            </w:r>
            <w:r>
              <w:rPr>
                <w:webHidden/>
              </w:rPr>
              <w:fldChar w:fldCharType="separate"/>
            </w:r>
            <w:r>
              <w:rPr>
                <w:webHidden/>
              </w:rPr>
              <w:t>18</w:t>
            </w:r>
            <w:r>
              <w:rPr>
                <w:webHidden/>
              </w:rPr>
              <w:fldChar w:fldCharType="end"/>
            </w:r>
          </w:hyperlink>
        </w:p>
        <w:p w14:paraId="1C6660C1" w14:textId="758C05F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9" w:history="1">
            <w:r w:rsidRPr="00FC3B31">
              <w:rPr>
                <w:rStyle w:val="Hyperlink"/>
                <w:noProof/>
                <w:lang w:val="ru-RU"/>
              </w:rPr>
              <w:t>2.4.1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Digitaalne transformatsioon ja automatiseerimine haridusasutustes</w:t>
            </w:r>
            <w:r>
              <w:rPr>
                <w:noProof/>
                <w:webHidden/>
              </w:rPr>
              <w:tab/>
            </w:r>
            <w:r>
              <w:rPr>
                <w:noProof/>
                <w:webHidden/>
              </w:rPr>
              <w:fldChar w:fldCharType="begin"/>
            </w:r>
            <w:r>
              <w:rPr>
                <w:noProof/>
                <w:webHidden/>
              </w:rPr>
              <w:instrText xml:space="preserve"> PAGEREF _Toc194159669 \h </w:instrText>
            </w:r>
            <w:r>
              <w:rPr>
                <w:noProof/>
                <w:webHidden/>
              </w:rPr>
            </w:r>
            <w:r>
              <w:rPr>
                <w:noProof/>
                <w:webHidden/>
              </w:rPr>
              <w:fldChar w:fldCharType="separate"/>
            </w:r>
            <w:r>
              <w:rPr>
                <w:noProof/>
                <w:webHidden/>
              </w:rPr>
              <w:t>18</w:t>
            </w:r>
            <w:r>
              <w:rPr>
                <w:noProof/>
                <w:webHidden/>
              </w:rPr>
              <w:fldChar w:fldCharType="end"/>
            </w:r>
          </w:hyperlink>
        </w:p>
        <w:p w14:paraId="1E9A7FE4" w14:textId="5BF9171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0" w:history="1">
            <w:r w:rsidRPr="00FC3B31">
              <w:rPr>
                <w:rStyle w:val="Hyperlink"/>
                <w:noProof/>
                <w:lang w:val="ru-RU"/>
              </w:rPr>
              <w:t>2.4.2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Automatiseerimise väljakutsed haridusasutustes</w:t>
            </w:r>
            <w:r>
              <w:rPr>
                <w:noProof/>
                <w:webHidden/>
              </w:rPr>
              <w:tab/>
            </w:r>
            <w:r>
              <w:rPr>
                <w:noProof/>
                <w:webHidden/>
              </w:rPr>
              <w:fldChar w:fldCharType="begin"/>
            </w:r>
            <w:r>
              <w:rPr>
                <w:noProof/>
                <w:webHidden/>
              </w:rPr>
              <w:instrText xml:space="preserve"> PAGEREF _Toc194159670 \h </w:instrText>
            </w:r>
            <w:r>
              <w:rPr>
                <w:noProof/>
                <w:webHidden/>
              </w:rPr>
            </w:r>
            <w:r>
              <w:rPr>
                <w:noProof/>
                <w:webHidden/>
              </w:rPr>
              <w:fldChar w:fldCharType="separate"/>
            </w:r>
            <w:r>
              <w:rPr>
                <w:noProof/>
                <w:webHidden/>
              </w:rPr>
              <w:t>19</w:t>
            </w:r>
            <w:r>
              <w:rPr>
                <w:noProof/>
                <w:webHidden/>
              </w:rPr>
              <w:fldChar w:fldCharType="end"/>
            </w:r>
          </w:hyperlink>
        </w:p>
        <w:p w14:paraId="28291503" w14:textId="2B48FF10"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1" w:history="1">
            <w:r w:rsidRPr="00FC3B31">
              <w:rPr>
                <w:rStyle w:val="Hyperlink"/>
                <w:noProof/>
              </w:rPr>
              <w:t>2.4.3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Küberturvalisuse ja andmekaitse väljakutsed:</w:t>
            </w:r>
            <w:r>
              <w:rPr>
                <w:noProof/>
                <w:webHidden/>
              </w:rPr>
              <w:tab/>
            </w:r>
            <w:r>
              <w:rPr>
                <w:noProof/>
                <w:webHidden/>
              </w:rPr>
              <w:fldChar w:fldCharType="begin"/>
            </w:r>
            <w:r>
              <w:rPr>
                <w:noProof/>
                <w:webHidden/>
              </w:rPr>
              <w:instrText xml:space="preserve"> PAGEREF _Toc194159671 \h </w:instrText>
            </w:r>
            <w:r>
              <w:rPr>
                <w:noProof/>
                <w:webHidden/>
              </w:rPr>
            </w:r>
            <w:r>
              <w:rPr>
                <w:noProof/>
                <w:webHidden/>
              </w:rPr>
              <w:fldChar w:fldCharType="separate"/>
            </w:r>
            <w:r>
              <w:rPr>
                <w:noProof/>
                <w:webHidden/>
              </w:rPr>
              <w:t>19</w:t>
            </w:r>
            <w:r>
              <w:rPr>
                <w:noProof/>
                <w:webHidden/>
              </w:rPr>
              <w:fldChar w:fldCharType="end"/>
            </w:r>
          </w:hyperlink>
        </w:p>
        <w:p w14:paraId="4B17DCFF" w14:textId="0EC0A8F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2" w:history="1">
            <w:r w:rsidRPr="00FC3B31">
              <w:rPr>
                <w:rStyle w:val="Hyperlink"/>
                <w:noProof/>
                <w:lang w:val="ru-RU"/>
              </w:rPr>
              <w:t>2.4.4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Teadmiste haldamine ja dokumentatsiooni automatiseerimine</w:t>
            </w:r>
            <w:r>
              <w:rPr>
                <w:noProof/>
                <w:webHidden/>
              </w:rPr>
              <w:tab/>
            </w:r>
            <w:r>
              <w:rPr>
                <w:noProof/>
                <w:webHidden/>
              </w:rPr>
              <w:fldChar w:fldCharType="begin"/>
            </w:r>
            <w:r>
              <w:rPr>
                <w:noProof/>
                <w:webHidden/>
              </w:rPr>
              <w:instrText xml:space="preserve"> PAGEREF _Toc194159672 \h </w:instrText>
            </w:r>
            <w:r>
              <w:rPr>
                <w:noProof/>
                <w:webHidden/>
              </w:rPr>
            </w:r>
            <w:r>
              <w:rPr>
                <w:noProof/>
                <w:webHidden/>
              </w:rPr>
              <w:fldChar w:fldCharType="separate"/>
            </w:r>
            <w:r>
              <w:rPr>
                <w:noProof/>
                <w:webHidden/>
              </w:rPr>
              <w:t>20</w:t>
            </w:r>
            <w:r>
              <w:rPr>
                <w:noProof/>
                <w:webHidden/>
              </w:rPr>
              <w:fldChar w:fldCharType="end"/>
            </w:r>
          </w:hyperlink>
        </w:p>
        <w:p w14:paraId="6D85F25C" w14:textId="73C0E56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3" w:history="1">
            <w:r w:rsidRPr="00FC3B31">
              <w:rPr>
                <w:rStyle w:val="Hyperlink"/>
                <w:noProof/>
              </w:rPr>
              <w:t>2.4.5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Organisatsioonilised ja kultuurilised barjäärid</w:t>
            </w:r>
            <w:r>
              <w:rPr>
                <w:noProof/>
                <w:webHidden/>
              </w:rPr>
              <w:tab/>
            </w:r>
            <w:r>
              <w:rPr>
                <w:noProof/>
                <w:webHidden/>
              </w:rPr>
              <w:fldChar w:fldCharType="begin"/>
            </w:r>
            <w:r>
              <w:rPr>
                <w:noProof/>
                <w:webHidden/>
              </w:rPr>
              <w:instrText xml:space="preserve"> PAGEREF _Toc194159673 \h </w:instrText>
            </w:r>
            <w:r>
              <w:rPr>
                <w:noProof/>
                <w:webHidden/>
              </w:rPr>
            </w:r>
            <w:r>
              <w:rPr>
                <w:noProof/>
                <w:webHidden/>
              </w:rPr>
              <w:fldChar w:fldCharType="separate"/>
            </w:r>
            <w:r>
              <w:rPr>
                <w:noProof/>
                <w:webHidden/>
              </w:rPr>
              <w:t>21</w:t>
            </w:r>
            <w:r>
              <w:rPr>
                <w:noProof/>
                <w:webHidden/>
              </w:rPr>
              <w:fldChar w:fldCharType="end"/>
            </w:r>
          </w:hyperlink>
        </w:p>
        <w:p w14:paraId="46AF9773" w14:textId="3881CA1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4" w:history="1">
            <w:r w:rsidRPr="00FC3B31">
              <w:rPr>
                <w:rStyle w:val="Hyperlink"/>
                <w:noProof/>
              </w:rPr>
              <w:t>2.4.6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Tulevikuväljakutsed ja lahendused</w:t>
            </w:r>
            <w:r>
              <w:rPr>
                <w:noProof/>
                <w:webHidden/>
              </w:rPr>
              <w:tab/>
            </w:r>
            <w:r>
              <w:rPr>
                <w:noProof/>
                <w:webHidden/>
              </w:rPr>
              <w:fldChar w:fldCharType="begin"/>
            </w:r>
            <w:r>
              <w:rPr>
                <w:noProof/>
                <w:webHidden/>
              </w:rPr>
              <w:instrText xml:space="preserve"> PAGEREF _Toc194159674 \h </w:instrText>
            </w:r>
            <w:r>
              <w:rPr>
                <w:noProof/>
                <w:webHidden/>
              </w:rPr>
            </w:r>
            <w:r>
              <w:rPr>
                <w:noProof/>
                <w:webHidden/>
              </w:rPr>
              <w:fldChar w:fldCharType="separate"/>
            </w:r>
            <w:r>
              <w:rPr>
                <w:noProof/>
                <w:webHidden/>
              </w:rPr>
              <w:t>23</w:t>
            </w:r>
            <w:r>
              <w:rPr>
                <w:noProof/>
                <w:webHidden/>
              </w:rPr>
              <w:fldChar w:fldCharType="end"/>
            </w:r>
          </w:hyperlink>
        </w:p>
        <w:p w14:paraId="5952037F" w14:textId="232B71B8"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75" w:history="1">
            <w:r w:rsidRPr="00FC3B31">
              <w:rPr>
                <w:rStyle w:val="Hyperlink"/>
                <w:rFonts w:ascii="Cambria" w:hAnsi="Cambria"/>
                <w:noProof/>
                <w:lang w:val="ru-RU"/>
              </w:rPr>
              <w:t>3.</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AUTOMAATIKA METOODIKA JA UURIMISRAAMISTIK</w:t>
            </w:r>
            <w:r>
              <w:rPr>
                <w:noProof/>
                <w:webHidden/>
              </w:rPr>
              <w:tab/>
            </w:r>
            <w:r>
              <w:rPr>
                <w:noProof/>
                <w:webHidden/>
              </w:rPr>
              <w:fldChar w:fldCharType="begin"/>
            </w:r>
            <w:r>
              <w:rPr>
                <w:noProof/>
                <w:webHidden/>
              </w:rPr>
              <w:instrText xml:space="preserve"> PAGEREF _Toc194159675 \h </w:instrText>
            </w:r>
            <w:r>
              <w:rPr>
                <w:noProof/>
                <w:webHidden/>
              </w:rPr>
            </w:r>
            <w:r>
              <w:rPr>
                <w:noProof/>
                <w:webHidden/>
              </w:rPr>
              <w:fldChar w:fldCharType="separate"/>
            </w:r>
            <w:r>
              <w:rPr>
                <w:noProof/>
                <w:webHidden/>
              </w:rPr>
              <w:t>24</w:t>
            </w:r>
            <w:r>
              <w:rPr>
                <w:noProof/>
                <w:webHidden/>
              </w:rPr>
              <w:fldChar w:fldCharType="end"/>
            </w:r>
          </w:hyperlink>
        </w:p>
        <w:p w14:paraId="3A5D0E7B" w14:textId="1CB6C930"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6" w:history="1">
            <w:r w:rsidRPr="00FC3B31">
              <w:rPr>
                <w:rStyle w:val="Hyperlink"/>
              </w:rPr>
              <w:t>3.1</w:t>
            </w:r>
            <w:r>
              <w:rPr>
                <w:rFonts w:asciiTheme="minorHAnsi" w:hAnsiTheme="minorHAnsi"/>
                <w:kern w:val="2"/>
                <w:sz w:val="24"/>
                <w:szCs w:val="24"/>
                <w:lang w:val="ru-RU" w:eastAsia="ru-RU"/>
                <w14:ligatures w14:val="standardContextual"/>
              </w:rPr>
              <w:tab/>
            </w:r>
            <w:r w:rsidRPr="00FC3B31">
              <w:rPr>
                <w:rStyle w:val="Hyperlink"/>
              </w:rPr>
              <w:t>Üldine metoodiline raamistik</w:t>
            </w:r>
            <w:r>
              <w:rPr>
                <w:webHidden/>
              </w:rPr>
              <w:tab/>
            </w:r>
            <w:r>
              <w:rPr>
                <w:webHidden/>
              </w:rPr>
              <w:fldChar w:fldCharType="begin"/>
            </w:r>
            <w:r>
              <w:rPr>
                <w:webHidden/>
              </w:rPr>
              <w:instrText xml:space="preserve"> PAGEREF _Toc194159676 \h </w:instrText>
            </w:r>
            <w:r>
              <w:rPr>
                <w:webHidden/>
              </w:rPr>
            </w:r>
            <w:r>
              <w:rPr>
                <w:webHidden/>
              </w:rPr>
              <w:fldChar w:fldCharType="separate"/>
            </w:r>
            <w:r>
              <w:rPr>
                <w:webHidden/>
              </w:rPr>
              <w:t>24</w:t>
            </w:r>
            <w:r>
              <w:rPr>
                <w:webHidden/>
              </w:rPr>
              <w:fldChar w:fldCharType="end"/>
            </w:r>
          </w:hyperlink>
        </w:p>
        <w:p w14:paraId="1F015B61" w14:textId="4F5C752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7" w:history="1">
            <w:r w:rsidRPr="00FC3B31">
              <w:rPr>
                <w:rStyle w:val="Hyperlink"/>
              </w:rPr>
              <w:t>3.2</w:t>
            </w:r>
            <w:r>
              <w:rPr>
                <w:rFonts w:asciiTheme="minorHAnsi" w:hAnsiTheme="minorHAnsi"/>
                <w:kern w:val="2"/>
                <w:sz w:val="24"/>
                <w:szCs w:val="24"/>
                <w:lang w:val="ru-RU" w:eastAsia="ru-RU"/>
                <w14:ligatures w14:val="standardContextual"/>
              </w:rPr>
              <w:tab/>
            </w:r>
            <w:r w:rsidRPr="00FC3B31">
              <w:rPr>
                <w:rStyle w:val="Hyperlink"/>
              </w:rPr>
              <w:t>Uurimismeetodid ja andmekogumine</w:t>
            </w:r>
            <w:r>
              <w:rPr>
                <w:webHidden/>
              </w:rPr>
              <w:tab/>
            </w:r>
            <w:r>
              <w:rPr>
                <w:webHidden/>
              </w:rPr>
              <w:fldChar w:fldCharType="begin"/>
            </w:r>
            <w:r>
              <w:rPr>
                <w:webHidden/>
              </w:rPr>
              <w:instrText xml:space="preserve"> PAGEREF _Toc194159677 \h </w:instrText>
            </w:r>
            <w:r>
              <w:rPr>
                <w:webHidden/>
              </w:rPr>
            </w:r>
            <w:r>
              <w:rPr>
                <w:webHidden/>
              </w:rPr>
              <w:fldChar w:fldCharType="separate"/>
            </w:r>
            <w:r>
              <w:rPr>
                <w:webHidden/>
              </w:rPr>
              <w:t>29</w:t>
            </w:r>
            <w:r>
              <w:rPr>
                <w:webHidden/>
              </w:rPr>
              <w:fldChar w:fldCharType="end"/>
            </w:r>
          </w:hyperlink>
        </w:p>
        <w:p w14:paraId="121B51C9" w14:textId="0515C25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8" w:history="1">
            <w:r w:rsidRPr="00FC3B31">
              <w:rPr>
                <w:rStyle w:val="Hyperlink"/>
                <w:lang w:val="ru-RU"/>
              </w:rPr>
              <w:t>3.3</w:t>
            </w:r>
            <w:r>
              <w:rPr>
                <w:rFonts w:asciiTheme="minorHAnsi" w:hAnsiTheme="minorHAnsi"/>
                <w:kern w:val="2"/>
                <w:sz w:val="24"/>
                <w:szCs w:val="24"/>
                <w:lang w:val="ru-RU" w:eastAsia="ru-RU"/>
                <w14:ligatures w14:val="standardContextual"/>
              </w:rPr>
              <w:tab/>
            </w:r>
            <w:r w:rsidRPr="00FC3B31">
              <w:rPr>
                <w:rStyle w:val="Hyperlink"/>
              </w:rPr>
              <w:t>Andmete analüüs ja valideerimismeetodid</w:t>
            </w:r>
            <w:r>
              <w:rPr>
                <w:webHidden/>
              </w:rPr>
              <w:tab/>
            </w:r>
            <w:r>
              <w:rPr>
                <w:webHidden/>
              </w:rPr>
              <w:fldChar w:fldCharType="begin"/>
            </w:r>
            <w:r>
              <w:rPr>
                <w:webHidden/>
              </w:rPr>
              <w:instrText xml:space="preserve"> PAGEREF _Toc194159678 \h </w:instrText>
            </w:r>
            <w:r>
              <w:rPr>
                <w:webHidden/>
              </w:rPr>
            </w:r>
            <w:r>
              <w:rPr>
                <w:webHidden/>
              </w:rPr>
              <w:fldChar w:fldCharType="separate"/>
            </w:r>
            <w:r>
              <w:rPr>
                <w:webHidden/>
              </w:rPr>
              <w:t>30</w:t>
            </w:r>
            <w:r>
              <w:rPr>
                <w:webHidden/>
              </w:rPr>
              <w:fldChar w:fldCharType="end"/>
            </w:r>
          </w:hyperlink>
        </w:p>
        <w:p w14:paraId="3D1D52AD" w14:textId="06719A2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9" w:history="1">
            <w:r w:rsidRPr="00FC3B31">
              <w:rPr>
                <w:rStyle w:val="Hyperlink"/>
                <w:noProof/>
                <w:lang w:val="ru-RU"/>
              </w:rPr>
              <w:t>3.3.1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Küsitluse analüüs</w:t>
            </w:r>
            <w:r>
              <w:rPr>
                <w:noProof/>
                <w:webHidden/>
              </w:rPr>
              <w:tab/>
            </w:r>
            <w:r>
              <w:rPr>
                <w:noProof/>
                <w:webHidden/>
              </w:rPr>
              <w:fldChar w:fldCharType="begin"/>
            </w:r>
            <w:r>
              <w:rPr>
                <w:noProof/>
                <w:webHidden/>
              </w:rPr>
              <w:instrText xml:space="preserve"> PAGEREF _Toc194159679 \h </w:instrText>
            </w:r>
            <w:r>
              <w:rPr>
                <w:noProof/>
                <w:webHidden/>
              </w:rPr>
            </w:r>
            <w:r>
              <w:rPr>
                <w:noProof/>
                <w:webHidden/>
              </w:rPr>
              <w:fldChar w:fldCharType="separate"/>
            </w:r>
            <w:r>
              <w:rPr>
                <w:noProof/>
                <w:webHidden/>
              </w:rPr>
              <w:t>30</w:t>
            </w:r>
            <w:r>
              <w:rPr>
                <w:noProof/>
                <w:webHidden/>
              </w:rPr>
              <w:fldChar w:fldCharType="end"/>
            </w:r>
          </w:hyperlink>
        </w:p>
        <w:p w14:paraId="28F99BB4" w14:textId="556E9F4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0" w:history="1">
            <w:r w:rsidRPr="00FC3B31">
              <w:rPr>
                <w:rStyle w:val="Hyperlink"/>
                <w:lang w:eastAsia="en-GB"/>
              </w:rPr>
              <w:t>3.4</w:t>
            </w:r>
            <w:r>
              <w:rPr>
                <w:rFonts w:asciiTheme="minorHAnsi" w:hAnsiTheme="minorHAnsi"/>
                <w:kern w:val="2"/>
                <w:sz w:val="24"/>
                <w:szCs w:val="24"/>
                <w:lang w:val="ru-RU" w:eastAsia="ru-RU"/>
                <w14:ligatures w14:val="standardContextual"/>
              </w:rPr>
              <w:tab/>
            </w:r>
            <w:r w:rsidRPr="00FC3B31">
              <w:rPr>
                <w:rStyle w:val="Hyperlink"/>
                <w:lang w:eastAsia="en-GB"/>
              </w:rPr>
              <w:t>Küsitluse tulemuste seos teoreetilise analüüsiga</w:t>
            </w:r>
            <w:r>
              <w:rPr>
                <w:webHidden/>
              </w:rPr>
              <w:tab/>
            </w:r>
            <w:r>
              <w:rPr>
                <w:webHidden/>
              </w:rPr>
              <w:fldChar w:fldCharType="begin"/>
            </w:r>
            <w:r>
              <w:rPr>
                <w:webHidden/>
              </w:rPr>
              <w:instrText xml:space="preserve"> PAGEREF _Toc194159680 \h </w:instrText>
            </w:r>
            <w:r>
              <w:rPr>
                <w:webHidden/>
              </w:rPr>
            </w:r>
            <w:r>
              <w:rPr>
                <w:webHidden/>
              </w:rPr>
              <w:fldChar w:fldCharType="separate"/>
            </w:r>
            <w:r>
              <w:rPr>
                <w:webHidden/>
              </w:rPr>
              <w:t>34</w:t>
            </w:r>
            <w:r>
              <w:rPr>
                <w:webHidden/>
              </w:rPr>
              <w:fldChar w:fldCharType="end"/>
            </w:r>
          </w:hyperlink>
        </w:p>
        <w:p w14:paraId="0AD70E9A" w14:textId="7E8C2B7F"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1" w:history="1">
            <w:r w:rsidRPr="00FC3B31">
              <w:rPr>
                <w:rStyle w:val="Hyperlink"/>
                <w:lang w:val="ru-RU" w:eastAsia="en-GB"/>
              </w:rPr>
              <w:t>3.5</w:t>
            </w:r>
            <w:r>
              <w:rPr>
                <w:rFonts w:asciiTheme="minorHAnsi" w:hAnsiTheme="minorHAnsi"/>
                <w:kern w:val="2"/>
                <w:sz w:val="24"/>
                <w:szCs w:val="24"/>
                <w:lang w:val="ru-RU" w:eastAsia="ru-RU"/>
                <w14:ligatures w14:val="standardContextual"/>
              </w:rPr>
              <w:tab/>
            </w:r>
            <w:r w:rsidRPr="00FC3B31">
              <w:rPr>
                <w:rStyle w:val="Hyperlink"/>
                <w:lang w:eastAsia="en-GB"/>
              </w:rPr>
              <w:t>Olemasolevate lahenduste analüüs</w:t>
            </w:r>
            <w:r>
              <w:rPr>
                <w:webHidden/>
              </w:rPr>
              <w:tab/>
            </w:r>
            <w:r>
              <w:rPr>
                <w:webHidden/>
              </w:rPr>
              <w:fldChar w:fldCharType="begin"/>
            </w:r>
            <w:r>
              <w:rPr>
                <w:webHidden/>
              </w:rPr>
              <w:instrText xml:space="preserve"> PAGEREF _Toc194159681 \h </w:instrText>
            </w:r>
            <w:r>
              <w:rPr>
                <w:webHidden/>
              </w:rPr>
            </w:r>
            <w:r>
              <w:rPr>
                <w:webHidden/>
              </w:rPr>
              <w:fldChar w:fldCharType="separate"/>
            </w:r>
            <w:r>
              <w:rPr>
                <w:webHidden/>
              </w:rPr>
              <w:t>36</w:t>
            </w:r>
            <w:r>
              <w:rPr>
                <w:webHidden/>
              </w:rPr>
              <w:fldChar w:fldCharType="end"/>
            </w:r>
          </w:hyperlink>
        </w:p>
        <w:p w14:paraId="7757E4FC" w14:textId="3CA616A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2" w:history="1">
            <w:r w:rsidRPr="00FC3B31">
              <w:rPr>
                <w:rStyle w:val="Hyperlink"/>
                <w:noProof/>
                <w:lang w:eastAsia="en-GB"/>
              </w:rPr>
              <w:t>3.5.1</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en-GB"/>
              </w:rPr>
              <w:t>Raamastiku loomine</w:t>
            </w:r>
            <w:r>
              <w:rPr>
                <w:noProof/>
                <w:webHidden/>
              </w:rPr>
              <w:tab/>
            </w:r>
            <w:r>
              <w:rPr>
                <w:noProof/>
                <w:webHidden/>
              </w:rPr>
              <w:fldChar w:fldCharType="begin"/>
            </w:r>
            <w:r>
              <w:rPr>
                <w:noProof/>
                <w:webHidden/>
              </w:rPr>
              <w:instrText xml:space="preserve"> PAGEREF _Toc194159682 \h </w:instrText>
            </w:r>
            <w:r>
              <w:rPr>
                <w:noProof/>
                <w:webHidden/>
              </w:rPr>
            </w:r>
            <w:r>
              <w:rPr>
                <w:noProof/>
                <w:webHidden/>
              </w:rPr>
              <w:fldChar w:fldCharType="separate"/>
            </w:r>
            <w:r>
              <w:rPr>
                <w:noProof/>
                <w:webHidden/>
              </w:rPr>
              <w:t>36</w:t>
            </w:r>
            <w:r>
              <w:rPr>
                <w:noProof/>
                <w:webHidden/>
              </w:rPr>
              <w:fldChar w:fldCharType="end"/>
            </w:r>
          </w:hyperlink>
        </w:p>
        <w:p w14:paraId="01F89CD9" w14:textId="4A71CFE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3" w:history="1">
            <w:r w:rsidRPr="00FC3B31">
              <w:rPr>
                <w:rStyle w:val="Hyperlink"/>
                <w:noProof/>
              </w:rPr>
              <w:t>3.5.2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Hindamiskriteeriumid</w:t>
            </w:r>
            <w:r>
              <w:rPr>
                <w:noProof/>
                <w:webHidden/>
              </w:rPr>
              <w:tab/>
            </w:r>
            <w:r>
              <w:rPr>
                <w:noProof/>
                <w:webHidden/>
              </w:rPr>
              <w:fldChar w:fldCharType="begin"/>
            </w:r>
            <w:r>
              <w:rPr>
                <w:noProof/>
                <w:webHidden/>
              </w:rPr>
              <w:instrText xml:space="preserve"> PAGEREF _Toc194159683 \h </w:instrText>
            </w:r>
            <w:r>
              <w:rPr>
                <w:noProof/>
                <w:webHidden/>
              </w:rPr>
            </w:r>
            <w:r>
              <w:rPr>
                <w:noProof/>
                <w:webHidden/>
              </w:rPr>
              <w:fldChar w:fldCharType="separate"/>
            </w:r>
            <w:r>
              <w:rPr>
                <w:noProof/>
                <w:webHidden/>
              </w:rPr>
              <w:t>37</w:t>
            </w:r>
            <w:r>
              <w:rPr>
                <w:noProof/>
                <w:webHidden/>
              </w:rPr>
              <w:fldChar w:fldCharType="end"/>
            </w:r>
          </w:hyperlink>
        </w:p>
        <w:p w14:paraId="39A5E9B4" w14:textId="21EFBCBD"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4" w:history="1">
            <w:r w:rsidRPr="00FC3B31">
              <w:rPr>
                <w:rStyle w:val="Hyperlink"/>
                <w:noProof/>
                <w:lang w:val="ru-RU"/>
              </w:rPr>
              <w:t>3.5.3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 kasutusstsenaariumid</w:t>
            </w:r>
            <w:r>
              <w:rPr>
                <w:noProof/>
                <w:webHidden/>
              </w:rPr>
              <w:tab/>
            </w:r>
            <w:r>
              <w:rPr>
                <w:noProof/>
                <w:webHidden/>
              </w:rPr>
              <w:fldChar w:fldCharType="begin"/>
            </w:r>
            <w:r>
              <w:rPr>
                <w:noProof/>
                <w:webHidden/>
              </w:rPr>
              <w:instrText xml:space="preserve"> PAGEREF _Toc194159684 \h </w:instrText>
            </w:r>
            <w:r>
              <w:rPr>
                <w:noProof/>
                <w:webHidden/>
              </w:rPr>
            </w:r>
            <w:r>
              <w:rPr>
                <w:noProof/>
                <w:webHidden/>
              </w:rPr>
              <w:fldChar w:fldCharType="separate"/>
            </w:r>
            <w:r>
              <w:rPr>
                <w:noProof/>
                <w:webHidden/>
              </w:rPr>
              <w:t>37</w:t>
            </w:r>
            <w:r>
              <w:rPr>
                <w:noProof/>
                <w:webHidden/>
              </w:rPr>
              <w:fldChar w:fldCharType="end"/>
            </w:r>
          </w:hyperlink>
        </w:p>
        <w:p w14:paraId="2D037310" w14:textId="17CE868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5" w:history="1">
            <w:r w:rsidRPr="00FC3B31">
              <w:rPr>
                <w:rStyle w:val="Hyperlink"/>
                <w:noProof/>
                <w:lang w:val="ru-RU"/>
              </w:rPr>
              <w:t>3.5.4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Tahvel</w:t>
            </w:r>
            <w:r>
              <w:rPr>
                <w:noProof/>
                <w:webHidden/>
              </w:rPr>
              <w:tab/>
            </w:r>
            <w:r>
              <w:rPr>
                <w:noProof/>
                <w:webHidden/>
              </w:rPr>
              <w:fldChar w:fldCharType="begin"/>
            </w:r>
            <w:r>
              <w:rPr>
                <w:noProof/>
                <w:webHidden/>
              </w:rPr>
              <w:instrText xml:space="preserve"> PAGEREF _Toc194159685 \h </w:instrText>
            </w:r>
            <w:r>
              <w:rPr>
                <w:noProof/>
                <w:webHidden/>
              </w:rPr>
            </w:r>
            <w:r>
              <w:rPr>
                <w:noProof/>
                <w:webHidden/>
              </w:rPr>
              <w:fldChar w:fldCharType="separate"/>
            </w:r>
            <w:r>
              <w:rPr>
                <w:noProof/>
                <w:webHidden/>
              </w:rPr>
              <w:t>38</w:t>
            </w:r>
            <w:r>
              <w:rPr>
                <w:noProof/>
                <w:webHidden/>
              </w:rPr>
              <w:fldChar w:fldCharType="end"/>
            </w:r>
          </w:hyperlink>
        </w:p>
        <w:p w14:paraId="78620107" w14:textId="25B7D0E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6" w:history="1">
            <w:r w:rsidRPr="00FC3B31">
              <w:rPr>
                <w:rStyle w:val="Hyperlink"/>
                <w:noProof/>
              </w:rPr>
              <w:t>3.5.5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Stuudium</w:t>
            </w:r>
            <w:r>
              <w:rPr>
                <w:noProof/>
                <w:webHidden/>
              </w:rPr>
              <w:tab/>
            </w:r>
            <w:r>
              <w:rPr>
                <w:noProof/>
                <w:webHidden/>
              </w:rPr>
              <w:fldChar w:fldCharType="begin"/>
            </w:r>
            <w:r>
              <w:rPr>
                <w:noProof/>
                <w:webHidden/>
              </w:rPr>
              <w:instrText xml:space="preserve"> PAGEREF _Toc194159686 \h </w:instrText>
            </w:r>
            <w:r>
              <w:rPr>
                <w:noProof/>
                <w:webHidden/>
              </w:rPr>
            </w:r>
            <w:r>
              <w:rPr>
                <w:noProof/>
                <w:webHidden/>
              </w:rPr>
              <w:fldChar w:fldCharType="separate"/>
            </w:r>
            <w:r>
              <w:rPr>
                <w:noProof/>
                <w:webHidden/>
              </w:rPr>
              <w:t>39</w:t>
            </w:r>
            <w:r>
              <w:rPr>
                <w:noProof/>
                <w:webHidden/>
              </w:rPr>
              <w:fldChar w:fldCharType="end"/>
            </w:r>
          </w:hyperlink>
        </w:p>
        <w:p w14:paraId="62CE700A" w14:textId="09E0C4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7" w:history="1">
            <w:r w:rsidRPr="00FC3B31">
              <w:rPr>
                <w:rStyle w:val="Hyperlink"/>
                <w:noProof/>
                <w:lang w:val="ru-RU"/>
              </w:rPr>
              <w:t>3.5.6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Ekool</w:t>
            </w:r>
            <w:r>
              <w:rPr>
                <w:noProof/>
                <w:webHidden/>
              </w:rPr>
              <w:tab/>
            </w:r>
            <w:r>
              <w:rPr>
                <w:noProof/>
                <w:webHidden/>
              </w:rPr>
              <w:fldChar w:fldCharType="begin"/>
            </w:r>
            <w:r>
              <w:rPr>
                <w:noProof/>
                <w:webHidden/>
              </w:rPr>
              <w:instrText xml:space="preserve"> PAGEREF _Toc194159687 \h </w:instrText>
            </w:r>
            <w:r>
              <w:rPr>
                <w:noProof/>
                <w:webHidden/>
              </w:rPr>
            </w:r>
            <w:r>
              <w:rPr>
                <w:noProof/>
                <w:webHidden/>
              </w:rPr>
              <w:fldChar w:fldCharType="separate"/>
            </w:r>
            <w:r>
              <w:rPr>
                <w:noProof/>
                <w:webHidden/>
              </w:rPr>
              <w:t>41</w:t>
            </w:r>
            <w:r>
              <w:rPr>
                <w:noProof/>
                <w:webHidden/>
              </w:rPr>
              <w:fldChar w:fldCharType="end"/>
            </w:r>
          </w:hyperlink>
        </w:p>
        <w:p w14:paraId="24AD0B46" w14:textId="72705795"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8" w:history="1">
            <w:r w:rsidRPr="00FC3B31">
              <w:rPr>
                <w:rStyle w:val="Hyperlink"/>
                <w:noProof/>
                <w:lang w:val="ru-RU"/>
              </w:rPr>
              <w:t>3.5.7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Süsteemide võrdlev analüüs</w:t>
            </w:r>
            <w:r>
              <w:rPr>
                <w:noProof/>
                <w:webHidden/>
              </w:rPr>
              <w:tab/>
            </w:r>
            <w:r>
              <w:rPr>
                <w:noProof/>
                <w:webHidden/>
              </w:rPr>
              <w:fldChar w:fldCharType="begin"/>
            </w:r>
            <w:r>
              <w:rPr>
                <w:noProof/>
                <w:webHidden/>
              </w:rPr>
              <w:instrText xml:space="preserve"> PAGEREF _Toc194159688 \h </w:instrText>
            </w:r>
            <w:r>
              <w:rPr>
                <w:noProof/>
                <w:webHidden/>
              </w:rPr>
            </w:r>
            <w:r>
              <w:rPr>
                <w:noProof/>
                <w:webHidden/>
              </w:rPr>
              <w:fldChar w:fldCharType="separate"/>
            </w:r>
            <w:r>
              <w:rPr>
                <w:noProof/>
                <w:webHidden/>
              </w:rPr>
              <w:t>43</w:t>
            </w:r>
            <w:r>
              <w:rPr>
                <w:noProof/>
                <w:webHidden/>
              </w:rPr>
              <w:fldChar w:fldCharType="end"/>
            </w:r>
          </w:hyperlink>
        </w:p>
        <w:p w14:paraId="1D963587" w14:textId="2980D669"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9" w:history="1">
            <w:r w:rsidRPr="00FC3B31">
              <w:rPr>
                <w:rStyle w:val="Hyperlink"/>
                <w:lang w:val="ru-RU"/>
              </w:rPr>
              <w:t>3.6</w:t>
            </w:r>
            <w:r>
              <w:rPr>
                <w:rFonts w:asciiTheme="minorHAnsi" w:hAnsiTheme="minorHAnsi"/>
                <w:kern w:val="2"/>
                <w:sz w:val="24"/>
                <w:szCs w:val="24"/>
                <w:lang w:val="ru-RU" w:eastAsia="ru-RU"/>
                <w14:ligatures w14:val="standardContextual"/>
              </w:rPr>
              <w:tab/>
            </w:r>
            <w:r w:rsidRPr="00FC3B31">
              <w:rPr>
                <w:rStyle w:val="Hyperlink"/>
              </w:rPr>
              <w:t>Rakenduse MVP nõuded</w:t>
            </w:r>
            <w:r>
              <w:rPr>
                <w:webHidden/>
              </w:rPr>
              <w:tab/>
            </w:r>
            <w:r>
              <w:rPr>
                <w:webHidden/>
              </w:rPr>
              <w:fldChar w:fldCharType="begin"/>
            </w:r>
            <w:r>
              <w:rPr>
                <w:webHidden/>
              </w:rPr>
              <w:instrText xml:space="preserve"> PAGEREF _Toc194159689 \h </w:instrText>
            </w:r>
            <w:r>
              <w:rPr>
                <w:webHidden/>
              </w:rPr>
            </w:r>
            <w:r>
              <w:rPr>
                <w:webHidden/>
              </w:rPr>
              <w:fldChar w:fldCharType="separate"/>
            </w:r>
            <w:r>
              <w:rPr>
                <w:webHidden/>
              </w:rPr>
              <w:t>44</w:t>
            </w:r>
            <w:r>
              <w:rPr>
                <w:webHidden/>
              </w:rPr>
              <w:fldChar w:fldCharType="end"/>
            </w:r>
          </w:hyperlink>
        </w:p>
        <w:p w14:paraId="26903F41" w14:textId="54D9BF5F"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0" w:history="1">
            <w:r w:rsidRPr="00FC3B31">
              <w:rPr>
                <w:rStyle w:val="Hyperlink"/>
                <w:noProof/>
              </w:rPr>
              <w:t>3.6.1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Funktsionaalsed nõuded</w:t>
            </w:r>
            <w:r>
              <w:rPr>
                <w:noProof/>
                <w:webHidden/>
              </w:rPr>
              <w:tab/>
            </w:r>
            <w:r>
              <w:rPr>
                <w:noProof/>
                <w:webHidden/>
              </w:rPr>
              <w:fldChar w:fldCharType="begin"/>
            </w:r>
            <w:r>
              <w:rPr>
                <w:noProof/>
                <w:webHidden/>
              </w:rPr>
              <w:instrText xml:space="preserve"> PAGEREF _Toc194159690 \h </w:instrText>
            </w:r>
            <w:r>
              <w:rPr>
                <w:noProof/>
                <w:webHidden/>
              </w:rPr>
            </w:r>
            <w:r>
              <w:rPr>
                <w:noProof/>
                <w:webHidden/>
              </w:rPr>
              <w:fldChar w:fldCharType="separate"/>
            </w:r>
            <w:r>
              <w:rPr>
                <w:noProof/>
                <w:webHidden/>
              </w:rPr>
              <w:t>45</w:t>
            </w:r>
            <w:r>
              <w:rPr>
                <w:noProof/>
                <w:webHidden/>
              </w:rPr>
              <w:fldChar w:fldCharType="end"/>
            </w:r>
          </w:hyperlink>
        </w:p>
        <w:p w14:paraId="06D777D5" w14:textId="665A1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1" w:history="1">
            <w:r w:rsidRPr="00FC3B31">
              <w:rPr>
                <w:rStyle w:val="Hyperlink"/>
                <w:noProof/>
              </w:rPr>
              <w:t>3.6.2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Mittefunktsionaalsed nõuded</w:t>
            </w:r>
            <w:r>
              <w:rPr>
                <w:noProof/>
                <w:webHidden/>
              </w:rPr>
              <w:tab/>
            </w:r>
            <w:r>
              <w:rPr>
                <w:noProof/>
                <w:webHidden/>
              </w:rPr>
              <w:fldChar w:fldCharType="begin"/>
            </w:r>
            <w:r>
              <w:rPr>
                <w:noProof/>
                <w:webHidden/>
              </w:rPr>
              <w:instrText xml:space="preserve"> PAGEREF _Toc194159691 \h </w:instrText>
            </w:r>
            <w:r>
              <w:rPr>
                <w:noProof/>
                <w:webHidden/>
              </w:rPr>
            </w:r>
            <w:r>
              <w:rPr>
                <w:noProof/>
                <w:webHidden/>
              </w:rPr>
              <w:fldChar w:fldCharType="separate"/>
            </w:r>
            <w:r>
              <w:rPr>
                <w:noProof/>
                <w:webHidden/>
              </w:rPr>
              <w:t>46</w:t>
            </w:r>
            <w:r>
              <w:rPr>
                <w:noProof/>
                <w:webHidden/>
              </w:rPr>
              <w:fldChar w:fldCharType="end"/>
            </w:r>
          </w:hyperlink>
        </w:p>
        <w:p w14:paraId="131CEA58" w14:textId="0266ADB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92" w:history="1">
            <w:r w:rsidRPr="00FC3B31">
              <w:rPr>
                <w:rStyle w:val="Hyperlink"/>
                <w:rFonts w:ascii="Cambria" w:hAnsi="Cambria"/>
                <w:noProof/>
              </w:rPr>
              <w:t>4.</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VEEBIRAKENDUSE ARENDUS JA TEOSTUS</w:t>
            </w:r>
            <w:r>
              <w:rPr>
                <w:noProof/>
                <w:webHidden/>
              </w:rPr>
              <w:tab/>
            </w:r>
            <w:r>
              <w:rPr>
                <w:noProof/>
                <w:webHidden/>
              </w:rPr>
              <w:fldChar w:fldCharType="begin"/>
            </w:r>
            <w:r>
              <w:rPr>
                <w:noProof/>
                <w:webHidden/>
              </w:rPr>
              <w:instrText xml:space="preserve"> PAGEREF _Toc194159692 \h </w:instrText>
            </w:r>
            <w:r>
              <w:rPr>
                <w:noProof/>
                <w:webHidden/>
              </w:rPr>
            </w:r>
            <w:r>
              <w:rPr>
                <w:noProof/>
                <w:webHidden/>
              </w:rPr>
              <w:fldChar w:fldCharType="separate"/>
            </w:r>
            <w:r>
              <w:rPr>
                <w:noProof/>
                <w:webHidden/>
              </w:rPr>
              <w:t>47</w:t>
            </w:r>
            <w:r>
              <w:rPr>
                <w:noProof/>
                <w:webHidden/>
              </w:rPr>
              <w:fldChar w:fldCharType="end"/>
            </w:r>
          </w:hyperlink>
        </w:p>
        <w:p w14:paraId="5756DBC7" w14:textId="05F14BB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93" w:history="1">
            <w:r w:rsidRPr="00FC3B31">
              <w:rPr>
                <w:rStyle w:val="Hyperlink"/>
                <w:lang w:val="ru-RU"/>
              </w:rPr>
              <w:t>4.1</w:t>
            </w:r>
            <w:r>
              <w:rPr>
                <w:rFonts w:asciiTheme="minorHAnsi" w:hAnsiTheme="minorHAnsi"/>
                <w:kern w:val="2"/>
                <w:sz w:val="24"/>
                <w:szCs w:val="24"/>
                <w:lang w:val="ru-RU" w:eastAsia="ru-RU"/>
                <w14:ligatures w14:val="standardContextual"/>
              </w:rPr>
              <w:tab/>
            </w:r>
            <w:r w:rsidRPr="00FC3B31">
              <w:rPr>
                <w:rStyle w:val="Hyperlink"/>
              </w:rPr>
              <w:t>MVP arhitektuuri kavandamine</w:t>
            </w:r>
            <w:r>
              <w:rPr>
                <w:webHidden/>
              </w:rPr>
              <w:tab/>
            </w:r>
            <w:r>
              <w:rPr>
                <w:webHidden/>
              </w:rPr>
              <w:fldChar w:fldCharType="begin"/>
            </w:r>
            <w:r>
              <w:rPr>
                <w:webHidden/>
              </w:rPr>
              <w:instrText xml:space="preserve"> PAGEREF _Toc194159693 \h </w:instrText>
            </w:r>
            <w:r>
              <w:rPr>
                <w:webHidden/>
              </w:rPr>
            </w:r>
            <w:r>
              <w:rPr>
                <w:webHidden/>
              </w:rPr>
              <w:fldChar w:fldCharType="separate"/>
            </w:r>
            <w:r>
              <w:rPr>
                <w:webHidden/>
              </w:rPr>
              <w:t>47</w:t>
            </w:r>
            <w:r>
              <w:rPr>
                <w:webHidden/>
              </w:rPr>
              <w:fldChar w:fldCharType="end"/>
            </w:r>
          </w:hyperlink>
        </w:p>
        <w:p w14:paraId="3A3A48C5" w14:textId="2C933B7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4" w:history="1">
            <w:r w:rsidRPr="00FC3B31">
              <w:rPr>
                <w:rStyle w:val="Hyperlink"/>
                <w:noProof/>
              </w:rPr>
              <w:t>4.1.1</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Miks valida veebirakendus?</w:t>
            </w:r>
            <w:r>
              <w:rPr>
                <w:noProof/>
                <w:webHidden/>
              </w:rPr>
              <w:tab/>
            </w:r>
            <w:r>
              <w:rPr>
                <w:noProof/>
                <w:webHidden/>
              </w:rPr>
              <w:fldChar w:fldCharType="begin"/>
            </w:r>
            <w:r>
              <w:rPr>
                <w:noProof/>
                <w:webHidden/>
              </w:rPr>
              <w:instrText xml:space="preserve"> PAGEREF _Toc194159694 \h </w:instrText>
            </w:r>
            <w:r>
              <w:rPr>
                <w:noProof/>
                <w:webHidden/>
              </w:rPr>
            </w:r>
            <w:r>
              <w:rPr>
                <w:noProof/>
                <w:webHidden/>
              </w:rPr>
              <w:fldChar w:fldCharType="separate"/>
            </w:r>
            <w:r>
              <w:rPr>
                <w:noProof/>
                <w:webHidden/>
              </w:rPr>
              <w:t>47</w:t>
            </w:r>
            <w:r>
              <w:rPr>
                <w:noProof/>
                <w:webHidden/>
              </w:rPr>
              <w:fldChar w:fldCharType="end"/>
            </w:r>
          </w:hyperlink>
        </w:p>
        <w:p w14:paraId="6906817C" w14:textId="373DE1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5" w:history="1">
            <w:r w:rsidRPr="00FC3B31">
              <w:rPr>
                <w:rStyle w:val="Hyperlink"/>
                <w:noProof/>
                <w:lang w:val="ru-RU"/>
              </w:rPr>
              <w:t>4.1.2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Projektistruktuur ja kaustade jaotus</w:t>
            </w:r>
            <w:r>
              <w:rPr>
                <w:noProof/>
                <w:webHidden/>
              </w:rPr>
              <w:tab/>
            </w:r>
            <w:r>
              <w:rPr>
                <w:noProof/>
                <w:webHidden/>
              </w:rPr>
              <w:fldChar w:fldCharType="begin"/>
            </w:r>
            <w:r>
              <w:rPr>
                <w:noProof/>
                <w:webHidden/>
              </w:rPr>
              <w:instrText xml:space="preserve"> PAGEREF _Toc194159695 \h </w:instrText>
            </w:r>
            <w:r>
              <w:rPr>
                <w:noProof/>
                <w:webHidden/>
              </w:rPr>
            </w:r>
            <w:r>
              <w:rPr>
                <w:noProof/>
                <w:webHidden/>
              </w:rPr>
              <w:fldChar w:fldCharType="separate"/>
            </w:r>
            <w:r>
              <w:rPr>
                <w:noProof/>
                <w:webHidden/>
              </w:rPr>
              <w:t>47</w:t>
            </w:r>
            <w:r>
              <w:rPr>
                <w:noProof/>
                <w:webHidden/>
              </w:rPr>
              <w:fldChar w:fldCharType="end"/>
            </w:r>
          </w:hyperlink>
        </w:p>
        <w:p w14:paraId="39A25CAC" w14:textId="1A51127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6" w:history="1">
            <w:r w:rsidRPr="00FC3B31">
              <w:rPr>
                <w:rStyle w:val="Hyperlink"/>
                <w:rFonts w:ascii="Cambria" w:hAnsi="Cambria"/>
                <w:noProof/>
              </w:rPr>
              <w:t>4.1.3</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Frontend</w:t>
            </w:r>
            <w:r>
              <w:rPr>
                <w:noProof/>
                <w:webHidden/>
              </w:rPr>
              <w:tab/>
            </w:r>
            <w:r>
              <w:rPr>
                <w:noProof/>
                <w:webHidden/>
              </w:rPr>
              <w:fldChar w:fldCharType="begin"/>
            </w:r>
            <w:r>
              <w:rPr>
                <w:noProof/>
                <w:webHidden/>
              </w:rPr>
              <w:instrText xml:space="preserve"> PAGEREF _Toc194159696 \h </w:instrText>
            </w:r>
            <w:r>
              <w:rPr>
                <w:noProof/>
                <w:webHidden/>
              </w:rPr>
            </w:r>
            <w:r>
              <w:rPr>
                <w:noProof/>
                <w:webHidden/>
              </w:rPr>
              <w:fldChar w:fldCharType="separate"/>
            </w:r>
            <w:r>
              <w:rPr>
                <w:noProof/>
                <w:webHidden/>
              </w:rPr>
              <w:t>49</w:t>
            </w:r>
            <w:r>
              <w:rPr>
                <w:noProof/>
                <w:webHidden/>
              </w:rPr>
              <w:fldChar w:fldCharType="end"/>
            </w:r>
          </w:hyperlink>
        </w:p>
        <w:p w14:paraId="24C9F82B" w14:textId="26846E4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7" w:history="1">
            <w:r w:rsidRPr="00FC3B31">
              <w:rPr>
                <w:rStyle w:val="Hyperlink"/>
                <w:rFonts w:ascii="Cambria" w:hAnsi="Cambria"/>
                <w:bCs/>
                <w:noProof/>
                <w:lang w:val="ru-RU"/>
              </w:rPr>
              <w:t>4.1.4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Backend</w:t>
            </w:r>
            <w:r>
              <w:rPr>
                <w:noProof/>
                <w:webHidden/>
              </w:rPr>
              <w:tab/>
            </w:r>
            <w:r>
              <w:rPr>
                <w:noProof/>
                <w:webHidden/>
              </w:rPr>
              <w:fldChar w:fldCharType="begin"/>
            </w:r>
            <w:r>
              <w:rPr>
                <w:noProof/>
                <w:webHidden/>
              </w:rPr>
              <w:instrText xml:space="preserve"> PAGEREF _Toc194159697 \h </w:instrText>
            </w:r>
            <w:r>
              <w:rPr>
                <w:noProof/>
                <w:webHidden/>
              </w:rPr>
            </w:r>
            <w:r>
              <w:rPr>
                <w:noProof/>
                <w:webHidden/>
              </w:rPr>
              <w:fldChar w:fldCharType="separate"/>
            </w:r>
            <w:r>
              <w:rPr>
                <w:noProof/>
                <w:webHidden/>
              </w:rPr>
              <w:t>49</w:t>
            </w:r>
            <w:r>
              <w:rPr>
                <w:noProof/>
                <w:webHidden/>
              </w:rPr>
              <w:fldChar w:fldCharType="end"/>
            </w:r>
          </w:hyperlink>
        </w:p>
        <w:p w14:paraId="7342609C" w14:textId="7F80BF9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8" w:history="1">
            <w:r w:rsidRPr="00FC3B31">
              <w:rPr>
                <w:rStyle w:val="Hyperlink"/>
                <w:rFonts w:ascii="Cambria" w:hAnsi="Cambria"/>
                <w:bCs/>
                <w:noProof/>
              </w:rPr>
              <w:t>4.1.5</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Andmebaas</w:t>
            </w:r>
            <w:r>
              <w:rPr>
                <w:noProof/>
                <w:webHidden/>
              </w:rPr>
              <w:tab/>
            </w:r>
            <w:r>
              <w:rPr>
                <w:noProof/>
                <w:webHidden/>
              </w:rPr>
              <w:fldChar w:fldCharType="begin"/>
            </w:r>
            <w:r>
              <w:rPr>
                <w:noProof/>
                <w:webHidden/>
              </w:rPr>
              <w:instrText xml:space="preserve"> PAGEREF _Toc194159698 \h </w:instrText>
            </w:r>
            <w:r>
              <w:rPr>
                <w:noProof/>
                <w:webHidden/>
              </w:rPr>
            </w:r>
            <w:r>
              <w:rPr>
                <w:noProof/>
                <w:webHidden/>
              </w:rPr>
              <w:fldChar w:fldCharType="separate"/>
            </w:r>
            <w:r>
              <w:rPr>
                <w:noProof/>
                <w:webHidden/>
              </w:rPr>
              <w:t>50</w:t>
            </w:r>
            <w:r>
              <w:rPr>
                <w:noProof/>
                <w:webHidden/>
              </w:rPr>
              <w:fldChar w:fldCharType="end"/>
            </w:r>
          </w:hyperlink>
        </w:p>
        <w:p w14:paraId="54813C74" w14:textId="00A20A4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9" w:history="1">
            <w:r w:rsidRPr="00FC3B31">
              <w:rPr>
                <w:rStyle w:val="Hyperlink"/>
                <w:noProof/>
              </w:rPr>
              <w:t>4.1.6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Kohaloleku jälgimise mehhanism</w:t>
            </w:r>
            <w:r>
              <w:rPr>
                <w:noProof/>
                <w:webHidden/>
              </w:rPr>
              <w:tab/>
            </w:r>
            <w:r>
              <w:rPr>
                <w:noProof/>
                <w:webHidden/>
              </w:rPr>
              <w:fldChar w:fldCharType="begin"/>
            </w:r>
            <w:r>
              <w:rPr>
                <w:noProof/>
                <w:webHidden/>
              </w:rPr>
              <w:instrText xml:space="preserve"> PAGEREF _Toc194159699 \h </w:instrText>
            </w:r>
            <w:r>
              <w:rPr>
                <w:noProof/>
                <w:webHidden/>
              </w:rPr>
            </w:r>
            <w:r>
              <w:rPr>
                <w:noProof/>
                <w:webHidden/>
              </w:rPr>
              <w:fldChar w:fldCharType="separate"/>
            </w:r>
            <w:r>
              <w:rPr>
                <w:noProof/>
                <w:webHidden/>
              </w:rPr>
              <w:t>52</w:t>
            </w:r>
            <w:r>
              <w:rPr>
                <w:noProof/>
                <w:webHidden/>
              </w:rPr>
              <w:fldChar w:fldCharType="end"/>
            </w:r>
          </w:hyperlink>
        </w:p>
        <w:p w14:paraId="7CF90AAC" w14:textId="555D226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0" w:history="1">
            <w:r w:rsidRPr="00FC3B31">
              <w:rPr>
                <w:rStyle w:val="Hyperlink"/>
                <w:noProof/>
                <w:lang w:val="ru-RU"/>
              </w:rPr>
              <w:t>4.1.7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Õppetundide halduse optimeerimine AJAX-i abil</w:t>
            </w:r>
            <w:r>
              <w:rPr>
                <w:noProof/>
                <w:webHidden/>
              </w:rPr>
              <w:tab/>
            </w:r>
            <w:r>
              <w:rPr>
                <w:noProof/>
                <w:webHidden/>
              </w:rPr>
              <w:fldChar w:fldCharType="begin"/>
            </w:r>
            <w:r>
              <w:rPr>
                <w:noProof/>
                <w:webHidden/>
              </w:rPr>
              <w:instrText xml:space="preserve"> PAGEREF _Toc194159700 \h </w:instrText>
            </w:r>
            <w:r>
              <w:rPr>
                <w:noProof/>
                <w:webHidden/>
              </w:rPr>
            </w:r>
            <w:r>
              <w:rPr>
                <w:noProof/>
                <w:webHidden/>
              </w:rPr>
              <w:fldChar w:fldCharType="separate"/>
            </w:r>
            <w:r>
              <w:rPr>
                <w:noProof/>
                <w:webHidden/>
              </w:rPr>
              <w:t>53</w:t>
            </w:r>
            <w:r>
              <w:rPr>
                <w:noProof/>
                <w:webHidden/>
              </w:rPr>
              <w:fldChar w:fldCharType="end"/>
            </w:r>
          </w:hyperlink>
        </w:p>
        <w:p w14:paraId="791B7532" w14:textId="3C6B6803"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1" w:history="1">
            <w:r w:rsidRPr="00FC3B31">
              <w:rPr>
                <w:rStyle w:val="Hyperlink"/>
                <w:lang w:val="ru-RU"/>
              </w:rPr>
              <w:t>4.2</w:t>
            </w:r>
            <w:r>
              <w:rPr>
                <w:rFonts w:asciiTheme="minorHAnsi" w:hAnsiTheme="minorHAnsi"/>
                <w:kern w:val="2"/>
                <w:sz w:val="24"/>
                <w:szCs w:val="24"/>
                <w:lang w:val="ru-RU" w:eastAsia="ru-RU"/>
                <w14:ligatures w14:val="standardContextual"/>
              </w:rPr>
              <w:tab/>
            </w:r>
            <w:r w:rsidRPr="00FC3B31">
              <w:rPr>
                <w:rStyle w:val="Hyperlink"/>
              </w:rPr>
              <w:t>Veebirakenduse arenduse etapid</w:t>
            </w:r>
            <w:r>
              <w:rPr>
                <w:webHidden/>
              </w:rPr>
              <w:tab/>
            </w:r>
            <w:r>
              <w:rPr>
                <w:webHidden/>
              </w:rPr>
              <w:fldChar w:fldCharType="begin"/>
            </w:r>
            <w:r>
              <w:rPr>
                <w:webHidden/>
              </w:rPr>
              <w:instrText xml:space="preserve"> PAGEREF _Toc194159701 \h </w:instrText>
            </w:r>
            <w:r>
              <w:rPr>
                <w:webHidden/>
              </w:rPr>
            </w:r>
            <w:r>
              <w:rPr>
                <w:webHidden/>
              </w:rPr>
              <w:fldChar w:fldCharType="separate"/>
            </w:r>
            <w:r>
              <w:rPr>
                <w:webHidden/>
              </w:rPr>
              <w:t>54</w:t>
            </w:r>
            <w:r>
              <w:rPr>
                <w:webHidden/>
              </w:rPr>
              <w:fldChar w:fldCharType="end"/>
            </w:r>
          </w:hyperlink>
        </w:p>
        <w:p w14:paraId="2D6C042A" w14:textId="0702275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2" w:history="1">
            <w:r w:rsidRPr="00FC3B31">
              <w:rPr>
                <w:rStyle w:val="Hyperlink"/>
                <w:lang w:val="ru-RU"/>
              </w:rPr>
              <w:t>4.3</w:t>
            </w:r>
            <w:r>
              <w:rPr>
                <w:rFonts w:asciiTheme="minorHAnsi" w:hAnsiTheme="minorHAnsi"/>
                <w:kern w:val="2"/>
                <w:sz w:val="24"/>
                <w:szCs w:val="24"/>
                <w:lang w:val="ru-RU" w:eastAsia="ru-RU"/>
                <w14:ligatures w14:val="standardContextual"/>
              </w:rPr>
              <w:tab/>
            </w:r>
            <w:r w:rsidRPr="00FC3B31">
              <w:rPr>
                <w:rStyle w:val="Hyperlink"/>
              </w:rPr>
              <w:t>Testimine ja tulemuste hindamine</w:t>
            </w:r>
            <w:r>
              <w:rPr>
                <w:webHidden/>
              </w:rPr>
              <w:tab/>
            </w:r>
            <w:r>
              <w:rPr>
                <w:webHidden/>
              </w:rPr>
              <w:fldChar w:fldCharType="begin"/>
            </w:r>
            <w:r>
              <w:rPr>
                <w:webHidden/>
              </w:rPr>
              <w:instrText xml:space="preserve"> PAGEREF _Toc194159702 \h </w:instrText>
            </w:r>
            <w:r>
              <w:rPr>
                <w:webHidden/>
              </w:rPr>
            </w:r>
            <w:r>
              <w:rPr>
                <w:webHidden/>
              </w:rPr>
              <w:fldChar w:fldCharType="separate"/>
            </w:r>
            <w:r>
              <w:rPr>
                <w:webHidden/>
              </w:rPr>
              <w:t>56</w:t>
            </w:r>
            <w:r>
              <w:rPr>
                <w:webHidden/>
              </w:rPr>
              <w:fldChar w:fldCharType="end"/>
            </w:r>
          </w:hyperlink>
        </w:p>
        <w:p w14:paraId="23E8829F" w14:textId="17A8651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3" w:history="1">
            <w:r w:rsidRPr="00FC3B31">
              <w:rPr>
                <w:rStyle w:val="Hyperlink"/>
                <w:noProof/>
                <w:lang w:val="ru-RU"/>
              </w:rPr>
              <w:t>4.3.1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Võrdluse metoodika</w:t>
            </w:r>
            <w:r>
              <w:rPr>
                <w:noProof/>
                <w:webHidden/>
              </w:rPr>
              <w:tab/>
            </w:r>
            <w:r>
              <w:rPr>
                <w:noProof/>
                <w:webHidden/>
              </w:rPr>
              <w:fldChar w:fldCharType="begin"/>
            </w:r>
            <w:r>
              <w:rPr>
                <w:noProof/>
                <w:webHidden/>
              </w:rPr>
              <w:instrText xml:space="preserve"> PAGEREF _Toc194159703 \h </w:instrText>
            </w:r>
            <w:r>
              <w:rPr>
                <w:noProof/>
                <w:webHidden/>
              </w:rPr>
            </w:r>
            <w:r>
              <w:rPr>
                <w:noProof/>
                <w:webHidden/>
              </w:rPr>
              <w:fldChar w:fldCharType="separate"/>
            </w:r>
            <w:r>
              <w:rPr>
                <w:noProof/>
                <w:webHidden/>
              </w:rPr>
              <w:t>56</w:t>
            </w:r>
            <w:r>
              <w:rPr>
                <w:noProof/>
                <w:webHidden/>
              </w:rPr>
              <w:fldChar w:fldCharType="end"/>
            </w:r>
          </w:hyperlink>
        </w:p>
        <w:p w14:paraId="29E7CC8E" w14:textId="6697DE6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4" w:history="1">
            <w:r w:rsidRPr="00FC3B31">
              <w:rPr>
                <w:rStyle w:val="Hyperlink"/>
                <w:noProof/>
                <w:lang w:eastAsia="ru-RU"/>
              </w:rPr>
              <w:t>4.3.2</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ru-RU"/>
              </w:rPr>
              <w:t>MVP tugevused võrreldes olemasolevate lahendustega.</w:t>
            </w:r>
            <w:r>
              <w:rPr>
                <w:noProof/>
                <w:webHidden/>
              </w:rPr>
              <w:tab/>
            </w:r>
            <w:r>
              <w:rPr>
                <w:noProof/>
                <w:webHidden/>
              </w:rPr>
              <w:fldChar w:fldCharType="begin"/>
            </w:r>
            <w:r>
              <w:rPr>
                <w:noProof/>
                <w:webHidden/>
              </w:rPr>
              <w:instrText xml:space="preserve"> PAGEREF _Toc194159704 \h </w:instrText>
            </w:r>
            <w:r>
              <w:rPr>
                <w:noProof/>
                <w:webHidden/>
              </w:rPr>
            </w:r>
            <w:r>
              <w:rPr>
                <w:noProof/>
                <w:webHidden/>
              </w:rPr>
              <w:fldChar w:fldCharType="separate"/>
            </w:r>
            <w:r>
              <w:rPr>
                <w:noProof/>
                <w:webHidden/>
              </w:rPr>
              <w:t>56</w:t>
            </w:r>
            <w:r>
              <w:rPr>
                <w:noProof/>
                <w:webHidden/>
              </w:rPr>
              <w:fldChar w:fldCharType="end"/>
            </w:r>
          </w:hyperlink>
        </w:p>
        <w:p w14:paraId="3C9F1F4E" w14:textId="6C3B05A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5" w:history="1">
            <w:r w:rsidRPr="00FC3B31">
              <w:rPr>
                <w:rStyle w:val="Hyperlink"/>
                <w:rFonts w:ascii="Cambria" w:hAnsi="Cambria"/>
                <w:noProof/>
                <w:lang w:val="en-GB"/>
              </w:rPr>
              <w:t>5.</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UURIMUSTÖÖ TULEMUSED JA ANALÜÜS</w:t>
            </w:r>
            <w:r>
              <w:rPr>
                <w:noProof/>
                <w:webHidden/>
              </w:rPr>
              <w:tab/>
            </w:r>
            <w:r>
              <w:rPr>
                <w:noProof/>
                <w:webHidden/>
              </w:rPr>
              <w:fldChar w:fldCharType="begin"/>
            </w:r>
            <w:r>
              <w:rPr>
                <w:noProof/>
                <w:webHidden/>
              </w:rPr>
              <w:instrText xml:space="preserve"> PAGEREF _Toc194159705 \h </w:instrText>
            </w:r>
            <w:r>
              <w:rPr>
                <w:noProof/>
                <w:webHidden/>
              </w:rPr>
            </w:r>
            <w:r>
              <w:rPr>
                <w:noProof/>
                <w:webHidden/>
              </w:rPr>
              <w:fldChar w:fldCharType="separate"/>
            </w:r>
            <w:r>
              <w:rPr>
                <w:noProof/>
                <w:webHidden/>
              </w:rPr>
              <w:t>58</w:t>
            </w:r>
            <w:r>
              <w:rPr>
                <w:noProof/>
                <w:webHidden/>
              </w:rPr>
              <w:fldChar w:fldCharType="end"/>
            </w:r>
          </w:hyperlink>
        </w:p>
        <w:p w14:paraId="3F80C442" w14:textId="583FCB6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6" w:history="1">
            <w:r w:rsidRPr="00FC3B31">
              <w:rPr>
                <w:rStyle w:val="Hyperlink"/>
              </w:rPr>
              <w:t>5.1</w:t>
            </w:r>
            <w:r>
              <w:rPr>
                <w:rFonts w:asciiTheme="minorHAnsi" w:hAnsiTheme="minorHAnsi"/>
                <w:kern w:val="2"/>
                <w:sz w:val="24"/>
                <w:szCs w:val="24"/>
                <w:lang w:val="ru-RU" w:eastAsia="ru-RU"/>
                <w14:ligatures w14:val="standardContextual"/>
              </w:rPr>
              <w:tab/>
            </w:r>
            <w:r w:rsidRPr="00FC3B31">
              <w:rPr>
                <w:rStyle w:val="Hyperlink"/>
              </w:rPr>
              <w:t>Uurimustulemused ja nende tõlgendamine</w:t>
            </w:r>
            <w:r>
              <w:rPr>
                <w:webHidden/>
              </w:rPr>
              <w:tab/>
            </w:r>
            <w:r>
              <w:rPr>
                <w:webHidden/>
              </w:rPr>
              <w:fldChar w:fldCharType="begin"/>
            </w:r>
            <w:r>
              <w:rPr>
                <w:webHidden/>
              </w:rPr>
              <w:instrText xml:space="preserve"> PAGEREF _Toc194159706 \h </w:instrText>
            </w:r>
            <w:r>
              <w:rPr>
                <w:webHidden/>
              </w:rPr>
            </w:r>
            <w:r>
              <w:rPr>
                <w:webHidden/>
              </w:rPr>
              <w:fldChar w:fldCharType="separate"/>
            </w:r>
            <w:r>
              <w:rPr>
                <w:webHidden/>
              </w:rPr>
              <w:t>58</w:t>
            </w:r>
            <w:r>
              <w:rPr>
                <w:webHidden/>
              </w:rPr>
              <w:fldChar w:fldCharType="end"/>
            </w:r>
          </w:hyperlink>
        </w:p>
        <w:p w14:paraId="49F5F869" w14:textId="2876453A"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7" w:history="1">
            <w:r w:rsidRPr="00FC3B31">
              <w:rPr>
                <w:rStyle w:val="Hyperlink"/>
              </w:rPr>
              <w:t>5.2</w:t>
            </w:r>
            <w:r>
              <w:rPr>
                <w:rFonts w:asciiTheme="minorHAnsi" w:hAnsiTheme="minorHAnsi"/>
                <w:kern w:val="2"/>
                <w:sz w:val="24"/>
                <w:szCs w:val="24"/>
                <w:lang w:val="ru-RU" w:eastAsia="ru-RU"/>
                <w14:ligatures w14:val="standardContextual"/>
              </w:rPr>
              <w:tab/>
            </w:r>
            <w:r w:rsidRPr="00FC3B31">
              <w:rPr>
                <w:rStyle w:val="Hyperlink"/>
              </w:rPr>
              <w:t>Rakenduse praktiline väärtus haridusasutustes</w:t>
            </w:r>
            <w:r>
              <w:rPr>
                <w:webHidden/>
              </w:rPr>
              <w:tab/>
            </w:r>
            <w:r>
              <w:rPr>
                <w:webHidden/>
              </w:rPr>
              <w:fldChar w:fldCharType="begin"/>
            </w:r>
            <w:r>
              <w:rPr>
                <w:webHidden/>
              </w:rPr>
              <w:instrText xml:space="preserve"> PAGEREF _Toc194159707 \h </w:instrText>
            </w:r>
            <w:r>
              <w:rPr>
                <w:webHidden/>
              </w:rPr>
            </w:r>
            <w:r>
              <w:rPr>
                <w:webHidden/>
              </w:rPr>
              <w:fldChar w:fldCharType="separate"/>
            </w:r>
            <w:r>
              <w:rPr>
                <w:webHidden/>
              </w:rPr>
              <w:t>58</w:t>
            </w:r>
            <w:r>
              <w:rPr>
                <w:webHidden/>
              </w:rPr>
              <w:fldChar w:fldCharType="end"/>
            </w:r>
          </w:hyperlink>
        </w:p>
        <w:p w14:paraId="7C47A537" w14:textId="76E51576"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8" w:history="1">
            <w:r w:rsidRPr="00FC3B31">
              <w:rPr>
                <w:rStyle w:val="Hyperlink"/>
              </w:rPr>
              <w:t>5.3</w:t>
            </w:r>
            <w:r>
              <w:rPr>
                <w:rFonts w:asciiTheme="minorHAnsi" w:hAnsiTheme="minorHAnsi"/>
                <w:kern w:val="2"/>
                <w:sz w:val="24"/>
                <w:szCs w:val="24"/>
                <w:lang w:val="ru-RU" w:eastAsia="ru-RU"/>
                <w14:ligatures w14:val="standardContextual"/>
              </w:rPr>
              <w:tab/>
            </w:r>
            <w:r w:rsidRPr="00FC3B31">
              <w:rPr>
                <w:rStyle w:val="Hyperlink"/>
              </w:rPr>
              <w:t>Rakenduse edasised arendusvõimalused</w:t>
            </w:r>
            <w:r>
              <w:rPr>
                <w:webHidden/>
              </w:rPr>
              <w:tab/>
            </w:r>
            <w:r>
              <w:rPr>
                <w:webHidden/>
              </w:rPr>
              <w:fldChar w:fldCharType="begin"/>
            </w:r>
            <w:r>
              <w:rPr>
                <w:webHidden/>
              </w:rPr>
              <w:instrText xml:space="preserve"> PAGEREF _Toc194159708 \h </w:instrText>
            </w:r>
            <w:r>
              <w:rPr>
                <w:webHidden/>
              </w:rPr>
            </w:r>
            <w:r>
              <w:rPr>
                <w:webHidden/>
              </w:rPr>
              <w:fldChar w:fldCharType="separate"/>
            </w:r>
            <w:r>
              <w:rPr>
                <w:webHidden/>
              </w:rPr>
              <w:t>58</w:t>
            </w:r>
            <w:r>
              <w:rPr>
                <w:webHidden/>
              </w:rPr>
              <w:fldChar w:fldCharType="end"/>
            </w:r>
          </w:hyperlink>
        </w:p>
        <w:p w14:paraId="639A1D59" w14:textId="3B3967FA"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9" w:history="1">
            <w:r w:rsidRPr="00FC3B31">
              <w:rPr>
                <w:rStyle w:val="Hyperlink"/>
                <w:rFonts w:ascii="Cambria" w:hAnsi="Cambria"/>
                <w:noProof/>
              </w:rPr>
              <w:t>6.</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Kokkuvõte</w:t>
            </w:r>
            <w:r>
              <w:rPr>
                <w:noProof/>
                <w:webHidden/>
              </w:rPr>
              <w:tab/>
            </w:r>
            <w:r>
              <w:rPr>
                <w:noProof/>
                <w:webHidden/>
              </w:rPr>
              <w:fldChar w:fldCharType="begin"/>
            </w:r>
            <w:r>
              <w:rPr>
                <w:noProof/>
                <w:webHidden/>
              </w:rPr>
              <w:instrText xml:space="preserve"> PAGEREF _Toc194159709 \h </w:instrText>
            </w:r>
            <w:r>
              <w:rPr>
                <w:noProof/>
                <w:webHidden/>
              </w:rPr>
            </w:r>
            <w:r>
              <w:rPr>
                <w:noProof/>
                <w:webHidden/>
              </w:rPr>
              <w:fldChar w:fldCharType="separate"/>
            </w:r>
            <w:r>
              <w:rPr>
                <w:noProof/>
                <w:webHidden/>
              </w:rPr>
              <w:t>59</w:t>
            </w:r>
            <w:r>
              <w:rPr>
                <w:noProof/>
                <w:webHidden/>
              </w:rPr>
              <w:fldChar w:fldCharType="end"/>
            </w:r>
          </w:hyperlink>
        </w:p>
        <w:p w14:paraId="2A64CE9A" w14:textId="0CEC5CBB"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10" w:history="1">
            <w:r w:rsidRPr="00FC3B31">
              <w:rPr>
                <w:rStyle w:val="Hyperlink"/>
              </w:rPr>
              <w:t>6.1</w:t>
            </w:r>
            <w:r>
              <w:rPr>
                <w:rFonts w:asciiTheme="minorHAnsi" w:hAnsiTheme="minorHAnsi"/>
                <w:kern w:val="2"/>
                <w:sz w:val="24"/>
                <w:szCs w:val="24"/>
                <w:lang w:val="ru-RU" w:eastAsia="ru-RU"/>
                <w14:ligatures w14:val="standardContextual"/>
              </w:rPr>
              <w:tab/>
            </w:r>
            <w:r w:rsidRPr="00FC3B31">
              <w:rPr>
                <w:rStyle w:val="Hyperlink"/>
              </w:rPr>
              <w:t>Allikad:</w:t>
            </w:r>
            <w:r>
              <w:rPr>
                <w:webHidden/>
              </w:rPr>
              <w:tab/>
            </w:r>
            <w:r>
              <w:rPr>
                <w:webHidden/>
              </w:rPr>
              <w:fldChar w:fldCharType="begin"/>
            </w:r>
            <w:r>
              <w:rPr>
                <w:webHidden/>
              </w:rPr>
              <w:instrText xml:space="preserve"> PAGEREF _Toc194159710 \h </w:instrText>
            </w:r>
            <w:r>
              <w:rPr>
                <w:webHidden/>
              </w:rPr>
            </w:r>
            <w:r>
              <w:rPr>
                <w:webHidden/>
              </w:rPr>
              <w:fldChar w:fldCharType="separate"/>
            </w:r>
            <w:r>
              <w:rPr>
                <w:webHidden/>
              </w:rPr>
              <w:t>60</w:t>
            </w:r>
            <w:r>
              <w:rPr>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48EE4E3B" w:rsidR="003F5EB8" w:rsidRPr="00253801" w:rsidRDefault="00253801" w:rsidP="00253801">
            <w:r w:rsidRPr="00853203">
              <w:rPr>
                <w:lang w:val="ru-RU" w:eastAsia="ru-RU" w:bidi="en-US"/>
              </w:rPr>
              <w:t>SPA</w:t>
            </w:r>
          </w:p>
        </w:tc>
        <w:tc>
          <w:tcPr>
            <w:tcW w:w="3833" w:type="pct"/>
            <w:shd w:val="clear" w:color="auto" w:fill="auto"/>
          </w:tcPr>
          <w:p w14:paraId="0F07773A" w14:textId="75CC35EE" w:rsidR="003F5EB8" w:rsidRPr="007A266D" w:rsidRDefault="00253801" w:rsidP="00331A81">
            <w:pPr>
              <w:rPr>
                <w:rFonts w:ascii="Cambria" w:hAnsi="Cambria"/>
                <w:lang w:val="en-GB"/>
              </w:rPr>
            </w:pPr>
            <w:r w:rsidRPr="00253801">
              <w:rPr>
                <w:rFonts w:ascii="Cambria" w:hAnsi="Cambria"/>
              </w:rPr>
              <w:t>Single Page Application</w:t>
            </w:r>
          </w:p>
        </w:tc>
      </w:tr>
      <w:tr w:rsidR="003F5EB8" w:rsidRPr="007A266D" w14:paraId="715BD69E" w14:textId="77777777" w:rsidTr="00331A81">
        <w:trPr>
          <w:trHeight w:val="397"/>
        </w:trPr>
        <w:tc>
          <w:tcPr>
            <w:tcW w:w="1167" w:type="pct"/>
            <w:shd w:val="clear" w:color="auto" w:fill="auto"/>
          </w:tcPr>
          <w:p w14:paraId="130CBFD3" w14:textId="34AB17D4" w:rsidR="003F5EB8" w:rsidRPr="004B26D0" w:rsidRDefault="004B26D0" w:rsidP="00331A81">
            <w:pPr>
              <w:pStyle w:val="Tabletext"/>
              <w:rPr>
                <w:rFonts w:ascii="Cambria" w:hAnsi="Cambria"/>
                <w:lang w:val="ru-RU"/>
              </w:rPr>
            </w:pPr>
            <w:r w:rsidRPr="004B26D0">
              <w:rPr>
                <w:rFonts w:ascii="Cambria" w:hAnsi="Cambria"/>
                <w:lang w:val="en-US"/>
              </w:rPr>
              <w:t>2FA</w:t>
            </w:r>
          </w:p>
        </w:tc>
        <w:tc>
          <w:tcPr>
            <w:tcW w:w="3833" w:type="pct"/>
            <w:shd w:val="clear" w:color="auto" w:fill="auto"/>
          </w:tcPr>
          <w:p w14:paraId="6B27CFCD" w14:textId="6DA0260D" w:rsidR="003F5EB8" w:rsidRPr="007A266D" w:rsidRDefault="00F71C00" w:rsidP="00331A81">
            <w:pPr>
              <w:rPr>
                <w:rFonts w:ascii="Cambria" w:hAnsi="Cambria"/>
                <w:lang w:val="en-GB"/>
              </w:rPr>
            </w:pPr>
            <w:r w:rsidRPr="00F71C00">
              <w:rPr>
                <w:rFonts w:ascii="Cambria" w:hAnsi="Cambria"/>
                <w:b/>
                <w:bCs/>
              </w:rPr>
              <w:t>Two-Factor Authentication</w:t>
            </w:r>
            <w:r w:rsidRPr="00F71C00">
              <w:rPr>
                <w:rFonts w:ascii="Cambria" w:hAnsi="Cambria"/>
              </w:rPr>
              <w:t>,</w:t>
            </w: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4159655"/>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r w:rsidRPr="007A266D">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r w:rsidRPr="007A266D">
        <w:rPr>
          <w:rFonts w:ascii="Cambria" w:hAnsi="Cambria"/>
          <w:b/>
          <w:bCs/>
          <w:sz w:val="24"/>
          <w:szCs w:val="24"/>
          <w:lang w:val="en-GB"/>
        </w:rPr>
        <w:t>Käesoleva magistritöö eesmärk</w:t>
      </w:r>
      <w:r w:rsidRPr="007A266D">
        <w:rPr>
          <w:rFonts w:ascii="Cambria" w:hAnsi="Cambria"/>
          <w:sz w:val="24"/>
          <w:szCs w:val="24"/>
          <w:lang w:val="en-GB"/>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w:t>
      </w:r>
      <w:r w:rsidRPr="007A266D">
        <w:rPr>
          <w:rFonts w:ascii="Cambria" w:hAnsi="Cambria"/>
          <w:sz w:val="24"/>
          <w:szCs w:val="24"/>
        </w:rPr>
        <w:t>Töö keskendub sellele, kuidas automatiseerimine aitab lahendada haridusasutuste ees seisvaid probleeme, nagu dubleeritud tööprotsessid, ebaefektiivsed töövood ja puudulik andmekaitse.</w:t>
      </w:r>
    </w:p>
    <w:p w14:paraId="3E9D4622" w14:textId="77777777" w:rsidR="00984052" w:rsidRPr="007A266D" w:rsidRDefault="00984052" w:rsidP="00907324">
      <w:pPr>
        <w:spacing w:line="240" w:lineRule="auto"/>
        <w:rPr>
          <w:rFonts w:ascii="Cambria" w:hAnsi="Cambria"/>
          <w:sz w:val="24"/>
          <w:szCs w:val="24"/>
        </w:rPr>
      </w:pPr>
      <w:r w:rsidRPr="007A266D">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7A266D" w:rsidRDefault="0023193A" w:rsidP="00907324">
      <w:pPr>
        <w:spacing w:line="240" w:lineRule="auto"/>
        <w:rPr>
          <w:rFonts w:ascii="Cambria" w:hAnsi="Cambria"/>
          <w:sz w:val="24"/>
          <w:szCs w:val="24"/>
        </w:rPr>
      </w:pPr>
      <w:r w:rsidRPr="007A266D">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r w:rsidRPr="007A266D">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r w:rsidRPr="007A266D">
        <w:rPr>
          <w:rFonts w:ascii="Cambria" w:hAnsi="Cambria"/>
          <w:sz w:val="24"/>
          <w:szCs w:val="24"/>
        </w:rPr>
        <w:t xml:space="preserve">öö </w:t>
      </w:r>
      <w:r w:rsidRPr="007A266D">
        <w:rPr>
          <w:rFonts w:ascii="Cambria" w:hAnsi="Cambria"/>
          <w:sz w:val="24"/>
          <w:szCs w:val="24"/>
          <w:lang w:val="en-GB"/>
        </w:rPr>
        <w:t>metoodika</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lmab</w:t>
      </w:r>
      <w:r w:rsidRPr="007A266D">
        <w:rPr>
          <w:rFonts w:ascii="Cambria" w:hAnsi="Cambria"/>
          <w:sz w:val="24"/>
          <w:szCs w:val="24"/>
        </w:rPr>
        <w:t xml:space="preserve"> </w:t>
      </w:r>
      <w:r w:rsidRPr="007A266D">
        <w:rPr>
          <w:rFonts w:ascii="Cambria" w:hAnsi="Cambria"/>
          <w:sz w:val="24"/>
          <w:szCs w:val="24"/>
          <w:lang w:val="en-GB"/>
        </w:rPr>
        <w:t>mitmek</w:t>
      </w:r>
      <w:r w:rsidRPr="007A266D">
        <w:rPr>
          <w:rFonts w:ascii="Cambria" w:hAnsi="Cambria"/>
          <w:sz w:val="24"/>
          <w:szCs w:val="24"/>
        </w:rPr>
        <w:t>ü</w:t>
      </w:r>
      <w:r w:rsidRPr="007A266D">
        <w:rPr>
          <w:rFonts w:ascii="Cambria" w:hAnsi="Cambria"/>
          <w:sz w:val="24"/>
          <w:szCs w:val="24"/>
          <w:lang w:val="en-GB"/>
        </w:rPr>
        <w:t>lgset</w:t>
      </w:r>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r w:rsidRPr="007A266D">
        <w:rPr>
          <w:rFonts w:ascii="Cambria" w:hAnsi="Cambria"/>
          <w:sz w:val="24"/>
          <w:szCs w:val="24"/>
          <w:lang w:val="en-GB"/>
        </w:rPr>
        <w:t>henemist</w:t>
      </w:r>
      <w:r w:rsidRPr="007A266D">
        <w:rPr>
          <w:rFonts w:ascii="Cambria" w:hAnsi="Cambria"/>
          <w:sz w:val="24"/>
          <w:szCs w:val="24"/>
        </w:rPr>
        <w:t xml:space="preserve">, </w:t>
      </w:r>
      <w:r w:rsidRPr="007A266D">
        <w:rPr>
          <w:rFonts w:ascii="Cambria" w:hAnsi="Cambria"/>
          <w:sz w:val="24"/>
          <w:szCs w:val="24"/>
          <w:lang w:val="en-GB"/>
        </w:rPr>
        <w:t>kasutades</w:t>
      </w:r>
      <w:r w:rsidRPr="007A266D">
        <w:rPr>
          <w:rFonts w:ascii="Cambria" w:hAnsi="Cambria"/>
          <w:sz w:val="24"/>
          <w:szCs w:val="24"/>
        </w:rPr>
        <w:t xml:space="preserve"> </w:t>
      </w:r>
      <w:r w:rsidRPr="007A266D">
        <w:rPr>
          <w:rFonts w:ascii="Cambria" w:hAnsi="Cambria"/>
          <w:sz w:val="24"/>
          <w:szCs w:val="24"/>
          <w:lang w:val="en-GB"/>
        </w:rPr>
        <w:t>nii</w:t>
      </w:r>
      <w:r w:rsidRPr="007A266D">
        <w:rPr>
          <w:rFonts w:ascii="Cambria" w:hAnsi="Cambria"/>
          <w:sz w:val="24"/>
          <w:szCs w:val="24"/>
        </w:rPr>
        <w:t xml:space="preserve"> </w:t>
      </w:r>
      <w:r w:rsidRPr="007A266D">
        <w:rPr>
          <w:rFonts w:ascii="Cambria" w:hAnsi="Cambria"/>
          <w:sz w:val="24"/>
          <w:szCs w:val="24"/>
          <w:lang w:val="en-GB"/>
        </w:rPr>
        <w:t>kvalitatiivseid</w:t>
      </w:r>
      <w:r w:rsidRPr="007A266D">
        <w:rPr>
          <w:rFonts w:ascii="Cambria" w:hAnsi="Cambria"/>
          <w:sz w:val="24"/>
          <w:szCs w:val="24"/>
        </w:rPr>
        <w:t xml:space="preserve"> </w:t>
      </w:r>
      <w:r w:rsidRPr="007A266D">
        <w:rPr>
          <w:rFonts w:ascii="Cambria" w:hAnsi="Cambria"/>
          <w:sz w:val="24"/>
          <w:szCs w:val="24"/>
          <w:lang w:val="en-GB"/>
        </w:rPr>
        <w:t>kui</w:t>
      </w:r>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r w:rsidRPr="007A266D">
        <w:rPr>
          <w:rFonts w:ascii="Cambria" w:hAnsi="Cambria"/>
          <w:sz w:val="24"/>
          <w:szCs w:val="24"/>
          <w:lang w:val="en-GB"/>
        </w:rPr>
        <w:t>kvantitatiivseid</w:t>
      </w:r>
      <w:r w:rsidRPr="007A266D">
        <w:rPr>
          <w:rFonts w:ascii="Cambria" w:hAnsi="Cambria"/>
          <w:sz w:val="24"/>
          <w:szCs w:val="24"/>
        </w:rPr>
        <w:t xml:space="preserve"> </w:t>
      </w:r>
      <w:r w:rsidRPr="007A266D">
        <w:rPr>
          <w:rFonts w:ascii="Cambria" w:hAnsi="Cambria"/>
          <w:sz w:val="24"/>
          <w:szCs w:val="24"/>
          <w:lang w:val="en-GB"/>
        </w:rPr>
        <w:t>uurimismeetodeid</w:t>
      </w:r>
      <w:r w:rsidR="00DA454C" w:rsidRPr="007A266D">
        <w:rPr>
          <w:rFonts w:ascii="Cambria" w:hAnsi="Cambria"/>
          <w:sz w:val="24"/>
          <w:szCs w:val="24"/>
        </w:rPr>
        <w:t>:</w:t>
      </w:r>
    </w:p>
    <w:p w14:paraId="0DB6D14F" w14:textId="79AB6CB9" w:rsidR="0023193A" w:rsidRPr="007A266D" w:rsidRDefault="00DA454C">
      <w:pPr>
        <w:pStyle w:val="ListParagraph"/>
        <w:numPr>
          <w:ilvl w:val="0"/>
          <w:numId w:val="28"/>
        </w:numPr>
        <w:spacing w:line="240" w:lineRule="auto"/>
        <w:rPr>
          <w:rFonts w:ascii="Cambria" w:hAnsi="Cambria"/>
          <w:sz w:val="24"/>
          <w:szCs w:val="24"/>
        </w:rPr>
      </w:pPr>
      <w:r w:rsidRPr="007A266D">
        <w:rPr>
          <w:rFonts w:ascii="Cambria" w:hAnsi="Cambria"/>
          <w:b/>
          <w:bCs/>
          <w:sz w:val="24"/>
          <w:szCs w:val="24"/>
          <w:lang w:val="en-GB"/>
        </w:rPr>
        <w:t>Kvalitatiivsed</w:t>
      </w:r>
      <w:r w:rsidRPr="007A266D">
        <w:rPr>
          <w:rFonts w:ascii="Cambria" w:hAnsi="Cambria"/>
          <w:sz w:val="24"/>
          <w:szCs w:val="24"/>
        </w:rPr>
        <w:t xml:space="preserve"> </w:t>
      </w:r>
      <w:r w:rsidRPr="007A266D">
        <w:rPr>
          <w:rFonts w:ascii="Cambria" w:hAnsi="Cambria"/>
          <w:sz w:val="24"/>
          <w:szCs w:val="24"/>
          <w:lang w:val="en-GB"/>
        </w:rPr>
        <w:t>meetodid</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lmavad</w:t>
      </w:r>
      <w:r w:rsidRPr="007A266D">
        <w:rPr>
          <w:rFonts w:ascii="Cambria" w:hAnsi="Cambria"/>
          <w:sz w:val="24"/>
          <w:szCs w:val="24"/>
        </w:rPr>
        <w:t xml:space="preserve"> </w:t>
      </w:r>
      <w:r w:rsidRPr="007A266D">
        <w:rPr>
          <w:rFonts w:ascii="Cambria" w:hAnsi="Cambria"/>
          <w:sz w:val="24"/>
          <w:szCs w:val="24"/>
          <w:lang w:val="en-GB"/>
        </w:rPr>
        <w:t>olemasolevate</w:t>
      </w:r>
      <w:r w:rsidRPr="007A266D">
        <w:rPr>
          <w:rFonts w:ascii="Cambria" w:hAnsi="Cambria"/>
          <w:sz w:val="24"/>
          <w:szCs w:val="24"/>
        </w:rPr>
        <w:t xml:space="preserve"> </w:t>
      </w:r>
      <w:r w:rsidRPr="007A266D">
        <w:rPr>
          <w:rFonts w:ascii="Cambria" w:hAnsi="Cambria"/>
          <w:sz w:val="24"/>
          <w:szCs w:val="24"/>
          <w:lang w:val="en-GB"/>
        </w:rPr>
        <w:t>automatiseeritud</w:t>
      </w:r>
      <w:r w:rsidRPr="007A266D">
        <w:rPr>
          <w:rFonts w:ascii="Cambria" w:hAnsi="Cambria"/>
          <w:sz w:val="24"/>
          <w:szCs w:val="24"/>
        </w:rPr>
        <w:t xml:space="preserve"> </w:t>
      </w:r>
      <w:r w:rsidRPr="007A266D">
        <w:rPr>
          <w:rFonts w:ascii="Cambria" w:hAnsi="Cambria"/>
          <w:sz w:val="24"/>
          <w:szCs w:val="24"/>
          <w:lang w:val="en-GB"/>
        </w:rPr>
        <w:t>lahenduste</w:t>
      </w:r>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r w:rsidRPr="007A266D">
        <w:rPr>
          <w:rFonts w:ascii="Cambria" w:hAnsi="Cambria"/>
          <w:sz w:val="24"/>
          <w:szCs w:val="24"/>
          <w:lang w:val="en-GB"/>
        </w:rPr>
        <w:t>rdlust</w:t>
      </w:r>
      <w:r w:rsidRPr="007A266D">
        <w:rPr>
          <w:rFonts w:ascii="Cambria" w:hAnsi="Cambria"/>
          <w:sz w:val="24"/>
          <w:szCs w:val="24"/>
        </w:rPr>
        <w:t xml:space="preserve"> </w:t>
      </w:r>
      <w:r w:rsidRPr="007A266D">
        <w:rPr>
          <w:rFonts w:ascii="Cambria" w:hAnsi="Cambria"/>
          <w:sz w:val="24"/>
          <w:szCs w:val="24"/>
          <w:lang w:val="en-GB"/>
        </w:rPr>
        <w:t>haridusasutustes</w:t>
      </w:r>
      <w:r w:rsidRPr="007A266D">
        <w:rPr>
          <w:rFonts w:ascii="Cambria" w:hAnsi="Cambria"/>
          <w:sz w:val="24"/>
          <w:szCs w:val="24"/>
        </w:rPr>
        <w:t xml:space="preserve">. </w:t>
      </w:r>
      <w:r w:rsidR="003B6A8F" w:rsidRPr="007A266D">
        <w:rPr>
          <w:rFonts w:ascii="Cambria" w:hAnsi="Cambria"/>
          <w:sz w:val="24"/>
          <w:szCs w:val="24"/>
          <w:lang w:val="en-GB"/>
        </w:rPr>
        <w:t>A</w:t>
      </w:r>
      <w:r w:rsidRPr="007A266D">
        <w:rPr>
          <w:rFonts w:ascii="Cambria" w:hAnsi="Cambria"/>
          <w:sz w:val="24"/>
          <w:szCs w:val="24"/>
          <w:lang w:val="en-GB"/>
        </w:rPr>
        <w:t xml:space="preserve">nalüüsitakse </w:t>
      </w:r>
      <w:r w:rsidR="003B6A8F" w:rsidRPr="007A266D">
        <w:rPr>
          <w:rFonts w:ascii="Cambria" w:hAnsi="Cambria"/>
          <w:sz w:val="24"/>
          <w:szCs w:val="24"/>
          <w:lang w:val="en-GB"/>
        </w:rPr>
        <w:t xml:space="preserve">ka </w:t>
      </w:r>
      <w:r w:rsidRPr="007A266D">
        <w:rPr>
          <w:rFonts w:ascii="Cambria" w:hAnsi="Cambria"/>
          <w:sz w:val="24"/>
          <w:szCs w:val="24"/>
          <w:lang w:val="en-GB"/>
        </w:rPr>
        <w:t>rahvusvaheliste standardite (ISO 21001, ISO/IEC 27001 ja ISO 30401) rakendusvõimalusi, et hinnata nende rolli haridusprotsesside tõhustamisel ja turvalisuse tagamisel.</w:t>
      </w:r>
    </w:p>
    <w:p w14:paraId="3BA22E0B" w14:textId="52239026" w:rsidR="00DA454C" w:rsidRPr="007A266D" w:rsidRDefault="00DA454C">
      <w:pPr>
        <w:pStyle w:val="ListParagraph"/>
        <w:numPr>
          <w:ilvl w:val="0"/>
          <w:numId w:val="28"/>
        </w:numPr>
        <w:spacing w:line="240" w:lineRule="auto"/>
        <w:rPr>
          <w:rFonts w:ascii="Cambria" w:hAnsi="Cambria"/>
          <w:sz w:val="24"/>
          <w:szCs w:val="24"/>
          <w:lang w:val="en-GB"/>
        </w:rPr>
      </w:pPr>
      <w:r w:rsidRPr="007A266D">
        <w:rPr>
          <w:rFonts w:ascii="Cambria" w:hAnsi="Cambria"/>
          <w:b/>
          <w:bCs/>
          <w:sz w:val="24"/>
          <w:szCs w:val="24"/>
          <w:lang w:val="en-GB"/>
        </w:rPr>
        <w:t>Kvantitatiivsed</w:t>
      </w:r>
      <w:r w:rsidRPr="007A266D">
        <w:rPr>
          <w:rFonts w:ascii="Cambria" w:hAnsi="Cambria"/>
          <w:sz w:val="24"/>
          <w:szCs w:val="24"/>
          <w:lang w:val="en-GB"/>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r w:rsidRPr="007A266D">
        <w:rPr>
          <w:rFonts w:ascii="Cambria" w:hAnsi="Cambria"/>
          <w:sz w:val="24"/>
          <w:szCs w:val="24"/>
          <w:lang w:val="en-GB"/>
        </w:rPr>
        <w:t>Magistritöö jaguneb järgmisteks osadeks:</w:t>
      </w:r>
    </w:p>
    <w:p w14:paraId="664E4096" w14:textId="6B141922"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Haridusasutuste protsesside automatiseerimise taust</w:t>
      </w:r>
      <w:r w:rsidRPr="007A266D">
        <w:rPr>
          <w:rFonts w:ascii="Cambria" w:hAnsi="Cambria"/>
          <w:sz w:val="24"/>
          <w:szCs w:val="24"/>
        </w:rPr>
        <w:t xml:space="preserve"> – käsitletakse automatiseerimise tähtsust ja mõju haridusasutustele.</w:t>
      </w:r>
    </w:p>
    <w:p w14:paraId="3E11E0C7" w14:textId="17F633B8" w:rsidR="005E4BD0"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Rahvusvaheliste standardite rakendusvõimaluste analüüs</w:t>
      </w:r>
      <w:r w:rsidRPr="007A266D">
        <w:rPr>
          <w:rFonts w:ascii="Cambria" w:hAnsi="Cambria"/>
          <w:sz w:val="24"/>
          <w:szCs w:val="24"/>
        </w:rPr>
        <w:t xml:space="preserve"> – analüüsitakse ISO 21001, ISO 30401 ja ISO/IEC 27001 standardite rakendatavust haridussektoris.</w:t>
      </w:r>
      <w:r w:rsidR="005E4BD0" w:rsidRPr="007A266D">
        <w:rPr>
          <w:rFonts w:ascii="Cambria" w:hAnsi="Cambria"/>
          <w:sz w:val="24"/>
          <w:szCs w:val="24"/>
          <w:lang w:val="en-GB"/>
        </w:rPr>
        <w:t>.</w:t>
      </w:r>
    </w:p>
    <w:p w14:paraId="5EB9AC55"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Kasutajavajaduste analüüs ja olemasolevate lahenduste hindamine</w:t>
      </w:r>
      <w:r w:rsidRPr="007A266D">
        <w:rPr>
          <w:rFonts w:ascii="Cambria" w:hAnsi="Cambria"/>
          <w:sz w:val="24"/>
          <w:szCs w:val="24"/>
        </w:rPr>
        <w:t xml:space="preserve"> – kaardistatakse töötajate ootused ja probleemid ning hinnatakse olemasolevaid lahendusi.</w:t>
      </w:r>
    </w:p>
    <w:p w14:paraId="1956C2CD"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Minimaalse elujõulise toote (MVP) arendus, arhitektuur ja turvalisuse rakendamine</w:t>
      </w:r>
      <w:r w:rsidRPr="007A266D">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Prototüübi testimine ja tulemuste hindamine</w:t>
      </w:r>
      <w:r w:rsidRPr="007A266D">
        <w:rPr>
          <w:rFonts w:ascii="Cambria" w:hAnsi="Cambria"/>
          <w:sz w:val="24"/>
          <w:szCs w:val="24"/>
        </w:rPr>
        <w:t xml:space="preserve"> – viiakse läbi testimised ning analüüsitakse tulemusi.</w:t>
      </w:r>
    </w:p>
    <w:p w14:paraId="533EB82D"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Uurimistulemuste analüüs ja praktilised järeldused</w:t>
      </w:r>
      <w:r w:rsidRPr="007A266D">
        <w:rPr>
          <w:rFonts w:ascii="Cambria" w:hAnsi="Cambria"/>
          <w:sz w:val="24"/>
          <w:szCs w:val="24"/>
        </w:rPr>
        <w:t xml:space="preserve"> – hinnatakse MVP mõju haridusasutuste protsessidele ja tehakse soovitused edasiseks arenduseks.</w:t>
      </w:r>
    </w:p>
    <w:p w14:paraId="4CD830B6" w14:textId="77777777" w:rsidR="00907324"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Kokkuvõte ja töö väärtuse hindamine</w:t>
      </w:r>
      <w:r w:rsidRPr="007A266D">
        <w:rPr>
          <w:rFonts w:ascii="Cambria" w:hAnsi="Cambria"/>
          <w:sz w:val="24"/>
          <w:szCs w:val="24"/>
        </w:rPr>
        <w:t xml:space="preserve"> – võetakse kokku töö peamised järeldused ja nende rakendatavus.</w:t>
      </w:r>
    </w:p>
    <w:p w14:paraId="7E12D34E" w14:textId="215B765A" w:rsidR="00B45FE4" w:rsidRPr="007A266D" w:rsidRDefault="00B45FE4">
      <w:pPr>
        <w:pStyle w:val="ListParagraph"/>
        <w:numPr>
          <w:ilvl w:val="0"/>
          <w:numId w:val="12"/>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4159656"/>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8A160B">
      <w:pPr>
        <w:pStyle w:val="Heading2"/>
        <w:rPr>
          <w:lang w:val="ru-RU"/>
        </w:rPr>
      </w:pPr>
      <w:bookmarkStart w:id="8" w:name="_Toc194159657"/>
      <w:r w:rsidRPr="007A266D">
        <w:t>Automatiseerimine hariduses: eesmärgid ja mõju</w:t>
      </w:r>
      <w:bookmarkEnd w:id="8"/>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7A266D">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7A266D">
        <w:rPr>
          <w:rFonts w:ascii="Cambria" w:eastAsia="Times New Roman" w:hAnsi="Cambria" w:cs="Times New Roman"/>
          <w:sz w:val="24"/>
          <w:szCs w:val="24"/>
          <w:lang w:eastAsia="en-GB"/>
        </w:rPr>
        <w:t>analüüsisid</w:t>
      </w:r>
      <w:r w:rsidRPr="007A266D">
        <w:rPr>
          <w:rFonts w:ascii="Cambria" w:eastAsia="Times New Roman" w:hAnsi="Cambria" w:cs="Times New Roman"/>
          <w:sz w:val="24"/>
          <w:szCs w:val="24"/>
          <w:lang w:val="en-GB"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7A266D" w:rsidRDefault="00410289" w:rsidP="008848A2">
      <w:pPr>
        <w:spacing w:line="240" w:lineRule="auto"/>
        <w:rPr>
          <w:rFonts w:ascii="Cambria" w:hAnsi="Cambria"/>
          <w:sz w:val="24"/>
          <w:szCs w:val="28"/>
        </w:rPr>
      </w:pPr>
      <w:r w:rsidRPr="007A266D">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7A266D">
        <w:rPr>
          <w:rFonts w:ascii="Cambria" w:hAnsi="Cambria"/>
          <w:sz w:val="24"/>
          <w:szCs w:val="28"/>
        </w:rPr>
        <w:t xml:space="preserve"> </w:t>
      </w:r>
      <w:r w:rsidRPr="007A266D">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7A266D">
        <w:rPr>
          <w:rFonts w:ascii="Cambria" w:hAnsi="Cambria"/>
          <w:sz w:val="24"/>
          <w:szCs w:val="28"/>
        </w:rPr>
        <w:t>.S</w:t>
      </w:r>
      <w:r w:rsidRPr="007A266D">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7A266D">
        <w:rPr>
          <w:rFonts w:ascii="Cambria" w:eastAsia="Times New Roman" w:hAnsi="Cambria" w:cs="Times New Roman"/>
          <w:sz w:val="24"/>
          <w:szCs w:val="24"/>
          <w:lang w:val="en-GB" w:eastAsia="en-GB"/>
        </w:rPr>
        <w:lastRenderedPageBreak/>
        <w:t>(2021) toovad esile, et sellised lahendused toetavad haridusasutuste pikaajalist planeerimist ja aitavad luua tõhusamaid õppimisvõimalusi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Automatiseerimise kategooriad</w:t>
      </w:r>
    </w:p>
    <w:p w14:paraId="42EAFCD1"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Eeltoodu põhjal saab automatiseerimise haridussüsteemides jagada järgmisteks kategooriateks:</w:t>
      </w:r>
    </w:p>
    <w:p w14:paraId="4BF1AD33"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Protsesside automatiseerimine</w:t>
      </w:r>
    </w:p>
    <w:p w14:paraId="118E5E1D"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Administratiivsete protsesside automatiseerimine.</w:t>
      </w:r>
    </w:p>
    <w:p w14:paraId="1DBD372F"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Õppeprotsesside automatiseerimine.</w:t>
      </w:r>
    </w:p>
    <w:p w14:paraId="7EFAC5D6"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Andmevoogude automatiseerimine</w:t>
      </w:r>
    </w:p>
    <w:p w14:paraId="758492AF"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Andmete integreerimine.</w:t>
      </w:r>
    </w:p>
    <w:p w14:paraId="79FC2BCC"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Andmete analüüs ja aruandlus.</w:t>
      </w:r>
    </w:p>
    <w:p w14:paraId="5A29246C"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Otsuste automatiseerimine</w:t>
      </w:r>
    </w:p>
    <w:p w14:paraId="7767320D"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Kommunikatsiooni automatiseerimine</w:t>
      </w:r>
    </w:p>
    <w:p w14:paraId="4CF80F5D"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Finants- ja personalihalduse automatiseerimine</w:t>
      </w:r>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8A160B">
      <w:pPr>
        <w:pStyle w:val="Heading2"/>
        <w:rPr>
          <w:lang w:val="ru-RU"/>
        </w:rPr>
      </w:pPr>
      <w:bookmarkStart w:id="9" w:name="_Toc194159658"/>
      <w:r w:rsidRPr="007A266D">
        <w:t>Automatiseerimise olemus ja olulisus haridusasutustes</w:t>
      </w:r>
      <w:bookmarkEnd w:id="9"/>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7A266D" w:rsidRDefault="00484E78" w:rsidP="008A160B">
      <w:pPr>
        <w:pStyle w:val="Heading3"/>
      </w:pPr>
      <w:bookmarkStart w:id="10" w:name="_Toc194159659"/>
      <w:r w:rsidRPr="007A266D">
        <w:t>Protsesside automatiseerimine</w:t>
      </w:r>
      <w:bookmarkEnd w:id="10"/>
    </w:p>
    <w:p w14:paraId="72B4C083" w14:textId="77777777" w:rsidR="00484E78" w:rsidRPr="007A266D" w:rsidRDefault="00484E78" w:rsidP="008848A2">
      <w:pPr>
        <w:spacing w:line="240" w:lineRule="auto"/>
        <w:rPr>
          <w:rFonts w:ascii="Cambria" w:hAnsi="Cambria"/>
          <w:sz w:val="24"/>
          <w:szCs w:val="24"/>
        </w:rPr>
      </w:pPr>
      <w:r w:rsidRPr="007A266D">
        <w:rPr>
          <w:rFonts w:ascii="Cambria" w:hAnsi="Cambria"/>
          <w:sz w:val="24"/>
          <w:szCs w:val="24"/>
          <w:lang w:val="en-GB"/>
        </w:rPr>
        <w:t xml:space="preserve">Protsesside automatiseerimine on üks olulisemaid samme haridusasutuste tõhususe ja kvaliteedi tõstmiseks. Automatiseerimine vähendab rutiinset ja käsitsi tehtavat tööd, pakkudes tööriistu ja mehhanisme, mis optimeerivad nii administratiivseid kui </w:t>
      </w:r>
      <w:r w:rsidRPr="007A266D">
        <w:rPr>
          <w:rFonts w:ascii="Cambria" w:hAnsi="Cambria"/>
          <w:sz w:val="24"/>
          <w:szCs w:val="24"/>
          <w:lang w:val="en-GB"/>
        </w:rPr>
        <w:lastRenderedPageBreak/>
        <w:t>ka õppeprotsesse. See lähenemine mitte ainult ei lihtsusta juhtimist, vaid ka parandab õpilaste ja töötajate kogemusi, muutes protsessid sujuvamaks ja efektiivsemaks.</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r w:rsidRPr="007A266D">
        <w:rPr>
          <w:rFonts w:ascii="Cambria" w:hAnsi="Cambria"/>
          <w:b/>
          <w:bCs/>
          <w:sz w:val="24"/>
          <w:szCs w:val="24"/>
          <w:lang w:val="en-GB"/>
        </w:rPr>
        <w:t>Administratiivsete protsesside automatiseerimine</w:t>
      </w:r>
    </w:p>
    <w:p w14:paraId="0D185735" w14:textId="77777777" w:rsidR="00484E78" w:rsidRPr="007A266D" w:rsidRDefault="00484E78" w:rsidP="008848A2">
      <w:pPr>
        <w:spacing w:line="240" w:lineRule="auto"/>
        <w:rPr>
          <w:rFonts w:ascii="Cambria" w:hAnsi="Cambria"/>
          <w:sz w:val="24"/>
          <w:szCs w:val="24"/>
          <w:lang w:val="en-GB"/>
        </w:rPr>
      </w:pPr>
      <w:r w:rsidRPr="007A266D">
        <w:rPr>
          <w:rFonts w:ascii="Cambria" w:hAnsi="Cambria"/>
          <w:sz w:val="24"/>
          <w:szCs w:val="24"/>
          <w:lang w:val="en-GB"/>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7A266D" w:rsidRDefault="00484E78">
      <w:pPr>
        <w:pStyle w:val="ListParagraph"/>
        <w:numPr>
          <w:ilvl w:val="0"/>
          <w:numId w:val="29"/>
        </w:numPr>
        <w:spacing w:line="240" w:lineRule="auto"/>
        <w:rPr>
          <w:rFonts w:ascii="Cambria" w:hAnsi="Cambria"/>
          <w:sz w:val="24"/>
          <w:szCs w:val="24"/>
          <w:lang w:val="en-GB"/>
        </w:rPr>
      </w:pPr>
      <w:r w:rsidRPr="007A266D">
        <w:rPr>
          <w:rFonts w:ascii="Cambria" w:hAnsi="Cambria"/>
          <w:b/>
          <w:bCs/>
          <w:sz w:val="24"/>
          <w:szCs w:val="24"/>
          <w:lang w:val="en-GB"/>
        </w:rPr>
        <w:t>Tunniplaanide koostamine:</w:t>
      </w:r>
      <w:r w:rsidRPr="007A266D">
        <w:rPr>
          <w:rFonts w:ascii="Cambria" w:hAnsi="Cambria"/>
          <w:sz w:val="24"/>
          <w:szCs w:val="24"/>
          <w:lang w:val="en-GB"/>
        </w:rPr>
        <w:t xml:space="preserve"> Tunniplaanide automaatne genereerimine vähendab ajakulu ja täiustab ressursside kasutust. </w:t>
      </w:r>
      <w:r w:rsidR="009724AE" w:rsidRPr="007A266D">
        <w:rPr>
          <w:rFonts w:ascii="Cambria" w:hAnsi="Cambria"/>
          <w:sz w:val="24"/>
          <w:szCs w:val="24"/>
        </w:rPr>
        <w:t>A</w:t>
      </w:r>
      <w:r w:rsidRPr="007A266D">
        <w:rPr>
          <w:rFonts w:ascii="Cambria" w:hAnsi="Cambria"/>
          <w:sz w:val="24"/>
          <w:szCs w:val="24"/>
          <w:lang w:val="en-GB"/>
        </w:rPr>
        <w:t>lgoritmid võimaldavad optimeerida keerulisi graafikuid, võttes arvesse mitmeid piiranguid ja eelistusi.</w:t>
      </w:r>
      <w:r w:rsidR="00D123A8" w:rsidRPr="007A266D">
        <w:rPr>
          <w:rFonts w:ascii="Cambria" w:hAnsi="Cambria"/>
          <w:sz w:val="24"/>
          <w:szCs w:val="24"/>
        </w:rPr>
        <w:t xml:space="preserve"> </w:t>
      </w:r>
      <w:r w:rsidRPr="007A266D">
        <w:rPr>
          <w:rFonts w:ascii="Cambria" w:hAnsi="Cambria"/>
          <w:sz w:val="24"/>
          <w:szCs w:val="24"/>
          <w:lang w:val="en-GB"/>
        </w:rPr>
        <w:t>Uuring</w:t>
      </w:r>
      <w:r w:rsidR="00D123A8" w:rsidRPr="007A266D">
        <w:rPr>
          <w:rFonts w:ascii="Cambria" w:hAnsi="Cambria"/>
          <w:sz w:val="24"/>
          <w:szCs w:val="24"/>
          <w:lang w:val="et-EE"/>
        </w:rPr>
        <w:t>us</w:t>
      </w:r>
      <w:r w:rsidRPr="007A266D">
        <w:rPr>
          <w:rFonts w:ascii="Cambria" w:hAnsi="Cambria"/>
          <w:sz w:val="24"/>
          <w:szCs w:val="24"/>
          <w:lang w:val="en-GB"/>
        </w:rPr>
        <w:t xml:space="preserve"> SMPN 1 Jombangi koolis näitas, et automatiseeritud lahendus parandas tunniplaanide koostamise kiirust ja täpsust, vähendades samal ajal õpetajate koormust ja ülelõikeid õppetundides (Prakasa et al., 2024).</w:t>
      </w:r>
      <w:r w:rsidR="005378F7" w:rsidRPr="007A266D">
        <w:rPr>
          <w:rFonts w:ascii="Cambria" w:hAnsi="Cambria"/>
          <w:sz w:val="24"/>
          <w:szCs w:val="24"/>
          <w:lang w:val="en-GB"/>
        </w:rPr>
        <w:t xml:space="preserve"> Algoritm vähendas ajakulu ja manuaalse töö osakaalu ligikaudu </w:t>
      </w:r>
      <w:r w:rsidR="005378F7" w:rsidRPr="007A266D">
        <w:rPr>
          <w:rFonts w:ascii="Cambria" w:hAnsi="Cambria"/>
          <w:b/>
          <w:bCs/>
          <w:sz w:val="24"/>
          <w:szCs w:val="24"/>
          <w:lang w:val="en-GB"/>
        </w:rPr>
        <w:t>30%</w:t>
      </w:r>
      <w:r w:rsidR="005378F7" w:rsidRPr="007A266D">
        <w:rPr>
          <w:rFonts w:ascii="Cambria" w:hAnsi="Cambria"/>
          <w:sz w:val="24"/>
          <w:szCs w:val="24"/>
          <w:lang w:val="en-GB"/>
        </w:rPr>
        <w:t>, pakkudes kiiremaid ja vähem konfliktseid tulemusi.</w:t>
      </w:r>
    </w:p>
    <w:p w14:paraId="179E83E1" w14:textId="77777777" w:rsidR="006B248F" w:rsidRPr="007A266D" w:rsidRDefault="001F2175">
      <w:pPr>
        <w:pStyle w:val="ListParagraph"/>
        <w:numPr>
          <w:ilvl w:val="0"/>
          <w:numId w:val="29"/>
        </w:numPr>
        <w:spacing w:line="240" w:lineRule="auto"/>
        <w:rPr>
          <w:rFonts w:ascii="Cambria" w:hAnsi="Cambria"/>
          <w:sz w:val="24"/>
          <w:szCs w:val="24"/>
        </w:rPr>
      </w:pPr>
      <w:r w:rsidRPr="007A266D">
        <w:rPr>
          <w:rFonts w:ascii="Cambria" w:hAnsi="Cambria"/>
          <w:b/>
          <w:bCs/>
          <w:sz w:val="24"/>
          <w:szCs w:val="24"/>
        </w:rPr>
        <w:t>Registreerimine ja andmete haldamine:</w:t>
      </w:r>
      <w:r w:rsidRPr="007A266D">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7A266D" w:rsidRDefault="006B248F">
      <w:pPr>
        <w:pStyle w:val="ListParagraph"/>
        <w:numPr>
          <w:ilvl w:val="0"/>
          <w:numId w:val="29"/>
        </w:numPr>
        <w:spacing w:line="240" w:lineRule="auto"/>
        <w:rPr>
          <w:rFonts w:ascii="Cambria" w:hAnsi="Cambria"/>
          <w:sz w:val="24"/>
          <w:szCs w:val="24"/>
        </w:rPr>
      </w:pPr>
      <w:r w:rsidRPr="007A266D">
        <w:rPr>
          <w:rFonts w:ascii="Cambria" w:hAnsi="Cambria"/>
          <w:b/>
          <w:bCs/>
          <w:sz w:val="24"/>
          <w:szCs w:val="24"/>
        </w:rPr>
        <w:t>Ressursside jaotamine</w:t>
      </w:r>
      <w:r w:rsidRPr="007A266D">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7A266D" w:rsidRDefault="006B248F">
      <w:pPr>
        <w:pStyle w:val="ListParagraph"/>
        <w:numPr>
          <w:ilvl w:val="0"/>
          <w:numId w:val="29"/>
        </w:numPr>
        <w:spacing w:line="240" w:lineRule="auto"/>
        <w:rPr>
          <w:rFonts w:ascii="Cambria" w:hAnsi="Cambria"/>
          <w:sz w:val="24"/>
          <w:szCs w:val="24"/>
        </w:rPr>
      </w:pPr>
      <w:r w:rsidRPr="007A266D">
        <w:rPr>
          <w:rFonts w:ascii="Cambria" w:hAnsi="Cambria"/>
          <w:b/>
          <w:bCs/>
          <w:sz w:val="24"/>
          <w:szCs w:val="24"/>
        </w:rPr>
        <w:t>Teadete ja meeldetuletuste süsteemid:</w:t>
      </w:r>
      <w:r w:rsidRPr="007A266D">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8A160B">
      <w:pPr>
        <w:pStyle w:val="Heading3"/>
      </w:pPr>
      <w:bookmarkStart w:id="11" w:name="_Toc194159660"/>
      <w:r w:rsidRPr="007A266D">
        <w:t>Andmevoogude automatiseerimine</w:t>
      </w:r>
      <w:bookmarkEnd w:id="11"/>
    </w:p>
    <w:p w14:paraId="0129841C" w14:textId="77777777" w:rsidR="006B248F" w:rsidRPr="007A266D" w:rsidRDefault="006B248F" w:rsidP="006B248F">
      <w:pPr>
        <w:spacing w:line="240" w:lineRule="auto"/>
        <w:rPr>
          <w:rFonts w:ascii="Cambria" w:hAnsi="Cambria"/>
          <w:sz w:val="24"/>
          <w:szCs w:val="28"/>
        </w:rPr>
      </w:pPr>
      <w:r w:rsidRPr="007A266D">
        <w:rPr>
          <w:rFonts w:ascii="Cambria" w:hAnsi="Cambria"/>
          <w:sz w:val="24"/>
          <w:szCs w:val="28"/>
        </w:rPr>
        <w:t xml:space="preserve">Andmevoogude automatiseerimine võimaldab haridusasutustel koguda, integreerida ja analüüsida andmeid reaalajas, vähendades käsitsi sisestatavate andmete hulka ning </w:t>
      </w:r>
      <w:r w:rsidRPr="007A266D">
        <w:rPr>
          <w:rFonts w:ascii="Cambria" w:hAnsi="Cambria"/>
          <w:sz w:val="24"/>
          <w:szCs w:val="28"/>
        </w:rPr>
        <w:lastRenderedPageBreak/>
        <w:t>parandades juhtimisotsuseid. Automaatne andmetöötlus vähendab vigade esinemist ja dubleerimist, muutes protsessid tõhusamaks.</w:t>
      </w:r>
    </w:p>
    <w:p w14:paraId="30BDC75E" w14:textId="30149F7B" w:rsidR="006B248F" w:rsidRPr="007A266D" w:rsidRDefault="00D52FE0">
      <w:pPr>
        <w:numPr>
          <w:ilvl w:val="0"/>
          <w:numId w:val="30"/>
        </w:numPr>
        <w:spacing w:line="240" w:lineRule="auto"/>
        <w:rPr>
          <w:rFonts w:ascii="Cambria" w:hAnsi="Cambria"/>
          <w:sz w:val="24"/>
          <w:szCs w:val="28"/>
        </w:rPr>
      </w:pPr>
      <w:r w:rsidRPr="007A266D">
        <w:rPr>
          <w:rFonts w:ascii="Cambria" w:hAnsi="Cambria"/>
          <w:b/>
          <w:bCs/>
          <w:sz w:val="24"/>
          <w:szCs w:val="28"/>
        </w:rPr>
        <w:t>Andmete integreerimine</w:t>
      </w:r>
      <w:r w:rsidRPr="007A266D">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7A266D" w:rsidRDefault="00D52FE0">
      <w:pPr>
        <w:pStyle w:val="ListParagraph"/>
        <w:numPr>
          <w:ilvl w:val="0"/>
          <w:numId w:val="30"/>
        </w:numPr>
        <w:spacing w:line="240" w:lineRule="auto"/>
        <w:rPr>
          <w:rFonts w:ascii="Cambria" w:hAnsi="Cambria"/>
          <w:sz w:val="24"/>
          <w:szCs w:val="28"/>
        </w:rPr>
      </w:pPr>
      <w:r w:rsidRPr="007A266D">
        <w:rPr>
          <w:rFonts w:ascii="Cambria" w:hAnsi="Cambria"/>
          <w:b/>
          <w:bCs/>
          <w:sz w:val="24"/>
          <w:szCs w:val="28"/>
        </w:rPr>
        <w:t>Andmete analüüs ja aruandlus</w:t>
      </w:r>
      <w:r w:rsidRPr="007A266D">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7A266D">
        <w:rPr>
          <w:rFonts w:ascii="Cambria" w:hAnsi="Cambria"/>
          <w:b/>
          <w:bCs/>
          <w:sz w:val="24"/>
          <w:szCs w:val="28"/>
        </w:rPr>
        <w:t>25 224 üliõpilase</w:t>
      </w:r>
      <w:r w:rsidRPr="007A266D">
        <w:rPr>
          <w:rFonts w:ascii="Cambria" w:hAnsi="Cambria"/>
          <w:sz w:val="24"/>
          <w:szCs w:val="28"/>
        </w:rPr>
        <w:t xml:space="preserve"> andmeid, et ennustada väljalangemist, rakendades </w:t>
      </w:r>
      <w:r w:rsidRPr="007A266D">
        <w:rPr>
          <w:rFonts w:ascii="Cambria" w:hAnsi="Cambria"/>
          <w:b/>
          <w:bCs/>
          <w:sz w:val="24"/>
          <w:szCs w:val="28"/>
        </w:rPr>
        <w:t>kunstlikke närvivõrke (ANN), otsustuspuud (DT) ja logistilist regressiooni</w:t>
      </w:r>
      <w:r w:rsidRPr="007A266D">
        <w:rPr>
          <w:rFonts w:ascii="Cambria" w:hAnsi="Cambria"/>
          <w:sz w:val="24"/>
          <w:szCs w:val="28"/>
        </w:rPr>
        <w:t xml:space="preserve">. ANN mudel saavutas </w:t>
      </w:r>
      <w:r w:rsidRPr="007A266D">
        <w:rPr>
          <w:rFonts w:ascii="Cambria" w:hAnsi="Cambria"/>
          <w:b/>
          <w:bCs/>
          <w:sz w:val="24"/>
          <w:szCs w:val="28"/>
        </w:rPr>
        <w:t>81,19% täpsuse</w:t>
      </w:r>
      <w:r w:rsidRPr="007A266D">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8A160B">
      <w:pPr>
        <w:pStyle w:val="Heading3"/>
      </w:pPr>
      <w:bookmarkStart w:id="12" w:name="_Toc194159661"/>
      <w:r w:rsidRPr="007A266D">
        <w:t>Otsuste automatiseerimine</w:t>
      </w:r>
      <w:bookmarkEnd w:id="12"/>
    </w:p>
    <w:p w14:paraId="7EBE42C9" w14:textId="77777777" w:rsidR="001175B0" w:rsidRPr="007A266D" w:rsidRDefault="001175B0" w:rsidP="001175B0">
      <w:pPr>
        <w:spacing w:line="240" w:lineRule="auto"/>
        <w:rPr>
          <w:rFonts w:ascii="Cambria" w:hAnsi="Cambria"/>
          <w:sz w:val="24"/>
          <w:szCs w:val="24"/>
          <w:lang w:val="ru-RU"/>
        </w:rPr>
      </w:pPr>
      <w:r w:rsidRPr="007A266D">
        <w:rPr>
          <w:rFonts w:ascii="Cambria" w:hAnsi="Cambria"/>
          <w:sz w:val="24"/>
          <w:szCs w:val="24"/>
        </w:rPr>
        <w:t xml:space="preserve">Otsuste automatiseerimine hariduses hõlmab tehisintellekti (AI) ja algoritmide kasutamist juhtimis- ja akadeemiliste otsuste toetamiseks. </w:t>
      </w:r>
      <w:r w:rsidRPr="007A266D">
        <w:rPr>
          <w:rFonts w:ascii="Cambria" w:hAnsi="Cambria"/>
          <w:sz w:val="24"/>
          <w:szCs w:val="24"/>
          <w:lang w:val="ru-RU"/>
        </w:rPr>
        <w:t>See aitab vähendada subjektiivsust ja suurendada läbipaistvust erinevates protsessides.</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Õpilaste hindamine ja personaliseeritud õpiteekonnad</w:t>
      </w:r>
      <w:r w:rsidRPr="007A266D">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Automaatne ressursside jaotamine</w:t>
      </w:r>
      <w:r w:rsidRPr="007A266D">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r w:rsidRPr="007A266D">
        <w:rPr>
          <w:rFonts w:ascii="Cambria" w:hAnsi="Cambria"/>
          <w:sz w:val="24"/>
          <w:szCs w:val="24"/>
          <w:lang w:val="et-EE"/>
        </w:rPr>
        <w:t>.</w:t>
      </w:r>
    </w:p>
    <w:p w14:paraId="3DB1CAE6" w14:textId="447AAD0F"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Akadeemiliste otsuste toetamine</w:t>
      </w:r>
      <w:r w:rsidRPr="007A266D">
        <w:rPr>
          <w:rFonts w:ascii="Cambria" w:hAnsi="Cambria"/>
          <w:sz w:val="24"/>
          <w:szCs w:val="24"/>
        </w:rPr>
        <w:t>: Õpilaste käitumisandmete analüüs võimaldab AI-l tuvastada varajasi märke akadeemilistest raskustest ja anda koolidele soovitusi sekkumiseks, et vähendada väljalangemist</w:t>
      </w:r>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230852A4" w:rsidR="001175B0" w:rsidRPr="007A266D" w:rsidRDefault="00DD1F98" w:rsidP="008A160B">
      <w:pPr>
        <w:pStyle w:val="Heading3"/>
      </w:pPr>
      <w:r>
        <w:t xml:space="preserve"> </w:t>
      </w:r>
      <w:bookmarkStart w:id="13" w:name="_Toc194159662"/>
      <w:r w:rsidR="001175B0" w:rsidRPr="007A266D">
        <w:t>Kommunikatsiooni automatiseerimine</w:t>
      </w:r>
      <w:bookmarkEnd w:id="13"/>
    </w:p>
    <w:p w14:paraId="0C954D6B" w14:textId="77777777" w:rsidR="001175B0" w:rsidRPr="007A266D" w:rsidRDefault="001175B0" w:rsidP="001175B0">
      <w:pPr>
        <w:spacing w:line="240" w:lineRule="auto"/>
        <w:rPr>
          <w:rFonts w:ascii="Cambria" w:hAnsi="Cambria"/>
          <w:sz w:val="24"/>
          <w:szCs w:val="28"/>
          <w:lang w:val="et-EE"/>
        </w:rPr>
      </w:pPr>
      <w:r w:rsidRPr="007A266D">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2"/>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See aitab vähendada teabe kadumist ja parandada kooli ning lapsevanemate koostööd</w:t>
      </w:r>
      <w:r w:rsidRPr="007A266D">
        <w:rPr>
          <w:rFonts w:ascii="Cambria" w:hAnsi="Cambria"/>
          <w:sz w:val="24"/>
          <w:szCs w:val="28"/>
          <w:lang w:val="et-EE"/>
        </w:rPr>
        <w:t>.</w:t>
      </w:r>
    </w:p>
    <w:p w14:paraId="470C02ED" w14:textId="589D151F" w:rsidR="001175B0" w:rsidRPr="007A266D" w:rsidRDefault="001175B0">
      <w:pPr>
        <w:numPr>
          <w:ilvl w:val="0"/>
          <w:numId w:val="32"/>
        </w:numPr>
        <w:spacing w:line="240" w:lineRule="auto"/>
        <w:rPr>
          <w:rFonts w:ascii="Cambria" w:hAnsi="Cambria"/>
          <w:sz w:val="24"/>
          <w:szCs w:val="28"/>
          <w:lang w:val="ru-RU"/>
        </w:rPr>
      </w:pPr>
      <w:r w:rsidRPr="007A266D">
        <w:rPr>
          <w:rFonts w:ascii="Cambria" w:hAnsi="Cambria"/>
          <w:b/>
          <w:bCs/>
          <w:sz w:val="24"/>
          <w:szCs w:val="28"/>
        </w:rPr>
        <w:t>Chatbotid ja AI-põhised assistendid</w:t>
      </w:r>
      <w:r w:rsidRPr="007A266D">
        <w:rPr>
          <w:rFonts w:ascii="Cambria" w:hAnsi="Cambria"/>
          <w:sz w:val="24"/>
          <w:szCs w:val="28"/>
        </w:rPr>
        <w:t xml:space="preserve">: Koolid kasutavad chatbote, et vastata korduma kippuvatele küsimustele, nagu tunniplaanid, hindamiskriteeriumid ja </w:t>
      </w:r>
      <w:r w:rsidRPr="007A266D">
        <w:rPr>
          <w:rFonts w:ascii="Cambria" w:hAnsi="Cambria"/>
          <w:sz w:val="24"/>
          <w:szCs w:val="28"/>
        </w:rPr>
        <w:lastRenderedPageBreak/>
        <w:t xml:space="preserve">eksamiajad. </w:t>
      </w:r>
      <w:r w:rsidRPr="007A266D">
        <w:rPr>
          <w:rFonts w:ascii="Cambria" w:hAnsi="Cambria"/>
          <w:sz w:val="24"/>
          <w:szCs w:val="28"/>
          <w:lang w:val="ru-RU"/>
        </w:rPr>
        <w:t>See vähendab administratiivse personali töökoormust ja parandab kasutajate kogemust</w:t>
      </w:r>
    </w:p>
    <w:p w14:paraId="26A86D9E" w14:textId="69F047AE" w:rsidR="005B674A" w:rsidRPr="007A266D" w:rsidRDefault="001175B0">
      <w:pPr>
        <w:numPr>
          <w:ilvl w:val="0"/>
          <w:numId w:val="32"/>
        </w:numPr>
        <w:spacing w:line="240" w:lineRule="auto"/>
        <w:rPr>
          <w:rFonts w:ascii="Cambria" w:hAnsi="Cambria"/>
        </w:rPr>
      </w:pPr>
      <w:r w:rsidRPr="007A266D">
        <w:rPr>
          <w:rFonts w:ascii="Cambria" w:hAnsi="Cambria"/>
          <w:b/>
          <w:bCs/>
          <w:sz w:val="24"/>
          <w:szCs w:val="28"/>
        </w:rPr>
        <w:t>Automatiseeritud tagasisidesüsteemid</w:t>
      </w:r>
      <w:r w:rsidRPr="007A266D">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7A266D" w:rsidRDefault="001175B0" w:rsidP="00012C3B">
      <w:pPr>
        <w:rPr>
          <w:rFonts w:ascii="Cambria" w:hAnsi="Cambria"/>
        </w:rPr>
      </w:pPr>
    </w:p>
    <w:p w14:paraId="5C2DBC3A" w14:textId="5C72078C" w:rsidR="00606FB0" w:rsidRPr="007A266D" w:rsidRDefault="00012C3B" w:rsidP="008A160B">
      <w:pPr>
        <w:pStyle w:val="Heading2"/>
      </w:pPr>
      <w:bookmarkStart w:id="14" w:name="_Toc194159663"/>
      <w:r w:rsidRPr="007A266D">
        <w:t>Rahvusvahelised standardid haridusasutuste juhtimisel</w:t>
      </w:r>
      <w:bookmarkEnd w:id="14"/>
    </w:p>
    <w:p w14:paraId="485FAA00" w14:textId="6BD4439C" w:rsidR="00775FCF" w:rsidRPr="007A266D" w:rsidRDefault="00775FCF" w:rsidP="008A160B">
      <w:pPr>
        <w:pStyle w:val="Heading3"/>
      </w:pPr>
      <w:bookmarkStart w:id="15" w:name="_Toc194159664"/>
      <w:r w:rsidRPr="007A266D">
        <w:t>ISO 21001: Rahvusvaheline standard haridusasutuste juhtimiseks</w:t>
      </w:r>
      <w:bookmarkEnd w:id="15"/>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ISO 21001 eesmärgid ja põhiprintsiibid</w:t>
      </w:r>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Õppijate ja teiste huvigruppide vajaduste ja ootuste parem mõistmine.</w:t>
      </w:r>
    </w:p>
    <w:p w14:paraId="11CD5F22" w14:textId="2118B8F0"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Organisatsiooniliste protsesside süstemaatiline täiustamine PDCA tsükli abil.</w:t>
      </w:r>
    </w:p>
    <w:p w14:paraId="0EC75A98"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Ressursside tõhus haldamine ja läbipaistvuse suurendamine.</w:t>
      </w:r>
    </w:p>
    <w:p w14:paraId="10EB3863"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Inklusiivse ja õiglase hariduse tagamine, sealhulgas õppijate individuaalsete vajaduste arvestamine.</w:t>
      </w:r>
    </w:p>
    <w:p w14:paraId="2ADEE62A"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Innovatsiooni ja teadus- ning arendustegevuse toetamine haridussüsteemis.</w:t>
      </w:r>
    </w:p>
    <w:p w14:paraId="44309593"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Standardi rakendamisel on võtmetähtsusega </w:t>
      </w:r>
      <w:r w:rsidRPr="007A266D">
        <w:rPr>
          <w:rFonts w:ascii="Cambria" w:hAnsi="Cambria"/>
          <w:b/>
          <w:bCs/>
          <w:sz w:val="24"/>
          <w:szCs w:val="24"/>
          <w:lang w:val="en-GB"/>
        </w:rPr>
        <w:t>õppijakeskne lähenemine</w:t>
      </w:r>
      <w:r w:rsidRPr="007A266D">
        <w:rPr>
          <w:rFonts w:ascii="Cambria" w:hAnsi="Cambria"/>
          <w:sz w:val="24"/>
          <w:szCs w:val="24"/>
          <w:lang w:val="en-GB"/>
        </w:rPr>
        <w:t>, mis tähendab, et haridusasutused peavad pidevalt hindama ja parendama oma õppekavu ning õppeprotsesse vastavalt õppijate vajadustele ja tagasisidele.</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ISO 21001 ja automatiseerimine haridusasutustes</w:t>
      </w:r>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Õppeinfosüsteemid (LMS, näiteks Moodle, Google Classroom, Microsoft Teams) – võimaldavad hallata õppekavasid, õppematerjale ja suhtlust õppijatega.</w:t>
      </w:r>
    </w:p>
    <w:p w14:paraId="783A1DB8"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Andmeanalüüsi tööriistad (Power BI, Tableau) – aitavad jälgida õpitulemusi ja tuvastada parendusvõimalusi.</w:t>
      </w:r>
    </w:p>
    <w:p w14:paraId="68932616"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lastRenderedPageBreak/>
        <w:t>Automatiseeritud tagasisidesüsteemid – võimaldavad õppijatel ja õpetajatel anda pidevat tagasisidet õppetöö kvaliteedi kohta.</w:t>
      </w:r>
    </w:p>
    <w:p w14:paraId="7028F8C6" w14:textId="5AD2AF9F"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Töövoogude automatiseerimine</w:t>
      </w:r>
      <w:r w:rsidR="00506D27" w:rsidRPr="007A266D">
        <w:rPr>
          <w:rFonts w:ascii="Cambria" w:hAnsi="Cambria"/>
          <w:sz w:val="24"/>
          <w:szCs w:val="24"/>
          <w:lang w:val="en-GB"/>
        </w:rPr>
        <w:t xml:space="preserve"> </w:t>
      </w:r>
      <w:r w:rsidRPr="007A266D">
        <w:rPr>
          <w:rFonts w:ascii="Cambria" w:hAnsi="Cambria"/>
          <w:sz w:val="24"/>
          <w:szCs w:val="24"/>
          <w:lang w:val="en-GB"/>
        </w:rPr>
        <w:t>– lihtsustab administratiivseid protsesse, näiteks dokumentide haldamist ja kursuste registreerimist.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t>ISO 21001 nõuded haridusasutuste juhtimissüsteemidele</w:t>
      </w:r>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rakendamine eeldab haridusasutustelt järgmiste tingimuste täitmist:</w:t>
      </w:r>
    </w:p>
    <w:p w14:paraId="53B41438"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Õppijate ja teiste sidusrühmade vajaduste analüüs – haridusasutused peavad pidevalt hindama, kas nende õppekavad ja teenused vastavad õppijate ja tööturuga seotud nõudmistele.</w:t>
      </w:r>
    </w:p>
    <w:p w14:paraId="3E7878D1"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Struktureeritud ja dokumenteeritud protsessid – kõik haridusasutuse põhitegevused peavad olema selgelt kirjeldatud ja jälgitavad.</w:t>
      </w:r>
    </w:p>
    <w:p w14:paraId="2EBFC6EA"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Järjepidev kvaliteedikontroll ja täiustamine – tuleb kasutada mõõdikuid ja andmeanalüüsi meetodeid, et hinnata hariduse kvaliteeti ja teha vajalikke parendusi.</w:t>
      </w:r>
    </w:p>
    <w:p w14:paraId="0E3EC272"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Huvigruppide kaasamine otsustusprotsessidesse – õppijate, õpetajate ja teiste sidusrühmade tagasiside tuleb regulaarselt koguda ja arvesse võtta.</w:t>
      </w:r>
    </w:p>
    <w:p w14:paraId="1081B3EB" w14:textId="6CE4129A" w:rsidR="003E69BA"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Õiglane ja kaasav haridus – kõik õppijad, sealhulgas erivajadustega õppijad, peavad saama võrdse ligipääsu õppetegevustele ja tugiteenustele.</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8A160B">
      <w:pPr>
        <w:pStyle w:val="Heading3"/>
        <w:rPr>
          <w:lang w:val="ru-RU"/>
        </w:rPr>
      </w:pPr>
      <w:r w:rsidRPr="007A266D">
        <w:t xml:space="preserve"> </w:t>
      </w:r>
      <w:bookmarkStart w:id="16" w:name="_Toc194159665"/>
      <w:r w:rsidR="00187681" w:rsidRPr="007A266D">
        <w:t>ISO/IEC 27001: Infoturbe rahvusvaheline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põhieesmärgid ja põhiprintsiibid</w:t>
      </w:r>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eesmärk on aidata organisatsioonidel:</w:t>
      </w:r>
    </w:p>
    <w:p w14:paraId="2FE2FF7F"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Kaitsta tundlikku teavet volitamata juurdepääsu, kadumise või kahjustumise eest.</w:t>
      </w:r>
    </w:p>
    <w:p w14:paraId="3270802E"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Määratleda ja hallata infoturbega seotud riske, sealhulgas võimalikke rünnakuid ja sisemisi ohte.</w:t>
      </w:r>
    </w:p>
    <w:p w14:paraId="20F244C5"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Tagada seadusandluse ja regulatiivsete nõuete järgimine, sealhulgas isikuandmete kaitse nõuded (nt GDPR).</w:t>
      </w:r>
    </w:p>
    <w:p w14:paraId="09450E2A"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Loobuda manuaalsetest ja ebaturvalistest protsessidest, rakendades turvalisemaid tehnoloogilisi lahendusi.</w:t>
      </w:r>
    </w:p>
    <w:p w14:paraId="6272CFAC" w14:textId="6995EC59" w:rsidR="00492F3E" w:rsidRPr="007A266D" w:rsidRDefault="00CB06F1" w:rsidP="00492F3E">
      <w:pPr>
        <w:spacing w:line="240" w:lineRule="auto"/>
        <w:rPr>
          <w:rFonts w:ascii="Cambria" w:hAnsi="Cambria"/>
          <w:sz w:val="24"/>
          <w:szCs w:val="24"/>
        </w:rPr>
      </w:pPr>
      <w:r w:rsidRPr="007A266D">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ja automatiseerimine haridusasutustes</w:t>
      </w:r>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lastRenderedPageBreak/>
        <w:t>ISO/IEC 27001 rakendamine haridusasutustes on tihedalt seotud automaatsete infoturbelahendustega, mis aitavad täita standardi nõudeid. Peamised automatiseeritud mehhanismid hõlmavad:</w:t>
      </w:r>
    </w:p>
    <w:p w14:paraId="0D8D1AED" w14:textId="6E609391"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Identiteedi- ja juurdepääsuhalduse süsteemid</w:t>
      </w:r>
      <w:r w:rsidR="003A169A" w:rsidRPr="007A266D">
        <w:rPr>
          <w:rFonts w:ascii="Cambria" w:hAnsi="Cambria"/>
          <w:sz w:val="24"/>
          <w:szCs w:val="24"/>
        </w:rPr>
        <w:t xml:space="preserve"> </w:t>
      </w:r>
      <w:r w:rsidRPr="007A266D">
        <w:rPr>
          <w:rFonts w:ascii="Cambria" w:hAnsi="Cambria"/>
          <w:sz w:val="24"/>
          <w:szCs w:val="24"/>
        </w:rPr>
        <w:t>– määratlevad, kes ja millistel tingimustel pääseb ligi õppeinfosüsteemidele ja andmetele.</w:t>
      </w:r>
    </w:p>
    <w:p w14:paraId="794EC0A6" w14:textId="77777777"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Andmete krüpteerimine ja varundamine – oluline nii õppijate kui ka õpetajate tundliku info kaitseks.</w:t>
      </w:r>
    </w:p>
    <w:p w14:paraId="5D41963E" w14:textId="3E3BEF18"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Turvaauditite ja logimise tööriistad</w:t>
      </w:r>
      <w:r w:rsidR="003A169A" w:rsidRPr="007A266D">
        <w:rPr>
          <w:rFonts w:ascii="Cambria" w:hAnsi="Cambria"/>
          <w:sz w:val="24"/>
          <w:szCs w:val="24"/>
        </w:rPr>
        <w:t xml:space="preserve"> </w:t>
      </w:r>
      <w:r w:rsidRPr="007A266D">
        <w:rPr>
          <w:rFonts w:ascii="Cambria" w:hAnsi="Cambria"/>
          <w:sz w:val="24"/>
          <w:szCs w:val="24"/>
        </w:rPr>
        <w:t>– võimaldavad jälgida süsteemi sissetunge ja kahtlaseid tegevusi.</w:t>
      </w:r>
    </w:p>
    <w:p w14:paraId="382D9EC4" w14:textId="7BC57A85"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Automatiseeritud turvaprotokollid</w:t>
      </w:r>
      <w:r w:rsidR="008B3F1A" w:rsidRPr="007A266D">
        <w:rPr>
          <w:rFonts w:ascii="Cambria" w:hAnsi="Cambria"/>
          <w:sz w:val="24"/>
          <w:szCs w:val="24"/>
        </w:rPr>
        <w:t xml:space="preserve"> </w:t>
      </w:r>
      <w:r w:rsidRPr="007A266D">
        <w:rPr>
          <w:rFonts w:ascii="Cambria" w:hAnsi="Cambria"/>
          <w:sz w:val="24"/>
          <w:szCs w:val="24"/>
        </w:rPr>
        <w:t>– võimaldavad reageerida turvariskidele reaalajas.</w:t>
      </w:r>
    </w:p>
    <w:p w14:paraId="4930A1AA" w14:textId="77777777"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nõuded haridusasutustele</w:t>
      </w:r>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rakendamine eeldab haridusasutustelt järgmiste tingimuste täitmist:</w:t>
      </w:r>
    </w:p>
    <w:p w14:paraId="4DE0E5E9"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8A160B">
      <w:pPr>
        <w:pStyle w:val="Heading3"/>
      </w:pPr>
      <w:bookmarkStart w:id="17" w:name="_Toc194159666"/>
      <w:r w:rsidRPr="007A266D">
        <w:t>ISO 30401 analüüs haridusasutuste protsesside automatiseerimisel</w:t>
      </w:r>
      <w:bookmarkEnd w:id="17"/>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ISO 30401 põhieesmärgid ja põhiprintsiibid</w:t>
      </w:r>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eesmärk on aidata organisatsioonidel:</w:t>
      </w:r>
    </w:p>
    <w:p w14:paraId="6645A018"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lastRenderedPageBreak/>
        <w:t>Struktureerida ja hallata organisatsioonisiseseid teadmisi</w:t>
      </w:r>
      <w:r w:rsidRPr="007A266D">
        <w:rPr>
          <w:rFonts w:ascii="Cambria" w:hAnsi="Cambria"/>
          <w:sz w:val="24"/>
          <w:szCs w:val="24"/>
          <w:lang w:val="en-GB"/>
        </w:rPr>
        <w:t>, et tagada nende kättesaadavus ja rakendamine.</w:t>
      </w:r>
    </w:p>
    <w:p w14:paraId="181BA285"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Edendada teadmiste jagamist ja säilitamist</w:t>
      </w:r>
      <w:r w:rsidRPr="007A266D">
        <w:rPr>
          <w:rFonts w:ascii="Cambria" w:hAnsi="Cambria"/>
          <w:sz w:val="24"/>
          <w:szCs w:val="24"/>
          <w:lang w:val="en-GB"/>
        </w:rPr>
        <w:t>, et vältida teadmiste kadu näiteks töötajate lahkumisel.</w:t>
      </w:r>
    </w:p>
    <w:p w14:paraId="77368E12"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Suurendada tõhusust ja innovatsiooni</w:t>
      </w:r>
      <w:r w:rsidRPr="007A266D">
        <w:rPr>
          <w:rFonts w:ascii="Cambria" w:hAnsi="Cambria"/>
          <w:sz w:val="24"/>
          <w:szCs w:val="24"/>
          <w:lang w:val="en-GB"/>
        </w:rPr>
        <w:t xml:space="preserve"> teadmiste kasutamise ja arendamise kaudu.</w:t>
      </w:r>
    </w:p>
    <w:p w14:paraId="02F54CDE"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Luua süsteemne lähenemine teadmiste haldamisele</w:t>
      </w:r>
      <w:r w:rsidRPr="007A266D">
        <w:rPr>
          <w:rFonts w:ascii="Cambria" w:hAnsi="Cambria"/>
          <w:sz w:val="24"/>
          <w:szCs w:val="24"/>
          <w:lang w:val="en-GB"/>
        </w:rPr>
        <w:t>, mis võimaldab koguda, struktureerida ja levitada teadmisi organisatsioonis.</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r w:rsidRPr="007A266D">
        <w:rPr>
          <w:rFonts w:ascii="Cambria" w:hAnsi="Cambria"/>
          <w:sz w:val="24"/>
          <w:szCs w:val="24"/>
          <w:lang w:val="en-GB"/>
        </w:rPr>
        <w:t>Standardi põhiprintsiibid hõlmavad:</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Teadmiste väärtustamine</w:t>
      </w:r>
      <w:r w:rsidRPr="007A266D">
        <w:rPr>
          <w:rFonts w:ascii="Cambria" w:hAnsi="Cambria"/>
          <w:sz w:val="24"/>
          <w:szCs w:val="24"/>
          <w:lang w:val="en-GB"/>
        </w:rPr>
        <w:t xml:space="preserve"> – teadmisi tuleb hallata kui olulist strateegilist vara.</w:t>
      </w:r>
    </w:p>
    <w:p w14:paraId="74583D3F"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Süstemaatiline ja integreeritud lähenemine</w:t>
      </w:r>
      <w:r w:rsidRPr="007A266D">
        <w:rPr>
          <w:rFonts w:ascii="Cambria" w:hAnsi="Cambria"/>
          <w:sz w:val="24"/>
          <w:szCs w:val="24"/>
          <w:lang w:val="en-GB"/>
        </w:rPr>
        <w:t xml:space="preserve"> – teadmiste haldamine peab olema osa organisatsiooni juhtimissüsteemist.</w:t>
      </w:r>
    </w:p>
    <w:p w14:paraId="783281CF"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Pidev täiustamine</w:t>
      </w:r>
      <w:r w:rsidRPr="007A266D">
        <w:rPr>
          <w:rFonts w:ascii="Cambria" w:hAnsi="Cambria"/>
          <w:sz w:val="24"/>
          <w:szCs w:val="24"/>
          <w:lang w:val="en-GB"/>
        </w:rPr>
        <w:t xml:space="preserve"> – teadmiste haldamise süsteem peaks olema dünaamiline ja pidevalt arenev.</w:t>
      </w:r>
    </w:p>
    <w:p w14:paraId="44AAE001"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Kultuuri loomine</w:t>
      </w:r>
      <w:r w:rsidRPr="007A266D">
        <w:rPr>
          <w:rFonts w:ascii="Cambria" w:hAnsi="Cambria"/>
          <w:sz w:val="24"/>
          <w:szCs w:val="24"/>
          <w:lang w:val="en-GB"/>
        </w:rPr>
        <w:t xml:space="preserve"> – töötajad peavad olema motiveeritud jagama ja rakendama teadmisi.</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ISO 30401 ja automatiseerimine haridusasutustes</w:t>
      </w:r>
    </w:p>
    <w:p w14:paraId="0E34FE1E"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Dokumendihaldussüsteemid</w:t>
      </w:r>
      <w:r w:rsidRPr="007A266D">
        <w:rPr>
          <w:rFonts w:ascii="Cambria" w:hAnsi="Cambria"/>
          <w:sz w:val="24"/>
          <w:szCs w:val="24"/>
          <w:lang w:val="en-GB"/>
        </w:rPr>
        <w:t xml:space="preserve"> – võimaldavad dokumentide tõhusat salvestamist, jagamist ja haldamist.</w:t>
      </w:r>
    </w:p>
    <w:p w14:paraId="70ADACB8" w14:textId="57B42CD1"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Teadmistebaasid ja wiki-platvormid</w:t>
      </w:r>
      <w:r w:rsidR="0091299B" w:rsidRPr="007A266D">
        <w:rPr>
          <w:rFonts w:ascii="Cambria" w:hAnsi="Cambria"/>
          <w:b/>
          <w:bCs/>
          <w:sz w:val="24"/>
          <w:szCs w:val="24"/>
          <w:lang w:val="en-GB"/>
        </w:rPr>
        <w:t xml:space="preserve"> </w:t>
      </w:r>
      <w:r w:rsidRPr="007A266D">
        <w:rPr>
          <w:rFonts w:ascii="Cambria" w:hAnsi="Cambria"/>
          <w:sz w:val="24"/>
          <w:szCs w:val="24"/>
          <w:lang w:val="en-GB"/>
        </w:rPr>
        <w:t>– aitavad luua ja levitada organisatsioonisiseseid teadmisi.</w:t>
      </w:r>
    </w:p>
    <w:p w14:paraId="51C81244" w14:textId="41E5A9B2"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Automatiseeritud teadmiste otsingusüsteemid</w:t>
      </w:r>
      <w:r w:rsidR="0091299B" w:rsidRPr="007A266D">
        <w:rPr>
          <w:rFonts w:ascii="Cambria" w:hAnsi="Cambria"/>
          <w:b/>
          <w:bCs/>
          <w:sz w:val="24"/>
          <w:szCs w:val="24"/>
          <w:lang w:val="en-GB"/>
        </w:rPr>
        <w:t xml:space="preserve"> </w:t>
      </w:r>
      <w:r w:rsidRPr="007A266D">
        <w:rPr>
          <w:rFonts w:ascii="Cambria" w:hAnsi="Cambria"/>
          <w:sz w:val="24"/>
          <w:szCs w:val="24"/>
          <w:lang w:val="en-GB"/>
        </w:rPr>
        <w:t>– hõlbustavad teadmiste leidmist ja rakendamist.</w:t>
      </w:r>
    </w:p>
    <w:p w14:paraId="0371ABA0" w14:textId="0529358D"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Andmeanalüütika ja tehisintellekt</w:t>
      </w:r>
      <w:r w:rsidRPr="007A266D">
        <w:rPr>
          <w:rFonts w:ascii="Cambria" w:hAnsi="Cambria"/>
          <w:sz w:val="24"/>
          <w:szCs w:val="24"/>
          <w:lang w:val="en-GB"/>
        </w:rPr>
        <w:t xml:space="preserve"> – aitavad analüüsida teadmiste kasutamist ja soovitada vajalikke teadmisi kasutajatele.</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ISO 30401 nõuded haridusasutustele</w:t>
      </w:r>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rakendamine eeldab haridusasutustelt järgmiste tingimuste täitmist:</w:t>
      </w:r>
    </w:p>
    <w:p w14:paraId="0DD338C5"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loomise ja kogumise süsteem</w:t>
      </w:r>
      <w:r w:rsidRPr="007A266D">
        <w:rPr>
          <w:rFonts w:ascii="Cambria" w:hAnsi="Cambria"/>
          <w:sz w:val="24"/>
          <w:szCs w:val="24"/>
          <w:lang w:val="en-GB"/>
        </w:rPr>
        <w:t xml:space="preserve"> – haridusasutused peavad tagama, et töötajad ja õppijad saavad dokumenteerida ja jagada teadmisi.</w:t>
      </w:r>
    </w:p>
    <w:p w14:paraId="7B359ED3"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säilitamine ja ligipääsetavus</w:t>
      </w:r>
      <w:r w:rsidRPr="007A266D">
        <w:rPr>
          <w:rFonts w:ascii="Cambria" w:hAnsi="Cambria"/>
          <w:sz w:val="24"/>
          <w:szCs w:val="24"/>
          <w:lang w:val="en-GB"/>
        </w:rPr>
        <w:t xml:space="preserve"> – tuleb tagada, et kriitilised teadmised on kergesti leitavad ja kättesaadavad õigetele isikutele.</w:t>
      </w:r>
    </w:p>
    <w:p w14:paraId="531B0CDF"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jagamine ja koostöö</w:t>
      </w:r>
      <w:r w:rsidRPr="007A266D">
        <w:rPr>
          <w:rFonts w:ascii="Cambria" w:hAnsi="Cambria"/>
          <w:sz w:val="24"/>
          <w:szCs w:val="24"/>
          <w:lang w:val="en-GB"/>
        </w:rPr>
        <w:t xml:space="preserve"> – organisatsioon peab soodustama koostööpõhiseid teadmiste jagamise platvorme ja meetodeid.</w:t>
      </w:r>
    </w:p>
    <w:p w14:paraId="4FC9A98B"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kvaliteedi ja usaldusväärsuse tagamine</w:t>
      </w:r>
      <w:r w:rsidRPr="007A266D">
        <w:rPr>
          <w:rFonts w:ascii="Cambria" w:hAnsi="Cambria"/>
          <w:sz w:val="24"/>
          <w:szCs w:val="24"/>
          <w:lang w:val="en-GB"/>
        </w:rPr>
        <w:t xml:space="preserve"> – tuleb kehtestada mehhanismid, mis aitavad tuvastada ja filtreerida ebatäpseid või aegunud teadmisi.</w:t>
      </w:r>
    </w:p>
    <w:p w14:paraId="067A0DDF"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Mõõdikud ja tulemuste hindamine</w:t>
      </w:r>
      <w:r w:rsidRPr="007A266D">
        <w:rPr>
          <w:rFonts w:ascii="Cambria" w:hAnsi="Cambria"/>
          <w:sz w:val="24"/>
          <w:szCs w:val="24"/>
          <w:lang w:val="en-GB"/>
        </w:rPr>
        <w:t xml:space="preserve"> – organisatsioonid peavad jälgima ja hindama teadmiste haldamise süsteemi tõhusust.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ISO 30401 kasutamise praktilised eelised</w:t>
      </w:r>
    </w:p>
    <w:p w14:paraId="350A0761"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Teadmiste parema kättesaadavuse tagamine</w:t>
      </w:r>
      <w:r w:rsidRPr="007A266D">
        <w:rPr>
          <w:rFonts w:ascii="Cambria" w:hAnsi="Cambria"/>
          <w:sz w:val="24"/>
          <w:szCs w:val="24"/>
          <w:lang w:val="en-GB"/>
        </w:rPr>
        <w:t xml:space="preserve"> – õppijad ja töötajad saavad kiiremini ja lihtsamalt ligi vajalikele materjalidele.</w:t>
      </w:r>
    </w:p>
    <w:p w14:paraId="5CC9ED7A"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Tõhusam otsustusprotsess</w:t>
      </w:r>
      <w:r w:rsidRPr="007A266D">
        <w:rPr>
          <w:rFonts w:ascii="Cambria" w:hAnsi="Cambria"/>
          <w:sz w:val="24"/>
          <w:szCs w:val="24"/>
          <w:lang w:val="en-GB"/>
        </w:rPr>
        <w:t xml:space="preserve"> – teadmiste analüüs ja korrektne rakendamine aitab parandada haridusasutuste strateegilisi otsuseid.</w:t>
      </w:r>
    </w:p>
    <w:p w14:paraId="49A847F9"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Innovatsiooni ja koostöö suurendamine</w:t>
      </w:r>
      <w:r w:rsidRPr="007A266D">
        <w:rPr>
          <w:rFonts w:ascii="Cambria" w:hAnsi="Cambria"/>
          <w:sz w:val="24"/>
          <w:szCs w:val="24"/>
          <w:lang w:val="en-GB"/>
        </w:rPr>
        <w:t xml:space="preserve"> – teadmiste jagamine soodustab loovust ja uute lahenduste väljatöötamist.</w:t>
      </w:r>
    </w:p>
    <w:p w14:paraId="054185F9" w14:textId="707D2815" w:rsidR="001C53E7"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Vähenenud teadmiste kadu</w:t>
      </w:r>
      <w:r w:rsidRPr="007A266D">
        <w:rPr>
          <w:rFonts w:ascii="Cambria" w:hAnsi="Cambria"/>
          <w:sz w:val="24"/>
          <w:szCs w:val="24"/>
          <w:lang w:val="en-GB"/>
        </w:rPr>
        <w:t xml:space="preserve"> – dokumenteeritud ja struktureeritud teadmised vähendvad kriitilise teabe kadumise riski töötajate lahkumisel.</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Eesmärk</w:t>
            </w:r>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Peamised nõuded</w:t>
            </w:r>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Rakendusalad</w:t>
            </w:r>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Haridusasutuste juhtimise efektiivsuse ja õppijakesksuse suurendamine.</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r w:rsidRPr="007A266D">
              <w:rPr>
                <w:rFonts w:ascii="Cambria" w:hAnsi="Cambria"/>
              </w:rPr>
              <w:t>Süstemaatiline teadmiste haldamine ja dokumenteerimine</w:t>
            </w:r>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Õppekorralduse ja kvaliteedijuhtimise parendamine.</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Juurdepääs ja teadmiste kättesaadavuse tagamine</w:t>
            </w:r>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Õppimisplatvormid</w:t>
            </w:r>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r w:rsidRPr="007A266D">
              <w:rPr>
                <w:rFonts w:ascii="Cambria" w:hAnsi="Cambria"/>
              </w:rPr>
              <w:t>Pidev täiustamine ja organisatsiooni õppimisvõimekuse arendamine</w:t>
            </w:r>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Andmeanalüütika ja otsuste toetamine.</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Andmete ja infoturbe tagamine haridusasutustes.</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r w:rsidRPr="007A266D">
              <w:rPr>
                <w:rFonts w:ascii="Cambria" w:hAnsi="Cambria"/>
              </w:rPr>
              <w:t>Infoturberiskide tuvastamine ja maandamine</w:t>
            </w:r>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IT-süsteemide turvalisuse parendamine.</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r w:rsidRPr="007A266D">
              <w:rPr>
                <w:rFonts w:ascii="Cambria" w:hAnsi="Cambria"/>
              </w:rPr>
              <w:t>Juurdepääsukontroll ja andmete konfidentsiaalsuse tagamine</w:t>
            </w:r>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Isikuandmete kaitse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r w:rsidRPr="007A266D">
              <w:rPr>
                <w:rFonts w:ascii="Cambria" w:hAnsi="Cambria"/>
              </w:rPr>
              <w:t>Pidev turvameetmete jälgimine ja täiustamine</w:t>
            </w:r>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r w:rsidRPr="007A266D">
              <w:rPr>
                <w:rFonts w:ascii="Cambria" w:hAnsi="Cambria"/>
              </w:rPr>
              <w:t>Küberkaitse haridusasutustes.</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Teadmiste juhtimise ja jagamise optimeerimine haridusasutustes.</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r w:rsidRPr="007A266D">
              <w:rPr>
                <w:rFonts w:ascii="Cambria" w:hAnsi="Cambria"/>
              </w:rPr>
              <w:t>Teadmiste loomise, säilitamise ja jagamise süsteemne haldamine</w:t>
            </w:r>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Akadeemiliste teadmiste haldamine.</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r w:rsidRPr="007A266D">
              <w:rPr>
                <w:rFonts w:ascii="Cambria" w:hAnsi="Cambria"/>
              </w:rPr>
              <w:t>Teadmiste kvaliteedi ja usaldusväärsuse tagamine</w:t>
            </w:r>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 ja teadusasutuste sisemiste teadmiste jagamine</w:t>
            </w:r>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r w:rsidRPr="007A266D">
              <w:rPr>
                <w:rFonts w:ascii="Cambria" w:hAnsi="Cambria"/>
              </w:rPr>
              <w:t>Pidev täiustamine ja teadmiste kättesaadavuse suurendamine</w:t>
            </w:r>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Digitaalsete teadmistebaaside ja AI lahenduste rakendamine.</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8A160B">
      <w:pPr>
        <w:pStyle w:val="Heading3"/>
      </w:pPr>
      <w:bookmarkStart w:id="18" w:name="_Toc194159667"/>
      <w:r w:rsidRPr="007A266D">
        <w:rPr>
          <w:rStyle w:val="Strong"/>
          <w:rFonts w:ascii="Cambria" w:hAnsi="Cambria"/>
          <w:b/>
          <w:bCs w:val="0"/>
        </w:rPr>
        <w:lastRenderedPageBreak/>
        <w:t>Ühine lähenemine ja seosed</w:t>
      </w:r>
      <w:bookmarkEnd w:id="18"/>
    </w:p>
    <w:p w14:paraId="45B92FC1" w14:textId="77777777" w:rsidR="00554B5B" w:rsidRPr="007A266D" w:rsidRDefault="00554B5B" w:rsidP="00907324">
      <w:pPr>
        <w:pStyle w:val="NormalWeb"/>
        <w:spacing w:line="240" w:lineRule="auto"/>
        <w:rPr>
          <w:rFonts w:ascii="Cambria" w:hAnsi="Cambria"/>
        </w:rPr>
      </w:pPr>
      <w:r w:rsidRPr="007A266D">
        <w:rPr>
          <w:rFonts w:ascii="Cambria" w:hAnsi="Cambria"/>
        </w:rPr>
        <w:t xml:space="preserve">Kõik kolm standardit jagavad </w:t>
      </w:r>
      <w:r w:rsidRPr="007A266D">
        <w:rPr>
          <w:rStyle w:val="Strong"/>
          <w:rFonts w:ascii="Cambria" w:hAnsi="Cambria"/>
        </w:rPr>
        <w:t>ühiseid põhimõtteid</w:t>
      </w:r>
      <w:r w:rsidRPr="007A266D">
        <w:rPr>
          <w:rFonts w:ascii="Cambria" w:hAnsi="Cambria"/>
        </w:rPr>
        <w:t xml:space="preserve">, näiteks </w:t>
      </w:r>
      <w:r w:rsidRPr="007A266D">
        <w:rPr>
          <w:rStyle w:val="Strong"/>
          <w:rFonts w:ascii="Cambria" w:hAnsi="Cambria"/>
        </w:rPr>
        <w:t>protsesside süstemaatiline täiustamine, riskihindamine, sidusrühmade kaasamine ja teadmiste haldamine</w:t>
      </w:r>
      <w:r w:rsidRPr="007A266D">
        <w:rPr>
          <w:rFonts w:ascii="Cambria" w:hAnsi="Cambria"/>
        </w:rPr>
        <w:t xml:space="preserve">. See näitab, et haridusasutuste digitaliseerimine ja automatiseerimine peab olema </w:t>
      </w:r>
      <w:r w:rsidRPr="007A266D">
        <w:rPr>
          <w:rStyle w:val="Strong"/>
          <w:rFonts w:ascii="Cambria" w:hAnsi="Cambria"/>
        </w:rPr>
        <w:t>terviklik protsess</w:t>
      </w:r>
      <w:r w:rsidRPr="007A266D">
        <w:rPr>
          <w:rFonts w:ascii="Cambria" w:hAnsi="Cambria"/>
        </w:rPr>
        <w:t xml:space="preserve">, mis ei keskendu ainult tehnilistele lahendustele, vaid hõlmab ka </w:t>
      </w:r>
      <w:r w:rsidRPr="007A266D">
        <w:rPr>
          <w:rStyle w:val="Strong"/>
          <w:rFonts w:ascii="Cambria" w:hAnsi="Cambria"/>
        </w:rPr>
        <w:t>juhtimise, infoturbe ja teadmiste jagamise</w:t>
      </w:r>
      <w:r w:rsidRPr="007A266D">
        <w:rPr>
          <w:rFonts w:ascii="Cambria" w:hAnsi="Cambria"/>
        </w:rPr>
        <w:t xml:space="preserve"> süsteeme.</w:t>
      </w:r>
    </w:p>
    <w:p w14:paraId="07AC48D1" w14:textId="5B15070C" w:rsidR="00554B5B" w:rsidRPr="007A266D" w:rsidRDefault="00554B5B" w:rsidP="008E3CFA">
      <w:pPr>
        <w:pStyle w:val="NormalWeb"/>
        <w:spacing w:line="240" w:lineRule="auto"/>
        <w:rPr>
          <w:rFonts w:ascii="Cambria" w:hAnsi="Cambria"/>
        </w:rPr>
      </w:pPr>
      <w:r w:rsidRPr="007A266D">
        <w:rPr>
          <w:rFonts w:ascii="Cambria" w:hAnsi="Cambria"/>
        </w:rPr>
        <w:t xml:space="preserve">Haridusasutused saavad </w:t>
      </w:r>
      <w:r w:rsidRPr="007A266D">
        <w:rPr>
          <w:rStyle w:val="Strong"/>
          <w:rFonts w:ascii="Cambria" w:hAnsi="Cambria"/>
        </w:rPr>
        <w:t>kombineerides neid standardeid</w:t>
      </w:r>
      <w:r w:rsidRPr="007A266D">
        <w:rPr>
          <w:rFonts w:ascii="Cambria" w:hAnsi="Cambria"/>
        </w:rPr>
        <w:t xml:space="preserve"> luua tõhusa ja jätkusuutliku automatiseeritud juhtimissüsteemi, mis aitab paremini vastata tänapäeva haridusvaldkonna väljakutsetele.</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8A160B">
      <w:pPr>
        <w:pStyle w:val="Heading2"/>
        <w:rPr>
          <w:lang w:val="ru-RU"/>
        </w:rPr>
      </w:pPr>
      <w:bookmarkStart w:id="19" w:name="_Toc194159668"/>
      <w:r w:rsidRPr="007A266D">
        <w:t>Kaasaegsed probleemid ja väljakutsed</w:t>
      </w:r>
      <w:bookmarkEnd w:id="19"/>
    </w:p>
    <w:p w14:paraId="010965FF" w14:textId="48109A88" w:rsidR="00237710" w:rsidRPr="007A266D" w:rsidRDefault="00027DB8" w:rsidP="008A160B">
      <w:pPr>
        <w:pStyle w:val="Heading3"/>
        <w:rPr>
          <w:lang w:val="ru-RU"/>
        </w:rPr>
      </w:pPr>
      <w:bookmarkStart w:id="20" w:name="_Toc194159669"/>
      <w:r w:rsidRPr="007A266D">
        <w:t>Digitaalne transformatsioon ja automatiseerimine haridusasutustes</w:t>
      </w:r>
      <w:bookmarkEnd w:id="20"/>
    </w:p>
    <w:p w14:paraId="20D3ED7D" w14:textId="3C0C703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 xml:space="preserve">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7A266D" w:rsidRDefault="006F12CA" w:rsidP="0042716C">
      <w:pPr>
        <w:spacing w:line="240" w:lineRule="auto"/>
        <w:rPr>
          <w:rFonts w:ascii="Cambria" w:hAnsi="Cambria"/>
          <w:sz w:val="24"/>
          <w:szCs w:val="28"/>
        </w:rPr>
      </w:pPr>
      <w:r w:rsidRPr="007A266D">
        <w:rPr>
          <w:rFonts w:ascii="Cambria" w:hAnsi="Cambria"/>
          <w:sz w:val="24"/>
          <w:szCs w:val="28"/>
        </w:rPr>
        <w:t xml:space="preserve">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w:t>
      </w:r>
      <w:r w:rsidRPr="007A266D">
        <w:rPr>
          <w:rFonts w:ascii="Cambria" w:hAnsi="Cambria"/>
          <w:sz w:val="24"/>
          <w:szCs w:val="28"/>
        </w:rPr>
        <w:lastRenderedPageBreak/>
        <w:t>struktuuride ümberkujundamist, et tagada sujuv ja efektiivne üleminek. Selle illustreerimiseks võib tuua näiteks haridusasutustes tunniplaanide automatiseerimise.</w:t>
      </w:r>
      <w:r w:rsidR="002B4703" w:rsidRPr="007A266D">
        <w:rPr>
          <w:rFonts w:ascii="Cambria" w:hAnsi="Cambria"/>
          <w:sz w:val="24"/>
          <w:szCs w:val="28"/>
          <w:lang w:val="et-EE"/>
        </w:rPr>
        <w:t xml:space="preserve"> </w:t>
      </w:r>
      <w:r w:rsidR="002B4703" w:rsidRPr="007A266D">
        <w:rPr>
          <w:rFonts w:ascii="Cambria" w:hAnsi="Cambria"/>
          <w:sz w:val="24"/>
          <w:szCs w:val="28"/>
        </w:rPr>
        <w:t>“Despite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8A160B">
      <w:pPr>
        <w:pStyle w:val="Heading3"/>
        <w:rPr>
          <w:lang w:val="ru-RU"/>
        </w:rPr>
      </w:pPr>
      <w:bookmarkStart w:id="21" w:name="_Toc194159670"/>
      <w:r w:rsidRPr="007A266D">
        <w:t>Automatiseerimise väljakutsed haridusasutustes</w:t>
      </w:r>
      <w:bookmarkEnd w:id="21"/>
    </w:p>
    <w:p w14:paraId="324A6A72" w14:textId="20BB9200" w:rsidR="002B4703" w:rsidRPr="007A266D" w:rsidRDefault="002B4703" w:rsidP="000F3791">
      <w:pPr>
        <w:rPr>
          <w:rFonts w:ascii="Cambria" w:hAnsi="Cambria"/>
          <w:b/>
          <w:bCs/>
          <w:sz w:val="24"/>
          <w:szCs w:val="28"/>
          <w:lang w:val="ru-RU"/>
        </w:rPr>
      </w:pPr>
      <w:r w:rsidRPr="007A266D">
        <w:rPr>
          <w:rFonts w:ascii="Cambria" w:hAnsi="Cambria"/>
          <w:b/>
          <w:bCs/>
          <w:sz w:val="24"/>
          <w:szCs w:val="28"/>
          <w:lang w:val="ru-RU"/>
        </w:rPr>
        <w:t>Töötajate valmisolek ja tehnilised oskused</w:t>
      </w:r>
    </w:p>
    <w:p w14:paraId="6E1E5A53" w14:textId="1D7C1A57" w:rsidR="000F3791" w:rsidRPr="007A266D" w:rsidRDefault="002B4703" w:rsidP="002B4703">
      <w:pPr>
        <w:spacing w:line="240" w:lineRule="auto"/>
        <w:rPr>
          <w:rFonts w:ascii="Cambria" w:hAnsi="Cambria"/>
        </w:rPr>
      </w:pPr>
      <w:r w:rsidRPr="007A266D">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r w:rsidRPr="007A266D">
        <w:rPr>
          <w:rFonts w:ascii="Cambria" w:hAnsi="Cambria"/>
          <w:b/>
          <w:bCs/>
          <w:sz w:val="24"/>
          <w:szCs w:val="28"/>
        </w:rPr>
        <w:t>Tehnilise toe ja infrastruktuuri puudulikkus</w:t>
      </w:r>
    </w:p>
    <w:p w14:paraId="0B8017A5" w14:textId="188C79AF" w:rsidR="002B4703" w:rsidRPr="007A266D" w:rsidRDefault="002B4703" w:rsidP="002B4703">
      <w:pPr>
        <w:spacing w:line="240" w:lineRule="auto"/>
        <w:rPr>
          <w:rFonts w:ascii="Cambria" w:hAnsi="Cambria"/>
        </w:rPr>
      </w:pPr>
      <w:r w:rsidRPr="007A266D">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r w:rsidRPr="007A266D">
        <w:rPr>
          <w:rFonts w:ascii="Cambria" w:hAnsi="Cambria"/>
          <w:b/>
          <w:bCs/>
          <w:sz w:val="24"/>
          <w:szCs w:val="28"/>
        </w:rPr>
        <w:t>Automatiseerimise pikaajaline mõju ja paindlikkuse puudumine</w:t>
      </w:r>
    </w:p>
    <w:p w14:paraId="618E81E5" w14:textId="7B9F3897" w:rsidR="0042716C" w:rsidRPr="007A266D" w:rsidRDefault="002B4703" w:rsidP="000F3791">
      <w:pPr>
        <w:spacing w:line="240" w:lineRule="auto"/>
        <w:rPr>
          <w:rFonts w:ascii="Cambria" w:hAnsi="Cambria"/>
        </w:rPr>
      </w:pPr>
      <w:r w:rsidRPr="007A266D">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8A160B">
      <w:pPr>
        <w:pStyle w:val="Heading3"/>
      </w:pPr>
      <w:bookmarkStart w:id="22" w:name="_Toc194159671"/>
      <w:r w:rsidRPr="007A266D">
        <w:t>Küberturvalisuse ja andmekaitse väljakutsed</w:t>
      </w:r>
      <w:r w:rsidR="00F13130" w:rsidRPr="007A266D">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7A266D">
        <w:rPr>
          <w:rFonts w:ascii="Cambria" w:hAnsi="Cambria"/>
          <w:b/>
          <w:bCs/>
          <w:sz w:val="24"/>
          <w:szCs w:val="28"/>
          <w:lang w:eastAsia="ru-RU"/>
        </w:rPr>
        <w:t>COVID-19 pandeemia ajal suurenesid kübärrünnakud haridusasutuste vastu</w:t>
      </w:r>
      <w:r w:rsidRPr="007A266D">
        <w:rPr>
          <w:rFonts w:ascii="Cambria" w:hAnsi="Cambria"/>
          <w:sz w:val="24"/>
          <w:szCs w:val="28"/>
          <w:lang w:eastAsia="ru-RU"/>
        </w:rPr>
        <w:t>, mis näitas vajadust tõhustada infoturbe meetmeid ja -protseduure.</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b/>
          <w:bCs/>
          <w:sz w:val="24"/>
          <w:szCs w:val="28"/>
          <w:lang w:eastAsia="ru-RU"/>
        </w:rPr>
        <w:t>Uuringud on näidanud, et 2020. aastal kannatas enam kui pool kõrgkoole küberrünnakute all</w:t>
      </w:r>
      <w:r w:rsidRPr="007A266D">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7A266D">
        <w:rPr>
          <w:rFonts w:ascii="Cambria" w:hAnsi="Cambria"/>
          <w:b/>
          <w:bCs/>
          <w:sz w:val="24"/>
          <w:szCs w:val="28"/>
          <w:lang w:eastAsia="ru-RU"/>
        </w:rPr>
        <w:t>IT-infrastruktuur ei ole tavaliselt sama tugev kui näiteks panganduses või valitsusasutustes</w:t>
      </w:r>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lastRenderedPageBreak/>
        <w:t xml:space="preserve">Haridusasutuste haavatavust süvendab ka </w:t>
      </w:r>
      <w:r w:rsidRPr="007A266D">
        <w:rPr>
          <w:rFonts w:ascii="Cambria" w:hAnsi="Cambria"/>
          <w:b/>
          <w:bCs/>
          <w:sz w:val="24"/>
          <w:szCs w:val="28"/>
          <w:lang w:eastAsia="ru-RU"/>
        </w:rPr>
        <w:t>töötajate vähene teadlikkus infoturberiskidest</w:t>
      </w:r>
      <w:r w:rsidRPr="007A266D">
        <w:rPr>
          <w:rFonts w:ascii="Cambria" w:hAnsi="Cambria"/>
          <w:sz w:val="24"/>
          <w:szCs w:val="28"/>
          <w:lang w:eastAsia="ru-RU"/>
        </w:rPr>
        <w:t xml:space="preserve">. Ühendkuningriigis läbi viidud uuring näitas, et vaid </w:t>
      </w:r>
      <w:r w:rsidRPr="007A266D">
        <w:rPr>
          <w:rFonts w:ascii="Cambria" w:hAnsi="Cambria"/>
          <w:b/>
          <w:bCs/>
          <w:sz w:val="24"/>
          <w:szCs w:val="28"/>
          <w:lang w:eastAsia="ru-RU"/>
        </w:rPr>
        <w:t>46% ülikoolide töötajatest oli saanud infoturbealast koolitust viimase 12 kuu jooksul</w:t>
      </w:r>
      <w:r w:rsidRPr="007A266D">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t xml:space="preserve">Andmelekete ja lunavararünnakute sagenemine on toonud esile vajaduse </w:t>
      </w:r>
      <w:r w:rsidRPr="007A266D">
        <w:rPr>
          <w:rFonts w:ascii="Cambria" w:hAnsi="Cambria"/>
          <w:b/>
          <w:bCs/>
          <w:sz w:val="24"/>
          <w:szCs w:val="28"/>
          <w:lang w:eastAsia="ru-RU"/>
        </w:rPr>
        <w:t>pideva investeerimise järele IT-infrastruktuuri ja töötajate infoturbealasesse koolitamisse</w:t>
      </w:r>
      <w:r w:rsidRPr="007A266D">
        <w:rPr>
          <w:rFonts w:ascii="Cambria" w:hAnsi="Cambria"/>
          <w:sz w:val="24"/>
          <w:szCs w:val="28"/>
          <w:lang w:eastAsia="ru-RU"/>
        </w:rPr>
        <w:t xml:space="preserve">. </w:t>
      </w:r>
      <w:r w:rsidRPr="007A266D">
        <w:rPr>
          <w:rFonts w:ascii="Cambria" w:hAnsi="Cambria"/>
          <w:b/>
          <w:bCs/>
          <w:sz w:val="24"/>
          <w:szCs w:val="28"/>
          <w:lang w:eastAsia="ru-RU"/>
        </w:rPr>
        <w:t>Üks suurimaid teadaolevaid ründeid haridussektoris toimus 2020. aastal Quebecis</w:t>
      </w:r>
      <w:r w:rsidRPr="007A266D">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Küberturvalisuse tagamine eeldab </w:t>
      </w:r>
      <w:r w:rsidRPr="007A266D">
        <w:rPr>
          <w:rFonts w:ascii="Cambria" w:hAnsi="Cambria"/>
          <w:b/>
          <w:bCs/>
          <w:sz w:val="24"/>
          <w:szCs w:val="28"/>
          <w:lang w:eastAsia="ru-RU"/>
        </w:rPr>
        <w:t>terviklikku lähenemist</w:t>
      </w:r>
      <w:r w:rsidRPr="007A266D">
        <w:rPr>
          <w:rFonts w:ascii="Cambria" w:hAnsi="Cambria"/>
          <w:sz w:val="24"/>
          <w:szCs w:val="28"/>
          <w:lang w:eastAsia="ru-RU"/>
        </w:rPr>
        <w:t xml:space="preserve">, mis hõlmab </w:t>
      </w:r>
      <w:r w:rsidRPr="007A266D">
        <w:rPr>
          <w:rFonts w:ascii="Cambria" w:hAnsi="Cambria"/>
          <w:b/>
          <w:bCs/>
          <w:sz w:val="24"/>
          <w:szCs w:val="28"/>
          <w:lang w:eastAsia="ru-RU"/>
        </w:rPr>
        <w:t>nii tehnilisi lahendusi kui ka töötajate pidevat koolitamist ja teadlikkuse tõstmist</w:t>
      </w:r>
      <w:r w:rsidRPr="007A266D">
        <w:rPr>
          <w:rFonts w:ascii="Cambria" w:hAnsi="Cambria"/>
          <w:sz w:val="24"/>
          <w:szCs w:val="28"/>
          <w:lang w:eastAsia="ru-RU"/>
        </w:rPr>
        <w:t xml:space="preserve">. </w:t>
      </w:r>
      <w:r w:rsidRPr="007A266D">
        <w:rPr>
          <w:rFonts w:ascii="Cambria" w:hAnsi="Cambria"/>
          <w:b/>
          <w:bCs/>
          <w:sz w:val="24"/>
          <w:szCs w:val="28"/>
          <w:lang w:eastAsia="ru-RU"/>
        </w:rPr>
        <w:t>Regulaarsed turvavärskendused, tugevamad autentimismeetodid ja paremini juhitud infoturbepoliitikad on haridusasutuste jaoks hädavajalikud</w:t>
      </w:r>
      <w:r w:rsidRPr="007A266D">
        <w:rPr>
          <w:rFonts w:ascii="Cambria" w:hAnsi="Cambria"/>
          <w:sz w:val="24"/>
          <w:szCs w:val="28"/>
          <w:lang w:eastAsia="ru-RU"/>
        </w:rPr>
        <w:t xml:space="preserve">, et vältida sarnaste rünnakute kordumist </w:t>
      </w:r>
    </w:p>
    <w:p w14:paraId="322065E0" w14:textId="240EA650" w:rsidR="00FE20CD" w:rsidRPr="007A266D" w:rsidRDefault="00FE20CD" w:rsidP="001501E8">
      <w:pPr>
        <w:rPr>
          <w:rFonts w:ascii="Cambria" w:hAnsi="Cambria"/>
        </w:rPr>
      </w:pPr>
    </w:p>
    <w:p w14:paraId="1A16987E" w14:textId="53F67CD9" w:rsidR="00027DB8" w:rsidRPr="007A266D" w:rsidRDefault="00027DB8" w:rsidP="008A160B">
      <w:pPr>
        <w:pStyle w:val="Heading3"/>
        <w:rPr>
          <w:lang w:val="ru-RU"/>
        </w:rPr>
      </w:pPr>
      <w:bookmarkStart w:id="23" w:name="_Toc194159672"/>
      <w:r w:rsidRPr="007A266D">
        <w:t>Teadmiste haldamine ja dokumentatsiooni automatiseerimine</w:t>
      </w:r>
      <w:bookmarkEnd w:id="23"/>
    </w:p>
    <w:p w14:paraId="114FE4CD" w14:textId="1ADA692F" w:rsidR="00BE4753" w:rsidRPr="007A266D" w:rsidRDefault="00260C75" w:rsidP="00836A53">
      <w:pPr>
        <w:spacing w:line="240" w:lineRule="auto"/>
        <w:rPr>
          <w:rFonts w:ascii="Cambria" w:hAnsi="Cambria"/>
          <w:sz w:val="24"/>
          <w:szCs w:val="24"/>
        </w:rPr>
      </w:pPr>
      <w:r w:rsidRPr="007A266D">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r w:rsidRPr="007A266D">
        <w:rPr>
          <w:rFonts w:ascii="Cambria" w:hAnsi="Cambria"/>
          <w:b/>
          <w:bCs/>
          <w:sz w:val="24"/>
          <w:szCs w:val="24"/>
        </w:rPr>
        <w:t>Kasutajate vastupanu ja töökoormuse suurenemine</w:t>
      </w:r>
    </w:p>
    <w:p w14:paraId="0003512C" w14:textId="731B3F06" w:rsidR="001501E8" w:rsidRPr="007A266D" w:rsidRDefault="001501E8" w:rsidP="001501E8">
      <w:pPr>
        <w:spacing w:line="240" w:lineRule="auto"/>
        <w:rPr>
          <w:rFonts w:ascii="Cambria" w:hAnsi="Cambria"/>
          <w:b/>
          <w:bCs/>
          <w:sz w:val="24"/>
          <w:szCs w:val="24"/>
        </w:rPr>
      </w:pPr>
      <w:r w:rsidRPr="007A266D">
        <w:rPr>
          <w:rFonts w:ascii="Cambria" w:hAnsi="Cambria"/>
          <w:sz w:val="24"/>
          <w:szCs w:val="24"/>
        </w:rPr>
        <w:t xml:space="preserve">Paljud organisatsioonid, sealhulgas haridusasutused, on püüdnud lahendada teadmiste haldamise probleeme automatiseeritud dokumentatsioonisüsteemide abil. </w:t>
      </w:r>
      <w:r w:rsidRPr="007A266D">
        <w:rPr>
          <w:rFonts w:ascii="Cambria" w:hAnsi="Cambria"/>
          <w:sz w:val="24"/>
          <w:szCs w:val="24"/>
        </w:rPr>
        <w:lastRenderedPageBreak/>
        <w:t>Siiski on sageli takistuseks töötajate vastupanu, kuna dokumenteerimine nõuab lisatööd ja paljud ei näe selle otsest kasu igapäevatöös</w:t>
      </w:r>
      <w:r w:rsidRPr="007A266D">
        <w:rPr>
          <w:rFonts w:ascii="Cambria" w:hAnsi="Cambria"/>
          <w:sz w:val="24"/>
          <w:szCs w:val="24"/>
          <w:lang w:val="et-EE"/>
        </w:rPr>
        <w:t>.</w:t>
      </w:r>
      <w:r w:rsidRPr="007A266D">
        <w:rPr>
          <w:rFonts w:ascii="Cambria" w:hAnsi="Cambria"/>
          <w:sz w:val="24"/>
          <w:szCs w:val="24"/>
        </w:rPr>
        <w:t xml:space="preserve"> Kui töötajad ei ole motiveeritud süsteemi kasutama, jääb see sageli </w:t>
      </w:r>
      <w:r w:rsidRPr="007A266D">
        <w:rPr>
          <w:rFonts w:ascii="Cambria" w:hAnsi="Cambria"/>
          <w:b/>
          <w:bCs/>
          <w:sz w:val="24"/>
          <w:szCs w:val="24"/>
        </w:rPr>
        <w:t>formaalseks lahenduseks, mida täidetakse minimaalselt ja ilma sisulise panuseta</w:t>
      </w:r>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r w:rsidRPr="007A266D">
        <w:rPr>
          <w:rFonts w:ascii="Cambria" w:hAnsi="Cambria"/>
          <w:b/>
          <w:bCs/>
          <w:sz w:val="24"/>
          <w:szCs w:val="24"/>
          <w:lang w:bidi="ar-SA"/>
        </w:rPr>
        <w:t>Teadmiste killustumine ja süsteemide integreerimise probleemid.</w:t>
      </w:r>
    </w:p>
    <w:p w14:paraId="2C4019A6" w14:textId="0BE34A67" w:rsidR="001501E8" w:rsidRPr="007A266D" w:rsidRDefault="001501E8" w:rsidP="00836A53">
      <w:pPr>
        <w:pStyle w:val="BodyText"/>
        <w:spacing w:line="240" w:lineRule="auto"/>
        <w:rPr>
          <w:rFonts w:ascii="Cambria" w:hAnsi="Cambria"/>
          <w:b/>
          <w:bCs/>
          <w:sz w:val="24"/>
          <w:szCs w:val="24"/>
          <w:lang w:bidi="ar-SA"/>
        </w:rPr>
      </w:pPr>
      <w:r w:rsidRPr="007A266D">
        <w:rPr>
          <w:rFonts w:ascii="Cambria" w:hAnsi="Cambria"/>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r w:rsidRPr="007A266D">
        <w:rPr>
          <w:rFonts w:ascii="Cambria" w:hAnsi="Cambria"/>
          <w:b/>
          <w:bCs/>
          <w:sz w:val="24"/>
          <w:szCs w:val="28"/>
        </w:rPr>
        <w:t>Teadmiste kvaliteedi ja ajakohasuse probleemid</w:t>
      </w:r>
    </w:p>
    <w:p w14:paraId="397E003C" w14:textId="144F59AD" w:rsidR="00BD2D5A" w:rsidRPr="007A266D" w:rsidRDefault="00BD2D5A" w:rsidP="00613EA7">
      <w:pPr>
        <w:spacing w:line="240" w:lineRule="auto"/>
        <w:rPr>
          <w:rFonts w:ascii="Cambria" w:hAnsi="Cambria"/>
          <w:sz w:val="24"/>
          <w:szCs w:val="28"/>
        </w:rPr>
      </w:pPr>
      <w:r w:rsidRPr="007A266D">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8A160B">
      <w:pPr>
        <w:pStyle w:val="Heading3"/>
      </w:pPr>
      <w:bookmarkStart w:id="24" w:name="_Toc194159673"/>
      <w:r w:rsidRPr="007A266D">
        <w:t>Organisatsioonilised ja kultuurilised barjäärid</w:t>
      </w:r>
      <w:bookmarkEnd w:id="24"/>
    </w:p>
    <w:p w14:paraId="479CD8E9" w14:textId="5A537C87" w:rsidR="00C01262" w:rsidRPr="007A266D" w:rsidRDefault="00B12F42" w:rsidP="00B12F42">
      <w:pPr>
        <w:spacing w:line="240" w:lineRule="auto"/>
        <w:rPr>
          <w:rFonts w:ascii="Cambria" w:hAnsi="Cambria"/>
          <w:sz w:val="24"/>
          <w:szCs w:val="28"/>
        </w:rPr>
      </w:pPr>
      <w:r w:rsidRPr="007A266D">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r w:rsidRPr="007A266D">
        <w:rPr>
          <w:rFonts w:ascii="Cambria" w:hAnsi="Cambria"/>
          <w:b/>
          <w:bCs/>
          <w:sz w:val="24"/>
          <w:szCs w:val="24"/>
        </w:rPr>
        <w:t>Töötajate vastuseis muutustele ja tehnoloogiale</w:t>
      </w:r>
    </w:p>
    <w:p w14:paraId="3451DF9A" w14:textId="72A56C54" w:rsidR="00B12F42" w:rsidRPr="007A266D" w:rsidRDefault="00B12F42" w:rsidP="00836A53">
      <w:pPr>
        <w:spacing w:line="240" w:lineRule="auto"/>
        <w:rPr>
          <w:rFonts w:ascii="Cambria" w:hAnsi="Cambria"/>
          <w:sz w:val="24"/>
          <w:szCs w:val="24"/>
        </w:rPr>
      </w:pPr>
      <w:r w:rsidRPr="007A266D">
        <w:rPr>
          <w:rFonts w:ascii="Cambria" w:hAnsi="Cambria"/>
          <w:sz w:val="24"/>
          <w:szCs w:val="24"/>
        </w:rPr>
        <w:t xml:space="preserve">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w:t>
      </w:r>
      <w:r w:rsidRPr="007A266D">
        <w:rPr>
          <w:rFonts w:ascii="Cambria" w:hAnsi="Cambria"/>
          <w:sz w:val="24"/>
          <w:szCs w:val="24"/>
        </w:rPr>
        <w:lastRenderedPageBreak/>
        <w:t>Peristeras, 2022). "The most important asset an organisation has is its human resources. The success or failure of digital transformation depends on people, not technology." (Gkrimpizi &amp; Peristeras,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r w:rsidRPr="007A266D">
        <w:rPr>
          <w:rFonts w:ascii="Cambria" w:hAnsi="Cambria"/>
          <w:b/>
          <w:bCs/>
          <w:sz w:val="24"/>
          <w:szCs w:val="24"/>
        </w:rPr>
        <w:t>Juhtimise ja strateegia puudujäägid</w:t>
      </w:r>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r w:rsidRPr="007A266D">
        <w:rPr>
          <w:rFonts w:ascii="Cambria" w:hAnsi="Cambria"/>
          <w:b/>
          <w:bCs/>
          <w:sz w:val="24"/>
          <w:szCs w:val="24"/>
        </w:rPr>
        <w:t>Kultuurilised barjäärid ja “dominantne loogika”</w:t>
      </w:r>
    </w:p>
    <w:p w14:paraId="788017AF" w14:textId="21C372DB" w:rsidR="00B12F42" w:rsidRPr="007A266D" w:rsidRDefault="00B12F42" w:rsidP="00EB6B02">
      <w:pPr>
        <w:spacing w:line="240" w:lineRule="auto"/>
        <w:rPr>
          <w:rFonts w:ascii="Cambria" w:hAnsi="Cambria"/>
          <w:sz w:val="24"/>
          <w:szCs w:val="28"/>
          <w:lang w:val="et-EE"/>
        </w:rPr>
      </w:pPr>
      <w:r w:rsidRPr="007A266D">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7A266D">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r w:rsidRPr="007A266D">
        <w:rPr>
          <w:rFonts w:ascii="Cambria" w:hAnsi="Cambria"/>
          <w:b/>
          <w:bCs/>
          <w:sz w:val="24"/>
          <w:szCs w:val="24"/>
          <w:lang w:val="en-GB"/>
        </w:rPr>
        <w:t>Integreerimise ja infrastruktuuri probleemid</w:t>
      </w:r>
    </w:p>
    <w:p w14:paraId="52AE4087" w14:textId="1A2F21BD" w:rsidR="00624D5B" w:rsidRPr="007A266D" w:rsidRDefault="00836A53" w:rsidP="00836A53">
      <w:pPr>
        <w:spacing w:line="240" w:lineRule="auto"/>
        <w:rPr>
          <w:rFonts w:ascii="Cambria" w:hAnsi="Cambria"/>
          <w:sz w:val="24"/>
          <w:szCs w:val="24"/>
          <w:lang w:val="et-EE"/>
        </w:rPr>
      </w:pPr>
      <w:r w:rsidRPr="007A266D">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r w:rsidRPr="007A266D">
        <w:rPr>
          <w:rFonts w:ascii="Cambria" w:hAnsi="Cambria"/>
          <w:b/>
          <w:bCs/>
          <w:sz w:val="24"/>
          <w:szCs w:val="28"/>
          <w:lang w:bidi="en-US"/>
        </w:rPr>
        <w:t>Pilvetehnoloogiate kasutuselevõtu probleemid haridusasutustes</w:t>
      </w:r>
    </w:p>
    <w:p w14:paraId="264454C1" w14:textId="5F83EFF9"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 xml:space="preserve">Pilvetehnoloogiate kasutuselevõtt pakub haridusasutustele võimalusi andmete kättesaadavuse parandamiseks ja kohaliku infrastruktuuri koormuse vähendamiseks, kuid sellega kaasnevad ka uued turvariskid ja vajadus rangemate </w:t>
      </w:r>
      <w:r w:rsidRPr="007A266D">
        <w:rPr>
          <w:rFonts w:ascii="Cambria" w:hAnsi="Cambria"/>
          <w:sz w:val="24"/>
          <w:szCs w:val="24"/>
          <w:lang w:bidi="en-US"/>
        </w:rPr>
        <w:lastRenderedPageBreak/>
        <w:t>andmekaitsemeetmete järele. Kui infoturve ja andmekaitse pole piisavalt tagatud, võivad pilvepõhised lahendused suurendada organisatsioonide haavatavust küberrünnakute suhtes (Gkrimpizi &amp; Peristeras,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8A160B">
      <w:pPr>
        <w:pStyle w:val="Heading3"/>
      </w:pPr>
      <w:bookmarkStart w:id="25" w:name="_Toc194159674"/>
      <w:r w:rsidRPr="007A266D">
        <w:t>Tulevikuväljakutsed ja lahendused</w:t>
      </w:r>
      <w:bookmarkEnd w:id="25"/>
    </w:p>
    <w:p w14:paraId="4E57044F" w14:textId="4DB99914" w:rsidR="00FB25E0" w:rsidRPr="007A266D" w:rsidRDefault="001C6982" w:rsidP="001C6982">
      <w:pPr>
        <w:spacing w:line="240" w:lineRule="auto"/>
        <w:rPr>
          <w:rFonts w:ascii="Cambria" w:hAnsi="Cambria"/>
          <w:sz w:val="24"/>
          <w:szCs w:val="28"/>
          <w:lang w:bidi="en-US"/>
        </w:rPr>
      </w:pPr>
      <w:r w:rsidRPr="007A266D">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7A266D" w:rsidRDefault="001C6982" w:rsidP="001C6982">
      <w:pPr>
        <w:spacing w:line="240" w:lineRule="auto"/>
        <w:rPr>
          <w:rFonts w:ascii="Cambria" w:hAnsi="Cambria"/>
          <w:sz w:val="24"/>
          <w:szCs w:val="28"/>
        </w:rPr>
      </w:pPr>
      <w:r w:rsidRPr="007A266D">
        <w:rPr>
          <w:rFonts w:ascii="Cambria" w:hAnsi="Cambria"/>
          <w:sz w:val="24"/>
          <w:szCs w:val="28"/>
        </w:rPr>
        <w:t xml:space="preserve">Uuringus tuuakse esile </w:t>
      </w:r>
      <w:r w:rsidRPr="007A266D">
        <w:rPr>
          <w:rFonts w:ascii="Cambria" w:hAnsi="Cambria"/>
          <w:b/>
          <w:bCs/>
          <w:sz w:val="24"/>
          <w:szCs w:val="28"/>
        </w:rPr>
        <w:t>neli peamist AI-rakenduse valdkonda hariduses</w:t>
      </w:r>
      <w:r w:rsidRPr="007A266D">
        <w:rPr>
          <w:rFonts w:ascii="Cambria" w:hAnsi="Cambria"/>
          <w:sz w:val="24"/>
          <w:szCs w:val="28"/>
        </w:rPr>
        <w:t>:</w:t>
      </w:r>
    </w:p>
    <w:p w14:paraId="50658B79"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Profiilide koostamine ja õppijate tulemuste ennustamine</w:t>
      </w:r>
      <w:r w:rsidRPr="007A266D">
        <w:rPr>
          <w:rFonts w:ascii="Cambria" w:hAnsi="Cambria"/>
          <w:sz w:val="24"/>
          <w:szCs w:val="28"/>
        </w:rPr>
        <w:t>, mis võimaldab varakult tuvastada õppija riskitegureid ja pakkuda neile personaliseeritud tuge.</w:t>
      </w:r>
    </w:p>
    <w:p w14:paraId="62A47C5E"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Hindamine ja tagasiside automatiseerimine</w:t>
      </w:r>
      <w:r w:rsidRPr="007A266D">
        <w:rPr>
          <w:rFonts w:ascii="Cambria" w:hAnsi="Cambria"/>
          <w:sz w:val="24"/>
          <w:szCs w:val="28"/>
        </w:rPr>
        <w:t>, mis hõlmab automaatset hindamist ning õpilaste individuaalsetele vajadustele kohandatud tagasiside andmist.</w:t>
      </w:r>
    </w:p>
    <w:p w14:paraId="5B441310"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Adaptiivsed õppesüsteemid ja personaliseerimine</w:t>
      </w:r>
      <w:r w:rsidRPr="007A266D">
        <w:rPr>
          <w:rFonts w:ascii="Cambria" w:hAnsi="Cambria"/>
          <w:sz w:val="24"/>
          <w:szCs w:val="28"/>
        </w:rPr>
        <w:t>, kus AI kohandab õppematerjali vastavalt õppija vajadustele ja õpistiilile.</w:t>
      </w:r>
    </w:p>
    <w:p w14:paraId="5D9C42C0" w14:textId="4C69477F"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Intelligentsed õpetamissüsteemid</w:t>
      </w:r>
      <w:r w:rsidRPr="007A266D">
        <w:rPr>
          <w:rFonts w:ascii="Cambria" w:hAnsi="Cambria"/>
          <w:sz w:val="24"/>
          <w:szCs w:val="28"/>
        </w:rPr>
        <w:t>, mis toetavad õpetajaid ja õppijaid, pakkudes interaktiivseid ja intelligentseid juhendamisvahendeid.</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AI rakendamise eetilised ja praktilised väljakutsed</w:t>
      </w:r>
    </w:p>
    <w:p w14:paraId="48E04A10" w14:textId="0DC7FF45" w:rsidR="001C6982" w:rsidRPr="007A266D" w:rsidRDefault="001C6982" w:rsidP="001C6982">
      <w:pPr>
        <w:spacing w:line="240" w:lineRule="auto"/>
        <w:rPr>
          <w:rFonts w:ascii="Cambria" w:hAnsi="Cambria"/>
          <w:sz w:val="24"/>
          <w:szCs w:val="28"/>
        </w:rPr>
      </w:pPr>
      <w:r w:rsidRPr="007A266D">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7A266D">
        <w:rPr>
          <w:rFonts w:ascii="Cambria" w:hAnsi="Cambria" w:cs="Arial"/>
          <w:sz w:val="24"/>
          <w:szCs w:val="28"/>
        </w:rPr>
        <w:t>​</w:t>
      </w:r>
      <w:r w:rsidRPr="007A266D">
        <w:rPr>
          <w:rFonts w:ascii="Cambria" w:hAnsi="Cambria"/>
          <w:sz w:val="24"/>
          <w:szCs w:val="28"/>
        </w:rPr>
        <w:t>Zawacki-Richter_AIED.</w:t>
      </w:r>
    </w:p>
    <w:p w14:paraId="5403EC55" w14:textId="77777777" w:rsidR="00DD6977"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Pedagoogilised väljakutsed ja õpetajate roll</w:t>
      </w:r>
      <w:r w:rsidR="00DD6977" w:rsidRPr="007A266D">
        <w:rPr>
          <w:rFonts w:ascii="Cambria" w:hAnsi="Cambria"/>
          <w:sz w:val="24"/>
          <w:szCs w:val="28"/>
        </w:rPr>
        <w:t xml:space="preserve">: </w:t>
      </w:r>
      <w:r w:rsidRPr="007A266D">
        <w:rPr>
          <w:rFonts w:ascii="Cambria" w:hAnsi="Cambria"/>
          <w:sz w:val="24"/>
          <w:szCs w:val="28"/>
        </w:rPr>
        <w:t>AI ei tohiks asendada õpetajaid, vaid neid toetada, kuid senised uuringud näitavad, et paljud õpetajad ei ole AI-põhiste tööriistade kasutamiseks piisavalt ette valmistatud</w:t>
      </w:r>
      <w:r w:rsidRPr="007A266D">
        <w:rPr>
          <w:rFonts w:ascii="Cambria" w:hAnsi="Cambria" w:cs="Arial"/>
          <w:sz w:val="24"/>
          <w:szCs w:val="28"/>
        </w:rPr>
        <w:t>​</w:t>
      </w:r>
      <w:r w:rsidRPr="007A266D">
        <w:rPr>
          <w:rFonts w:ascii="Cambria" w:hAnsi="Cambria"/>
          <w:sz w:val="24"/>
          <w:szCs w:val="28"/>
        </w:rPr>
        <w:t>.</w:t>
      </w:r>
    </w:p>
    <w:p w14:paraId="4247C9AF" w14:textId="259396FB" w:rsidR="00012C3B" w:rsidRDefault="00012C3B" w:rsidP="00B5467A">
      <w:pPr>
        <w:pStyle w:val="Heading1"/>
        <w:rPr>
          <w:rFonts w:ascii="Cambria" w:hAnsi="Cambria"/>
          <w:lang w:val="ru-RU"/>
        </w:rPr>
      </w:pPr>
      <w:bookmarkStart w:id="26" w:name="_Toc194159675"/>
      <w:r w:rsidRPr="007A266D">
        <w:rPr>
          <w:rFonts w:ascii="Cambria" w:hAnsi="Cambria"/>
        </w:rPr>
        <w:lastRenderedPageBreak/>
        <w:t>AUTOMAATIKA METOODIKA JA UURIMISRAAMISTIK</w:t>
      </w:r>
      <w:bookmarkEnd w:id="26"/>
    </w:p>
    <w:p w14:paraId="229EE9CB" w14:textId="30957EAD" w:rsidR="00DB6ECA" w:rsidRPr="00CB50A1" w:rsidRDefault="00DB6ECA" w:rsidP="008A160B">
      <w:pPr>
        <w:pStyle w:val="Heading2"/>
      </w:pPr>
      <w:bookmarkStart w:id="27" w:name="_Toc194159676"/>
      <w:r w:rsidRPr="00CB50A1">
        <w:t>Üldine metoodiline raamistik</w:t>
      </w:r>
      <w:bookmarkEnd w:id="27"/>
    </w:p>
    <w:p w14:paraId="080D332B" w14:textId="0D91AA06" w:rsidR="00AC29EB" w:rsidRPr="00FC2BC3" w:rsidRDefault="00AC29EB" w:rsidP="00AC29EB">
      <w:pPr>
        <w:pStyle w:val="BodyText"/>
        <w:rPr>
          <w:lang w:bidi="ar-SA"/>
        </w:rPr>
      </w:pPr>
      <w:r w:rsidRPr="00AC29EB">
        <w:rPr>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Default="00DB6ECA" w:rsidP="00DB6ECA">
      <w:pPr>
        <w:pStyle w:val="BodyText"/>
        <w:keepNext/>
        <w:jc w:val="center"/>
      </w:pPr>
      <w:r>
        <w:rPr>
          <w:noProof/>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AE67A9A" w:rsidR="00DB6ECA" w:rsidRPr="00FC2BC3" w:rsidRDefault="00DB6ECA" w:rsidP="00DB6ECA">
      <w:pPr>
        <w:pStyle w:val="Caption"/>
        <w:rPr>
          <w:lang w:val="en-US"/>
        </w:rPr>
      </w:pPr>
      <w:r>
        <w:t xml:space="preserve">Joonis </w:t>
      </w:r>
      <w:r>
        <w:fldChar w:fldCharType="begin"/>
      </w:r>
      <w:r>
        <w:instrText xml:space="preserve"> SEQ Joonis \* ARABIC </w:instrText>
      </w:r>
      <w:r>
        <w:fldChar w:fldCharType="separate"/>
      </w:r>
      <w:r w:rsidR="00DF7DA4">
        <w:rPr>
          <w:noProof/>
        </w:rPr>
        <w:t>1</w:t>
      </w:r>
      <w:r>
        <w:fldChar w:fldCharType="end"/>
      </w:r>
      <w:r w:rsidRPr="00FC2BC3">
        <w:rPr>
          <w:lang w:val="en-US"/>
        </w:rPr>
        <w:t xml:space="preserve"> </w:t>
      </w:r>
      <w:r w:rsidRPr="00200B9F">
        <w:t>Magistritöö etappide üldine ülevaade</w:t>
      </w:r>
    </w:p>
    <w:p w14:paraId="4CE82D53" w14:textId="77777777" w:rsidR="00AC29EB" w:rsidRPr="00FC2BC3" w:rsidRDefault="00AC29EB" w:rsidP="00AC29EB">
      <w:pPr>
        <w:pStyle w:val="BodyText"/>
        <w:rPr>
          <w:b/>
          <w:bCs/>
        </w:rPr>
      </w:pPr>
      <w:r w:rsidRPr="00FC2BC3">
        <w:rPr>
          <w:b/>
          <w:bCs/>
        </w:rPr>
        <w:t>5 automatiseerimise kategooriat</w:t>
      </w:r>
    </w:p>
    <w:p w14:paraId="021FAB76" w14:textId="77777777" w:rsidR="00AC29EB" w:rsidRPr="00AC29EB" w:rsidRDefault="00AC29EB" w:rsidP="00AC29EB">
      <w:pPr>
        <w:pStyle w:val="BodyText"/>
        <w:spacing w:line="240" w:lineRule="auto"/>
        <w:rPr>
          <w:lang w:val="ru-RU"/>
        </w:rPr>
      </w:pPr>
      <w:r w:rsidRPr="00FC2BC3">
        <w:t xml:space="preserve">Töö esimene metoodiline komponent tugineb viiele automatiseerimise kategooriale, mis on tuletatud alapeatükist </w:t>
      </w:r>
      <w:r w:rsidRPr="00FC2BC3">
        <w:rPr>
          <w:b/>
          <w:bCs/>
        </w:rPr>
        <w:t>2.1 „Automatiseerimine hariduses: eesmärgid ja mõju“</w:t>
      </w:r>
      <w:r w:rsidRPr="00FC2BC3">
        <w:t xml:space="preserve">. Analüüsis kirjeldatakse, kuidas tehnoloogilised lahendused aitavad vähendada manuaalset tööd ja tõhustada protsesse haridusasutustes. </w:t>
      </w:r>
      <w:r w:rsidRPr="00AC29EB">
        <w:rPr>
          <w:lang w:val="ru-RU"/>
        </w:rPr>
        <w:t>Tuletatud kategooriad on järgmised:</w:t>
      </w:r>
    </w:p>
    <w:p w14:paraId="14018D56" w14:textId="77777777" w:rsidR="00AC29EB" w:rsidRPr="00AC29EB" w:rsidRDefault="00AC29EB">
      <w:pPr>
        <w:pStyle w:val="BodyText"/>
        <w:numPr>
          <w:ilvl w:val="0"/>
          <w:numId w:val="65"/>
        </w:numPr>
        <w:spacing w:line="240" w:lineRule="auto"/>
        <w:rPr>
          <w:lang w:val="ru-RU"/>
        </w:rPr>
      </w:pPr>
      <w:r w:rsidRPr="00AC29EB">
        <w:rPr>
          <w:lang w:val="ru-RU"/>
        </w:rPr>
        <w:t>õppeprotsesside automatiseerimine,</w:t>
      </w:r>
    </w:p>
    <w:p w14:paraId="1A97C9F4" w14:textId="77777777" w:rsidR="00AC29EB" w:rsidRPr="00AC29EB" w:rsidRDefault="00AC29EB">
      <w:pPr>
        <w:pStyle w:val="BodyText"/>
        <w:numPr>
          <w:ilvl w:val="0"/>
          <w:numId w:val="65"/>
        </w:numPr>
        <w:spacing w:line="240" w:lineRule="auto"/>
        <w:rPr>
          <w:lang w:val="ru-RU"/>
        </w:rPr>
      </w:pPr>
      <w:r w:rsidRPr="00AC29EB">
        <w:rPr>
          <w:lang w:val="ru-RU"/>
        </w:rPr>
        <w:lastRenderedPageBreak/>
        <w:t>andmevoogude automatiseerimine,</w:t>
      </w:r>
    </w:p>
    <w:p w14:paraId="4C2B587A" w14:textId="77777777" w:rsidR="00AC29EB" w:rsidRPr="00AC29EB" w:rsidRDefault="00AC29EB">
      <w:pPr>
        <w:pStyle w:val="BodyText"/>
        <w:numPr>
          <w:ilvl w:val="0"/>
          <w:numId w:val="65"/>
        </w:numPr>
        <w:spacing w:line="240" w:lineRule="auto"/>
        <w:rPr>
          <w:lang w:val="ru-RU"/>
        </w:rPr>
      </w:pPr>
      <w:r w:rsidRPr="00AC29EB">
        <w:rPr>
          <w:lang w:val="ru-RU"/>
        </w:rPr>
        <w:t>otsustusprotsesside toetamine,</w:t>
      </w:r>
    </w:p>
    <w:p w14:paraId="35EE1B0F" w14:textId="77777777" w:rsidR="00AC29EB" w:rsidRPr="00AC29EB" w:rsidRDefault="00AC29EB">
      <w:pPr>
        <w:pStyle w:val="BodyText"/>
        <w:numPr>
          <w:ilvl w:val="0"/>
          <w:numId w:val="65"/>
        </w:numPr>
        <w:spacing w:line="240" w:lineRule="auto"/>
        <w:rPr>
          <w:lang w:val="ru-RU"/>
        </w:rPr>
      </w:pPr>
      <w:r w:rsidRPr="00AC29EB">
        <w:rPr>
          <w:lang w:val="ru-RU"/>
        </w:rPr>
        <w:t>kommunikatsiooni lihtsustamine,</w:t>
      </w:r>
    </w:p>
    <w:p w14:paraId="0A90E705" w14:textId="77777777" w:rsidR="00AC29EB" w:rsidRPr="00AC29EB" w:rsidRDefault="00AC29EB">
      <w:pPr>
        <w:pStyle w:val="BodyText"/>
        <w:numPr>
          <w:ilvl w:val="0"/>
          <w:numId w:val="65"/>
        </w:numPr>
        <w:spacing w:line="240" w:lineRule="auto"/>
        <w:rPr>
          <w:lang w:val="ru-RU"/>
        </w:rPr>
      </w:pPr>
      <w:r w:rsidRPr="00AC29EB">
        <w:rPr>
          <w:lang w:val="ru-RU"/>
        </w:rPr>
        <w:t>haldusfunktsioonide digitaliseerimine.</w:t>
      </w:r>
    </w:p>
    <w:p w14:paraId="4FAA0041" w14:textId="77777777" w:rsidR="00AC29EB" w:rsidRPr="00FC2BC3" w:rsidRDefault="00AC29EB" w:rsidP="00AC29EB">
      <w:pPr>
        <w:pStyle w:val="BodyText"/>
        <w:spacing w:line="240" w:lineRule="auto"/>
      </w:pPr>
      <w:r w:rsidRPr="00FC2BC3">
        <w:t>Need viis kategooriat määrasid ära vajaduste kaardistamise ja MVP arenduse fookusvaldkonnad.</w:t>
      </w:r>
    </w:p>
    <w:p w14:paraId="45866F67" w14:textId="72A56F41" w:rsidR="00AC29EB" w:rsidRPr="00FC2BC3" w:rsidRDefault="00AC29EB" w:rsidP="00AC29EB">
      <w:pPr>
        <w:pStyle w:val="BodyText"/>
      </w:pPr>
      <w:r w:rsidRPr="00FC2BC3">
        <w:rPr>
          <w:b/>
          <w:bCs/>
        </w:rPr>
        <w:t>Standardid (ISO 21001, ISO 30401, ISO/IEC 27001)</w:t>
      </w:r>
    </w:p>
    <w:p w14:paraId="516CABD7" w14:textId="77777777" w:rsidR="00AC29EB" w:rsidRPr="00AC29EB" w:rsidRDefault="00AC29EB" w:rsidP="00AC29EB">
      <w:pPr>
        <w:pStyle w:val="BodyText"/>
        <w:spacing w:line="240" w:lineRule="auto"/>
        <w:rPr>
          <w:lang w:val="ru-RU"/>
        </w:rPr>
      </w:pPr>
      <w:r w:rsidRPr="00FC2BC3">
        <w:t xml:space="preserve">Teiseks aluseks olid rahvusvahelised standardid, mis on käsitletud alapeatükis </w:t>
      </w:r>
      <w:r w:rsidRPr="00FC2BC3">
        <w:rPr>
          <w:b/>
          <w:bCs/>
        </w:rPr>
        <w:t>2.3 „Rahvusvahelised standardid haridusasutuste juhtimisel“</w:t>
      </w:r>
      <w:r w:rsidRPr="00FC2BC3">
        <w:t xml:space="preserve">. </w:t>
      </w:r>
      <w:r w:rsidRPr="00AC29EB">
        <w:rPr>
          <w:lang w:val="ru-RU"/>
        </w:rPr>
        <w:t>Analüüs hõlmas järgmisi dokumente:</w:t>
      </w:r>
    </w:p>
    <w:p w14:paraId="510946BF" w14:textId="77777777" w:rsidR="00AC29EB" w:rsidRPr="00FC2BC3" w:rsidRDefault="00AC29EB">
      <w:pPr>
        <w:pStyle w:val="ListParagraph"/>
        <w:numPr>
          <w:ilvl w:val="0"/>
          <w:numId w:val="67"/>
        </w:numPr>
        <w:spacing w:line="240" w:lineRule="auto"/>
      </w:pPr>
      <w:r w:rsidRPr="00FC2BC3">
        <w:t>ISO 21001, mis määratleb haridusasutuste juhtimissüsteemi ja toob esile protsesside pideva parendamise olulisuse,</w:t>
      </w:r>
    </w:p>
    <w:p w14:paraId="6BEBFFF3" w14:textId="77777777" w:rsidR="00AC29EB" w:rsidRPr="00FC2BC3" w:rsidRDefault="00AC29EB">
      <w:pPr>
        <w:pStyle w:val="ListParagraph"/>
        <w:numPr>
          <w:ilvl w:val="0"/>
          <w:numId w:val="67"/>
        </w:numPr>
        <w:spacing w:line="240" w:lineRule="auto"/>
      </w:pPr>
      <w:r w:rsidRPr="00FC2BC3">
        <w:t>ISO/IEC 27001, mis käsitleb infoturbe juhtimist ning rõhutab andmete kaitset ja juurdepääsude kontrolli,</w:t>
      </w:r>
    </w:p>
    <w:p w14:paraId="57C70310" w14:textId="77777777" w:rsidR="00AC29EB" w:rsidRPr="00FC2BC3" w:rsidRDefault="00AC29EB">
      <w:pPr>
        <w:pStyle w:val="ListParagraph"/>
        <w:numPr>
          <w:ilvl w:val="0"/>
          <w:numId w:val="67"/>
        </w:numPr>
        <w:spacing w:line="240" w:lineRule="auto"/>
      </w:pPr>
      <w:r w:rsidRPr="00FC2BC3">
        <w:t>ISO 30401, mis keskendub teadmiste haldamise protsesside süsteemsele juhtimisele.</w:t>
      </w:r>
    </w:p>
    <w:p w14:paraId="6D916EA6" w14:textId="77777777" w:rsidR="00AC29EB" w:rsidRPr="00AC29EB" w:rsidRDefault="00AC29EB" w:rsidP="00AC29EB">
      <w:r w:rsidRPr="00FC2BC3">
        <w:t>Standardid moodustasid aluse küsitluses esitatud väidetele ning toetasid nõuete määratlemist MVP arendamisel.</w:t>
      </w:r>
    </w:p>
    <w:p w14:paraId="4932CB3A" w14:textId="5EF163E0" w:rsidR="00AC29EB" w:rsidRPr="00FC2BC3" w:rsidRDefault="00AC29EB" w:rsidP="00AC29EB">
      <w:pPr>
        <w:pStyle w:val="BodyText"/>
      </w:pPr>
      <w:r w:rsidRPr="00FC2BC3">
        <w:rPr>
          <w:b/>
          <w:bCs/>
        </w:rPr>
        <w:t>Probleemide kaardistamine</w:t>
      </w:r>
    </w:p>
    <w:p w14:paraId="3CAB5599" w14:textId="77777777" w:rsidR="00AC29EB" w:rsidRPr="00AC29EB" w:rsidRDefault="00AC29EB" w:rsidP="00AC29EB">
      <w:pPr>
        <w:pStyle w:val="BodyText"/>
        <w:rPr>
          <w:lang w:val="ru-RU"/>
        </w:rPr>
      </w:pPr>
      <w:r w:rsidRPr="00FC2BC3">
        <w:t xml:space="preserve">Kolmanda metoodilise lähtealusena toimus probleemide kaardistamine, mille tulemused on esitatud alapeatükis </w:t>
      </w:r>
      <w:r w:rsidRPr="00FC2BC3">
        <w:rPr>
          <w:b/>
          <w:bCs/>
        </w:rPr>
        <w:t>2.4 „Kaasaegsed probleemid ja väljakutsed“</w:t>
      </w:r>
      <w:r w:rsidRPr="00FC2BC3">
        <w:t xml:space="preserve">. </w:t>
      </w:r>
      <w:r w:rsidRPr="00AC29EB">
        <w:rPr>
          <w:lang w:val="ru-RU"/>
        </w:rPr>
        <w:t>Esile toodud probleemid hõlmasid:</w:t>
      </w:r>
    </w:p>
    <w:p w14:paraId="13FFAD25" w14:textId="77777777" w:rsidR="00AC29EB" w:rsidRPr="00AC29EB" w:rsidRDefault="00AC29EB">
      <w:pPr>
        <w:pStyle w:val="BodyText"/>
        <w:numPr>
          <w:ilvl w:val="0"/>
          <w:numId w:val="66"/>
        </w:numPr>
        <w:spacing w:line="240" w:lineRule="auto"/>
        <w:rPr>
          <w:lang w:val="ru-RU"/>
        </w:rPr>
      </w:pPr>
      <w:r w:rsidRPr="00AC29EB">
        <w:rPr>
          <w:lang w:val="ru-RU"/>
        </w:rPr>
        <w:t>digitaalse transformatsiooni ebaühtlast kulgu (2.4.1),</w:t>
      </w:r>
    </w:p>
    <w:p w14:paraId="52A220C2" w14:textId="77777777" w:rsidR="00AC29EB" w:rsidRPr="00FC2BC3" w:rsidRDefault="00AC29EB">
      <w:pPr>
        <w:pStyle w:val="BodyText"/>
        <w:numPr>
          <w:ilvl w:val="0"/>
          <w:numId w:val="66"/>
        </w:numPr>
        <w:spacing w:line="240" w:lineRule="auto"/>
      </w:pPr>
      <w:r w:rsidRPr="00FC2BC3">
        <w:t>protsesside killustatust ja manuaalse töö osakaalu (2.4.2),</w:t>
      </w:r>
    </w:p>
    <w:p w14:paraId="30CF94C9" w14:textId="77777777" w:rsidR="00AC29EB" w:rsidRPr="00AC29EB" w:rsidRDefault="00AC29EB">
      <w:pPr>
        <w:pStyle w:val="BodyText"/>
        <w:numPr>
          <w:ilvl w:val="0"/>
          <w:numId w:val="66"/>
        </w:numPr>
        <w:spacing w:line="240" w:lineRule="auto"/>
        <w:rPr>
          <w:lang w:val="ru-RU"/>
        </w:rPr>
      </w:pPr>
      <w:r w:rsidRPr="00AC29EB">
        <w:rPr>
          <w:lang w:val="ru-RU"/>
        </w:rPr>
        <w:t>infoturbe ja andmekaitse riske (2.4.3),</w:t>
      </w:r>
    </w:p>
    <w:p w14:paraId="268BA27C" w14:textId="77777777" w:rsidR="00AC29EB" w:rsidRPr="00FC2BC3" w:rsidRDefault="00AC29EB">
      <w:pPr>
        <w:pStyle w:val="BodyText"/>
        <w:numPr>
          <w:ilvl w:val="0"/>
          <w:numId w:val="66"/>
        </w:numPr>
        <w:spacing w:line="240" w:lineRule="auto"/>
      </w:pPr>
      <w:r w:rsidRPr="00FC2BC3">
        <w:t>teadmiste ja dokumentatsiooni haldamise ebatõhusust (2.4.4),</w:t>
      </w:r>
    </w:p>
    <w:p w14:paraId="55E5431E" w14:textId="77777777" w:rsidR="00AC29EB" w:rsidRPr="00AC29EB" w:rsidRDefault="00AC29EB">
      <w:pPr>
        <w:pStyle w:val="BodyText"/>
        <w:numPr>
          <w:ilvl w:val="0"/>
          <w:numId w:val="66"/>
        </w:numPr>
        <w:spacing w:line="240" w:lineRule="auto"/>
        <w:rPr>
          <w:lang w:val="ru-RU"/>
        </w:rPr>
      </w:pPr>
      <w:r w:rsidRPr="00AC29EB">
        <w:rPr>
          <w:lang w:val="ru-RU"/>
        </w:rPr>
        <w:t>organisatsioonilisi ja kultuurilisi takistusi (2.4.5).</w:t>
      </w:r>
    </w:p>
    <w:p w14:paraId="6D4A8942" w14:textId="77777777" w:rsidR="00341FB7" w:rsidRPr="00341FB7" w:rsidRDefault="00341FB7" w:rsidP="00A519C5">
      <w:pPr>
        <w:pStyle w:val="BodyText"/>
        <w:rPr>
          <w:b/>
          <w:bCs/>
          <w:lang w:val="ru-RU"/>
        </w:rPr>
      </w:pPr>
      <w:r w:rsidRPr="00341FB7">
        <w:rPr>
          <w:b/>
          <w:bCs/>
          <w:lang w:val="ru-RU"/>
        </w:rPr>
        <w:t>Küsitlus ja tulemuste analüüs</w:t>
      </w:r>
    </w:p>
    <w:p w14:paraId="5F80A7C1" w14:textId="77777777" w:rsidR="00341FB7" w:rsidRPr="00FC2BC3" w:rsidRDefault="00341FB7" w:rsidP="00341FB7">
      <w:pPr>
        <w:pStyle w:val="BodyText"/>
      </w:pPr>
      <w:r w:rsidRPr="00FC2BC3">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341FB7" w:rsidRDefault="00341FB7" w:rsidP="00341FB7">
      <w:pPr>
        <w:pStyle w:val="BodyText"/>
        <w:rPr>
          <w:lang w:val="ru-RU"/>
        </w:rPr>
      </w:pPr>
      <w:r w:rsidRPr="00FC2BC3">
        <w:t xml:space="preserve">Küsitlus viidi läbi elektrooniliselt ning selle tulemusi analüüsiti kvantitatiivsete meetoditega. </w:t>
      </w:r>
      <w:r w:rsidRPr="00341FB7">
        <w:rPr>
          <w:lang w:val="ru-RU"/>
        </w:rPr>
        <w:t>Peamised analüüsid keskendusid kasutajate hinnangutele:</w:t>
      </w:r>
    </w:p>
    <w:p w14:paraId="3ED87C12" w14:textId="77777777" w:rsidR="00341FB7" w:rsidRPr="00341FB7" w:rsidRDefault="00341FB7">
      <w:pPr>
        <w:pStyle w:val="BodyText"/>
        <w:numPr>
          <w:ilvl w:val="0"/>
          <w:numId w:val="68"/>
        </w:numPr>
        <w:rPr>
          <w:lang w:val="ru-RU"/>
        </w:rPr>
      </w:pPr>
      <w:r w:rsidRPr="00341FB7">
        <w:rPr>
          <w:lang w:val="ru-RU"/>
        </w:rPr>
        <w:t>korduva andmesisestuse esinemissagedusele,</w:t>
      </w:r>
    </w:p>
    <w:p w14:paraId="121C85A6" w14:textId="77777777" w:rsidR="00341FB7" w:rsidRPr="00341FB7" w:rsidRDefault="00341FB7">
      <w:pPr>
        <w:pStyle w:val="BodyText"/>
        <w:numPr>
          <w:ilvl w:val="0"/>
          <w:numId w:val="68"/>
        </w:numPr>
        <w:rPr>
          <w:lang w:val="ru-RU"/>
        </w:rPr>
      </w:pPr>
      <w:r w:rsidRPr="00341FB7">
        <w:rPr>
          <w:lang w:val="ru-RU"/>
        </w:rPr>
        <w:t>süsteemide koostalitlusvõimele,</w:t>
      </w:r>
    </w:p>
    <w:p w14:paraId="6B3FF33D" w14:textId="77777777" w:rsidR="00341FB7" w:rsidRPr="00341FB7" w:rsidRDefault="00341FB7">
      <w:pPr>
        <w:pStyle w:val="BodyText"/>
        <w:numPr>
          <w:ilvl w:val="0"/>
          <w:numId w:val="68"/>
        </w:numPr>
        <w:rPr>
          <w:lang w:val="ru-RU"/>
        </w:rPr>
      </w:pPr>
      <w:r w:rsidRPr="00341FB7">
        <w:rPr>
          <w:lang w:val="ru-RU"/>
        </w:rPr>
        <w:lastRenderedPageBreak/>
        <w:t>kasutusmugavusele ja toele,</w:t>
      </w:r>
    </w:p>
    <w:p w14:paraId="0F63655F" w14:textId="77777777" w:rsidR="00341FB7" w:rsidRPr="00341FB7" w:rsidRDefault="00341FB7">
      <w:pPr>
        <w:pStyle w:val="BodyText"/>
        <w:numPr>
          <w:ilvl w:val="0"/>
          <w:numId w:val="68"/>
        </w:numPr>
        <w:rPr>
          <w:lang w:val="ru-RU"/>
        </w:rPr>
      </w:pPr>
      <w:r w:rsidRPr="00341FB7">
        <w:rPr>
          <w:lang w:val="ru-RU"/>
        </w:rPr>
        <w:t>infoturbe teadlikkusele ja praktikale,</w:t>
      </w:r>
    </w:p>
    <w:p w14:paraId="7334AAE0" w14:textId="77777777" w:rsidR="00341FB7" w:rsidRPr="00341FB7" w:rsidRDefault="00341FB7">
      <w:pPr>
        <w:pStyle w:val="BodyText"/>
        <w:numPr>
          <w:ilvl w:val="0"/>
          <w:numId w:val="68"/>
        </w:numPr>
        <w:rPr>
          <w:lang w:val="ru-RU"/>
        </w:rPr>
      </w:pPr>
      <w:r w:rsidRPr="00341FB7">
        <w:rPr>
          <w:lang w:val="ru-RU"/>
        </w:rPr>
        <w:t>juhtkonna toetusastmele ja koolitusvajadustele.</w:t>
      </w:r>
    </w:p>
    <w:p w14:paraId="468C4A83" w14:textId="6F8A0AAC" w:rsidR="00341FB7" w:rsidRPr="00341FB7" w:rsidRDefault="00341FB7" w:rsidP="00341FB7">
      <w:pPr>
        <w:pStyle w:val="BodyText"/>
        <w:rPr>
          <w:b/>
          <w:bCs/>
          <w:lang w:val="ru-RU"/>
        </w:rPr>
      </w:pPr>
      <w:r w:rsidRPr="00341FB7">
        <w:rPr>
          <w:b/>
          <w:bCs/>
          <w:lang w:val="ru-RU"/>
        </w:rPr>
        <w:t>Järeldus: piiratud representatiivsus</w:t>
      </w:r>
    </w:p>
    <w:p w14:paraId="0F13563D" w14:textId="77777777" w:rsidR="00341FB7" w:rsidRPr="00FC2BC3" w:rsidRDefault="00341FB7" w:rsidP="00341FB7">
      <w:pPr>
        <w:pStyle w:val="BodyText"/>
      </w:pPr>
      <w:r w:rsidRPr="00341FB7">
        <w:rPr>
          <w:lang w:val="ru-RU"/>
        </w:rPr>
        <w:t xml:space="preserve">Vastuste arv ei võimaldanud teha laiaulatuslikke statistilisi üldistusi, mistõttu järeldati, et tulemused ei ole piisavalt representatiivsed kogu sektori kohta. </w:t>
      </w:r>
      <w:r w:rsidRPr="00FC2BC3">
        <w:t>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FC2BC3" w:rsidRDefault="00341FB7" w:rsidP="00A519C5">
      <w:pPr>
        <w:pStyle w:val="BodyText"/>
        <w:rPr>
          <w:b/>
          <w:bCs/>
        </w:rPr>
      </w:pPr>
      <w:r w:rsidRPr="00FC2BC3">
        <w:rPr>
          <w:b/>
          <w:bCs/>
        </w:rPr>
        <w:t>Olemasolevate lahenduste analüüs</w:t>
      </w:r>
    </w:p>
    <w:p w14:paraId="180B32CB" w14:textId="77777777" w:rsidR="00341FB7" w:rsidRPr="00FC2BC3" w:rsidRDefault="00341FB7" w:rsidP="00341FB7">
      <w:pPr>
        <w:pStyle w:val="BodyText"/>
      </w:pPr>
      <w:r w:rsidRPr="00FC2BC3">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341FB7" w:rsidRDefault="00341FB7" w:rsidP="00341FB7">
      <w:pPr>
        <w:pStyle w:val="BodyText"/>
        <w:rPr>
          <w:lang w:val="ru-RU"/>
        </w:rPr>
      </w:pPr>
      <w:r w:rsidRPr="00341FB7">
        <w:rPr>
          <w:lang w:val="ru-RU"/>
        </w:rPr>
        <w:t>Analüüs keskendus järgmistele keskkondadele:</w:t>
      </w:r>
    </w:p>
    <w:p w14:paraId="55C58215" w14:textId="77777777" w:rsidR="00341FB7" w:rsidRPr="00FC2BC3" w:rsidRDefault="00341FB7">
      <w:pPr>
        <w:pStyle w:val="BodyText"/>
        <w:numPr>
          <w:ilvl w:val="0"/>
          <w:numId w:val="69"/>
        </w:numPr>
      </w:pPr>
      <w:r w:rsidRPr="00FC2BC3">
        <w:rPr>
          <w:b/>
          <w:bCs/>
        </w:rPr>
        <w:t>Tahvel</w:t>
      </w:r>
      <w:r w:rsidRPr="00FC2BC3">
        <w:t xml:space="preserve"> – keskendudes kohaloleku jälgimisele ja kasutusliidese lihtsusele;</w:t>
      </w:r>
    </w:p>
    <w:p w14:paraId="151C392C" w14:textId="77777777" w:rsidR="00341FB7" w:rsidRPr="00FC2BC3" w:rsidRDefault="00341FB7">
      <w:pPr>
        <w:pStyle w:val="BodyText"/>
        <w:numPr>
          <w:ilvl w:val="0"/>
          <w:numId w:val="69"/>
        </w:numPr>
      </w:pPr>
      <w:r w:rsidRPr="00FC2BC3">
        <w:rPr>
          <w:b/>
          <w:bCs/>
        </w:rPr>
        <w:t>eKool</w:t>
      </w:r>
      <w:r w:rsidRPr="00FC2BC3">
        <w:t xml:space="preserve"> – hinnates suhtlusvõimalusi, õpitulemuste haldust ja dokumentatsiooni integreeritust;</w:t>
      </w:r>
    </w:p>
    <w:p w14:paraId="76CA0E3E" w14:textId="77777777" w:rsidR="00341FB7" w:rsidRPr="00FC2BC3" w:rsidRDefault="00341FB7">
      <w:pPr>
        <w:pStyle w:val="BodyText"/>
        <w:numPr>
          <w:ilvl w:val="0"/>
          <w:numId w:val="69"/>
        </w:numPr>
      </w:pPr>
      <w:r w:rsidRPr="00FC2BC3">
        <w:rPr>
          <w:b/>
          <w:bCs/>
        </w:rPr>
        <w:t>Stuudium</w:t>
      </w:r>
      <w:r w:rsidRPr="00FC2BC3">
        <w:t xml:space="preserve"> – analüüsiti teadmiste esituse loogikat, raportite koostamise võimalusi ja juurdepääsukontrolli.</w:t>
      </w:r>
    </w:p>
    <w:p w14:paraId="409168BE" w14:textId="77777777" w:rsidR="00341FB7" w:rsidRPr="00FC2BC3" w:rsidRDefault="00341FB7" w:rsidP="00341FB7">
      <w:pPr>
        <w:pStyle w:val="BodyText"/>
      </w:pPr>
      <w:r w:rsidRPr="00FC2BC3">
        <w:t>Kõiki lahendusi võrreldi järgmiste kriteeriumide alusel:</w:t>
      </w:r>
    </w:p>
    <w:p w14:paraId="256C238E" w14:textId="77777777" w:rsidR="00341FB7" w:rsidRPr="00341FB7" w:rsidRDefault="00341FB7">
      <w:pPr>
        <w:pStyle w:val="BodyText"/>
        <w:numPr>
          <w:ilvl w:val="0"/>
          <w:numId w:val="70"/>
        </w:numPr>
        <w:rPr>
          <w:lang w:val="ru-RU"/>
        </w:rPr>
      </w:pPr>
      <w:r w:rsidRPr="00341FB7">
        <w:rPr>
          <w:lang w:val="ru-RU"/>
        </w:rPr>
        <w:t>funktsionaalsus vastavalt automatiseerimise kategooriatele;</w:t>
      </w:r>
    </w:p>
    <w:p w14:paraId="409CD2F5" w14:textId="77777777" w:rsidR="00341FB7" w:rsidRPr="00341FB7" w:rsidRDefault="00341FB7">
      <w:pPr>
        <w:pStyle w:val="BodyText"/>
        <w:numPr>
          <w:ilvl w:val="0"/>
          <w:numId w:val="70"/>
        </w:numPr>
        <w:rPr>
          <w:lang w:val="ru-RU"/>
        </w:rPr>
      </w:pPr>
      <w:r w:rsidRPr="00341FB7">
        <w:rPr>
          <w:lang w:val="ru-RU"/>
        </w:rPr>
        <w:t>vastavus ISO standardite põhimõtetele;</w:t>
      </w:r>
    </w:p>
    <w:p w14:paraId="5B55C8B5" w14:textId="77777777" w:rsidR="00341FB7" w:rsidRPr="00341FB7" w:rsidRDefault="00341FB7">
      <w:pPr>
        <w:pStyle w:val="BodyText"/>
        <w:numPr>
          <w:ilvl w:val="0"/>
          <w:numId w:val="70"/>
        </w:numPr>
        <w:rPr>
          <w:lang w:val="ru-RU"/>
        </w:rPr>
      </w:pPr>
      <w:r w:rsidRPr="00341FB7">
        <w:rPr>
          <w:lang w:val="ru-RU"/>
        </w:rPr>
        <w:t>kasutajamugavus ja ligipääsetavus;</w:t>
      </w:r>
    </w:p>
    <w:p w14:paraId="0501C171" w14:textId="77777777" w:rsidR="00341FB7" w:rsidRPr="00FC2BC3" w:rsidRDefault="00341FB7">
      <w:pPr>
        <w:pStyle w:val="BodyText"/>
        <w:numPr>
          <w:ilvl w:val="0"/>
          <w:numId w:val="70"/>
        </w:numPr>
      </w:pPr>
      <w:r w:rsidRPr="00FC2BC3">
        <w:t>andmete turvalisus ja rollipõhine juurdepääs.</w:t>
      </w:r>
    </w:p>
    <w:p w14:paraId="2F66BEEE" w14:textId="77777777" w:rsidR="00341FB7" w:rsidRPr="00FC2BC3" w:rsidRDefault="00341FB7" w:rsidP="00341FB7">
      <w:pPr>
        <w:pStyle w:val="BodyText"/>
      </w:pPr>
      <w:r w:rsidRPr="00FC2BC3">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38AE063A" w14:textId="77777777" w:rsidR="00A519C5" w:rsidRPr="00FC2BC3" w:rsidRDefault="00A519C5" w:rsidP="00A519C5">
      <w:pPr>
        <w:pStyle w:val="BodyText"/>
        <w:rPr>
          <w:b/>
          <w:bCs/>
        </w:rPr>
      </w:pPr>
      <w:r w:rsidRPr="00FC2BC3">
        <w:rPr>
          <w:b/>
          <w:bCs/>
        </w:rPr>
        <w:t>Olemasolevate lahenduste analüüs</w:t>
      </w:r>
    </w:p>
    <w:p w14:paraId="0731C0A1" w14:textId="77777777" w:rsidR="00A519C5" w:rsidRPr="00FC2BC3" w:rsidRDefault="00A519C5" w:rsidP="00A519C5">
      <w:pPr>
        <w:pStyle w:val="BodyText"/>
      </w:pPr>
      <w:r w:rsidRPr="00FC2BC3">
        <w:lastRenderedPageBreak/>
        <w:t xml:space="preserve">Kuna küsitluse tulemused ei olnud piisavalt representatiivsed, kasutati MVP funktsionaalsuse kavandamisel täiendavalt empiirilist analüüsi olemasolevate süsteemide põhjal. Võrdluse alla valiti kolm haridusasutustes laialdaselt kasutatavat lahendust: </w:t>
      </w:r>
      <w:r w:rsidRPr="00FC2BC3">
        <w:rPr>
          <w:b/>
          <w:bCs/>
        </w:rPr>
        <w:t>Stuudium</w:t>
      </w:r>
      <w:r w:rsidRPr="00FC2BC3">
        <w:t xml:space="preserve">, </w:t>
      </w:r>
      <w:r w:rsidRPr="00FC2BC3">
        <w:rPr>
          <w:b/>
          <w:bCs/>
        </w:rPr>
        <w:t>eKool</w:t>
      </w:r>
      <w:r w:rsidRPr="00FC2BC3">
        <w:t xml:space="preserve"> ja </w:t>
      </w:r>
      <w:r w:rsidRPr="00FC2BC3">
        <w:rPr>
          <w:b/>
          <w:bCs/>
        </w:rPr>
        <w:t>Tahvel</w:t>
      </w:r>
      <w:r w:rsidRPr="00FC2BC3">
        <w:t>.</w:t>
      </w:r>
    </w:p>
    <w:p w14:paraId="1AB7A700" w14:textId="77777777" w:rsidR="00A519C5" w:rsidRPr="00A519C5" w:rsidRDefault="00A519C5" w:rsidP="00A519C5">
      <w:pPr>
        <w:pStyle w:val="BodyText"/>
        <w:rPr>
          <w:lang w:val="ru-RU"/>
        </w:rPr>
      </w:pPr>
      <w:r w:rsidRPr="00FC2BC3">
        <w:t xml:space="preserve">Analüüs viidi läbi stsenaariumipõhise testimise teel, mille eesmärk oli hinnata süsteemide kasutatavust ja funktsionaalset sobivust haridusasutuse igapäevavajadustele. </w:t>
      </w:r>
      <w:r w:rsidRPr="00A519C5">
        <w:rPr>
          <w:lang w:val="ru-RU"/>
        </w:rPr>
        <w:t>Iga keskkonna puhul sooritati järgmised tegevused:</w:t>
      </w:r>
    </w:p>
    <w:p w14:paraId="128E5B8E" w14:textId="77777777" w:rsidR="00A519C5" w:rsidRPr="00A519C5" w:rsidRDefault="00A519C5">
      <w:pPr>
        <w:pStyle w:val="BodyText"/>
        <w:numPr>
          <w:ilvl w:val="0"/>
          <w:numId w:val="71"/>
        </w:numPr>
        <w:rPr>
          <w:lang w:val="ru-RU"/>
        </w:rPr>
      </w:pPr>
      <w:r w:rsidRPr="00A519C5">
        <w:rPr>
          <w:b/>
          <w:bCs/>
          <w:lang w:val="ru-RU"/>
        </w:rPr>
        <w:t>hindamise lisamine</w:t>
      </w:r>
      <w:r w:rsidRPr="00A519C5">
        <w:rPr>
          <w:lang w:val="ru-RU"/>
        </w:rPr>
        <w:t>,</w:t>
      </w:r>
    </w:p>
    <w:p w14:paraId="7A5B2508" w14:textId="77777777" w:rsidR="00A519C5" w:rsidRPr="00A519C5" w:rsidRDefault="00A519C5">
      <w:pPr>
        <w:pStyle w:val="BodyText"/>
        <w:numPr>
          <w:ilvl w:val="0"/>
          <w:numId w:val="71"/>
        </w:numPr>
        <w:rPr>
          <w:lang w:val="ru-RU"/>
        </w:rPr>
      </w:pPr>
      <w:r w:rsidRPr="00A519C5">
        <w:rPr>
          <w:b/>
          <w:bCs/>
          <w:lang w:val="ru-RU"/>
        </w:rPr>
        <w:t>uue ülesande loomine</w:t>
      </w:r>
      <w:r w:rsidRPr="00A519C5">
        <w:rPr>
          <w:lang w:val="ru-RU"/>
        </w:rPr>
        <w:t>,</w:t>
      </w:r>
    </w:p>
    <w:p w14:paraId="15A8AAEE" w14:textId="77777777" w:rsidR="00A519C5" w:rsidRPr="00A519C5" w:rsidRDefault="00A519C5">
      <w:pPr>
        <w:pStyle w:val="BodyText"/>
        <w:numPr>
          <w:ilvl w:val="0"/>
          <w:numId w:val="71"/>
        </w:numPr>
        <w:rPr>
          <w:lang w:val="ru-RU"/>
        </w:rPr>
      </w:pPr>
      <w:r w:rsidRPr="00A519C5">
        <w:rPr>
          <w:b/>
          <w:bCs/>
          <w:lang w:val="ru-RU"/>
        </w:rPr>
        <w:t>õpilaste kohaloleku registreerimine</w:t>
      </w:r>
      <w:r w:rsidRPr="00A519C5">
        <w:rPr>
          <w:lang w:val="ru-RU"/>
        </w:rPr>
        <w:t>.</w:t>
      </w:r>
    </w:p>
    <w:p w14:paraId="02B22C3B" w14:textId="77777777" w:rsidR="00A519C5" w:rsidRPr="00A519C5" w:rsidRDefault="00A519C5" w:rsidP="00A519C5">
      <w:pPr>
        <w:pStyle w:val="BodyText"/>
        <w:rPr>
          <w:lang w:val="ru-RU"/>
        </w:rPr>
      </w:pPr>
      <w:r w:rsidRPr="00A519C5">
        <w:rPr>
          <w:lang w:val="ru-RU"/>
        </w:rPr>
        <w:t>Iga stsenaariumi puhul mõõdeti:</w:t>
      </w:r>
    </w:p>
    <w:p w14:paraId="085776A7" w14:textId="77777777" w:rsidR="00A519C5" w:rsidRPr="00FC2BC3" w:rsidRDefault="00A519C5">
      <w:pPr>
        <w:pStyle w:val="BodyText"/>
        <w:numPr>
          <w:ilvl w:val="0"/>
          <w:numId w:val="72"/>
        </w:numPr>
      </w:pPr>
      <w:r w:rsidRPr="00FC2BC3">
        <w:t>vajalike sammude ja klikkide arvu ülesande täitmiseks,</w:t>
      </w:r>
    </w:p>
    <w:p w14:paraId="1E6FA663" w14:textId="77777777" w:rsidR="00A519C5" w:rsidRPr="00FC2BC3" w:rsidRDefault="00A519C5">
      <w:pPr>
        <w:pStyle w:val="BodyText"/>
        <w:numPr>
          <w:ilvl w:val="0"/>
          <w:numId w:val="72"/>
        </w:numPr>
      </w:pPr>
      <w:r w:rsidRPr="00FC2BC3">
        <w:t>liidese visuaalset loogikat ja infotiheduse taset,</w:t>
      </w:r>
    </w:p>
    <w:p w14:paraId="3C4ED389" w14:textId="77777777" w:rsidR="00A519C5" w:rsidRPr="00FC2BC3" w:rsidRDefault="00A519C5">
      <w:pPr>
        <w:pStyle w:val="BodyText"/>
        <w:numPr>
          <w:ilvl w:val="0"/>
          <w:numId w:val="72"/>
        </w:numPr>
      </w:pPr>
      <w:r w:rsidRPr="00FC2BC3">
        <w:t>töövoo intuitiivsust ja süsteemi tagasiside selgust,</w:t>
      </w:r>
    </w:p>
    <w:p w14:paraId="37160679" w14:textId="77777777" w:rsidR="00A519C5" w:rsidRPr="00A519C5" w:rsidRDefault="00A519C5">
      <w:pPr>
        <w:pStyle w:val="BodyText"/>
        <w:numPr>
          <w:ilvl w:val="0"/>
          <w:numId w:val="72"/>
        </w:numPr>
        <w:rPr>
          <w:lang w:val="ru-RU"/>
        </w:rPr>
      </w:pPr>
      <w:r w:rsidRPr="00A519C5">
        <w:rPr>
          <w:lang w:val="ru-RU"/>
        </w:rPr>
        <w:t>ikoonide ja menüüde tähenduslikkust,</w:t>
      </w:r>
    </w:p>
    <w:p w14:paraId="63032E11" w14:textId="77777777" w:rsidR="00A519C5" w:rsidRPr="00A519C5" w:rsidRDefault="00A519C5">
      <w:pPr>
        <w:pStyle w:val="BodyText"/>
        <w:numPr>
          <w:ilvl w:val="0"/>
          <w:numId w:val="72"/>
        </w:numPr>
        <w:rPr>
          <w:lang w:val="ru-RU"/>
        </w:rPr>
      </w:pPr>
      <w:r w:rsidRPr="00A519C5">
        <w:rPr>
          <w:lang w:val="ru-RU"/>
        </w:rPr>
        <w:t>mobiiliversiooni olemasolu ja funktsionaalsust.</w:t>
      </w:r>
    </w:p>
    <w:p w14:paraId="0C0B216A" w14:textId="77777777" w:rsidR="00A519C5" w:rsidRPr="00A519C5" w:rsidRDefault="00A519C5" w:rsidP="00A519C5">
      <w:pPr>
        <w:pStyle w:val="BodyText"/>
        <w:rPr>
          <w:lang w:val="ru-RU"/>
        </w:rPr>
      </w:pPr>
      <w:r w:rsidRPr="00A519C5">
        <w:rPr>
          <w:lang w:val="ru-RU"/>
        </w:rPr>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20D8DD1" w14:textId="77777777" w:rsidR="00A519C5" w:rsidRPr="00A519C5" w:rsidRDefault="00A519C5" w:rsidP="00A519C5">
      <w:pPr>
        <w:pStyle w:val="BodyText"/>
        <w:rPr>
          <w:lang w:val="ru-RU"/>
        </w:rPr>
      </w:pPr>
      <w:r w:rsidRPr="00A519C5">
        <w:rPr>
          <w:lang w:val="ru-RU"/>
        </w:rPr>
        <w:t>Tulemused näitasid, et kuigi kõik analüüsitud süsteemid toetavad teatud määral haridusprotsesside automatiseerimist, esines olulisi erinevusi kasutusmugavuses ja tööprotsesside lihtsuses. Saadud järeldused olid aluseks MVP põhinõuete määratlemisel.</w:t>
      </w:r>
    </w:p>
    <w:p w14:paraId="0152BDAC" w14:textId="77777777" w:rsidR="00A519C5" w:rsidRPr="00A519C5" w:rsidRDefault="00A519C5" w:rsidP="00A519C5">
      <w:pPr>
        <w:pStyle w:val="BodyText"/>
        <w:rPr>
          <w:b/>
          <w:bCs/>
          <w:lang w:val="ru-RU"/>
        </w:rPr>
      </w:pPr>
      <w:r w:rsidRPr="00A519C5">
        <w:rPr>
          <w:b/>
          <w:bCs/>
          <w:lang w:val="ru-RU"/>
        </w:rPr>
        <w:t>Nõuete määratlemine ja MVP funktsioonide valik</w:t>
      </w:r>
    </w:p>
    <w:p w14:paraId="5E43244F" w14:textId="77777777" w:rsidR="00A519C5" w:rsidRPr="00A519C5" w:rsidRDefault="00A519C5" w:rsidP="00A519C5">
      <w:pPr>
        <w:pStyle w:val="BodyText"/>
        <w:rPr>
          <w:lang w:val="ru-RU"/>
        </w:rPr>
      </w:pPr>
      <w:r w:rsidRPr="00A519C5">
        <w:rPr>
          <w:lang w:val="ru-RU"/>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A519C5" w:rsidRDefault="00A519C5">
      <w:pPr>
        <w:pStyle w:val="BodyText"/>
        <w:numPr>
          <w:ilvl w:val="0"/>
          <w:numId w:val="73"/>
        </w:numPr>
        <w:rPr>
          <w:lang w:val="ru-RU"/>
        </w:rPr>
      </w:pPr>
      <w:r w:rsidRPr="00A519C5">
        <w:rPr>
          <w:b/>
          <w:bCs/>
          <w:lang w:val="ru-RU"/>
        </w:rPr>
        <w:t>automatiseerimise viis kategooriat</w:t>
      </w:r>
      <w:r w:rsidRPr="00A519C5">
        <w:rPr>
          <w:lang w:val="ru-RU"/>
        </w:rPr>
        <w:t xml:space="preserve"> (alapeatükk 2.1),</w:t>
      </w:r>
    </w:p>
    <w:p w14:paraId="0DD81B86" w14:textId="77777777" w:rsidR="00A519C5" w:rsidRPr="00A519C5" w:rsidRDefault="00A519C5">
      <w:pPr>
        <w:pStyle w:val="BodyText"/>
        <w:numPr>
          <w:ilvl w:val="0"/>
          <w:numId w:val="73"/>
        </w:numPr>
        <w:rPr>
          <w:lang w:val="ru-RU"/>
        </w:rPr>
      </w:pPr>
      <w:r w:rsidRPr="00A519C5">
        <w:rPr>
          <w:b/>
          <w:bCs/>
          <w:lang w:val="ru-RU"/>
        </w:rPr>
        <w:t>rahvusvahelised standardid</w:t>
      </w:r>
      <w:r w:rsidRPr="00A519C5">
        <w:rPr>
          <w:lang w:val="ru-RU"/>
        </w:rPr>
        <w:t xml:space="preserve"> (alapeatükk 2.3),</w:t>
      </w:r>
    </w:p>
    <w:p w14:paraId="36A48A45" w14:textId="77777777" w:rsidR="00A519C5" w:rsidRPr="00A519C5" w:rsidRDefault="00A519C5">
      <w:pPr>
        <w:pStyle w:val="BodyText"/>
        <w:numPr>
          <w:ilvl w:val="0"/>
          <w:numId w:val="73"/>
        </w:numPr>
        <w:rPr>
          <w:lang w:val="ru-RU"/>
        </w:rPr>
      </w:pPr>
      <w:r w:rsidRPr="00A519C5">
        <w:rPr>
          <w:b/>
          <w:bCs/>
          <w:lang w:val="ru-RU"/>
        </w:rPr>
        <w:t>kaardistatud probleemid</w:t>
      </w:r>
      <w:r w:rsidRPr="00A519C5">
        <w:rPr>
          <w:lang w:val="ru-RU"/>
        </w:rPr>
        <w:t xml:space="preserve"> (alapeatükk 2.4),</w:t>
      </w:r>
    </w:p>
    <w:p w14:paraId="61594172" w14:textId="77777777" w:rsidR="00A519C5" w:rsidRPr="00A519C5" w:rsidRDefault="00A519C5">
      <w:pPr>
        <w:pStyle w:val="BodyText"/>
        <w:numPr>
          <w:ilvl w:val="0"/>
          <w:numId w:val="73"/>
        </w:numPr>
        <w:rPr>
          <w:lang w:val="ru-RU"/>
        </w:rPr>
      </w:pPr>
      <w:r w:rsidRPr="00A519C5">
        <w:rPr>
          <w:b/>
          <w:bCs/>
          <w:lang w:val="ru-RU"/>
        </w:rPr>
        <w:t>küsitluse tulemused</w:t>
      </w:r>
      <w:r w:rsidRPr="00A519C5">
        <w:rPr>
          <w:lang w:val="ru-RU"/>
        </w:rPr>
        <w:t xml:space="preserve"> (peatükk 3.2),</w:t>
      </w:r>
    </w:p>
    <w:p w14:paraId="38309E16" w14:textId="77777777" w:rsidR="00A519C5" w:rsidRPr="00FC2BC3" w:rsidRDefault="00A519C5">
      <w:pPr>
        <w:pStyle w:val="BodyText"/>
        <w:numPr>
          <w:ilvl w:val="0"/>
          <w:numId w:val="73"/>
        </w:numPr>
      </w:pPr>
      <w:r w:rsidRPr="00FC2BC3">
        <w:rPr>
          <w:b/>
          <w:bCs/>
        </w:rPr>
        <w:lastRenderedPageBreak/>
        <w:t>olemasolevate lahenduste testimise tulemused</w:t>
      </w:r>
      <w:r w:rsidRPr="00FC2BC3">
        <w:t xml:space="preserve"> (peatükk 3.4).</w:t>
      </w:r>
    </w:p>
    <w:p w14:paraId="3C2D8C82" w14:textId="77777777" w:rsidR="00A519C5" w:rsidRPr="00FC2BC3" w:rsidRDefault="00A519C5" w:rsidP="00A519C5">
      <w:pPr>
        <w:pStyle w:val="BodyText"/>
      </w:pPr>
      <w:r w:rsidRPr="00FC2BC3">
        <w:t>Lähtudes nende elementide kombinatsioonist, määratleti MVP fookusesse kolm funktsiooni, mis vastavad haridusasutustes esinevatele kitsaskohtadele ja vajadustele:</w:t>
      </w:r>
    </w:p>
    <w:p w14:paraId="3A741AE3" w14:textId="77777777" w:rsidR="00A519C5" w:rsidRPr="00FC2BC3" w:rsidRDefault="00A519C5">
      <w:pPr>
        <w:pStyle w:val="BodyText"/>
        <w:numPr>
          <w:ilvl w:val="0"/>
          <w:numId w:val="74"/>
        </w:numPr>
      </w:pPr>
      <w:r w:rsidRPr="00FC2BC3">
        <w:rPr>
          <w:b/>
          <w:bCs/>
        </w:rPr>
        <w:t>õpitulemuste analüüsi võimalused</w:t>
      </w:r>
      <w:r w:rsidRPr="00FC2BC3">
        <w:t xml:space="preserve"> – andmepõhise tagasiside toetamine õpetajatele ja juhtkonnale;</w:t>
      </w:r>
    </w:p>
    <w:p w14:paraId="13385122" w14:textId="77777777" w:rsidR="00A519C5" w:rsidRPr="00FC2BC3" w:rsidRDefault="00A519C5">
      <w:pPr>
        <w:pStyle w:val="BodyText"/>
        <w:numPr>
          <w:ilvl w:val="0"/>
          <w:numId w:val="74"/>
        </w:numPr>
      </w:pPr>
      <w:r w:rsidRPr="00FC2BC3">
        <w:rPr>
          <w:b/>
          <w:bCs/>
        </w:rPr>
        <w:t>õpilaste kohaloleku jälgimine</w:t>
      </w:r>
      <w:r w:rsidRPr="00FC2BC3">
        <w:t xml:space="preserve"> – lihtsustatud töövoog, mis vähendab käsitsi sisestamist ja vigade tekkimise võimalust;</w:t>
      </w:r>
    </w:p>
    <w:p w14:paraId="728D3095" w14:textId="77777777" w:rsidR="00A519C5" w:rsidRPr="00FC2BC3" w:rsidRDefault="00A519C5">
      <w:pPr>
        <w:pStyle w:val="BodyText"/>
        <w:numPr>
          <w:ilvl w:val="0"/>
          <w:numId w:val="74"/>
        </w:numPr>
      </w:pPr>
      <w:r w:rsidRPr="00FC2BC3">
        <w:rPr>
          <w:b/>
          <w:bCs/>
        </w:rPr>
        <w:t>kasutusmugavus</w:t>
      </w:r>
      <w:r w:rsidRPr="00FC2BC3">
        <w:t xml:space="preserve"> – intuitiivne liides ja vähendatud klikkide arv igapäevaste toimingute teostamisel.</w:t>
      </w:r>
    </w:p>
    <w:p w14:paraId="2D8DBCEA" w14:textId="77777777" w:rsidR="00A519C5" w:rsidRPr="00FC2BC3" w:rsidRDefault="00A519C5" w:rsidP="00A519C5">
      <w:pPr>
        <w:pStyle w:val="BodyText"/>
      </w:pPr>
      <w:r w:rsidRPr="00FC2BC3">
        <w:t>Funktsioonide valikul lähtuti eelkõige vajadusest:</w:t>
      </w:r>
    </w:p>
    <w:p w14:paraId="31952F5B" w14:textId="77777777" w:rsidR="00A519C5" w:rsidRPr="00A519C5" w:rsidRDefault="00A519C5">
      <w:pPr>
        <w:pStyle w:val="BodyText"/>
        <w:numPr>
          <w:ilvl w:val="0"/>
          <w:numId w:val="75"/>
        </w:numPr>
        <w:rPr>
          <w:lang w:val="ru-RU"/>
        </w:rPr>
      </w:pPr>
      <w:r w:rsidRPr="00A519C5">
        <w:rPr>
          <w:lang w:val="ru-RU"/>
        </w:rPr>
        <w:t>toetada otsustusprotsesse andmete kaudu,</w:t>
      </w:r>
    </w:p>
    <w:p w14:paraId="43468170" w14:textId="77777777" w:rsidR="00A519C5" w:rsidRPr="00FC2BC3" w:rsidRDefault="00A519C5">
      <w:pPr>
        <w:pStyle w:val="BodyText"/>
        <w:numPr>
          <w:ilvl w:val="0"/>
          <w:numId w:val="75"/>
        </w:numPr>
      </w:pPr>
      <w:r w:rsidRPr="00FC2BC3">
        <w:t>lihtsustada õpetaja ja administraatori rutiinseid tegevusi,</w:t>
      </w:r>
    </w:p>
    <w:p w14:paraId="02E07531" w14:textId="77777777" w:rsidR="00A519C5" w:rsidRPr="00FC2BC3" w:rsidRDefault="00A519C5">
      <w:pPr>
        <w:pStyle w:val="BodyText"/>
        <w:numPr>
          <w:ilvl w:val="0"/>
          <w:numId w:val="75"/>
        </w:numPr>
      </w:pPr>
      <w:r w:rsidRPr="00FC2BC3">
        <w:t>tagada kiire õpikeskkonnaga kohanemine ka tehniliselt vähemkogenud kasutajate puhul.</w:t>
      </w:r>
    </w:p>
    <w:p w14:paraId="77FC818F" w14:textId="77777777" w:rsidR="00A519C5" w:rsidRPr="00FC2BC3" w:rsidRDefault="00A519C5" w:rsidP="00A519C5">
      <w:pPr>
        <w:pStyle w:val="BodyText"/>
      </w:pPr>
      <w:r w:rsidRPr="00FC2BC3">
        <w:t>Valitud funktsionaalsus moodustas MVP arendusprotsessi keskse lähtekoha, millele järgnes arhitektuuriline kavandamine ja tehniline teostus.</w:t>
      </w:r>
    </w:p>
    <w:p w14:paraId="45C13C17" w14:textId="77777777" w:rsidR="00A519C5" w:rsidRPr="00FC2BC3" w:rsidRDefault="00A519C5" w:rsidP="00CB50A1">
      <w:pPr>
        <w:pStyle w:val="BodyText"/>
        <w:rPr>
          <w:b/>
          <w:bCs/>
        </w:rPr>
      </w:pPr>
      <w:r w:rsidRPr="00FC2BC3">
        <w:rPr>
          <w:b/>
          <w:bCs/>
        </w:rPr>
        <w:t>MVP arendusetapid ja realiseerimine</w:t>
      </w:r>
    </w:p>
    <w:p w14:paraId="212B2589" w14:textId="77777777" w:rsidR="00A519C5" w:rsidRPr="00FC2BC3" w:rsidRDefault="00A519C5" w:rsidP="00A519C5">
      <w:pPr>
        <w:pStyle w:val="BodyText"/>
      </w:pPr>
      <w:r w:rsidRPr="00FC2BC3">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FC2BC3" w:rsidRDefault="00A519C5" w:rsidP="00A519C5">
      <w:pPr>
        <w:pStyle w:val="BodyText"/>
      </w:pPr>
      <w:r w:rsidRPr="00FC2BC3">
        <w:t>Arenduse tehniline teostus hõlmas järgmisi etappe:</w:t>
      </w:r>
    </w:p>
    <w:p w14:paraId="65CB16AB" w14:textId="77777777" w:rsidR="00A519C5" w:rsidRPr="00FC2BC3" w:rsidRDefault="00A519C5">
      <w:pPr>
        <w:pStyle w:val="BodyText"/>
        <w:numPr>
          <w:ilvl w:val="0"/>
          <w:numId w:val="76"/>
        </w:numPr>
      </w:pPr>
      <w:r w:rsidRPr="00FC2BC3">
        <w:rPr>
          <w:b/>
          <w:bCs/>
        </w:rPr>
        <w:t>Andmemudeli kavandamine</w:t>
      </w:r>
      <w:r w:rsidRPr="00FC2BC3">
        <w:t xml:space="preserve"> – määratleti andmebaasi struktuur vastavalt õpilaste, hindamiste, kohaloleku ja kasutajate haldamise vajadustele.</w:t>
      </w:r>
    </w:p>
    <w:p w14:paraId="3B3188AB" w14:textId="77777777" w:rsidR="00A519C5" w:rsidRPr="00FC2BC3" w:rsidRDefault="00A519C5">
      <w:pPr>
        <w:pStyle w:val="BodyText"/>
        <w:numPr>
          <w:ilvl w:val="0"/>
          <w:numId w:val="76"/>
        </w:numPr>
      </w:pPr>
      <w:r w:rsidRPr="00FC2BC3">
        <w:rPr>
          <w:b/>
          <w:bCs/>
        </w:rPr>
        <w:t>Funktsionaalsete moodulite loomine</w:t>
      </w:r>
      <w:r w:rsidRPr="00FC2BC3">
        <w:t xml:space="preserve"> – iga funktsioon (õpitulemused, kohalolek, kasutusmugavus) realiseeriti eraldi moodulina koos vastava kasutajaliidesega.</w:t>
      </w:r>
    </w:p>
    <w:p w14:paraId="7654ED32" w14:textId="77777777" w:rsidR="00A519C5" w:rsidRPr="00FC2BC3" w:rsidRDefault="00A519C5">
      <w:pPr>
        <w:pStyle w:val="BodyText"/>
        <w:numPr>
          <w:ilvl w:val="0"/>
          <w:numId w:val="76"/>
        </w:numPr>
      </w:pPr>
      <w:r w:rsidRPr="00FC2BC3">
        <w:rPr>
          <w:b/>
          <w:bCs/>
        </w:rPr>
        <w:t>Kasutajaliidese disain</w:t>
      </w:r>
      <w:r w:rsidRPr="00FC2BC3">
        <w:t xml:space="preserve"> – kujundus lähtus lihtsuse ja arusaadavuse põhimõtetest, optimeerides töövoogu ja vähendades klikkide arvu igapäevaste ülesannete täitmisel.</w:t>
      </w:r>
    </w:p>
    <w:p w14:paraId="331C98A4" w14:textId="77777777" w:rsidR="00A519C5" w:rsidRPr="00FC2BC3" w:rsidRDefault="00A519C5">
      <w:pPr>
        <w:pStyle w:val="BodyText"/>
        <w:numPr>
          <w:ilvl w:val="0"/>
          <w:numId w:val="76"/>
        </w:numPr>
      </w:pPr>
      <w:r w:rsidRPr="00FC2BC3">
        <w:rPr>
          <w:b/>
          <w:bCs/>
        </w:rPr>
        <w:t>Rollipõhine ligipääs ja andmete kaitse</w:t>
      </w:r>
      <w:r w:rsidRPr="00FC2BC3">
        <w:t xml:space="preserve"> – süsteemi rakendati minimaalsed ligipääsukontrolli mehhanismid, mille eesmärk oli testida juurdepääsuõiguste </w:t>
      </w:r>
      <w:r w:rsidRPr="00FC2BC3">
        <w:lastRenderedPageBreak/>
        <w:t>toimivust erinevate kasutajatüüpide puhul (õpetaja, administraator).</w:t>
      </w:r>
    </w:p>
    <w:p w14:paraId="6B18A09F" w14:textId="77777777" w:rsidR="00A519C5" w:rsidRPr="00FC2BC3" w:rsidRDefault="00A519C5">
      <w:pPr>
        <w:pStyle w:val="BodyText"/>
        <w:numPr>
          <w:ilvl w:val="0"/>
          <w:numId w:val="76"/>
        </w:numPr>
      </w:pPr>
      <w:r w:rsidRPr="00FC2BC3">
        <w:rPr>
          <w:b/>
          <w:bCs/>
        </w:rPr>
        <w:t>Tulemusvaadete ja raportite prototüüp</w:t>
      </w:r>
      <w:r w:rsidRPr="00FC2BC3">
        <w:t xml:space="preserve"> – loodi esmased visuaalid ja koondandmed, mis demonstreerivad potentsiaali analüütiliste funktsioonide edasiarendamiseks.</w:t>
      </w:r>
    </w:p>
    <w:p w14:paraId="2AD6D3D2" w14:textId="77777777" w:rsidR="00A519C5" w:rsidRPr="00FC2BC3" w:rsidRDefault="00A519C5" w:rsidP="00A519C5">
      <w:pPr>
        <w:pStyle w:val="BodyText"/>
      </w:pPr>
      <w:r w:rsidRPr="00FC2BC3">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FC2BC3" w:rsidRDefault="00A519C5" w:rsidP="00CB50A1">
      <w:pPr>
        <w:pStyle w:val="BodyText"/>
        <w:rPr>
          <w:b/>
          <w:bCs/>
        </w:rPr>
      </w:pPr>
      <w:r w:rsidRPr="00FC2BC3">
        <w:rPr>
          <w:b/>
          <w:bCs/>
        </w:rPr>
        <w:t>Esmane testimine ja MVP hindamine</w:t>
      </w:r>
    </w:p>
    <w:p w14:paraId="4C312F6B" w14:textId="77777777" w:rsidR="00A519C5" w:rsidRPr="00A519C5" w:rsidRDefault="00A519C5" w:rsidP="00A519C5">
      <w:pPr>
        <w:pStyle w:val="BodyText"/>
        <w:rPr>
          <w:lang w:val="ru-RU"/>
        </w:rPr>
      </w:pPr>
      <w:r w:rsidRPr="00FC2BC3">
        <w:t xml:space="preserve">Pärast MVP realiseerimist viidi läbi esmane funktsionaalne testimine, mille eesmärk oli kontrollida süsteemi töökindlust ning hinnata, kas valitud funktsioonid täitsid seatud eesmärgid. </w:t>
      </w:r>
      <w:r w:rsidRPr="00A519C5">
        <w:rPr>
          <w:lang w:val="ru-RU"/>
        </w:rPr>
        <w:t>Testimine keskendus kolmele aspektile:</w:t>
      </w:r>
    </w:p>
    <w:p w14:paraId="15F4EAD9" w14:textId="77777777" w:rsidR="00A519C5" w:rsidRPr="00A519C5" w:rsidRDefault="00A519C5">
      <w:pPr>
        <w:pStyle w:val="BodyText"/>
        <w:numPr>
          <w:ilvl w:val="0"/>
          <w:numId w:val="77"/>
        </w:numPr>
        <w:rPr>
          <w:lang w:val="ru-RU"/>
        </w:rPr>
      </w:pPr>
      <w:r w:rsidRPr="00A519C5">
        <w:rPr>
          <w:b/>
          <w:bCs/>
          <w:lang w:val="ru-RU"/>
        </w:rPr>
        <w:t>Funktsionaalsus</w:t>
      </w:r>
      <w:r w:rsidRPr="00A519C5">
        <w:rPr>
          <w:lang w:val="ru-RU"/>
        </w:rPr>
        <w:t xml:space="preserve"> – kõik kolm põhifunktsiooni (õpitulemuste analüüs, kohaloleku jälgimine, kasutusmugavus) töötasid ootuspäraselt, võimaldades põhitegevusi ilma vigadeta.</w:t>
      </w:r>
    </w:p>
    <w:p w14:paraId="6FE24B8A" w14:textId="77777777" w:rsidR="00A519C5" w:rsidRPr="00FC2BC3" w:rsidRDefault="00A519C5">
      <w:pPr>
        <w:pStyle w:val="BodyText"/>
        <w:numPr>
          <w:ilvl w:val="0"/>
          <w:numId w:val="77"/>
        </w:numPr>
      </w:pPr>
      <w:r w:rsidRPr="00A519C5">
        <w:rPr>
          <w:b/>
          <w:bCs/>
          <w:lang w:val="ru-RU"/>
        </w:rPr>
        <w:t>Kasutajamugavus</w:t>
      </w:r>
      <w:r w:rsidRPr="00A519C5">
        <w:rPr>
          <w:lang w:val="ru-RU"/>
        </w:rPr>
        <w:t xml:space="preserve"> – kasutajaliidese loogikat ja töövoogu hinnati sisetesti käigus. </w:t>
      </w:r>
      <w:r w:rsidRPr="00FC2BC3">
        <w:t>Märgiti, et enamik tegevusi oli sooritatav vähem kui 3 kliki jooksul ning põhielemendid paiknesid arusaadavalt.</w:t>
      </w:r>
    </w:p>
    <w:p w14:paraId="5778DCA0" w14:textId="77777777" w:rsidR="00A519C5" w:rsidRPr="00FC2BC3" w:rsidRDefault="00A519C5">
      <w:pPr>
        <w:pStyle w:val="BodyText"/>
        <w:numPr>
          <w:ilvl w:val="0"/>
          <w:numId w:val="77"/>
        </w:numPr>
      </w:pPr>
      <w:r w:rsidRPr="00FC2BC3">
        <w:rPr>
          <w:b/>
          <w:bCs/>
        </w:rPr>
        <w:t>Ligipääsukontroll</w:t>
      </w:r>
      <w:r w:rsidRPr="00FC2BC3">
        <w:t xml:space="preserve"> – rollipõhine õiguste haldus toimis ettenähtud viisil: õpetajad ei saanud muuta teiste klasside andmeid, administraatoril oli täielik ligipääs.</w:t>
      </w:r>
    </w:p>
    <w:p w14:paraId="52B4CAC1" w14:textId="77777777" w:rsidR="00A519C5" w:rsidRPr="00FC2BC3" w:rsidRDefault="00A519C5" w:rsidP="00A519C5">
      <w:pPr>
        <w:pStyle w:val="BodyText"/>
      </w:pPr>
      <w:r w:rsidRPr="00FC2BC3">
        <w:t>Testimise käigus ei ilmnenud kriitilisi vigu. Mõned täiustamist vajavad kohad dokumenteeriti edasiste arendussoovitustena (vt arendussoovitused). Testimise lähenemine ei hõlmanud lõppkasutajaid, seega ei käsitleta seda lõpliku kasutajakogemuse hindamisena, vaid sisearenduse töökindluse kontrollina.</w:t>
      </w:r>
    </w:p>
    <w:p w14:paraId="71F618F9" w14:textId="77777777" w:rsidR="00DB6ECA" w:rsidRPr="00FC2BC3" w:rsidRDefault="00DB6ECA" w:rsidP="00DB6ECA">
      <w:pPr>
        <w:pStyle w:val="BodyText"/>
        <w:rPr>
          <w:lang w:bidi="ar-SA"/>
        </w:rPr>
      </w:pPr>
    </w:p>
    <w:p w14:paraId="57111F62" w14:textId="77777777" w:rsidR="00012C3B" w:rsidRPr="00CB50A1" w:rsidRDefault="00012C3B" w:rsidP="008A160B">
      <w:pPr>
        <w:pStyle w:val="Heading2"/>
      </w:pPr>
      <w:bookmarkStart w:id="28" w:name="_Toc194159677"/>
      <w:r w:rsidRPr="00CB50A1">
        <w:t>Uurimismeetodid ja andmekogumine</w:t>
      </w:r>
      <w:bookmarkEnd w:id="28"/>
    </w:p>
    <w:p w14:paraId="399C17AE" w14:textId="5EF03A98" w:rsidR="00016CBB" w:rsidRPr="007A266D" w:rsidRDefault="00016CBB" w:rsidP="00016CBB">
      <w:pPr>
        <w:spacing w:line="240" w:lineRule="auto"/>
        <w:rPr>
          <w:rFonts w:ascii="Cambria" w:hAnsi="Cambria"/>
        </w:rPr>
      </w:pPr>
      <w:r w:rsidRPr="007A266D">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7A266D">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7A266D">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Küsitluse ülesehitus</w:t>
      </w:r>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lastRenderedPageBreak/>
        <w:t xml:space="preserve">Küsitlus koosnes </w:t>
      </w:r>
      <w:r w:rsidRPr="007A266D">
        <w:rPr>
          <w:rFonts w:ascii="Cambria" w:eastAsia="Times New Roman" w:hAnsi="Cambria" w:cs="Times New Roman"/>
          <w:b/>
          <w:bCs/>
          <w:sz w:val="24"/>
          <w:szCs w:val="24"/>
          <w:lang w:eastAsia="en-GB"/>
        </w:rPr>
        <w:t>21 küsimusest</w:t>
      </w:r>
      <w:r w:rsidRPr="007A266D">
        <w:rPr>
          <w:rFonts w:ascii="Cambria" w:eastAsia="Times New Roman" w:hAnsi="Cambria" w:cs="Times New Roman"/>
          <w:sz w:val="24"/>
          <w:szCs w:val="24"/>
          <w:lang w:eastAsia="en-GB"/>
        </w:rPr>
        <w:t>, mis olid jaotatud viide peamisesse kategooriasse:</w:t>
      </w:r>
    </w:p>
    <w:p w14:paraId="70F2B6B6"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Elektrooniliste süsteemide kasutamise sagedus</w:t>
      </w:r>
      <w:r w:rsidRPr="007A266D">
        <w:rPr>
          <w:rFonts w:ascii="Cambria" w:eastAsia="Times New Roman" w:hAnsi="Cambria" w:cs="Times New Roman"/>
          <w:sz w:val="24"/>
          <w:szCs w:val="24"/>
          <w:lang w:eastAsia="en-GB"/>
        </w:rPr>
        <w:br/>
        <w:t>(nt e-päevikud, kohaloleku registreerimine, õppeinfosüsteemid)</w:t>
      </w:r>
    </w:p>
    <w:p w14:paraId="2A58582F"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Andmete dubleerimine ja koostalitlusvõime probleemid</w:t>
      </w:r>
      <w:r w:rsidRPr="007A266D">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Töötajate rahulolu ja kasutajakogemus</w:t>
      </w:r>
      <w:r w:rsidRPr="007A266D">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Infoturve ja ligipääsuõiguste haldamine</w:t>
      </w:r>
      <w:r w:rsidRPr="007A266D">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7A266D" w:rsidRDefault="00E83BA4">
      <w:pPr>
        <w:numPr>
          <w:ilvl w:val="0"/>
          <w:numId w:val="35"/>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Automatiseerimise vajadus ja tulevikusuunad</w:t>
      </w:r>
      <w:r w:rsidRPr="007A266D">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Miks valiti küsitlusuuring?</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Küsitlusmeetod võimaldas koguda </w:t>
      </w:r>
      <w:r w:rsidRPr="007A266D">
        <w:rPr>
          <w:rFonts w:ascii="Cambria" w:hAnsi="Cambria" w:cs="Times New Roman"/>
          <w:b/>
          <w:bCs/>
          <w:sz w:val="24"/>
          <w:szCs w:val="24"/>
        </w:rPr>
        <w:t>kvantitatiivseid andmeid</w:t>
      </w:r>
      <w:r w:rsidRPr="007A266D">
        <w:rPr>
          <w:rFonts w:ascii="Cambria" w:hAnsi="Cambria" w:cs="Times New Roman"/>
          <w:sz w:val="24"/>
          <w:szCs w:val="24"/>
        </w:rPr>
        <w:t xml:space="preserve">, mis on olulised haridusasutuste töötajate suhtumise ja kasutajakogemuse struktureeritud analüüsimiseks. Lisaks tagas </w:t>
      </w:r>
      <w:r w:rsidRPr="007A266D">
        <w:rPr>
          <w:rFonts w:ascii="Cambria" w:hAnsi="Cambria" w:cs="Times New Roman"/>
          <w:b/>
          <w:bCs/>
          <w:sz w:val="24"/>
          <w:szCs w:val="24"/>
        </w:rPr>
        <w:t>anonüümsus</w:t>
      </w:r>
      <w:r w:rsidRPr="007A266D">
        <w:rPr>
          <w:rFonts w:ascii="Cambria" w:hAnsi="Cambria" w:cs="Times New Roman"/>
          <w:sz w:val="24"/>
          <w:szCs w:val="24"/>
        </w:rPr>
        <w:t>, et vastajad saaksid ausalt väljendada oma arvamusi, vältides sotsiaalselt soovitava vastamise mõju.</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Alternatiivsed meetodid, nagu </w:t>
      </w:r>
      <w:r w:rsidRPr="007A266D">
        <w:rPr>
          <w:rFonts w:ascii="Cambria" w:hAnsi="Cambria" w:cs="Times New Roman"/>
          <w:b/>
          <w:bCs/>
          <w:sz w:val="24"/>
          <w:szCs w:val="24"/>
        </w:rPr>
        <w:t>intervjuud või fookusgrupid</w:t>
      </w:r>
      <w:r w:rsidRPr="007A266D">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7A266D">
        <w:rPr>
          <w:rFonts w:ascii="Cambria" w:hAnsi="Cambria" w:cs="Times New Roman"/>
          <w:b/>
          <w:bCs/>
          <w:sz w:val="24"/>
          <w:szCs w:val="24"/>
        </w:rPr>
        <w:t>laiemat ülevaadet</w:t>
      </w:r>
      <w:r w:rsidRPr="007A266D">
        <w:rPr>
          <w:rFonts w:ascii="Cambria" w:hAnsi="Cambria" w:cs="Times New Roman"/>
          <w:sz w:val="24"/>
          <w:szCs w:val="24"/>
        </w:rPr>
        <w:t xml:space="preserve"> töötajate hoiakutest ja kogemustest, tagades suurema osalejate arvu ning võimaldades andmete kvantitatiivset analüüsi.</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Uuringu piirangud</w:t>
      </w:r>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t>Kuigi küsitluse valim on piiratud, võimaldab see esmase ülevaate automatiseerimisvajadustest. Täiendavad uuringud suurema valimi ja süvaintervjuudega aitaksid kinnitada leitud trende ja pakkuda põhjalikumat ülevaadet.</w:t>
      </w:r>
    </w:p>
    <w:p w14:paraId="3AA28700" w14:textId="71427CE3" w:rsidR="00012C3B" w:rsidRPr="007A266D" w:rsidRDefault="00012C3B" w:rsidP="008A160B">
      <w:pPr>
        <w:pStyle w:val="Heading2"/>
        <w:rPr>
          <w:lang w:val="ru-RU"/>
        </w:rPr>
      </w:pPr>
      <w:bookmarkStart w:id="29" w:name="_Toc194159678"/>
      <w:r w:rsidRPr="007A266D">
        <w:t>Andmete analüüs ja valideerimismeetodid</w:t>
      </w:r>
      <w:bookmarkEnd w:id="29"/>
    </w:p>
    <w:p w14:paraId="7A677AE6" w14:textId="60453ADC" w:rsidR="00154ABE" w:rsidRPr="007A266D" w:rsidRDefault="00154ABE" w:rsidP="008A160B">
      <w:pPr>
        <w:pStyle w:val="Heading3"/>
        <w:rPr>
          <w:lang w:val="ru-RU"/>
        </w:rPr>
      </w:pPr>
      <w:bookmarkStart w:id="30" w:name="_Toc194159679"/>
      <w:r w:rsidRPr="007A266D">
        <w:t>Küsitluse analüüs</w:t>
      </w:r>
      <w:bookmarkEnd w:id="30"/>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Teadlikkus protsesside automatiseerimisest</w:t>
      </w:r>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Küsitluse tulemused näitasid, et </w:t>
      </w:r>
      <w:r w:rsidRPr="007A266D">
        <w:rPr>
          <w:rFonts w:ascii="Cambria" w:eastAsia="Times New Roman" w:hAnsi="Cambria" w:cs="Times New Roman"/>
          <w:b/>
          <w:bCs/>
          <w:sz w:val="24"/>
          <w:szCs w:val="24"/>
          <w:lang w:val="en-GB" w:eastAsia="en-GB"/>
        </w:rPr>
        <w:t>86% vastajatest</w:t>
      </w:r>
      <w:r w:rsidRPr="007A266D">
        <w:rPr>
          <w:rFonts w:ascii="Cambria" w:eastAsia="Times New Roman" w:hAnsi="Cambria" w:cs="Times New Roman"/>
          <w:sz w:val="24"/>
          <w:szCs w:val="24"/>
          <w:lang w:val="en-GB" w:eastAsia="en-GB"/>
        </w:rPr>
        <w:t xml:space="preserve"> teab, mida tähendab tööprotsesside automatiseerimine, samas kui </w:t>
      </w:r>
      <w:r w:rsidRPr="007A266D">
        <w:rPr>
          <w:rFonts w:ascii="Cambria" w:eastAsia="Times New Roman" w:hAnsi="Cambria" w:cs="Times New Roman"/>
          <w:b/>
          <w:bCs/>
          <w:sz w:val="24"/>
          <w:szCs w:val="24"/>
          <w:lang w:val="en-GB" w:eastAsia="en-GB"/>
        </w:rPr>
        <w:t>14% ei ole selle kontseptsiooniga kursis</w:t>
      </w:r>
      <w:r w:rsidRPr="007A266D">
        <w:rPr>
          <w:rFonts w:ascii="Cambria" w:eastAsia="Times New Roman" w:hAnsi="Cambria" w:cs="Times New Roman"/>
          <w:sz w:val="24"/>
          <w:szCs w:val="24"/>
          <w:lang w:val="en-GB"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lastRenderedPageBreak/>
        <w:t>Elektrooniliste süsteemide kasutamise sagedus</w:t>
      </w:r>
    </w:p>
    <w:p w14:paraId="677AC069" w14:textId="6B34578E" w:rsidR="00785752" w:rsidRPr="00E14C4C" w:rsidRDefault="0006470C" w:rsidP="00785752">
      <w:pPr>
        <w:spacing w:line="240" w:lineRule="auto"/>
        <w:rPr>
          <w:rFonts w:ascii="Cambria" w:hAnsi="Cambria"/>
          <w:sz w:val="24"/>
          <w:szCs w:val="28"/>
        </w:rPr>
      </w:pPr>
      <w:r w:rsidRPr="00E14C4C">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6BA8345E" w:rsidR="00F9492F" w:rsidRPr="00576F5D" w:rsidRDefault="0011351D"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2</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eastAsia="en-GB"/>
        </w:rPr>
        <w:t xml:space="preserve">Andmete dubleerimise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Andmete sisestamise dubleerimine on märkimisväärne probleem haridusasutustes. </w:t>
      </w:r>
      <w:r w:rsidRPr="007A266D">
        <w:rPr>
          <w:rFonts w:ascii="Cambria" w:eastAsia="Times New Roman" w:hAnsi="Cambria" w:cs="Times New Roman"/>
          <w:b/>
          <w:bCs/>
          <w:sz w:val="24"/>
          <w:szCs w:val="24"/>
          <w:lang w:val="en-GB" w:eastAsia="en-GB"/>
        </w:rPr>
        <w:t>42,9% vastajatest</w:t>
      </w:r>
      <w:r w:rsidRPr="007A266D">
        <w:rPr>
          <w:rFonts w:ascii="Cambria" w:eastAsia="Times New Roman" w:hAnsi="Cambria" w:cs="Times New Roman"/>
          <w:sz w:val="24"/>
          <w:szCs w:val="24"/>
          <w:lang w:val="en-GB" w:eastAsia="en-GB"/>
        </w:rPr>
        <w:t xml:space="preserve"> märkis, et nad peavad samu andmeid sisestama mitmesse erinevasse süsteemi </w:t>
      </w:r>
      <w:r w:rsidRPr="007A266D">
        <w:rPr>
          <w:rFonts w:ascii="Cambria" w:eastAsia="Times New Roman" w:hAnsi="Cambria" w:cs="Times New Roman"/>
          <w:b/>
          <w:bCs/>
          <w:sz w:val="24"/>
          <w:szCs w:val="24"/>
          <w:lang w:val="en-GB" w:eastAsia="en-GB"/>
        </w:rPr>
        <w:t>kas igapäevaselt või sageli (3–4 korda nädalas)</w:t>
      </w:r>
      <w:r w:rsidRPr="007A266D">
        <w:rPr>
          <w:rFonts w:ascii="Cambria" w:eastAsia="Times New Roman" w:hAnsi="Cambria" w:cs="Times New Roman"/>
          <w:sz w:val="24"/>
          <w:szCs w:val="24"/>
          <w:lang w:val="en-GB" w:eastAsia="en-GB"/>
        </w:rPr>
        <w:t xml:space="preserve">. Ainult </w:t>
      </w:r>
      <w:r w:rsidRPr="007A266D">
        <w:rPr>
          <w:rFonts w:ascii="Cambria" w:eastAsia="Times New Roman" w:hAnsi="Cambria" w:cs="Times New Roman"/>
          <w:b/>
          <w:bCs/>
          <w:sz w:val="24"/>
          <w:szCs w:val="24"/>
          <w:lang w:val="en-GB" w:eastAsia="en-GB"/>
        </w:rPr>
        <w:t>21,4% vastanutest</w:t>
      </w:r>
      <w:r w:rsidRPr="007A266D">
        <w:rPr>
          <w:rFonts w:ascii="Cambria" w:eastAsia="Times New Roman" w:hAnsi="Cambria" w:cs="Times New Roman"/>
          <w:sz w:val="24"/>
          <w:szCs w:val="24"/>
          <w:lang w:val="en-GB" w:eastAsia="en-GB"/>
        </w:rPr>
        <w:t xml:space="preserve"> väitis, et nad ei pea kunagi andmeid mitmes kohas dubleerima.</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See viitab vajadusele paremate andmete integreerimise ja koostalitlusvõime lahenduste järele, kuna manuaalne andmete sisestamine on ajamahukas ja suurendab vigade tekkimise riski.</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05F86479" w:rsidR="00B669D1" w:rsidRPr="0011351D" w:rsidRDefault="00B669D1" w:rsidP="00DB6ECA">
      <w:pPr>
        <w:pStyle w:val="Caption"/>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3</w:t>
      </w:r>
      <w:r w:rsidRPr="007A266D">
        <w:fldChar w:fldCharType="end"/>
      </w:r>
      <w:r w:rsidR="0011351D" w:rsidRPr="0011351D">
        <w:rPr>
          <w:lang w:val="en-US"/>
        </w:rPr>
        <w:t xml:space="preserve"> </w:t>
      </w:r>
      <w:r w:rsidR="0011351D" w:rsidRPr="0011351D">
        <w:t>Andmete dubleerimise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Vajalike materjalide ja teabe leidmise lihtsus</w:t>
      </w:r>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55,9% vastanutest</w:t>
      </w:r>
      <w:r w:rsidRPr="007A266D">
        <w:rPr>
          <w:rFonts w:ascii="Cambria" w:eastAsia="Times New Roman" w:hAnsi="Cambria" w:cs="Times New Roman"/>
          <w:sz w:val="24"/>
          <w:szCs w:val="24"/>
          <w:lang w:val="en-GB"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35515F2D" w:rsidR="00B669D1" w:rsidRPr="007A266D" w:rsidRDefault="00234273" w:rsidP="00DB6ECA">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4</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Automatiseeritud funktsioonide vajadus</w:t>
      </w:r>
    </w:p>
    <w:p w14:paraId="7253495C" w14:textId="3A9A33F2" w:rsidR="00A234AE" w:rsidRPr="007A266D" w:rsidRDefault="00A234AE" w:rsidP="00A12DC5">
      <w:pPr>
        <w:spacing w:line="240" w:lineRule="auto"/>
        <w:rPr>
          <w:rFonts w:ascii="Cambria" w:hAnsi="Cambria"/>
          <w:sz w:val="24"/>
          <w:szCs w:val="24"/>
          <w:lang w:val="en-GB" w:eastAsia="en-GB"/>
        </w:rPr>
      </w:pPr>
      <w:r w:rsidRPr="007A266D">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49,1% vastanutest soovib õppetundide planeerimise ja tunniplaani haldamise lihtsustamist.</w:t>
      </w:r>
    </w:p>
    <w:p w14:paraId="1563E787" w14:textId="11EC6E3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47,3% vastanutest peab oluliseks administratiivsete ülesannete (nt dokumentide haldamine ja aruandlus) automatiseerimist.</w:t>
      </w:r>
    </w:p>
    <w:p w14:paraId="34B5E4D5" w14:textId="162DAFAD"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41,8% vastajatest peab vajalikuks koolituste ja õpetajate toetuse paremat korraldamist, sealhulgas koolitusvajaduste kaardistamist.</w:t>
      </w:r>
    </w:p>
    <w:p w14:paraId="68F6FCCA" w14:textId="341C2129"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65D4C2AB"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fldSimple w:instr=" SEQ Joonis \* ARABIC ">
        <w:r w:rsidR="00DF7DA4">
          <w:rPr>
            <w:noProof/>
          </w:rPr>
          <w:t>5</w:t>
        </w:r>
      </w:fldSimple>
      <w:r>
        <w:t xml:space="preserve"> Millises valdokonnas on vaja rohkem automatuseerimist</w:t>
      </w:r>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 xml:space="preserve">Samuti </w:t>
      </w:r>
      <w:r w:rsidR="0022131D">
        <w:rPr>
          <w:rFonts w:ascii="Cambria" w:hAnsi="Cambria"/>
          <w:sz w:val="24"/>
          <w:szCs w:val="28"/>
          <w:lang w:eastAsia="en-GB"/>
        </w:rPr>
        <w:t>nagu oli öelnud</w:t>
      </w:r>
      <w:r w:rsidRPr="0022131D">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8A160B">
      <w:pPr>
        <w:pStyle w:val="Heading2"/>
        <w:rPr>
          <w:lang w:eastAsia="en-GB"/>
        </w:rPr>
      </w:pPr>
      <w:bookmarkStart w:id="31" w:name="_Toc194159680"/>
      <w:r w:rsidRPr="007A266D">
        <w:rPr>
          <w:lang w:eastAsia="en-GB"/>
        </w:rPr>
        <w:t>Küsitluse tulemuste seos teoreetilise analüüsiga</w:t>
      </w:r>
      <w:bookmarkEnd w:id="31"/>
    </w:p>
    <w:p w14:paraId="7BA29D39"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(nt eKool, Moodle) puudulik integratsioon sunnib kasutama käsitsi andmesisestust, mis vähendab tõhusust ja suurendab vigade riski. See kinnitab MVP väljatöötamise vajadust API-integratsiooni toega, nagu on kirjeldatud peatükis 4.1.</w:t>
      </w:r>
    </w:p>
    <w:p w14:paraId="2876885F"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MVP kontekstis õigustab see JWT-autentimise ja mitmeastmelise turvalisuse rakendamist, mis on esitatud alajaotises 4.3.</w:t>
      </w:r>
    </w:p>
    <w:p w14:paraId="66BFDBE4" w14:textId="2DB96BAD" w:rsidR="00B53D40" w:rsidRPr="00FC2BC3"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Pr="00FC2BC3"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Lisaks</w:t>
      </w:r>
      <w:r w:rsidRPr="00FC2BC3">
        <w:rPr>
          <w:rFonts w:ascii="Cambria" w:hAnsi="Cambria"/>
          <w:sz w:val="24"/>
          <w:szCs w:val="24"/>
          <w:lang w:eastAsia="ru-RU"/>
        </w:rPr>
        <w:t xml:space="preserve"> </w:t>
      </w:r>
      <w:r w:rsidRPr="00E14C4C">
        <w:rPr>
          <w:rFonts w:ascii="Cambria" w:hAnsi="Cambria"/>
          <w:sz w:val="24"/>
          <w:szCs w:val="24"/>
          <w:lang w:eastAsia="ru-RU"/>
        </w:rPr>
        <w:t>on</w:t>
      </w:r>
      <w:r w:rsidRPr="00FC2BC3">
        <w:rPr>
          <w:rFonts w:ascii="Cambria" w:hAnsi="Cambria"/>
          <w:sz w:val="24"/>
          <w:szCs w:val="24"/>
          <w:lang w:eastAsia="ru-RU"/>
        </w:rPr>
        <w:t xml:space="preserve"> </w:t>
      </w:r>
      <w:r w:rsidRPr="00E14C4C">
        <w:rPr>
          <w:rFonts w:ascii="Cambria" w:hAnsi="Cambria"/>
          <w:sz w:val="24"/>
          <w:szCs w:val="24"/>
          <w:lang w:eastAsia="ru-RU"/>
        </w:rPr>
        <w:t>k</w:t>
      </w:r>
      <w:r w:rsidRPr="00FC2BC3">
        <w:rPr>
          <w:rFonts w:ascii="Cambria" w:hAnsi="Cambria"/>
          <w:sz w:val="24"/>
          <w:szCs w:val="24"/>
          <w:lang w:eastAsia="ru-RU"/>
        </w:rPr>
        <w:t>ü</w:t>
      </w:r>
      <w:r w:rsidRPr="00E14C4C">
        <w:rPr>
          <w:rFonts w:ascii="Cambria" w:hAnsi="Cambria"/>
          <w:sz w:val="24"/>
          <w:szCs w:val="24"/>
          <w:lang w:eastAsia="ru-RU"/>
        </w:rPr>
        <w:t>sitlusest</w:t>
      </w:r>
      <w:r w:rsidRPr="00FC2BC3">
        <w:rPr>
          <w:rFonts w:ascii="Cambria" w:hAnsi="Cambria"/>
          <w:sz w:val="24"/>
          <w:szCs w:val="24"/>
          <w:lang w:eastAsia="ru-RU"/>
        </w:rPr>
        <w:t xml:space="preserve"> </w:t>
      </w:r>
      <w:r w:rsidRPr="00E14C4C">
        <w:rPr>
          <w:rFonts w:ascii="Cambria" w:hAnsi="Cambria"/>
          <w:sz w:val="24"/>
          <w:szCs w:val="24"/>
          <w:lang w:eastAsia="ru-RU"/>
        </w:rPr>
        <w:t>selgunud</w:t>
      </w:r>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55,4% </w:t>
      </w:r>
      <w:r w:rsidRPr="00E14C4C">
        <w:rPr>
          <w:rFonts w:ascii="Cambria" w:hAnsi="Cambria"/>
          <w:sz w:val="24"/>
          <w:szCs w:val="24"/>
          <w:lang w:eastAsia="ru-RU"/>
        </w:rPr>
        <w:t>vastajatest</w:t>
      </w:r>
      <w:r w:rsidRPr="00FC2BC3">
        <w:rPr>
          <w:rFonts w:ascii="Cambria" w:hAnsi="Cambria"/>
          <w:sz w:val="24"/>
          <w:szCs w:val="24"/>
          <w:lang w:eastAsia="ru-RU"/>
        </w:rPr>
        <w:t xml:space="preserve"> </w:t>
      </w:r>
      <w:r w:rsidRPr="00E14C4C">
        <w:rPr>
          <w:rFonts w:ascii="Cambria" w:hAnsi="Cambria"/>
          <w:sz w:val="24"/>
          <w:szCs w:val="24"/>
          <w:lang w:eastAsia="ru-RU"/>
        </w:rPr>
        <w:t>soovivad</w:t>
      </w:r>
      <w:r w:rsidRPr="00FC2BC3">
        <w:rPr>
          <w:rFonts w:ascii="Cambria" w:hAnsi="Cambria"/>
          <w:sz w:val="24"/>
          <w:szCs w:val="24"/>
          <w:lang w:eastAsia="ru-RU"/>
        </w:rPr>
        <w:t xml:space="preserve"> </w:t>
      </w:r>
      <w:r w:rsidRPr="00E14C4C">
        <w:rPr>
          <w:rFonts w:ascii="Cambria" w:hAnsi="Cambria"/>
          <w:sz w:val="24"/>
          <w:szCs w:val="24"/>
          <w:lang w:eastAsia="ru-RU"/>
        </w:rPr>
        <w:t>intuitiivsemat</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kasutajas</w:t>
      </w:r>
      <w:r w:rsidRPr="00FC2BC3">
        <w:rPr>
          <w:rFonts w:ascii="Cambria" w:hAnsi="Cambria"/>
          <w:sz w:val="24"/>
          <w:szCs w:val="24"/>
          <w:lang w:eastAsia="ru-RU"/>
        </w:rPr>
        <w:t>õ</w:t>
      </w:r>
      <w:r w:rsidRPr="00E14C4C">
        <w:rPr>
          <w:rFonts w:ascii="Cambria" w:hAnsi="Cambria"/>
          <w:sz w:val="24"/>
          <w:szCs w:val="24"/>
          <w:lang w:eastAsia="ru-RU"/>
        </w:rPr>
        <w:t>bralikumat</w:t>
      </w:r>
      <w:r w:rsidRPr="00FC2BC3">
        <w:rPr>
          <w:rFonts w:ascii="Cambria" w:hAnsi="Cambria"/>
          <w:sz w:val="24"/>
          <w:szCs w:val="24"/>
          <w:lang w:eastAsia="ru-RU"/>
        </w:rPr>
        <w:t xml:space="preserve"> </w:t>
      </w:r>
      <w:r w:rsidRPr="00E14C4C">
        <w:rPr>
          <w:rFonts w:ascii="Cambria" w:hAnsi="Cambria"/>
          <w:sz w:val="24"/>
          <w:szCs w:val="24"/>
          <w:lang w:eastAsia="ru-RU"/>
        </w:rPr>
        <w:t>liidest</w:t>
      </w:r>
      <w:r w:rsidRPr="00FC2BC3">
        <w:rPr>
          <w:rFonts w:ascii="Cambria" w:hAnsi="Cambria"/>
          <w:sz w:val="24"/>
          <w:szCs w:val="24"/>
          <w:lang w:eastAsia="ru-RU"/>
        </w:rPr>
        <w:t xml:space="preserve">, </w:t>
      </w:r>
      <w:r w:rsidRPr="00E14C4C">
        <w:rPr>
          <w:rFonts w:ascii="Cambria" w:hAnsi="Cambria"/>
          <w:sz w:val="24"/>
          <w:szCs w:val="24"/>
          <w:lang w:eastAsia="ru-RU"/>
        </w:rPr>
        <w:t>mis</w:t>
      </w:r>
      <w:r w:rsidRPr="00FC2BC3">
        <w:rPr>
          <w:rFonts w:ascii="Cambria" w:hAnsi="Cambria"/>
          <w:sz w:val="24"/>
          <w:szCs w:val="24"/>
          <w:lang w:eastAsia="ru-RU"/>
        </w:rPr>
        <w:t xml:space="preserve"> </w:t>
      </w:r>
      <w:r w:rsidRPr="00E14C4C">
        <w:rPr>
          <w:rFonts w:ascii="Cambria" w:hAnsi="Cambria"/>
          <w:sz w:val="24"/>
          <w:szCs w:val="24"/>
          <w:lang w:eastAsia="ru-RU"/>
        </w:rPr>
        <w:t>kinnitab</w:t>
      </w:r>
      <w:r w:rsidRPr="00FC2BC3">
        <w:rPr>
          <w:rFonts w:ascii="Cambria" w:hAnsi="Cambria"/>
          <w:sz w:val="24"/>
          <w:szCs w:val="24"/>
          <w:lang w:eastAsia="ru-RU"/>
        </w:rPr>
        <w:t xml:space="preserve"> </w:t>
      </w:r>
      <w:r w:rsidRPr="00E14C4C">
        <w:rPr>
          <w:rFonts w:ascii="Cambria" w:hAnsi="Cambria"/>
          <w:sz w:val="24"/>
          <w:szCs w:val="24"/>
          <w:lang w:eastAsia="ru-RU"/>
        </w:rPr>
        <w:t>Hassenzahli</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Tractinsky</w:t>
      </w:r>
      <w:r w:rsidRPr="00FC2BC3">
        <w:rPr>
          <w:rFonts w:ascii="Cambria" w:hAnsi="Cambria"/>
          <w:sz w:val="24"/>
          <w:szCs w:val="24"/>
          <w:lang w:eastAsia="ru-RU"/>
        </w:rPr>
        <w:t xml:space="preserve"> (2006) </w:t>
      </w:r>
      <w:r w:rsidRPr="00E14C4C">
        <w:rPr>
          <w:rFonts w:ascii="Cambria" w:hAnsi="Cambria"/>
          <w:sz w:val="24"/>
          <w:szCs w:val="24"/>
          <w:lang w:eastAsia="ru-RU"/>
        </w:rPr>
        <w:t>UX</w:t>
      </w:r>
      <w:r w:rsidRPr="00FC2BC3">
        <w:rPr>
          <w:rFonts w:ascii="Cambria" w:hAnsi="Cambria"/>
          <w:sz w:val="24"/>
          <w:szCs w:val="24"/>
          <w:lang w:eastAsia="ru-RU"/>
        </w:rPr>
        <w:t>-</w:t>
      </w:r>
      <w:r w:rsidRPr="00E14C4C">
        <w:rPr>
          <w:rFonts w:ascii="Cambria" w:hAnsi="Cambria"/>
          <w:sz w:val="24"/>
          <w:szCs w:val="24"/>
          <w:lang w:eastAsia="ru-RU"/>
        </w:rPr>
        <w:t>p</w:t>
      </w:r>
      <w:r w:rsidRPr="00FC2BC3">
        <w:rPr>
          <w:rFonts w:ascii="Cambria" w:hAnsi="Cambria"/>
          <w:sz w:val="24"/>
          <w:szCs w:val="24"/>
          <w:lang w:eastAsia="ru-RU"/>
        </w:rPr>
        <w:t>õ</w:t>
      </w:r>
      <w:r w:rsidRPr="00E14C4C">
        <w:rPr>
          <w:rFonts w:ascii="Cambria" w:hAnsi="Cambria"/>
          <w:sz w:val="24"/>
          <w:szCs w:val="24"/>
          <w:lang w:eastAsia="ru-RU"/>
        </w:rPr>
        <w:t>him</w:t>
      </w:r>
      <w:r w:rsidRPr="00FC2BC3">
        <w:rPr>
          <w:rFonts w:ascii="Cambria" w:hAnsi="Cambria"/>
          <w:sz w:val="24"/>
          <w:szCs w:val="24"/>
          <w:lang w:eastAsia="ru-RU"/>
        </w:rPr>
        <w:t>õ</w:t>
      </w:r>
      <w:r w:rsidRPr="00E14C4C">
        <w:rPr>
          <w:rFonts w:ascii="Cambria" w:hAnsi="Cambria"/>
          <w:sz w:val="24"/>
          <w:szCs w:val="24"/>
          <w:lang w:eastAsia="ru-RU"/>
        </w:rPr>
        <w:t>tteid</w:t>
      </w:r>
      <w:r w:rsidRPr="00FC2BC3">
        <w:rPr>
          <w:rFonts w:ascii="Cambria" w:hAnsi="Cambria"/>
          <w:sz w:val="24"/>
          <w:szCs w:val="24"/>
          <w:lang w:eastAsia="ru-RU"/>
        </w:rPr>
        <w:t xml:space="preserve">. </w:t>
      </w:r>
      <w:r w:rsidRPr="00E14C4C">
        <w:rPr>
          <w:rFonts w:ascii="Cambria" w:hAnsi="Cambria"/>
          <w:sz w:val="24"/>
          <w:szCs w:val="24"/>
          <w:lang w:eastAsia="ru-RU"/>
        </w:rPr>
        <w:t>Nende</w:t>
      </w:r>
      <w:r w:rsidRPr="00FC2BC3">
        <w:rPr>
          <w:rFonts w:ascii="Cambria" w:hAnsi="Cambria"/>
          <w:sz w:val="24"/>
          <w:szCs w:val="24"/>
          <w:lang w:eastAsia="ru-RU"/>
        </w:rPr>
        <w:t xml:space="preserve"> </w:t>
      </w:r>
      <w:r w:rsidRPr="00E14C4C">
        <w:rPr>
          <w:rFonts w:ascii="Cambria" w:hAnsi="Cambria"/>
          <w:sz w:val="24"/>
          <w:szCs w:val="24"/>
          <w:lang w:eastAsia="ru-RU"/>
        </w:rPr>
        <w:t>uuringus</w:t>
      </w:r>
      <w:r w:rsidRPr="00FC2BC3">
        <w:rPr>
          <w:rFonts w:ascii="Cambria" w:hAnsi="Cambria"/>
          <w:sz w:val="24"/>
          <w:szCs w:val="24"/>
          <w:lang w:eastAsia="ru-RU"/>
        </w:rPr>
        <w:t xml:space="preserve"> </w:t>
      </w:r>
      <w:r w:rsidRPr="00E14C4C">
        <w:rPr>
          <w:rFonts w:ascii="Cambria" w:hAnsi="Cambria"/>
          <w:sz w:val="24"/>
          <w:szCs w:val="24"/>
          <w:lang w:eastAsia="ru-RU"/>
        </w:rPr>
        <w:t>r</w:t>
      </w:r>
      <w:r w:rsidRPr="00FC2BC3">
        <w:rPr>
          <w:rFonts w:ascii="Cambria" w:hAnsi="Cambria"/>
          <w:sz w:val="24"/>
          <w:szCs w:val="24"/>
          <w:lang w:eastAsia="ru-RU"/>
        </w:rPr>
        <w:t>õ</w:t>
      </w:r>
      <w:r w:rsidRPr="00E14C4C">
        <w:rPr>
          <w:rFonts w:ascii="Cambria" w:hAnsi="Cambria"/>
          <w:sz w:val="24"/>
          <w:szCs w:val="24"/>
          <w:lang w:eastAsia="ru-RU"/>
        </w:rPr>
        <w:t>hutatakse</w:t>
      </w:r>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w:t>
      </w:r>
      <w:r w:rsidRPr="00E14C4C">
        <w:rPr>
          <w:rFonts w:ascii="Cambria" w:hAnsi="Cambria"/>
          <w:sz w:val="24"/>
          <w:szCs w:val="24"/>
          <w:lang w:eastAsia="ru-RU"/>
        </w:rPr>
        <w:t>kasutajakogemus</w:t>
      </w:r>
      <w:r w:rsidRPr="00FC2BC3">
        <w:rPr>
          <w:rFonts w:ascii="Cambria" w:hAnsi="Cambria"/>
          <w:sz w:val="24"/>
          <w:szCs w:val="24"/>
          <w:lang w:eastAsia="ru-RU"/>
        </w:rPr>
        <w:t xml:space="preserve"> (</w:t>
      </w:r>
      <w:r w:rsidRPr="00E14C4C">
        <w:rPr>
          <w:rFonts w:ascii="Cambria" w:hAnsi="Cambria"/>
          <w:sz w:val="24"/>
          <w:szCs w:val="24"/>
          <w:lang w:eastAsia="ru-RU"/>
        </w:rPr>
        <w:t>UX</w:t>
      </w:r>
      <w:r w:rsidRPr="00FC2BC3">
        <w:rPr>
          <w:rFonts w:ascii="Cambria" w:hAnsi="Cambria"/>
          <w:sz w:val="24"/>
          <w:szCs w:val="24"/>
          <w:lang w:eastAsia="ru-RU"/>
        </w:rPr>
        <w:t xml:space="preserve">) </w:t>
      </w:r>
      <w:r w:rsidRPr="00E14C4C">
        <w:rPr>
          <w:rFonts w:ascii="Cambria" w:hAnsi="Cambria"/>
          <w:sz w:val="24"/>
          <w:szCs w:val="24"/>
          <w:lang w:eastAsia="ru-RU"/>
        </w:rPr>
        <w:t>ei</w:t>
      </w:r>
      <w:r w:rsidRPr="00FC2BC3">
        <w:rPr>
          <w:rFonts w:ascii="Cambria" w:hAnsi="Cambria"/>
          <w:sz w:val="24"/>
          <w:szCs w:val="24"/>
          <w:lang w:eastAsia="ru-RU"/>
        </w:rPr>
        <w:t xml:space="preserve"> </w:t>
      </w:r>
      <w:r w:rsidRPr="00E14C4C">
        <w:rPr>
          <w:rFonts w:ascii="Cambria" w:hAnsi="Cambria"/>
          <w:sz w:val="24"/>
          <w:szCs w:val="24"/>
          <w:lang w:eastAsia="ru-RU"/>
        </w:rPr>
        <w:t>piirdu</w:t>
      </w:r>
      <w:r w:rsidRPr="00FC2BC3">
        <w:rPr>
          <w:rFonts w:ascii="Cambria" w:hAnsi="Cambria"/>
          <w:sz w:val="24"/>
          <w:szCs w:val="24"/>
          <w:lang w:eastAsia="ru-RU"/>
        </w:rPr>
        <w:t xml:space="preserve"> </w:t>
      </w:r>
      <w:r w:rsidRPr="00E14C4C">
        <w:rPr>
          <w:rFonts w:ascii="Cambria" w:hAnsi="Cambria"/>
          <w:sz w:val="24"/>
          <w:szCs w:val="24"/>
          <w:lang w:eastAsia="ru-RU"/>
        </w:rPr>
        <w:t>ainult</w:t>
      </w:r>
      <w:r w:rsidRPr="00FC2BC3">
        <w:rPr>
          <w:rFonts w:ascii="Cambria" w:hAnsi="Cambria"/>
          <w:sz w:val="24"/>
          <w:szCs w:val="24"/>
          <w:lang w:eastAsia="ru-RU"/>
        </w:rPr>
        <w:t xml:space="preserve"> </w:t>
      </w:r>
      <w:r w:rsidRPr="00E14C4C">
        <w:rPr>
          <w:rFonts w:ascii="Cambria" w:hAnsi="Cambria"/>
          <w:sz w:val="24"/>
          <w:szCs w:val="24"/>
          <w:lang w:eastAsia="ru-RU"/>
        </w:rPr>
        <w:t>s</w:t>
      </w:r>
      <w:r w:rsidRPr="00FC2BC3">
        <w:rPr>
          <w:rFonts w:ascii="Cambria" w:hAnsi="Cambria"/>
          <w:sz w:val="24"/>
          <w:szCs w:val="24"/>
          <w:lang w:eastAsia="ru-RU"/>
        </w:rPr>
        <w:t>ü</w:t>
      </w:r>
      <w:r w:rsidRPr="00E14C4C">
        <w:rPr>
          <w:rFonts w:ascii="Cambria" w:hAnsi="Cambria"/>
          <w:sz w:val="24"/>
          <w:szCs w:val="24"/>
          <w:lang w:eastAsia="ru-RU"/>
        </w:rPr>
        <w:t>steemi</w:t>
      </w:r>
      <w:r w:rsidRPr="00FC2BC3">
        <w:rPr>
          <w:rFonts w:ascii="Cambria" w:hAnsi="Cambria"/>
          <w:sz w:val="24"/>
          <w:szCs w:val="24"/>
          <w:lang w:eastAsia="ru-RU"/>
        </w:rPr>
        <w:t xml:space="preserve"> </w:t>
      </w:r>
      <w:r w:rsidRPr="00E14C4C">
        <w:rPr>
          <w:rFonts w:ascii="Cambria" w:hAnsi="Cambria"/>
          <w:sz w:val="24"/>
          <w:szCs w:val="24"/>
          <w:lang w:eastAsia="ru-RU"/>
        </w:rPr>
        <w:t>kasutatavusega</w:t>
      </w:r>
      <w:r w:rsidRPr="00FC2BC3">
        <w:rPr>
          <w:rFonts w:ascii="Cambria" w:hAnsi="Cambria"/>
          <w:sz w:val="24"/>
          <w:szCs w:val="24"/>
          <w:lang w:eastAsia="ru-RU"/>
        </w:rPr>
        <w:t xml:space="preserve"> (</w:t>
      </w:r>
      <w:r w:rsidRPr="00E14C4C">
        <w:rPr>
          <w:rFonts w:ascii="Cambria" w:hAnsi="Cambria"/>
          <w:i/>
          <w:iCs/>
          <w:sz w:val="24"/>
          <w:szCs w:val="24"/>
          <w:lang w:eastAsia="ru-RU"/>
        </w:rPr>
        <w:t>usability</w:t>
      </w:r>
      <w:r w:rsidRPr="00FC2BC3">
        <w:rPr>
          <w:rFonts w:ascii="Cambria" w:hAnsi="Cambria"/>
          <w:sz w:val="24"/>
          <w:szCs w:val="24"/>
          <w:lang w:eastAsia="ru-RU"/>
        </w:rPr>
        <w:t xml:space="preserve">), </w:t>
      </w:r>
      <w:r w:rsidRPr="00E14C4C">
        <w:rPr>
          <w:rFonts w:ascii="Cambria" w:hAnsi="Cambria"/>
          <w:sz w:val="24"/>
          <w:szCs w:val="24"/>
          <w:lang w:eastAsia="ru-RU"/>
        </w:rPr>
        <w:t>vaid</w:t>
      </w:r>
      <w:r w:rsidRPr="00FC2BC3">
        <w:rPr>
          <w:rFonts w:ascii="Cambria" w:hAnsi="Cambria"/>
          <w:sz w:val="24"/>
          <w:szCs w:val="24"/>
          <w:lang w:eastAsia="ru-RU"/>
        </w:rPr>
        <w:t xml:space="preserve"> </w:t>
      </w:r>
      <w:r w:rsidRPr="00E14C4C">
        <w:rPr>
          <w:rFonts w:ascii="Cambria" w:hAnsi="Cambria"/>
          <w:sz w:val="24"/>
          <w:szCs w:val="24"/>
          <w:lang w:eastAsia="ru-RU"/>
        </w:rPr>
        <w:t>h</w:t>
      </w:r>
      <w:r w:rsidRPr="00FC2BC3">
        <w:rPr>
          <w:rFonts w:ascii="Cambria" w:hAnsi="Cambria"/>
          <w:sz w:val="24"/>
          <w:szCs w:val="24"/>
          <w:lang w:eastAsia="ru-RU"/>
        </w:rPr>
        <w:t>õ</w:t>
      </w:r>
      <w:r w:rsidRPr="00E14C4C">
        <w:rPr>
          <w:rFonts w:ascii="Cambria" w:hAnsi="Cambria"/>
          <w:sz w:val="24"/>
          <w:szCs w:val="24"/>
          <w:lang w:eastAsia="ru-RU"/>
        </w:rPr>
        <w:t>lmab</w:t>
      </w:r>
      <w:r w:rsidRPr="00FC2BC3">
        <w:rPr>
          <w:rFonts w:ascii="Cambria" w:hAnsi="Cambria"/>
          <w:sz w:val="24"/>
          <w:szCs w:val="24"/>
          <w:lang w:eastAsia="ru-RU"/>
        </w:rPr>
        <w:t xml:space="preserve"> </w:t>
      </w:r>
      <w:r w:rsidRPr="00E14C4C">
        <w:rPr>
          <w:rFonts w:ascii="Cambria" w:hAnsi="Cambria"/>
          <w:sz w:val="24"/>
          <w:szCs w:val="24"/>
          <w:lang w:eastAsia="ru-RU"/>
        </w:rPr>
        <w:t>ka</w:t>
      </w:r>
      <w:r w:rsidRPr="00FC2BC3">
        <w:rPr>
          <w:rFonts w:ascii="Cambria" w:hAnsi="Cambria"/>
          <w:sz w:val="24"/>
          <w:szCs w:val="24"/>
          <w:lang w:eastAsia="ru-RU"/>
        </w:rPr>
        <w:t xml:space="preserve"> </w:t>
      </w:r>
      <w:r w:rsidRPr="00E14C4C">
        <w:rPr>
          <w:rFonts w:ascii="Cambria" w:hAnsi="Cambria"/>
          <w:sz w:val="24"/>
          <w:szCs w:val="24"/>
          <w:lang w:eastAsia="ru-RU"/>
        </w:rPr>
        <w:t>esteetilisi</w:t>
      </w:r>
      <w:r w:rsidRPr="00FC2BC3">
        <w:rPr>
          <w:rFonts w:ascii="Cambria" w:hAnsi="Cambria"/>
          <w:sz w:val="24"/>
          <w:szCs w:val="24"/>
          <w:lang w:eastAsia="ru-RU"/>
        </w:rPr>
        <w:t xml:space="preserve">, </w:t>
      </w:r>
      <w:r w:rsidRPr="00E14C4C">
        <w:rPr>
          <w:rFonts w:ascii="Cambria" w:hAnsi="Cambria"/>
          <w:sz w:val="24"/>
          <w:szCs w:val="24"/>
          <w:lang w:eastAsia="ru-RU"/>
        </w:rPr>
        <w:t>emotsionaalseid</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kogemuslikke</w:t>
      </w:r>
      <w:r w:rsidRPr="00FC2BC3">
        <w:rPr>
          <w:rFonts w:ascii="Cambria" w:hAnsi="Cambria"/>
          <w:sz w:val="24"/>
          <w:szCs w:val="24"/>
          <w:lang w:eastAsia="ru-RU"/>
        </w:rPr>
        <w:t xml:space="preserve"> </w:t>
      </w:r>
      <w:r w:rsidRPr="00E14C4C">
        <w:rPr>
          <w:rFonts w:ascii="Cambria" w:hAnsi="Cambria"/>
          <w:sz w:val="24"/>
          <w:szCs w:val="24"/>
          <w:lang w:eastAsia="ru-RU"/>
        </w:rPr>
        <w:t>aspekte</w:t>
      </w:r>
      <w:r w:rsidRPr="00FC2BC3">
        <w:rPr>
          <w:rFonts w:ascii="Cambria" w:hAnsi="Cambria"/>
          <w:sz w:val="24"/>
          <w:szCs w:val="24"/>
          <w:lang w:eastAsia="ru-RU"/>
        </w:rPr>
        <w:t xml:space="preserve">. </w:t>
      </w:r>
      <w:r w:rsidRPr="00E14C4C">
        <w:rPr>
          <w:rFonts w:ascii="Cambria" w:hAnsi="Cambria"/>
          <w:sz w:val="24"/>
          <w:szCs w:val="24"/>
          <w:lang w:eastAsia="ru-RU"/>
        </w:rPr>
        <w:t>Kasutajate rahulolu ja kaasatus sõltuvad mitte ainult sellest, kui kiiresti nad ülesandeid täidavad, vaid ka sellest, kui meeldiv ja sujuv on nende interaktsioon süsteemiga.</w:t>
      </w:r>
    </w:p>
    <w:p w14:paraId="688BC9FC" w14:textId="688CB6C1" w:rsidR="00B53D40" w:rsidRPr="00E14C4C"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Selleks, et paremini mõista UX-i mitmemõõtmelist olemust, võib tugineda Hassenzahli ja Tractinsky (2006) mudelile, mis jagab UX-i kolme põhilisse kategooriasse:</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74156DDF" w:rsidR="00B53D40" w:rsidRPr="00186543" w:rsidRDefault="00576F5D" w:rsidP="00DB6ECA">
      <w:pPr>
        <w:pStyle w:val="Caption"/>
        <w:rPr>
          <w:rFonts w:ascii="Cambria" w:hAnsi="Cambria"/>
          <w:lang w:eastAsia="ru-RU"/>
        </w:rPr>
      </w:pPr>
      <w:r>
        <w:t xml:space="preserve">Joonis </w:t>
      </w:r>
      <w:r>
        <w:fldChar w:fldCharType="begin"/>
      </w:r>
      <w:r>
        <w:instrText xml:space="preserve"> SEQ Joonis \* ARABIC </w:instrText>
      </w:r>
      <w:r>
        <w:fldChar w:fldCharType="separate"/>
      </w:r>
      <w:r w:rsidR="00DF7DA4">
        <w:rPr>
          <w:noProof/>
        </w:rPr>
        <w:t>6</w:t>
      </w:r>
      <w:r>
        <w:fldChar w:fldCharType="end"/>
      </w:r>
      <w:r>
        <w:t xml:space="preserve"> </w:t>
      </w:r>
      <w:r w:rsidRPr="00405A09">
        <w:t>Kasutajakogemuse (UX) kolm dimensiooni (Hassenzahl &amp; Tractinsky, 2006).</w:t>
      </w:r>
    </w:p>
    <w:p w14:paraId="4DFA3CFD" w14:textId="77777777" w:rsidR="00186543" w:rsidRPr="00E14C4C" w:rsidRDefault="00186543" w:rsidP="00186543">
      <w:pPr>
        <w:spacing w:line="240" w:lineRule="auto"/>
        <w:rPr>
          <w:rFonts w:ascii="Cambria" w:hAnsi="Cambria"/>
          <w:sz w:val="24"/>
          <w:szCs w:val="24"/>
          <w:lang w:eastAsia="ru-RU"/>
        </w:rPr>
      </w:pPr>
      <w:r w:rsidRPr="00E14C4C">
        <w:rPr>
          <w:rFonts w:ascii="Cambria" w:hAnsi="Cambria"/>
          <w:sz w:val="24"/>
          <w:szCs w:val="24"/>
          <w:lang w:eastAsia="ru-RU"/>
        </w:rPr>
        <w:t>Hassenzahl ja Tractinsky (2006) toovad UX-i käsitluses välja kolm peamist põhimõtet:</w:t>
      </w:r>
    </w:p>
    <w:p w14:paraId="1402A315"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Instrumentaalsusest kaugemale minek</w:t>
      </w:r>
      <w:r w:rsidRPr="00E14C4C">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Emotsioonide ja afektiivne roll</w:t>
      </w:r>
      <w:r w:rsidRPr="00E14C4C">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Kontekstipõhine ja dünaamiline kogemus</w:t>
      </w:r>
      <w:r w:rsidRPr="00E14C4C">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FC2BC3" w:rsidRDefault="00186543" w:rsidP="004717BD">
      <w:pPr>
        <w:spacing w:line="240" w:lineRule="auto"/>
        <w:rPr>
          <w:rFonts w:ascii="Cambria" w:hAnsi="Cambria"/>
          <w:lang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lastRenderedPageBreak/>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4717BD" w:rsidRDefault="004717BD" w:rsidP="00511A13">
      <w:pPr>
        <w:rPr>
          <w:rFonts w:ascii="Cambria" w:hAnsi="Cambria"/>
        </w:rPr>
      </w:pPr>
    </w:p>
    <w:p w14:paraId="5D4B2F70" w14:textId="77777777" w:rsidR="00A36AEC" w:rsidRPr="00E14C4C" w:rsidRDefault="00A36AEC" w:rsidP="00E14C4C">
      <w:pPr>
        <w:spacing w:line="240" w:lineRule="auto"/>
        <w:rPr>
          <w:rFonts w:ascii="Cambria" w:hAnsi="Cambria"/>
          <w:sz w:val="24"/>
          <w:szCs w:val="28"/>
        </w:rPr>
      </w:pPr>
      <w:r w:rsidRPr="00E14C4C">
        <w:rPr>
          <w:rFonts w:ascii="Cambria" w:hAnsi="Cambria"/>
          <w:sz w:val="24"/>
          <w:szCs w:val="28"/>
        </w:rPr>
        <w:t>Seega ei kinnita küsitluse tulemused mitte ainult teoreetilisi järeldusi, vaid moodustavad ka selged nõuded MVP funktsionaalsusele, sealhulgas:</w:t>
      </w:r>
    </w:p>
    <w:p w14:paraId="25522B1B" w14:textId="2C0F2027"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Olemasolevate LMS-idega integratsioon andmete dubleerimise vähendamiseks</w:t>
      </w:r>
      <w:r w:rsidR="004717BD" w:rsidRPr="00E14C4C">
        <w:rPr>
          <w:rFonts w:ascii="Cambria" w:hAnsi="Cambria"/>
          <w:sz w:val="24"/>
          <w:szCs w:val="28"/>
        </w:rPr>
        <w:t>.</w:t>
      </w:r>
    </w:p>
    <w:p w14:paraId="2C8E7AC8" w14:textId="77777777"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 xml:space="preserve">Andmepõhine analüüs ja aruandlus õpitulemuste parandamiseks. </w:t>
      </w:r>
    </w:p>
    <w:p w14:paraId="4EF6F59C" w14:textId="061A95B4"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Kasutajaliidese lihtsustamine vastavalt UX-põhimõtetele</w:t>
      </w:r>
      <w:r w:rsidR="004717BD" w:rsidRPr="00E14C4C">
        <w:rPr>
          <w:rFonts w:ascii="Cambria" w:hAnsi="Cambria"/>
          <w:sz w:val="24"/>
          <w:szCs w:val="28"/>
        </w:rPr>
        <w:t>.</w:t>
      </w:r>
    </w:p>
    <w:p w14:paraId="5DDF4DF8" w14:textId="577C19CF"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Kohustuslikud küberturbe koolitusmoodulid.</w:t>
      </w:r>
    </w:p>
    <w:p w14:paraId="36F3EB49" w14:textId="77FA287C"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Kohustuslikud küberturbe koolitusmoodulid – süsteemisisene koolituskeskkond vastavalt ISO/IEC 27001 nõuetele.</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8A160B">
      <w:pPr>
        <w:pStyle w:val="Heading2"/>
        <w:rPr>
          <w:lang w:val="ru-RU" w:eastAsia="en-GB"/>
        </w:rPr>
      </w:pPr>
      <w:bookmarkStart w:id="32" w:name="_Toc194159681"/>
      <w:r w:rsidRPr="007A266D">
        <w:rPr>
          <w:lang w:eastAsia="en-GB"/>
        </w:rPr>
        <w:t>Olemasolevate lahenduste analüüs</w:t>
      </w:r>
      <w:bookmarkEnd w:id="32"/>
    </w:p>
    <w:p w14:paraId="0D9693FB" w14:textId="78BFDC0E" w:rsidR="00EF1D9D" w:rsidRPr="007A266D" w:rsidRDefault="00A371CD" w:rsidP="008A160B">
      <w:pPr>
        <w:pStyle w:val="Heading3"/>
        <w:rPr>
          <w:lang w:eastAsia="en-GB"/>
        </w:rPr>
      </w:pPr>
      <w:bookmarkStart w:id="33" w:name="_Toc194159682"/>
      <w:r w:rsidRPr="007A266D">
        <w:rPr>
          <w:lang w:eastAsia="en-GB"/>
        </w:rPr>
        <w:t>Raamastiku loomine</w:t>
      </w:r>
      <w:bookmarkEnd w:id="33"/>
    </w:p>
    <w:p w14:paraId="49F48218"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antud töö eesmärk ei ole täielikult töötava rakenduse loomine, vaid minimaalselt elujõulise toote (MVP) arendamine, siis keskendun MVP väljatöötamisel ainult kõige olulisematele aspektidele, mis selgusid küsitluse ja analüüsi käigus. </w:t>
      </w:r>
      <w:r w:rsidRPr="00471133">
        <w:rPr>
          <w:rFonts w:ascii="Cambria" w:hAnsi="Cambria"/>
          <w:sz w:val="24"/>
          <w:szCs w:val="28"/>
          <w:lang w:val="ru-RU" w:eastAsia="en-GB"/>
        </w:rPr>
        <w:t>Täpsemalt on need:</w:t>
      </w:r>
    </w:p>
    <w:p w14:paraId="7F43C5F8"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r w:rsidRPr="00471133">
        <w:rPr>
          <w:rFonts w:ascii="Cambria" w:hAnsi="Cambria"/>
          <w:sz w:val="24"/>
          <w:szCs w:val="28"/>
          <w:lang w:val="ru-RU" w:eastAsia="en-GB"/>
        </w:rPr>
        <w:lastRenderedPageBreak/>
        <w:t>Kasutusmugavus (UX/UI) – süsteemi intuitiivsus ja lihtsus mõjutavad selle kasutuselevõttu haridusasutustes.</w:t>
      </w:r>
    </w:p>
    <w:p w14:paraId="660ECA6E"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r w:rsidRPr="00471133">
        <w:rPr>
          <w:rFonts w:ascii="Cambria" w:hAnsi="Cambria"/>
          <w:sz w:val="24"/>
          <w:szCs w:val="28"/>
          <w:lang w:val="ru-RU" w:eastAsia="en-GB"/>
        </w:rPr>
        <w:t>Õpilaste kohaloleku analüüs – võimalus jälgida ja hallata õpilaste kohalolekut, et vähendada manuaalset tööd.</w:t>
      </w:r>
    </w:p>
    <w:p w14:paraId="6078CA3B" w14:textId="77777777" w:rsidR="00471133" w:rsidRPr="00471133" w:rsidRDefault="00471133">
      <w:pPr>
        <w:pStyle w:val="ListParagraph"/>
        <w:numPr>
          <w:ilvl w:val="0"/>
          <w:numId w:val="62"/>
        </w:numPr>
        <w:spacing w:line="240" w:lineRule="auto"/>
        <w:rPr>
          <w:rFonts w:ascii="Cambria" w:hAnsi="Cambria"/>
          <w:sz w:val="24"/>
          <w:szCs w:val="28"/>
          <w:lang w:eastAsia="en-GB"/>
        </w:rPr>
      </w:pPr>
      <w:r w:rsidRPr="00471133">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8A160B">
      <w:pPr>
        <w:pStyle w:val="Heading3"/>
      </w:pPr>
      <w:bookmarkStart w:id="34" w:name="_Toc194159683"/>
      <w:r w:rsidRPr="007A266D">
        <w:t>Hindamiskriteeriumid</w:t>
      </w:r>
      <w:bookmarkEnd w:id="34"/>
    </w:p>
    <w:p w14:paraId="614FC6B2" w14:textId="5003623D" w:rsidR="00E14077" w:rsidRPr="007A266D" w:rsidRDefault="00E14077" w:rsidP="00FF6FFB">
      <w:pPr>
        <w:rPr>
          <w:rFonts w:ascii="Cambria" w:hAnsi="Cambria"/>
          <w:lang w:val="en-GB"/>
        </w:rPr>
      </w:pPr>
      <w:r w:rsidRPr="007A266D">
        <w:rPr>
          <w:rFonts w:ascii="Cambria" w:hAnsi="Cambria"/>
          <w:lang w:val="en-GB"/>
        </w:rPr>
        <w:t>Kasutusmugavus (UX/UI)</w:t>
      </w:r>
    </w:p>
    <w:p w14:paraId="3CE17CE1" w14:textId="0EB92F88" w:rsidR="00E14077" w:rsidRPr="007A266D" w:rsidRDefault="00E14077" w:rsidP="00E14077">
      <w:pPr>
        <w:tabs>
          <w:tab w:val="clear" w:pos="6237"/>
          <w:tab w:val="left" w:pos="1248"/>
        </w:tabs>
        <w:rPr>
          <w:rFonts w:ascii="Cambria" w:hAnsi="Cambria"/>
          <w:lang w:val="en-GB"/>
        </w:rPr>
      </w:pPr>
      <w:r w:rsidRPr="007A266D">
        <w:rPr>
          <w:rFonts w:ascii="Cambria" w:hAnsi="Cambria"/>
          <w:b/>
          <w:bCs/>
          <w:lang w:val="en-GB"/>
        </w:rPr>
        <w:t>Hindamismõõdikud:</w:t>
      </w:r>
    </w:p>
    <w:p w14:paraId="31809D21" w14:textId="736C44BB" w:rsidR="00E14077" w:rsidRPr="007A266D" w:rsidRDefault="00E14077">
      <w:pPr>
        <w:numPr>
          <w:ilvl w:val="0"/>
          <w:numId w:val="27"/>
        </w:numPr>
        <w:tabs>
          <w:tab w:val="clear" w:pos="6237"/>
          <w:tab w:val="left" w:pos="1248"/>
        </w:tabs>
        <w:rPr>
          <w:rFonts w:ascii="Cambria" w:hAnsi="Cambria"/>
          <w:lang w:val="en-GB"/>
        </w:rPr>
      </w:pPr>
      <w:r w:rsidRPr="007A266D">
        <w:rPr>
          <w:rFonts w:ascii="Cambria" w:hAnsi="Cambria"/>
          <w:lang w:val="en-GB"/>
        </w:rPr>
        <w:t>Vajalike toimingute arv põhiülesannete täitmiseks</w:t>
      </w:r>
      <w:r w:rsidR="009D78B0" w:rsidRPr="007A266D">
        <w:rPr>
          <w:rFonts w:ascii="Cambria" w:hAnsi="Cambria"/>
          <w:lang w:val="en-GB"/>
        </w:rPr>
        <w:t xml:space="preserve"> (klikide arv)</w:t>
      </w:r>
      <w:r w:rsidRPr="007A266D">
        <w:rPr>
          <w:rFonts w:ascii="Cambria" w:hAnsi="Cambria"/>
          <w:lang w:val="en-GB"/>
        </w:rPr>
        <w:t>.</w:t>
      </w:r>
    </w:p>
    <w:p w14:paraId="2E18C937" w14:textId="77777777" w:rsidR="00E14077" w:rsidRPr="00636A4B" w:rsidRDefault="00E14077">
      <w:pPr>
        <w:pStyle w:val="ListParagraph"/>
        <w:numPr>
          <w:ilvl w:val="0"/>
          <w:numId w:val="27"/>
        </w:numPr>
      </w:pPr>
      <w:r w:rsidRPr="00636A4B">
        <w:t>Navigeerimise ja struktuuri selgus.</w:t>
      </w:r>
    </w:p>
    <w:p w14:paraId="07EC0EBD" w14:textId="77777777" w:rsidR="00E14077" w:rsidRPr="007A266D" w:rsidRDefault="00E14077">
      <w:pPr>
        <w:numPr>
          <w:ilvl w:val="0"/>
          <w:numId w:val="27"/>
        </w:numPr>
        <w:tabs>
          <w:tab w:val="clear" w:pos="6237"/>
          <w:tab w:val="left" w:pos="1248"/>
        </w:tabs>
        <w:rPr>
          <w:rFonts w:ascii="Cambria" w:hAnsi="Cambria"/>
          <w:lang w:val="en-GB"/>
        </w:rPr>
      </w:pPr>
      <w:r w:rsidRPr="007A266D">
        <w:rPr>
          <w:rFonts w:ascii="Cambria" w:hAnsi="Cambria"/>
          <w:lang w:val="en-GB"/>
        </w:rPr>
        <w:t>Mobiiliversiooni ja kohanduva disaini olemasolu.</w:t>
      </w:r>
    </w:p>
    <w:p w14:paraId="05FE0E47" w14:textId="77777777" w:rsidR="00E14077" w:rsidRPr="007A266D" w:rsidRDefault="00E14077">
      <w:pPr>
        <w:numPr>
          <w:ilvl w:val="0"/>
          <w:numId w:val="27"/>
        </w:numPr>
        <w:tabs>
          <w:tab w:val="clear" w:pos="6237"/>
          <w:tab w:val="left" w:pos="1248"/>
        </w:tabs>
        <w:rPr>
          <w:rFonts w:ascii="Cambria" w:hAnsi="Cambria"/>
          <w:color w:val="C00000"/>
          <w:lang w:val="en-GB"/>
        </w:rPr>
      </w:pPr>
      <w:r w:rsidRPr="007A266D">
        <w:rPr>
          <w:rFonts w:ascii="Cambria" w:hAnsi="Cambria"/>
          <w:color w:val="C00000"/>
          <w:lang w:val="en-GB"/>
        </w:rPr>
        <w:t>Kas süsteemi kasutamine nõuab lisakoolitust?</w:t>
      </w:r>
    </w:p>
    <w:p w14:paraId="4F26E93D" w14:textId="56F1436F" w:rsidR="00247FD4" w:rsidRPr="007A266D" w:rsidRDefault="00D14F3F">
      <w:pPr>
        <w:numPr>
          <w:ilvl w:val="0"/>
          <w:numId w:val="27"/>
        </w:numPr>
        <w:tabs>
          <w:tab w:val="clear" w:pos="6237"/>
          <w:tab w:val="left" w:pos="1248"/>
        </w:tabs>
        <w:rPr>
          <w:rFonts w:ascii="Cambria" w:hAnsi="Cambria"/>
          <w:color w:val="C00000"/>
          <w:lang w:val="en-GB"/>
        </w:rPr>
      </w:pPr>
      <w:r w:rsidRPr="007A266D">
        <w:rPr>
          <w:rFonts w:ascii="Cambria" w:hAnsi="Cambria"/>
          <w:color w:val="C00000"/>
          <w:lang w:val="en-GB"/>
        </w:rPr>
        <w:t>Vead ja näpunäited</w:t>
      </w:r>
    </w:p>
    <w:p w14:paraId="6FD0566E" w14:textId="047E84D9" w:rsidR="004B456B" w:rsidRPr="007A266D" w:rsidRDefault="004B456B" w:rsidP="004B456B">
      <w:pPr>
        <w:tabs>
          <w:tab w:val="clear" w:pos="6237"/>
          <w:tab w:val="left" w:pos="1248"/>
        </w:tabs>
        <w:rPr>
          <w:rFonts w:ascii="Cambria" w:hAnsi="Cambria"/>
          <w:b/>
          <w:bCs/>
          <w:lang w:val="en-GB"/>
        </w:rPr>
      </w:pPr>
      <w:r w:rsidRPr="007A266D">
        <w:rPr>
          <w:rFonts w:ascii="Cambria" w:hAnsi="Cambria"/>
          <w:b/>
          <w:bCs/>
          <w:lang w:val="en-GB"/>
        </w:rPr>
        <w:t>Õpilaste kohaloleku ja õpitulemuste analüüs</w:t>
      </w:r>
    </w:p>
    <w:p w14:paraId="61543A8C" w14:textId="77777777" w:rsidR="00FA3009" w:rsidRPr="00FA3009" w:rsidRDefault="00FA3009" w:rsidP="00FA3009">
      <w:pPr>
        <w:tabs>
          <w:tab w:val="clear" w:pos="6237"/>
          <w:tab w:val="left" w:pos="1248"/>
        </w:tabs>
        <w:rPr>
          <w:rFonts w:ascii="Cambria" w:hAnsi="Cambria"/>
          <w:lang w:val="ru-RU"/>
        </w:rPr>
      </w:pPr>
      <w:r w:rsidRPr="00FA3009">
        <w:rPr>
          <w:rFonts w:ascii="Cambria" w:hAnsi="Cambria"/>
          <w:b/>
          <w:bCs/>
          <w:lang w:val="ru-RU"/>
        </w:rPr>
        <w:t>Hindamismõõdikud:</w:t>
      </w:r>
    </w:p>
    <w:p w14:paraId="7756F0E3" w14:textId="77777777" w:rsidR="00FA3009" w:rsidRPr="00FA3009" w:rsidRDefault="00FA3009">
      <w:pPr>
        <w:numPr>
          <w:ilvl w:val="0"/>
          <w:numId w:val="63"/>
        </w:numPr>
        <w:tabs>
          <w:tab w:val="clear" w:pos="6237"/>
          <w:tab w:val="left" w:pos="1248"/>
        </w:tabs>
        <w:rPr>
          <w:rFonts w:ascii="Cambria" w:hAnsi="Cambria"/>
        </w:rPr>
      </w:pPr>
      <w:r w:rsidRPr="00FA3009">
        <w:rPr>
          <w:rFonts w:ascii="Cambria" w:hAnsi="Cambria"/>
          <w:b/>
          <w:bCs/>
        </w:rPr>
        <w:t>Automaatne kohalolekuandmete kogumine</w:t>
      </w:r>
      <w:r w:rsidRPr="00FA3009">
        <w:rPr>
          <w:rFonts w:ascii="Cambria" w:hAnsi="Cambria"/>
        </w:rPr>
        <w:t>, et vähendada manuaalset tööd.</w:t>
      </w:r>
    </w:p>
    <w:p w14:paraId="5D64211C" w14:textId="77777777" w:rsidR="00FA3009" w:rsidRPr="00FA3009" w:rsidRDefault="00FA3009">
      <w:pPr>
        <w:numPr>
          <w:ilvl w:val="0"/>
          <w:numId w:val="63"/>
        </w:numPr>
        <w:tabs>
          <w:tab w:val="clear" w:pos="6237"/>
          <w:tab w:val="left" w:pos="1248"/>
        </w:tabs>
        <w:rPr>
          <w:rFonts w:ascii="Cambria" w:hAnsi="Cambria"/>
        </w:rPr>
      </w:pPr>
      <w:r w:rsidRPr="00FA3009">
        <w:rPr>
          <w:rFonts w:ascii="Cambria" w:hAnsi="Cambria"/>
          <w:b/>
          <w:bCs/>
        </w:rPr>
        <w:t>Õpilaste õpitulemuste jälgimise ja analüüsi võimalus</w:t>
      </w:r>
      <w:r w:rsidRPr="00FA3009">
        <w:rPr>
          <w:rFonts w:ascii="Cambria" w:hAnsi="Cambria"/>
        </w:rPr>
        <w:t>, et toetada õpetajate otsustusprotsessi.</w:t>
      </w:r>
    </w:p>
    <w:p w14:paraId="4027CA27" w14:textId="77777777" w:rsidR="00FA3009" w:rsidRPr="00FC2BC3" w:rsidRDefault="00FA3009" w:rsidP="00FA3009">
      <w:r w:rsidRPr="00FA3009">
        <w:rPr>
          <w:b/>
          <w:bCs/>
        </w:rPr>
        <w:t>Märkus</w:t>
      </w:r>
      <w:r w:rsidRPr="00FA3009">
        <w:t>: Järgmised funktsioonid jäävad MVP-st välja, kuna nende arendamine vajaks suuremat integratsiooni ja keerukamat andmetöötlust:</w:t>
      </w:r>
    </w:p>
    <w:p w14:paraId="5CBBCD2A" w14:textId="77777777" w:rsidR="00FA3009" w:rsidRPr="00FA3009" w:rsidRDefault="00FA3009">
      <w:pPr>
        <w:pStyle w:val="ListParagraph"/>
        <w:numPr>
          <w:ilvl w:val="0"/>
          <w:numId w:val="64"/>
        </w:numPr>
      </w:pPr>
      <w:r w:rsidRPr="00FA3009">
        <w:t>Paindlik aruannete koostamine (CSV, PDF, andmete visualiseerimine).</w:t>
      </w:r>
    </w:p>
    <w:p w14:paraId="145E6F11" w14:textId="77777777" w:rsidR="00FA3009" w:rsidRPr="00FA3009" w:rsidRDefault="00FA3009">
      <w:pPr>
        <w:pStyle w:val="ListParagraph"/>
        <w:numPr>
          <w:ilvl w:val="0"/>
          <w:numId w:val="64"/>
        </w:numPr>
      </w:pPr>
      <w:r w:rsidRPr="00FA3009">
        <w:t>Integratsioon e-päevikute või LMS-iga.</w:t>
      </w:r>
    </w:p>
    <w:p w14:paraId="655717B2" w14:textId="34D96E04" w:rsidR="00FA3009" w:rsidRPr="00FA3009" w:rsidRDefault="00FA3009">
      <w:pPr>
        <w:pStyle w:val="ListParagraph"/>
        <w:numPr>
          <w:ilvl w:val="0"/>
          <w:numId w:val="64"/>
        </w:numPr>
      </w:pPr>
      <w:r w:rsidRPr="00FA3009">
        <w:t>Stsenaariumite olemasolu ja keerukamad analüüsimehhanismid.</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8A160B">
      <w:pPr>
        <w:pStyle w:val="Heading3"/>
        <w:rPr>
          <w:lang w:val="ru-RU"/>
        </w:rPr>
      </w:pPr>
      <w:bookmarkStart w:id="35" w:name="_Toc194159684"/>
      <w:r w:rsidRPr="007A266D">
        <w:t>Süsteemi kasutusstsenaariumid</w:t>
      </w:r>
      <w:bookmarkEnd w:id="35"/>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r w:rsidRPr="007A266D">
        <w:rPr>
          <w:rFonts w:ascii="Cambria" w:hAnsi="Cambria"/>
          <w:sz w:val="24"/>
          <w:szCs w:val="28"/>
        </w:rPr>
        <w:t>tsenaariumi</w:t>
      </w:r>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r w:rsidRPr="007A266D">
        <w:rPr>
          <w:rFonts w:ascii="Cambria" w:hAnsi="Cambria"/>
          <w:sz w:val="24"/>
          <w:szCs w:val="28"/>
        </w:rPr>
        <w:t>petaja määrab hindamise süsteemis</w:t>
      </w:r>
    </w:p>
    <w:p w14:paraId="7C97459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Platvormi avamine</w:t>
      </w:r>
    </w:p>
    <w:p w14:paraId="52558D1E" w14:textId="23B23E49"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Hindamisvaate avamine</w:t>
      </w:r>
    </w:p>
    <w:p w14:paraId="37139B08"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Klassi ja aine valimine</w:t>
      </w:r>
    </w:p>
    <w:p w14:paraId="062F414D"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Õpilase valimine ja hinde määramine</w:t>
      </w:r>
    </w:p>
    <w:p w14:paraId="5DE8CDB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Hinde kinnitamine ja salvestamine</w:t>
      </w:r>
    </w:p>
    <w:p w14:paraId="0C5DD0F4" w14:textId="7269AFFB" w:rsidR="007F7BBF"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Töökeskkonnast lahkumine</w:t>
      </w:r>
    </w:p>
    <w:p w14:paraId="037762C6" w14:textId="77777777" w:rsidR="00A52457" w:rsidRPr="007A266D" w:rsidRDefault="00A52457" w:rsidP="00CF0B2D">
      <w:pPr>
        <w:tabs>
          <w:tab w:val="clear" w:pos="6237"/>
          <w:tab w:val="left" w:pos="1248"/>
        </w:tabs>
        <w:rPr>
          <w:rFonts w:ascii="Cambria" w:hAnsi="Cambria"/>
        </w:rPr>
      </w:pPr>
    </w:p>
    <w:p w14:paraId="7966690E" w14:textId="5E60E168" w:rsidR="00A52457" w:rsidRPr="007A266D" w:rsidRDefault="00A52457" w:rsidP="00A52457">
      <w:pPr>
        <w:rPr>
          <w:rFonts w:ascii="Cambria" w:hAnsi="Cambria"/>
          <w:lang w:val="ru-RU"/>
        </w:rPr>
      </w:pPr>
      <w:r w:rsidRPr="007A266D">
        <w:rPr>
          <w:rFonts w:ascii="Cambria" w:hAnsi="Cambria"/>
        </w:rPr>
        <w:t xml:space="preserve">Stsenaarium 2: </w:t>
      </w:r>
      <w:r w:rsidR="006C7155" w:rsidRPr="006C7155">
        <w:rPr>
          <w:rFonts w:ascii="Cambria" w:hAnsi="Cambria"/>
        </w:rPr>
        <w:t>Hinde või puudumise muutmine</w:t>
      </w:r>
    </w:p>
    <w:p w14:paraId="06FC0BA9" w14:textId="5D7D4D2F" w:rsidR="00A52457" w:rsidRDefault="006C7155" w:rsidP="00A52457">
      <w:pPr>
        <w:spacing w:line="240" w:lineRule="auto"/>
        <w:rPr>
          <w:rFonts w:ascii="Cambria" w:hAnsi="Cambria"/>
          <w:lang w:val="ru-RU"/>
        </w:rPr>
      </w:pPr>
      <w:r w:rsidRPr="006C7155">
        <w:rPr>
          <w:rFonts w:ascii="Cambria" w:hAnsi="Cambria"/>
        </w:rPr>
        <w:lastRenderedPageBreak/>
        <w:t>a</w:t>
      </w:r>
      <w:r w:rsidRPr="00FC2BC3">
        <w:rPr>
          <w:rFonts w:ascii="Cambria" w:hAnsi="Cambria"/>
          <w:lang w:val="ru-RU"/>
        </w:rPr>
        <w:t xml:space="preserve">. </w:t>
      </w:r>
      <w:r w:rsidRPr="006C7155">
        <w:rPr>
          <w:rFonts w:ascii="Cambria" w:hAnsi="Cambria"/>
        </w:rPr>
        <w:t>Platvormi</w:t>
      </w:r>
      <w:r w:rsidRPr="00FC2BC3">
        <w:rPr>
          <w:rFonts w:ascii="Cambria" w:hAnsi="Cambria"/>
          <w:lang w:val="ru-RU"/>
        </w:rPr>
        <w:t xml:space="preserve"> </w:t>
      </w:r>
      <w:r w:rsidRPr="006C7155">
        <w:rPr>
          <w:rFonts w:ascii="Cambria" w:hAnsi="Cambria"/>
        </w:rPr>
        <w:t>avamine</w:t>
      </w:r>
      <w:r w:rsidRPr="00FC2BC3">
        <w:rPr>
          <w:rFonts w:ascii="Cambria" w:hAnsi="Cambria"/>
          <w:lang w:val="ru-RU"/>
        </w:rPr>
        <w:br/>
      </w:r>
      <w:r w:rsidRPr="006C7155">
        <w:rPr>
          <w:rFonts w:ascii="Cambria" w:hAnsi="Cambria"/>
        </w:rPr>
        <w:t>b</w:t>
      </w:r>
      <w:r w:rsidRPr="00FC2BC3">
        <w:rPr>
          <w:rFonts w:ascii="Cambria" w:hAnsi="Cambria"/>
          <w:lang w:val="ru-RU"/>
        </w:rPr>
        <w:t xml:space="preserve">. </w:t>
      </w:r>
      <w:r w:rsidRPr="006C7155">
        <w:rPr>
          <w:rFonts w:ascii="Cambria" w:hAnsi="Cambria"/>
        </w:rPr>
        <w:t>Hindamis</w:t>
      </w:r>
      <w:r w:rsidRPr="00FC2BC3">
        <w:rPr>
          <w:rFonts w:ascii="Cambria" w:hAnsi="Cambria"/>
          <w:lang w:val="ru-RU"/>
        </w:rPr>
        <w:t xml:space="preserve">- </w:t>
      </w:r>
      <w:r w:rsidRPr="006C7155">
        <w:rPr>
          <w:rFonts w:ascii="Cambria" w:hAnsi="Cambria"/>
        </w:rPr>
        <w:t>v</w:t>
      </w:r>
      <w:r w:rsidRPr="00FC2BC3">
        <w:rPr>
          <w:rFonts w:ascii="Cambria" w:hAnsi="Cambria"/>
          <w:lang w:val="ru-RU"/>
        </w:rPr>
        <w:t>õ</w:t>
      </w:r>
      <w:r w:rsidRPr="006C7155">
        <w:rPr>
          <w:rFonts w:ascii="Cambria" w:hAnsi="Cambria"/>
        </w:rPr>
        <w:t>i</w:t>
      </w:r>
      <w:r w:rsidRPr="00FC2BC3">
        <w:rPr>
          <w:rFonts w:ascii="Cambria" w:hAnsi="Cambria"/>
          <w:lang w:val="ru-RU"/>
        </w:rPr>
        <w:t xml:space="preserve"> </w:t>
      </w:r>
      <w:r w:rsidRPr="006C7155">
        <w:rPr>
          <w:rFonts w:ascii="Cambria" w:hAnsi="Cambria"/>
        </w:rPr>
        <w:t>kohalolekuregistri</w:t>
      </w:r>
      <w:r w:rsidRPr="00FC2BC3">
        <w:rPr>
          <w:rFonts w:ascii="Cambria" w:hAnsi="Cambria"/>
          <w:lang w:val="ru-RU"/>
        </w:rPr>
        <w:t xml:space="preserve"> </w:t>
      </w:r>
      <w:r w:rsidRPr="006C7155">
        <w:rPr>
          <w:rFonts w:ascii="Cambria" w:hAnsi="Cambria"/>
        </w:rPr>
        <w:t>vaate</w:t>
      </w:r>
      <w:r w:rsidRPr="00FC2BC3">
        <w:rPr>
          <w:rFonts w:ascii="Cambria" w:hAnsi="Cambria"/>
          <w:lang w:val="ru-RU"/>
        </w:rPr>
        <w:t xml:space="preserve"> </w:t>
      </w:r>
      <w:r w:rsidRPr="006C7155">
        <w:rPr>
          <w:rFonts w:ascii="Cambria" w:hAnsi="Cambria"/>
        </w:rPr>
        <w:t>avamine</w:t>
      </w:r>
      <w:r w:rsidRPr="00FC2BC3">
        <w:rPr>
          <w:rFonts w:ascii="Cambria" w:hAnsi="Cambria"/>
          <w:lang w:val="ru-RU"/>
        </w:rPr>
        <w:br/>
      </w:r>
      <w:r w:rsidRPr="006C7155">
        <w:rPr>
          <w:rFonts w:ascii="Cambria" w:hAnsi="Cambria"/>
        </w:rPr>
        <w:t>c</w:t>
      </w:r>
      <w:r w:rsidRPr="00FC2BC3">
        <w:rPr>
          <w:rFonts w:ascii="Cambria" w:hAnsi="Cambria"/>
          <w:lang w:val="ru-RU"/>
        </w:rPr>
        <w:t xml:space="preserve">. </w:t>
      </w:r>
      <w:r w:rsidRPr="006C7155">
        <w:rPr>
          <w:rFonts w:ascii="Cambria" w:hAnsi="Cambria"/>
        </w:rPr>
        <w:t>Soovitud</w:t>
      </w:r>
      <w:r w:rsidRPr="00FC2BC3">
        <w:rPr>
          <w:rFonts w:ascii="Cambria" w:hAnsi="Cambria"/>
          <w:lang w:val="ru-RU"/>
        </w:rPr>
        <w:t xml:space="preserve"> õ</w:t>
      </w:r>
      <w:r w:rsidRPr="006C7155">
        <w:rPr>
          <w:rFonts w:ascii="Cambria" w:hAnsi="Cambria"/>
        </w:rPr>
        <w:t>pilase</w:t>
      </w:r>
      <w:r w:rsidRPr="00FC2BC3">
        <w:rPr>
          <w:rFonts w:ascii="Cambria" w:hAnsi="Cambria"/>
          <w:lang w:val="ru-RU"/>
        </w:rPr>
        <w:t xml:space="preserve"> </w:t>
      </w:r>
      <w:r w:rsidRPr="006C7155">
        <w:rPr>
          <w:rFonts w:ascii="Cambria" w:hAnsi="Cambria"/>
        </w:rPr>
        <w:t>valimine</w:t>
      </w:r>
      <w:r w:rsidRPr="00FC2BC3">
        <w:rPr>
          <w:rFonts w:ascii="Cambria" w:hAnsi="Cambria"/>
          <w:lang w:val="ru-RU"/>
        </w:rPr>
        <w:br/>
      </w:r>
      <w:r w:rsidRPr="006C7155">
        <w:rPr>
          <w:rFonts w:ascii="Cambria" w:hAnsi="Cambria"/>
        </w:rPr>
        <w:t>d</w:t>
      </w:r>
      <w:r w:rsidRPr="00FC2BC3">
        <w:rPr>
          <w:rFonts w:ascii="Cambria" w:hAnsi="Cambria"/>
          <w:lang w:val="ru-RU"/>
        </w:rPr>
        <w:t xml:space="preserve">. </w:t>
      </w:r>
      <w:r w:rsidRPr="006C7155">
        <w:rPr>
          <w:rFonts w:ascii="Cambria" w:hAnsi="Cambria"/>
        </w:rPr>
        <w:t>Olemasoleva</w:t>
      </w:r>
      <w:r w:rsidRPr="00FC2BC3">
        <w:rPr>
          <w:rFonts w:ascii="Cambria" w:hAnsi="Cambria"/>
          <w:lang w:val="ru-RU"/>
        </w:rPr>
        <w:t xml:space="preserve"> </w:t>
      </w:r>
      <w:r w:rsidRPr="006C7155">
        <w:rPr>
          <w:rFonts w:ascii="Cambria" w:hAnsi="Cambria"/>
        </w:rPr>
        <w:t>hinde</w:t>
      </w:r>
      <w:r w:rsidRPr="00FC2BC3">
        <w:rPr>
          <w:rFonts w:ascii="Cambria" w:hAnsi="Cambria"/>
          <w:lang w:val="ru-RU"/>
        </w:rPr>
        <w:t xml:space="preserve"> </w:t>
      </w:r>
      <w:r w:rsidRPr="006C7155">
        <w:rPr>
          <w:rFonts w:ascii="Cambria" w:hAnsi="Cambria"/>
        </w:rPr>
        <w:t>v</w:t>
      </w:r>
      <w:r w:rsidRPr="00FC2BC3">
        <w:rPr>
          <w:rFonts w:ascii="Cambria" w:hAnsi="Cambria"/>
          <w:lang w:val="ru-RU"/>
        </w:rPr>
        <w:t>õ</w:t>
      </w:r>
      <w:r w:rsidRPr="006C7155">
        <w:rPr>
          <w:rFonts w:ascii="Cambria" w:hAnsi="Cambria"/>
        </w:rPr>
        <w:t>i</w:t>
      </w:r>
      <w:r w:rsidRPr="00FC2BC3">
        <w:rPr>
          <w:rFonts w:ascii="Cambria" w:hAnsi="Cambria"/>
          <w:lang w:val="ru-RU"/>
        </w:rPr>
        <w:t xml:space="preserve"> </w:t>
      </w:r>
      <w:r w:rsidRPr="006C7155">
        <w:rPr>
          <w:rFonts w:ascii="Cambria" w:hAnsi="Cambria"/>
        </w:rPr>
        <w:t>kohaloleku</w:t>
      </w:r>
      <w:r w:rsidRPr="00FC2BC3">
        <w:rPr>
          <w:rFonts w:ascii="Cambria" w:hAnsi="Cambria"/>
          <w:lang w:val="ru-RU"/>
        </w:rPr>
        <w:t xml:space="preserve"> </w:t>
      </w:r>
      <w:r w:rsidRPr="006C7155">
        <w:rPr>
          <w:rFonts w:ascii="Cambria" w:hAnsi="Cambria"/>
        </w:rPr>
        <w:t>staatuse</w:t>
      </w:r>
      <w:r w:rsidRPr="00FC2BC3">
        <w:rPr>
          <w:rFonts w:ascii="Cambria" w:hAnsi="Cambria"/>
          <w:lang w:val="ru-RU"/>
        </w:rPr>
        <w:t xml:space="preserve"> </w:t>
      </w:r>
      <w:r w:rsidRPr="006C7155">
        <w:rPr>
          <w:rFonts w:ascii="Cambria" w:hAnsi="Cambria"/>
        </w:rPr>
        <w:t>muutmine</w:t>
      </w:r>
      <w:r w:rsidRPr="00FC2BC3">
        <w:rPr>
          <w:rFonts w:ascii="Cambria" w:hAnsi="Cambria"/>
          <w:lang w:val="ru-RU"/>
        </w:rPr>
        <w:br/>
      </w:r>
      <w:r w:rsidRPr="006C7155">
        <w:rPr>
          <w:rFonts w:ascii="Cambria" w:hAnsi="Cambria"/>
        </w:rPr>
        <w:t>e</w:t>
      </w:r>
      <w:r w:rsidRPr="00FC2BC3">
        <w:rPr>
          <w:rFonts w:ascii="Cambria" w:hAnsi="Cambria"/>
          <w:lang w:val="ru-RU"/>
        </w:rPr>
        <w:t xml:space="preserve">. </w:t>
      </w:r>
      <w:r w:rsidRPr="006C7155">
        <w:rPr>
          <w:rFonts w:ascii="Cambria" w:hAnsi="Cambria"/>
        </w:rPr>
        <w:t>Salvestamine</w:t>
      </w:r>
      <w:r w:rsidRPr="00FC2BC3">
        <w:rPr>
          <w:rFonts w:ascii="Cambria" w:hAnsi="Cambria"/>
          <w:lang w:val="ru-RU"/>
        </w:rPr>
        <w:t xml:space="preserve"> </w:t>
      </w:r>
      <w:r w:rsidRPr="006C7155">
        <w:rPr>
          <w:rFonts w:ascii="Cambria" w:hAnsi="Cambria"/>
        </w:rPr>
        <w:t>ja</w:t>
      </w:r>
      <w:r w:rsidRPr="00FC2BC3">
        <w:rPr>
          <w:rFonts w:ascii="Cambria" w:hAnsi="Cambria"/>
          <w:lang w:val="ru-RU"/>
        </w:rPr>
        <w:t xml:space="preserve"> </w:t>
      </w:r>
      <w:r w:rsidRPr="006C7155">
        <w:rPr>
          <w:rFonts w:ascii="Cambria" w:hAnsi="Cambria"/>
        </w:rPr>
        <w:t>s</w:t>
      </w:r>
      <w:r w:rsidRPr="00FC2BC3">
        <w:rPr>
          <w:rFonts w:ascii="Cambria" w:hAnsi="Cambria"/>
          <w:lang w:val="ru-RU"/>
        </w:rPr>
        <w:t>ü</w:t>
      </w:r>
      <w:r w:rsidRPr="006C7155">
        <w:rPr>
          <w:rFonts w:ascii="Cambria" w:hAnsi="Cambria"/>
        </w:rPr>
        <w:t>steemi</w:t>
      </w:r>
      <w:r w:rsidRPr="00FC2BC3">
        <w:rPr>
          <w:rFonts w:ascii="Cambria" w:hAnsi="Cambria"/>
          <w:lang w:val="ru-RU"/>
        </w:rPr>
        <w:t xml:space="preserve"> </w:t>
      </w:r>
      <w:r w:rsidRPr="006C7155">
        <w:rPr>
          <w:rFonts w:ascii="Cambria" w:hAnsi="Cambria"/>
        </w:rPr>
        <w:t>tagasiside</w:t>
      </w:r>
      <w:r w:rsidRPr="00FC2BC3">
        <w:rPr>
          <w:rFonts w:ascii="Cambria" w:hAnsi="Cambria"/>
          <w:lang w:val="ru-RU"/>
        </w:rPr>
        <w:br/>
      </w:r>
      <w:r w:rsidRPr="006C7155">
        <w:rPr>
          <w:rFonts w:ascii="Cambria" w:hAnsi="Cambria"/>
        </w:rPr>
        <w:t>f</w:t>
      </w:r>
      <w:r w:rsidRPr="00FC2BC3">
        <w:rPr>
          <w:rFonts w:ascii="Cambria" w:hAnsi="Cambria"/>
          <w:lang w:val="ru-RU"/>
        </w:rPr>
        <w:t xml:space="preserve">. </w:t>
      </w:r>
      <w:r w:rsidRPr="006C7155">
        <w:rPr>
          <w:rFonts w:ascii="Cambria" w:hAnsi="Cambria"/>
        </w:rPr>
        <w:t>T</w:t>
      </w:r>
      <w:r w:rsidRPr="00FC2BC3">
        <w:rPr>
          <w:rFonts w:ascii="Cambria" w:hAnsi="Cambria"/>
          <w:lang w:val="ru-RU"/>
        </w:rPr>
        <w:t>öö</w:t>
      </w:r>
      <w:r w:rsidRPr="006C7155">
        <w:rPr>
          <w:rFonts w:ascii="Cambria" w:hAnsi="Cambria"/>
        </w:rPr>
        <w:t>keskkonnast</w:t>
      </w:r>
      <w:r w:rsidRPr="00FC2BC3">
        <w:rPr>
          <w:rFonts w:ascii="Cambria" w:hAnsi="Cambria"/>
          <w:lang w:val="ru-RU"/>
        </w:rPr>
        <w:t xml:space="preserve"> </w:t>
      </w:r>
      <w:r w:rsidRPr="006C7155">
        <w:rPr>
          <w:rFonts w:ascii="Cambria" w:hAnsi="Cambria"/>
        </w:rPr>
        <w:t>lahkumine</w:t>
      </w:r>
    </w:p>
    <w:p w14:paraId="1129D0C7" w14:textId="77777777" w:rsidR="006C7155" w:rsidRPr="006C7155" w:rsidRDefault="006C7155" w:rsidP="00A52457">
      <w:pPr>
        <w:spacing w:line="240" w:lineRule="auto"/>
        <w:rPr>
          <w:rFonts w:ascii="Cambria" w:hAnsi="Cambria"/>
          <w:lang w:val="ru-RU"/>
        </w:rPr>
      </w:pPr>
    </w:p>
    <w:p w14:paraId="06EE52DA" w14:textId="5BCBB59E" w:rsidR="00A52457" w:rsidRPr="007A266D" w:rsidRDefault="00A52457" w:rsidP="00A52457">
      <w:pPr>
        <w:rPr>
          <w:rFonts w:ascii="Cambria" w:hAnsi="Cambria"/>
          <w:lang w:val="ru-RU"/>
        </w:rPr>
      </w:pPr>
      <w:r w:rsidRPr="007A266D">
        <w:rPr>
          <w:rFonts w:ascii="Cambria" w:hAnsi="Cambria"/>
          <w:lang w:val="ru-RU"/>
        </w:rPr>
        <w:t>Stsenaarium 3: Õpetaja registreerib õpilaste kohaloleku</w:t>
      </w:r>
    </w:p>
    <w:p w14:paraId="7FED33AF"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Platvormi avamine</w:t>
      </w:r>
    </w:p>
    <w:p w14:paraId="49E4AD25"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Kohalolekuregistri avamine</w:t>
      </w:r>
    </w:p>
    <w:p w14:paraId="64D345EC"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Kohaloleku märkimine</w:t>
      </w:r>
    </w:p>
    <w:p w14:paraId="182E54A4"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Salvestamine ja süsteemi tagasiside</w:t>
      </w:r>
    </w:p>
    <w:p w14:paraId="2B854E00" w14:textId="411530B0" w:rsidR="00995EEF"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Töökeskkonnast lahkumine</w:t>
      </w:r>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8A160B">
      <w:pPr>
        <w:pStyle w:val="Heading3"/>
        <w:rPr>
          <w:lang w:val="ru-RU"/>
        </w:rPr>
      </w:pPr>
      <w:bookmarkStart w:id="36" w:name="_Toc194159685"/>
      <w:r w:rsidRPr="007A266D">
        <w:t>Tahvel</w:t>
      </w:r>
      <w:bookmarkEnd w:id="36"/>
    </w:p>
    <w:p w14:paraId="29FA7470" w14:textId="77777777" w:rsidR="00203B53" w:rsidRPr="007A266D" w:rsidRDefault="00203B53" w:rsidP="00203B53">
      <w:pPr>
        <w:pStyle w:val="Heading4"/>
        <w:rPr>
          <w:rFonts w:ascii="Cambria" w:hAnsi="Cambria"/>
          <w:lang w:val="ru-RU"/>
        </w:rPr>
      </w:pPr>
      <w:r w:rsidRPr="007A266D">
        <w:rPr>
          <w:rFonts w:ascii="Cambria" w:hAnsi="Cambria"/>
        </w:rPr>
        <w:t>Tahveli navigeerimise selgus – hinnang</w:t>
      </w:r>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2A7B377B" w:rsidR="00995EEF"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7</w:t>
      </w:r>
      <w:r>
        <w:fldChar w:fldCharType="end"/>
      </w:r>
      <w:r>
        <w:t xml:space="preserve"> Tahveli peaekran</w:t>
      </w:r>
    </w:p>
    <w:p w14:paraId="0E4989A9" w14:textId="40801E64" w:rsidR="00995EEF" w:rsidRPr="007A266D" w:rsidRDefault="00995EEF" w:rsidP="00995EEF">
      <w:pPr>
        <w:rPr>
          <w:rFonts w:ascii="Cambria" w:hAnsi="Cambria"/>
          <w:b/>
          <w:bCs/>
        </w:rPr>
      </w:pPr>
      <w:r w:rsidRPr="007A266D">
        <w:rPr>
          <w:rFonts w:ascii="Cambria" w:hAnsi="Cambria"/>
          <w:b/>
          <w:bCs/>
        </w:rPr>
        <w:t>Menüü ja struktuuri loogilisus</w:t>
      </w:r>
    </w:p>
    <w:p w14:paraId="3632D397" w14:textId="3394A514" w:rsidR="00995EEF" w:rsidRPr="007A266D" w:rsidRDefault="00995EEF" w:rsidP="00636A4B">
      <w:pPr>
        <w:spacing w:line="240" w:lineRule="auto"/>
        <w:rPr>
          <w:rFonts w:ascii="Cambria" w:hAnsi="Cambria"/>
        </w:rPr>
      </w:pPr>
      <w:r w:rsidRPr="007A266D">
        <w:rPr>
          <w:rFonts w:ascii="Cambria" w:hAnsi="Cambria"/>
        </w:rPr>
        <w:t>Plussid:</w:t>
      </w:r>
    </w:p>
    <w:p w14:paraId="56EC0E5D" w14:textId="77777777" w:rsidR="00995EEF" w:rsidRPr="007A266D" w:rsidRDefault="00995EEF">
      <w:pPr>
        <w:pStyle w:val="ListParagraph"/>
        <w:numPr>
          <w:ilvl w:val="0"/>
          <w:numId w:val="38"/>
        </w:numPr>
        <w:spacing w:line="240" w:lineRule="auto"/>
        <w:rPr>
          <w:rFonts w:ascii="Cambria" w:hAnsi="Cambria"/>
        </w:rPr>
      </w:pPr>
      <w:r w:rsidRPr="007A266D">
        <w:rPr>
          <w:rFonts w:ascii="Cambria" w:hAnsi="Cambria"/>
        </w:rPr>
        <w:t>Selge struktuur – vasakul asuv peamenüü on loogiliselt jagatud sektsioonideks („Õppekavad“, „Tunniplaan ja sündmused“, „Teated“, „Akadeemiline kalender“ jne).</w:t>
      </w:r>
    </w:p>
    <w:p w14:paraId="38EFDCB4" w14:textId="77777777" w:rsidR="00995EEF" w:rsidRPr="007A266D" w:rsidRDefault="00995EEF">
      <w:pPr>
        <w:pStyle w:val="ListParagraph"/>
        <w:numPr>
          <w:ilvl w:val="0"/>
          <w:numId w:val="38"/>
        </w:numPr>
        <w:spacing w:line="240" w:lineRule="auto"/>
        <w:rPr>
          <w:rFonts w:ascii="Cambria" w:hAnsi="Cambria"/>
        </w:rPr>
      </w:pPr>
      <w:r w:rsidRPr="007A266D">
        <w:rPr>
          <w:rFonts w:ascii="Cambria" w:hAnsi="Cambria"/>
        </w:rPr>
        <w:t>Olulised funktsioonid on nähtaval – õpetaja saab kiiresti ligi oma töölaudadele ja teavitustele.</w:t>
      </w:r>
    </w:p>
    <w:p w14:paraId="64F2B3D7" w14:textId="1A25B5B5" w:rsidR="00995EEF" w:rsidRPr="007A266D" w:rsidRDefault="00995EEF" w:rsidP="00636A4B">
      <w:pPr>
        <w:spacing w:line="240" w:lineRule="auto"/>
        <w:rPr>
          <w:rFonts w:ascii="Cambria" w:hAnsi="Cambria"/>
          <w:lang w:val="ru-RU"/>
        </w:rPr>
      </w:pPr>
      <w:r w:rsidRPr="007A266D">
        <w:rPr>
          <w:rFonts w:ascii="Cambria" w:hAnsi="Cambria"/>
          <w:lang w:val="ru-RU"/>
        </w:rPr>
        <w:t>Miinused:</w:t>
      </w:r>
    </w:p>
    <w:p w14:paraId="4DEA1FC3" w14:textId="77777777" w:rsidR="00995EEF" w:rsidRPr="007A266D" w:rsidRDefault="00995EEF">
      <w:pPr>
        <w:pStyle w:val="ListParagraph"/>
        <w:numPr>
          <w:ilvl w:val="0"/>
          <w:numId w:val="39"/>
        </w:numPr>
        <w:spacing w:line="240" w:lineRule="auto"/>
        <w:rPr>
          <w:rFonts w:ascii="Cambria" w:hAnsi="Cambria"/>
          <w:lang w:val="ru-RU"/>
        </w:rPr>
      </w:pPr>
      <w:r w:rsidRPr="007A266D">
        <w:rPr>
          <w:rFonts w:ascii="Cambria" w:hAnsi="Cambria"/>
          <w:lang w:val="ru-RU"/>
        </w:rPr>
        <w:t>Menüüpunktide nimetused on üldised (nt „Õppetöö“), mis võib uutele kasutajatele ebaselgeks jääda.</w:t>
      </w:r>
    </w:p>
    <w:p w14:paraId="60A270EE" w14:textId="16A1435E" w:rsidR="00995EEF" w:rsidRPr="007A266D" w:rsidRDefault="00995EEF">
      <w:pPr>
        <w:pStyle w:val="ListParagraph"/>
        <w:numPr>
          <w:ilvl w:val="0"/>
          <w:numId w:val="39"/>
        </w:numPr>
        <w:spacing w:line="240" w:lineRule="auto"/>
        <w:rPr>
          <w:rFonts w:ascii="Cambria" w:hAnsi="Cambria"/>
          <w:lang w:val="ru-RU"/>
        </w:rPr>
      </w:pPr>
      <w:r w:rsidRPr="007A266D">
        <w:rPr>
          <w:rFonts w:ascii="Cambria" w:hAnsi="Cambria"/>
          <w:lang w:val="ru-RU"/>
        </w:rPr>
        <w:t>Menüü laienemine ja sulgumine võib olla segadusttekitav, kuna puudub visuaalne vihje avatuse kohta.</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r w:rsidRPr="007A266D">
        <w:rPr>
          <w:rFonts w:ascii="Cambria" w:hAnsi="Cambria"/>
          <w:b/>
          <w:bCs/>
          <w:lang w:val="ru-RU"/>
        </w:rPr>
        <w:t>Kasutaja töövoo sujuvus</w:t>
      </w:r>
    </w:p>
    <w:p w14:paraId="0EE898DA" w14:textId="2EEBA1A4" w:rsidR="00995EEF" w:rsidRPr="007A266D" w:rsidRDefault="00995EEF" w:rsidP="00995EEF">
      <w:pPr>
        <w:rPr>
          <w:rFonts w:ascii="Cambria" w:hAnsi="Cambria"/>
          <w:b/>
          <w:bCs/>
          <w:lang w:val="ru-RU"/>
        </w:rPr>
      </w:pPr>
      <w:r w:rsidRPr="007A266D">
        <w:rPr>
          <w:rFonts w:ascii="Cambria" w:hAnsi="Cambria"/>
          <w:b/>
          <w:bCs/>
          <w:lang w:val="ru-RU"/>
        </w:rPr>
        <w:t>Plussid:</w:t>
      </w:r>
    </w:p>
    <w:p w14:paraId="0C3C8D89" w14:textId="77777777" w:rsidR="00995EEF" w:rsidRPr="007A266D" w:rsidRDefault="00995EEF">
      <w:pPr>
        <w:pStyle w:val="ListParagraph"/>
        <w:numPr>
          <w:ilvl w:val="0"/>
          <w:numId w:val="40"/>
        </w:numPr>
        <w:spacing w:line="240" w:lineRule="auto"/>
        <w:rPr>
          <w:rFonts w:ascii="Cambria" w:hAnsi="Cambria"/>
          <w:lang w:val="ru-RU"/>
        </w:rPr>
      </w:pPr>
      <w:r w:rsidRPr="007A266D">
        <w:rPr>
          <w:rFonts w:ascii="Cambria" w:hAnsi="Cambria"/>
          <w:lang w:val="ru-RU"/>
        </w:rPr>
        <w:t>Põhitoimingutele pääseb ligi mõistliku arvu klikkidega – puudub ülemäärane menüüdes liikumine.</w:t>
      </w:r>
    </w:p>
    <w:p w14:paraId="0A0E65F0" w14:textId="77777777" w:rsidR="00995EEF" w:rsidRPr="007A266D" w:rsidRDefault="00995EEF">
      <w:pPr>
        <w:pStyle w:val="ListParagraph"/>
        <w:numPr>
          <w:ilvl w:val="0"/>
          <w:numId w:val="40"/>
        </w:numPr>
        <w:spacing w:line="240" w:lineRule="auto"/>
        <w:rPr>
          <w:rFonts w:ascii="Cambria" w:hAnsi="Cambria"/>
        </w:rPr>
      </w:pPr>
      <w:r w:rsidRPr="007A266D">
        <w:rPr>
          <w:rFonts w:ascii="Cambria" w:hAnsi="Cambria"/>
        </w:rPr>
        <w:t>Keelevahetuse funktsioon on nähtav ja kergesti kasutatav.</w:t>
      </w:r>
    </w:p>
    <w:p w14:paraId="65695F42" w14:textId="7255A4AC" w:rsidR="00995EEF" w:rsidRPr="007A266D" w:rsidRDefault="00995EEF" w:rsidP="00995EEF">
      <w:pPr>
        <w:rPr>
          <w:rFonts w:ascii="Cambria" w:hAnsi="Cambria"/>
          <w:b/>
          <w:bCs/>
          <w:lang w:val="ru-RU"/>
        </w:rPr>
      </w:pPr>
      <w:r w:rsidRPr="007A266D">
        <w:rPr>
          <w:rFonts w:ascii="Cambria" w:hAnsi="Cambria"/>
          <w:b/>
          <w:bCs/>
          <w:lang w:val="ru-RU"/>
        </w:rPr>
        <w:lastRenderedPageBreak/>
        <w:t>Miinused:</w:t>
      </w:r>
    </w:p>
    <w:p w14:paraId="1678543A" w14:textId="77777777" w:rsidR="00995EEF" w:rsidRPr="007A266D" w:rsidRDefault="00995EEF">
      <w:pPr>
        <w:pStyle w:val="ListParagraph"/>
        <w:numPr>
          <w:ilvl w:val="0"/>
          <w:numId w:val="41"/>
        </w:numPr>
        <w:spacing w:line="240" w:lineRule="auto"/>
        <w:rPr>
          <w:rFonts w:ascii="Cambria" w:hAnsi="Cambria"/>
        </w:rPr>
      </w:pPr>
      <w:r w:rsidRPr="007A266D">
        <w:rPr>
          <w:rFonts w:ascii="Cambria" w:hAnsi="Cambria"/>
        </w:rPr>
        <w:t>Puudub otsingufunktsioon, mis aitaks kiiremini leida vajaliku funktsiooni või info.</w:t>
      </w:r>
    </w:p>
    <w:p w14:paraId="2143E21B" w14:textId="77777777" w:rsidR="00995EEF" w:rsidRPr="007A266D" w:rsidRDefault="00995EEF">
      <w:pPr>
        <w:pStyle w:val="ListParagraph"/>
        <w:numPr>
          <w:ilvl w:val="0"/>
          <w:numId w:val="41"/>
        </w:numPr>
        <w:spacing w:line="240" w:lineRule="auto"/>
        <w:rPr>
          <w:rFonts w:ascii="Cambria" w:hAnsi="Cambria"/>
        </w:rPr>
      </w:pPr>
      <w:r w:rsidRPr="007A266D">
        <w:rPr>
          <w:rFonts w:ascii="Cambria" w:hAnsi="Cambria"/>
        </w:rPr>
        <w:t>Avaleht kuvab üldteateid, kuid puudub otsene juurdepääs hindamisele ja kohaloleku registreerimisele, mis on õpetajate igapäevased põhitoimingud.</w:t>
      </w:r>
    </w:p>
    <w:p w14:paraId="4445DFA7" w14:textId="1EA88FE3" w:rsidR="00995EEF" w:rsidRPr="00FC2BC3" w:rsidRDefault="00995EEF" w:rsidP="00995EEF">
      <w:pPr>
        <w:rPr>
          <w:rFonts w:ascii="Cambria" w:hAnsi="Cambria"/>
        </w:rPr>
      </w:pPr>
    </w:p>
    <w:p w14:paraId="47A1EC33" w14:textId="304FE9D9" w:rsidR="00995EEF" w:rsidRPr="007A266D" w:rsidRDefault="00995EEF" w:rsidP="00995EEF">
      <w:pPr>
        <w:rPr>
          <w:rFonts w:ascii="Cambria" w:hAnsi="Cambria"/>
          <w:b/>
          <w:bCs/>
        </w:rPr>
      </w:pPr>
      <w:r w:rsidRPr="007A266D">
        <w:rPr>
          <w:rFonts w:ascii="Cambria" w:hAnsi="Cambria"/>
          <w:b/>
          <w:bCs/>
        </w:rPr>
        <w:t>Kasutajaliidese lihtsus ja visuaalne hierarhia</w:t>
      </w:r>
    </w:p>
    <w:p w14:paraId="29EF34E6" w14:textId="7693061E" w:rsidR="00995EEF" w:rsidRPr="007A266D" w:rsidRDefault="00995EEF" w:rsidP="00995EEF">
      <w:pPr>
        <w:rPr>
          <w:rFonts w:ascii="Cambria" w:hAnsi="Cambria"/>
          <w:b/>
          <w:bCs/>
        </w:rPr>
      </w:pPr>
      <w:r w:rsidRPr="007A266D">
        <w:rPr>
          <w:rFonts w:ascii="Cambria" w:hAnsi="Cambria"/>
          <w:b/>
          <w:bCs/>
        </w:rPr>
        <w:t>Plussid:</w:t>
      </w:r>
    </w:p>
    <w:p w14:paraId="58CD2343" w14:textId="77777777" w:rsidR="00995EEF" w:rsidRPr="007A266D" w:rsidRDefault="00995EEF">
      <w:pPr>
        <w:pStyle w:val="ListParagraph"/>
        <w:numPr>
          <w:ilvl w:val="0"/>
          <w:numId w:val="42"/>
        </w:numPr>
        <w:spacing w:line="240" w:lineRule="auto"/>
        <w:rPr>
          <w:rFonts w:ascii="Cambria" w:hAnsi="Cambria"/>
        </w:rPr>
      </w:pPr>
      <w:r w:rsidRPr="007A266D">
        <w:rPr>
          <w:rFonts w:ascii="Cambria" w:hAnsi="Cambria"/>
        </w:rPr>
        <w:t>Visuaalne struktuur on loogiline – erinevad sektsioonid on selgelt eristatavad.</w:t>
      </w:r>
    </w:p>
    <w:p w14:paraId="50CE94A9" w14:textId="77777777" w:rsidR="00995EEF" w:rsidRPr="007A266D" w:rsidRDefault="00995EEF">
      <w:pPr>
        <w:pStyle w:val="ListParagraph"/>
        <w:numPr>
          <w:ilvl w:val="0"/>
          <w:numId w:val="42"/>
        </w:numPr>
        <w:spacing w:line="240" w:lineRule="auto"/>
        <w:rPr>
          <w:rFonts w:ascii="Cambria" w:hAnsi="Cambria"/>
        </w:rPr>
      </w:pPr>
      <w:r w:rsidRPr="007A266D">
        <w:rPr>
          <w:rFonts w:ascii="Cambria" w:hAnsi="Cambria"/>
        </w:rPr>
        <w:t>Värvikasutus on neutraalne ja rahulik, mis vähendab infotulva mõju.</w:t>
      </w:r>
    </w:p>
    <w:p w14:paraId="2029F0A3" w14:textId="7C9A87AD" w:rsidR="00995EEF" w:rsidRPr="007A266D" w:rsidRDefault="00995EEF" w:rsidP="00995EEF">
      <w:pPr>
        <w:rPr>
          <w:rFonts w:ascii="Cambria" w:hAnsi="Cambria"/>
          <w:b/>
          <w:bCs/>
          <w:lang w:val="ru-RU"/>
        </w:rPr>
      </w:pPr>
      <w:r w:rsidRPr="007A266D">
        <w:rPr>
          <w:rFonts w:ascii="Cambria" w:hAnsi="Cambria"/>
          <w:b/>
          <w:bCs/>
          <w:lang w:val="ru-RU"/>
        </w:rPr>
        <w:t>Miinused:</w:t>
      </w:r>
    </w:p>
    <w:p w14:paraId="04015D82" w14:textId="77777777" w:rsidR="00995EEF" w:rsidRPr="007A266D" w:rsidRDefault="00995EEF">
      <w:pPr>
        <w:pStyle w:val="ListParagraph"/>
        <w:numPr>
          <w:ilvl w:val="0"/>
          <w:numId w:val="43"/>
        </w:numPr>
        <w:spacing w:line="240" w:lineRule="auto"/>
        <w:rPr>
          <w:rFonts w:ascii="Cambria" w:hAnsi="Cambria"/>
          <w:lang w:val="ru-RU"/>
        </w:rPr>
      </w:pPr>
      <w:r w:rsidRPr="007A266D">
        <w:rPr>
          <w:rFonts w:ascii="Cambria" w:hAnsi="Cambria"/>
          <w:lang w:val="ru-RU"/>
        </w:rPr>
        <w:t>Ikonograafia ei ole intuitiivne – mõned ikoonid ei anna selgelt edasi oma funktsiooni ja võivad vajada teksti tuge.</w:t>
      </w:r>
    </w:p>
    <w:p w14:paraId="436CF1DC" w14:textId="77777777" w:rsidR="00995EEF" w:rsidRDefault="00995EEF">
      <w:pPr>
        <w:pStyle w:val="ListParagraph"/>
        <w:numPr>
          <w:ilvl w:val="0"/>
          <w:numId w:val="43"/>
        </w:numPr>
        <w:spacing w:line="240" w:lineRule="auto"/>
        <w:rPr>
          <w:rFonts w:ascii="Cambria" w:hAnsi="Cambria"/>
          <w:lang w:val="ru-RU"/>
        </w:rPr>
      </w:pPr>
      <w:r w:rsidRPr="007A266D">
        <w:rPr>
          <w:rFonts w:ascii="Cambria" w:hAnsi="Cambria"/>
          <w:lang w:val="ru-RU"/>
        </w:rPr>
        <w:t>Menüü ja sisu vahel puudub piisav tühik, mistõttu võib ekraan tunduda tihedalt täidetud ja koormav.</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r w:rsidRPr="007A266D">
        <w:rPr>
          <w:rFonts w:ascii="Cambria" w:hAnsi="Cambria"/>
          <w:b/>
          <w:bCs/>
        </w:rPr>
        <w:t>Kokkuvõte ja hinnang</w:t>
      </w:r>
    </w:p>
    <w:p w14:paraId="5627AB92" w14:textId="77777777" w:rsidR="00320FBF" w:rsidRPr="00FC2BC3" w:rsidRDefault="00320FBF" w:rsidP="00636A4B">
      <w:pPr>
        <w:spacing w:line="240" w:lineRule="auto"/>
        <w:rPr>
          <w:rFonts w:ascii="Cambria" w:eastAsia="Times New Roman" w:hAnsi="Cambria" w:cs="Times New Roman"/>
          <w:sz w:val="24"/>
          <w:szCs w:val="24"/>
          <w:lang w:eastAsia="ru-RU"/>
        </w:rPr>
      </w:pPr>
      <w:r w:rsidRPr="007A266D">
        <w:rPr>
          <w:rFonts w:ascii="Cambria" w:eastAsia="Times New Roman" w:hAnsi="Cambria" w:cs="Times New Roman"/>
          <w:sz w:val="24"/>
          <w:szCs w:val="24"/>
          <w:lang w:eastAsia="ru-RU"/>
        </w:rPr>
        <w:t>Tahveli navigeerimise selgus on üldiselt hea, kuid teatud aspektid võiksid olla intuitiivsemad.</w:t>
      </w:r>
    </w:p>
    <w:p w14:paraId="268DF2C6" w14:textId="77777777" w:rsidR="00636A4B" w:rsidRPr="00FC2BC3" w:rsidRDefault="00636A4B" w:rsidP="00636A4B">
      <w:pPr>
        <w:spacing w:line="240" w:lineRule="auto"/>
        <w:rPr>
          <w:rFonts w:ascii="Cambria" w:hAnsi="Cambria"/>
        </w:rPr>
      </w:pPr>
    </w:p>
    <w:p w14:paraId="125EA757" w14:textId="23590C91" w:rsidR="00320FBF" w:rsidRPr="007A266D" w:rsidRDefault="00320FBF" w:rsidP="00636A4B">
      <w:pPr>
        <w:spacing w:line="240" w:lineRule="auto"/>
        <w:rPr>
          <w:rFonts w:ascii="Cambria" w:hAnsi="Cambria"/>
        </w:rPr>
      </w:pPr>
      <w:r w:rsidRPr="007A266D">
        <w:rPr>
          <w:rFonts w:ascii="Cambria" w:eastAsia="Times New Roman" w:hAnsi="Cambria" w:cs="Times New Roman"/>
          <w:b/>
          <w:bCs/>
          <w:sz w:val="24"/>
          <w:szCs w:val="24"/>
          <w:lang w:eastAsia="ru-RU"/>
        </w:rPr>
        <w:t>Hinnang (skaalal Hea / Keskmine / Kehv):</w:t>
      </w:r>
      <w:r w:rsidRPr="007A266D">
        <w:rPr>
          <w:rFonts w:ascii="Cambria" w:eastAsia="Times New Roman" w:hAnsi="Cambria" w:cs="Times New Roman"/>
          <w:sz w:val="24"/>
          <w:szCs w:val="24"/>
          <w:lang w:eastAsia="ru-RU"/>
        </w:rPr>
        <w:br/>
      </w:r>
      <w:r w:rsidRPr="007A266D">
        <w:rPr>
          <w:rFonts w:ascii="Cambria" w:eastAsia="Times New Roman" w:hAnsi="Cambria" w:cs="Times New Roman"/>
          <w:b/>
          <w:bCs/>
          <w:sz w:val="24"/>
          <w:szCs w:val="24"/>
          <w:lang w:eastAsia="ru-RU"/>
        </w:rPr>
        <w:t>Keskmine</w:t>
      </w:r>
      <w:r w:rsidRPr="007A266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8A160B">
      <w:pPr>
        <w:pStyle w:val="Heading3"/>
      </w:pPr>
      <w:bookmarkStart w:id="37" w:name="_Toc194159686"/>
      <w:r w:rsidRPr="007A266D">
        <w:t>Stu</w:t>
      </w:r>
      <w:r w:rsidR="00636A4B">
        <w:t>u</w:t>
      </w:r>
      <w:r w:rsidRPr="007A266D">
        <w:t>dium</w:t>
      </w:r>
      <w:bookmarkEnd w:id="37"/>
      <w:r w:rsidRPr="007A266D">
        <w:t xml:space="preserve"> </w:t>
      </w:r>
    </w:p>
    <w:p w14:paraId="67D7F91F" w14:textId="191EA5F9" w:rsidR="00995EEF" w:rsidRPr="007A266D" w:rsidRDefault="007E1E43" w:rsidP="007E1E43">
      <w:pPr>
        <w:pStyle w:val="Heading4"/>
        <w:rPr>
          <w:rFonts w:ascii="Cambria" w:hAnsi="Cambria"/>
        </w:rPr>
      </w:pPr>
      <w:r w:rsidRPr="007A266D">
        <w:rPr>
          <w:rFonts w:ascii="Cambria" w:hAnsi="Cambria"/>
        </w:rPr>
        <w:t>N</w:t>
      </w:r>
      <w:r w:rsidR="00320FBF" w:rsidRPr="007A266D">
        <w:rPr>
          <w:rFonts w:ascii="Cambria" w:hAnsi="Cambria"/>
        </w:rPr>
        <w:t>avigeerimise selgus – hinnang</w:t>
      </w:r>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2BB468FB" w:rsidR="004A5054" w:rsidRPr="007A266D" w:rsidRDefault="00636A4B"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8</w:t>
      </w:r>
      <w:r>
        <w:fldChar w:fldCharType="end"/>
      </w:r>
      <w:r w:rsidRPr="00FC2BC3">
        <w:rPr>
          <w:lang w:val="en-US"/>
        </w:rPr>
        <w:t xml:space="preserve"> </w:t>
      </w:r>
      <w:r>
        <w:t>Stuudiumi peaekraan</w:t>
      </w:r>
    </w:p>
    <w:p w14:paraId="281AF7AD" w14:textId="725C7031" w:rsidR="004A5054" w:rsidRPr="007A266D" w:rsidRDefault="004A5054" w:rsidP="004A5054">
      <w:pPr>
        <w:rPr>
          <w:rFonts w:ascii="Cambria" w:hAnsi="Cambria"/>
          <w:b/>
          <w:bCs/>
        </w:rPr>
      </w:pPr>
      <w:r w:rsidRPr="007A266D">
        <w:rPr>
          <w:rFonts w:ascii="Cambria" w:hAnsi="Cambria"/>
          <w:b/>
          <w:bCs/>
        </w:rPr>
        <w:t>Menüü ja struktuuri loogilisus</w:t>
      </w:r>
    </w:p>
    <w:p w14:paraId="2D9C7327" w14:textId="0B7248E8" w:rsidR="004A5054" w:rsidRPr="007A266D" w:rsidRDefault="004A5054" w:rsidP="004A5054">
      <w:pPr>
        <w:rPr>
          <w:rFonts w:ascii="Cambria" w:hAnsi="Cambria"/>
        </w:rPr>
      </w:pPr>
      <w:r w:rsidRPr="007A266D">
        <w:rPr>
          <w:rFonts w:ascii="Cambria" w:hAnsi="Cambria"/>
        </w:rPr>
        <w:t>Plussid:</w:t>
      </w:r>
    </w:p>
    <w:p w14:paraId="65FA67B2" w14:textId="77777777" w:rsidR="004A5054" w:rsidRPr="007A266D" w:rsidRDefault="004A5054">
      <w:pPr>
        <w:pStyle w:val="ListParagraph"/>
        <w:numPr>
          <w:ilvl w:val="0"/>
          <w:numId w:val="50"/>
        </w:numPr>
        <w:rPr>
          <w:rFonts w:ascii="Cambria" w:hAnsi="Cambria"/>
        </w:rPr>
      </w:pPr>
      <w:r w:rsidRPr="007A266D">
        <w:rPr>
          <w:rFonts w:ascii="Cambria" w:hAnsi="Cambria"/>
        </w:rPr>
        <w:lastRenderedPageBreak/>
        <w:t>Lihtne ja loogiline struktuur – vasakul menüüs on kolm peamist kategooriat:</w:t>
      </w:r>
    </w:p>
    <w:p w14:paraId="52691146" w14:textId="77777777" w:rsidR="004A5054" w:rsidRPr="007A266D" w:rsidRDefault="004A5054">
      <w:pPr>
        <w:pStyle w:val="ListParagraph"/>
        <w:numPr>
          <w:ilvl w:val="0"/>
          <w:numId w:val="50"/>
        </w:numPr>
        <w:rPr>
          <w:rFonts w:ascii="Cambria" w:hAnsi="Cambria"/>
        </w:rPr>
      </w:pPr>
      <w:r w:rsidRPr="007A266D">
        <w:rPr>
          <w:rFonts w:ascii="Cambria" w:hAnsi="Cambria"/>
        </w:rPr>
        <w:t>„Sinu päevikud“ – kõige olulisem funktsioon on kõige esimesena.</w:t>
      </w:r>
    </w:p>
    <w:p w14:paraId="23C87CB4" w14:textId="77777777" w:rsidR="004A5054" w:rsidRPr="007A266D" w:rsidRDefault="004A5054">
      <w:pPr>
        <w:pStyle w:val="ListParagraph"/>
        <w:numPr>
          <w:ilvl w:val="0"/>
          <w:numId w:val="50"/>
        </w:numPr>
        <w:rPr>
          <w:rFonts w:ascii="Cambria" w:hAnsi="Cambria"/>
        </w:rPr>
      </w:pPr>
      <w:r w:rsidRPr="007A266D">
        <w:rPr>
          <w:rFonts w:ascii="Cambria" w:hAnsi="Cambria"/>
        </w:rPr>
        <w:t>„Muud asjad“ – lisafunktsioonid ja andmed.</w:t>
      </w:r>
    </w:p>
    <w:p w14:paraId="5D64C9CC" w14:textId="77777777" w:rsidR="004A5054" w:rsidRPr="007A266D" w:rsidRDefault="004A5054">
      <w:pPr>
        <w:pStyle w:val="ListParagraph"/>
        <w:numPr>
          <w:ilvl w:val="0"/>
          <w:numId w:val="50"/>
        </w:numPr>
        <w:rPr>
          <w:rFonts w:ascii="Cambria" w:hAnsi="Cambria"/>
        </w:rPr>
      </w:pPr>
      <w:r w:rsidRPr="007A266D">
        <w:rPr>
          <w:rFonts w:ascii="Cambria" w:hAnsi="Cambria"/>
        </w:rPr>
        <w:t>„Ringipäevikud“ – eraldi kategooriana, mis hoiab süsteemi korrastatuna.</w:t>
      </w:r>
    </w:p>
    <w:p w14:paraId="7E9E9117" w14:textId="77777777" w:rsidR="004A5054" w:rsidRPr="007A266D" w:rsidRDefault="004A5054">
      <w:pPr>
        <w:pStyle w:val="ListParagraph"/>
        <w:numPr>
          <w:ilvl w:val="0"/>
          <w:numId w:val="50"/>
        </w:numPr>
        <w:rPr>
          <w:rFonts w:ascii="Cambria" w:hAnsi="Cambria"/>
        </w:rPr>
      </w:pPr>
      <w:r w:rsidRPr="007A266D">
        <w:rPr>
          <w:rFonts w:ascii="Cambria" w:hAnsi="Cambria"/>
        </w:rPr>
        <w:t>Vasakmenüü on selge ja minimalistlik – ei ole liigseid segavaid elemente.</w:t>
      </w:r>
    </w:p>
    <w:p w14:paraId="24311478" w14:textId="1CA0F3E2" w:rsidR="004A5054" w:rsidRPr="007A266D" w:rsidRDefault="004A5054" w:rsidP="004A5054">
      <w:pPr>
        <w:rPr>
          <w:rFonts w:ascii="Cambria" w:hAnsi="Cambria"/>
          <w:lang w:val="ru-RU"/>
        </w:rPr>
      </w:pPr>
      <w:r w:rsidRPr="007A266D">
        <w:rPr>
          <w:rFonts w:ascii="Cambria" w:hAnsi="Cambria"/>
          <w:lang w:val="ru-RU"/>
        </w:rPr>
        <w:t>Miinused:</w:t>
      </w:r>
    </w:p>
    <w:p w14:paraId="09EB15D7"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Menüüpunktide nimed ei ole alati intuitiivsed – näiteks „Muud asjad“ võib olla liiga üldine ja kasutaja ei pruugi kohe aru saada, mis seal sees on.</w:t>
      </w:r>
    </w:p>
    <w:p w14:paraId="28CF9D47" w14:textId="3A37C566" w:rsidR="004A5054" w:rsidRPr="007A266D" w:rsidRDefault="004A5054">
      <w:pPr>
        <w:pStyle w:val="ListParagraph"/>
        <w:numPr>
          <w:ilvl w:val="0"/>
          <w:numId w:val="51"/>
        </w:numPr>
        <w:rPr>
          <w:rFonts w:ascii="Cambria" w:hAnsi="Cambria"/>
          <w:lang w:val="ru-RU"/>
        </w:rPr>
      </w:pPr>
      <w:r w:rsidRPr="007A266D">
        <w:rPr>
          <w:rFonts w:ascii="Cambria" w:hAnsi="Cambria"/>
        </w:rPr>
        <w:t xml:space="preserve">Vajalikud tööriistad on mitmes kohas laiali – „Kontrolltööd“ on paremal, „Õppeaine info“ on all „Muud asjad“ sektsioonis. </w:t>
      </w:r>
      <w:r w:rsidRPr="007A266D">
        <w:rPr>
          <w:rFonts w:ascii="Cambria" w:hAnsi="Cambria"/>
          <w:lang w:val="ru-RU"/>
        </w:rPr>
        <w:t>See võib esialgu kasutajat segadusse ajada.</w:t>
      </w:r>
    </w:p>
    <w:p w14:paraId="3FD16909" w14:textId="4AA24E87"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FB7599B" w14:textId="7C60E45F" w:rsidR="004A5054" w:rsidRPr="007A266D" w:rsidRDefault="004A5054" w:rsidP="004A5054">
      <w:pPr>
        <w:rPr>
          <w:rFonts w:ascii="Cambria" w:hAnsi="Cambria"/>
          <w:lang w:val="ru-RU"/>
        </w:rPr>
      </w:pPr>
      <w:r w:rsidRPr="007A266D">
        <w:rPr>
          <w:rFonts w:ascii="Cambria" w:hAnsi="Cambria"/>
          <w:lang w:val="ru-RU"/>
        </w:rPr>
        <w:t>Plussid:</w:t>
      </w:r>
    </w:p>
    <w:p w14:paraId="17F57943" w14:textId="77777777" w:rsidR="004A5054" w:rsidRPr="007A266D" w:rsidRDefault="004A5054">
      <w:pPr>
        <w:pStyle w:val="ListParagraph"/>
        <w:numPr>
          <w:ilvl w:val="0"/>
          <w:numId w:val="52"/>
        </w:numPr>
        <w:rPr>
          <w:rFonts w:ascii="Cambria" w:hAnsi="Cambria"/>
        </w:rPr>
      </w:pPr>
      <w:r w:rsidRPr="007A266D">
        <w:rPr>
          <w:rFonts w:ascii="Cambria" w:hAnsi="Cambria"/>
        </w:rPr>
        <w:t>Peamine töölaud kuvab kõige olulisema info kohe esimesena („Sinu päevikud“).</w:t>
      </w:r>
    </w:p>
    <w:p w14:paraId="3F39ACAC" w14:textId="77777777" w:rsidR="004A5054" w:rsidRPr="007A266D" w:rsidRDefault="004A5054">
      <w:pPr>
        <w:pStyle w:val="ListParagraph"/>
        <w:numPr>
          <w:ilvl w:val="0"/>
          <w:numId w:val="52"/>
        </w:numPr>
        <w:rPr>
          <w:rFonts w:ascii="Cambria" w:hAnsi="Cambria"/>
        </w:rPr>
      </w:pPr>
      <w:r w:rsidRPr="007A266D">
        <w:rPr>
          <w:rFonts w:ascii="Cambria" w:hAnsi="Cambria"/>
        </w:rPr>
        <w:t>Funktsioonid on loogiliselt grupeeritud, näiteks „Kontrolltööd sinu päevikutes“ ja „Kodutööd sinu päevikutes“ on paigutatud ühte sektsiooni.</w:t>
      </w:r>
    </w:p>
    <w:p w14:paraId="22A21834" w14:textId="77777777" w:rsidR="004A5054" w:rsidRPr="007A266D" w:rsidRDefault="004A5054">
      <w:pPr>
        <w:pStyle w:val="ListParagraph"/>
        <w:numPr>
          <w:ilvl w:val="0"/>
          <w:numId w:val="52"/>
        </w:numPr>
        <w:rPr>
          <w:rFonts w:ascii="Cambria" w:hAnsi="Cambria"/>
        </w:rPr>
      </w:pPr>
      <w:r w:rsidRPr="007A266D">
        <w:rPr>
          <w:rFonts w:ascii="Cambria" w:hAnsi="Cambria"/>
        </w:rPr>
        <w:t>Minimalistlik disain ja hästi jaotatud tühik – leht ei tundu infoga ülekoormatud.</w:t>
      </w:r>
    </w:p>
    <w:p w14:paraId="3F8754F0" w14:textId="4B6A6D81" w:rsidR="004A5054" w:rsidRPr="007A266D" w:rsidRDefault="004A5054" w:rsidP="004A5054">
      <w:pPr>
        <w:rPr>
          <w:rFonts w:ascii="Cambria" w:hAnsi="Cambria"/>
          <w:lang w:val="ru-RU"/>
        </w:rPr>
      </w:pPr>
      <w:r w:rsidRPr="007A266D">
        <w:rPr>
          <w:rFonts w:ascii="Cambria" w:hAnsi="Cambria"/>
          <w:lang w:val="ru-RU"/>
        </w:rPr>
        <w:t>Miinused:</w:t>
      </w:r>
    </w:p>
    <w:p w14:paraId="45D2510E" w14:textId="77777777" w:rsidR="004A5054" w:rsidRPr="007A266D" w:rsidRDefault="004A5054">
      <w:pPr>
        <w:pStyle w:val="ListParagraph"/>
        <w:numPr>
          <w:ilvl w:val="0"/>
          <w:numId w:val="53"/>
        </w:numPr>
        <w:rPr>
          <w:rFonts w:ascii="Cambria" w:hAnsi="Cambria"/>
          <w:lang w:val="ru-RU"/>
        </w:rPr>
      </w:pPr>
      <w:r w:rsidRPr="007A266D">
        <w:rPr>
          <w:rFonts w:ascii="Cambria" w:hAnsi="Cambria"/>
          <w:lang w:val="ru-RU"/>
        </w:rPr>
        <w:t>Mõned olulised tööriistad ei ole kohe nähtaval – näiteks „Hinded“ või „Kohaloleku märkimine“ võiksid olla esile tõstetud.</w:t>
      </w:r>
    </w:p>
    <w:p w14:paraId="2F648E2B" w14:textId="225F3855" w:rsidR="004A5054" w:rsidRPr="007A266D" w:rsidRDefault="004A5054">
      <w:pPr>
        <w:pStyle w:val="ListParagraph"/>
        <w:numPr>
          <w:ilvl w:val="0"/>
          <w:numId w:val="53"/>
        </w:numPr>
        <w:rPr>
          <w:rFonts w:ascii="Cambria" w:hAnsi="Cambria"/>
        </w:rPr>
      </w:pPr>
      <w:r w:rsidRPr="007A266D">
        <w:rPr>
          <w:rFonts w:ascii="Cambria" w:hAnsi="Cambria"/>
        </w:rPr>
        <w:t>„Jututoas“ olev teade võib olla ebavajalik – kasutajale ei pruugi kohe olla selge, miks see oluline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r w:rsidRPr="007A266D">
        <w:rPr>
          <w:rFonts w:ascii="Cambria" w:hAnsi="Cambria"/>
          <w:b/>
          <w:bCs/>
        </w:rPr>
        <w:t>Kasutajaliidese lihtsus ja visuaalne hierarhia</w:t>
      </w:r>
    </w:p>
    <w:p w14:paraId="2E54F3DB" w14:textId="0BE3F091" w:rsidR="004A5054" w:rsidRPr="007A266D" w:rsidRDefault="004A5054" w:rsidP="004A5054">
      <w:pPr>
        <w:rPr>
          <w:rFonts w:ascii="Cambria" w:hAnsi="Cambria"/>
        </w:rPr>
      </w:pPr>
      <w:r w:rsidRPr="007A266D">
        <w:rPr>
          <w:rFonts w:ascii="Cambria" w:hAnsi="Cambria"/>
        </w:rPr>
        <w:t>Plussid:</w:t>
      </w:r>
    </w:p>
    <w:p w14:paraId="0C1BF672" w14:textId="77777777" w:rsidR="004A5054" w:rsidRPr="007A266D" w:rsidRDefault="004A5054">
      <w:pPr>
        <w:pStyle w:val="ListParagraph"/>
        <w:numPr>
          <w:ilvl w:val="0"/>
          <w:numId w:val="54"/>
        </w:numPr>
        <w:rPr>
          <w:rFonts w:ascii="Cambria" w:hAnsi="Cambria"/>
        </w:rPr>
      </w:pPr>
      <w:r w:rsidRPr="007A266D">
        <w:rPr>
          <w:rFonts w:ascii="Cambria" w:hAnsi="Cambria"/>
        </w:rPr>
        <w:t>Puhas ja kaasaegne disain, palju vaba ruumi, ei tundu koormav.</w:t>
      </w:r>
    </w:p>
    <w:p w14:paraId="27CA3DBF" w14:textId="77777777" w:rsidR="004A5054" w:rsidRPr="007A266D" w:rsidRDefault="004A5054">
      <w:pPr>
        <w:pStyle w:val="ListParagraph"/>
        <w:numPr>
          <w:ilvl w:val="0"/>
          <w:numId w:val="54"/>
        </w:numPr>
        <w:rPr>
          <w:rFonts w:ascii="Cambria" w:hAnsi="Cambria"/>
        </w:rPr>
      </w:pPr>
      <w:r w:rsidRPr="007A266D">
        <w:rPr>
          <w:rFonts w:ascii="Cambria" w:hAnsi="Cambria"/>
        </w:rPr>
        <w:t>Pealkirjad ja sektsioonid on selgelt eraldatud, mis muudab navigeerimise lihtsamaks.</w:t>
      </w:r>
    </w:p>
    <w:p w14:paraId="14AF830F" w14:textId="77777777" w:rsidR="004A5054" w:rsidRPr="007A266D" w:rsidRDefault="004A5054">
      <w:pPr>
        <w:pStyle w:val="ListParagraph"/>
        <w:numPr>
          <w:ilvl w:val="0"/>
          <w:numId w:val="54"/>
        </w:numPr>
        <w:rPr>
          <w:rFonts w:ascii="Cambria" w:hAnsi="Cambria"/>
        </w:rPr>
      </w:pPr>
      <w:r w:rsidRPr="007A266D">
        <w:rPr>
          <w:rFonts w:ascii="Cambria" w:hAnsi="Cambria"/>
        </w:rPr>
        <w:t>Märkmik ja värvikoodid lisavad visuaalset selgust ja paremat kasutajakogemust.</w:t>
      </w:r>
    </w:p>
    <w:p w14:paraId="2C43928B" w14:textId="750EAAE9" w:rsidR="004A5054" w:rsidRPr="007A266D" w:rsidRDefault="004A5054" w:rsidP="004A5054">
      <w:pPr>
        <w:rPr>
          <w:rFonts w:ascii="Cambria" w:hAnsi="Cambria"/>
          <w:lang w:val="ru-RU"/>
        </w:rPr>
      </w:pPr>
      <w:r w:rsidRPr="007A266D">
        <w:rPr>
          <w:rFonts w:ascii="Cambria" w:hAnsi="Cambria"/>
          <w:lang w:val="ru-RU"/>
        </w:rPr>
        <w:t>Miinused:</w:t>
      </w:r>
    </w:p>
    <w:p w14:paraId="3759ABE6" w14:textId="77777777" w:rsidR="004A5054" w:rsidRPr="007A266D" w:rsidRDefault="004A5054">
      <w:pPr>
        <w:pStyle w:val="ListParagraph"/>
        <w:numPr>
          <w:ilvl w:val="0"/>
          <w:numId w:val="55"/>
        </w:numPr>
        <w:rPr>
          <w:rFonts w:ascii="Cambria" w:hAnsi="Cambria"/>
        </w:rPr>
      </w:pPr>
      <w:r w:rsidRPr="007A266D">
        <w:rPr>
          <w:rFonts w:ascii="Cambria" w:hAnsi="Cambria"/>
        </w:rPr>
        <w:t>Vasakmenüü ja parempoolsed funktsioonid ei ole alati tasakaalus – vasakpoolne menüü on väga lihtne, aga paremal on infot palju.</w:t>
      </w:r>
    </w:p>
    <w:p w14:paraId="06246263" w14:textId="77777777" w:rsidR="004A5054" w:rsidRPr="007A266D" w:rsidRDefault="004A5054">
      <w:pPr>
        <w:pStyle w:val="ListParagraph"/>
        <w:numPr>
          <w:ilvl w:val="0"/>
          <w:numId w:val="55"/>
        </w:numPr>
        <w:rPr>
          <w:rFonts w:ascii="Cambria" w:hAnsi="Cambria"/>
        </w:rPr>
      </w:pPr>
      <w:r w:rsidRPr="007A266D">
        <w:rPr>
          <w:rFonts w:ascii="Cambria" w:hAnsi="Cambria"/>
        </w:rPr>
        <w:t>Ikonograafia on minimaalne – mõned funktsioonid võiksid olla paremini esile tõstetud visuaalsete märkidega.</w:t>
      </w:r>
    </w:p>
    <w:p w14:paraId="03E9D5B9" w14:textId="77777777" w:rsidR="004A5054" w:rsidRPr="007A266D" w:rsidRDefault="004A5054" w:rsidP="001E759E">
      <w:pPr>
        <w:rPr>
          <w:rFonts w:ascii="Cambria" w:hAnsi="Cambria"/>
          <w:b/>
          <w:bCs/>
        </w:rPr>
      </w:pPr>
      <w:r w:rsidRPr="007A266D">
        <w:rPr>
          <w:rFonts w:ascii="Cambria" w:hAnsi="Cambria"/>
          <w:b/>
          <w:bCs/>
        </w:rPr>
        <w:t>Kokkuvõte ja hinnang</w:t>
      </w:r>
    </w:p>
    <w:p w14:paraId="2480ABAB" w14:textId="77777777" w:rsidR="004A5054" w:rsidRPr="007A266D" w:rsidRDefault="004A5054" w:rsidP="004A5054">
      <w:pPr>
        <w:rPr>
          <w:rFonts w:ascii="Cambria" w:hAnsi="Cambria"/>
        </w:rPr>
      </w:pPr>
      <w:r w:rsidRPr="007A266D">
        <w:rPr>
          <w:rFonts w:ascii="Cambria" w:hAnsi="Cambria"/>
        </w:rPr>
        <w:t xml:space="preserve">Hinnang: Hea </w:t>
      </w:r>
    </w:p>
    <w:p w14:paraId="72B722EE" w14:textId="4D5D6BD3" w:rsidR="007E1E43" w:rsidRPr="007A266D" w:rsidRDefault="004A5054" w:rsidP="0083118F">
      <w:pPr>
        <w:rPr>
          <w:rFonts w:ascii="Cambria" w:hAnsi="Cambria"/>
        </w:rPr>
      </w:pPr>
      <w:r w:rsidRPr="007A266D">
        <w:rPr>
          <w:rFonts w:ascii="Cambria" w:hAnsi="Cambria"/>
        </w:rPr>
        <w:t>Stuudiumi navigeerimine on lihtne ja visuaalselt puhas, kuid teatud funktsioonid on peidetud ja võivad vajada harjumist.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8A160B">
      <w:pPr>
        <w:pStyle w:val="Heading3"/>
        <w:rPr>
          <w:lang w:val="ru-RU"/>
        </w:rPr>
      </w:pPr>
      <w:bookmarkStart w:id="38" w:name="_Toc194159687"/>
      <w:r w:rsidRPr="007A266D">
        <w:t>Ekool</w:t>
      </w:r>
      <w:bookmarkEnd w:id="38"/>
    </w:p>
    <w:p w14:paraId="4E034282" w14:textId="67E82A93" w:rsidR="0083118F" w:rsidRPr="007A266D" w:rsidRDefault="0083118F" w:rsidP="0083118F">
      <w:pPr>
        <w:pStyle w:val="Heading4"/>
        <w:rPr>
          <w:rFonts w:ascii="Cambria" w:hAnsi="Cambria"/>
          <w:lang w:bidi="ar-SA"/>
        </w:rPr>
      </w:pPr>
      <w:r w:rsidRPr="007A266D">
        <w:rPr>
          <w:rFonts w:ascii="Cambria" w:hAnsi="Cambria"/>
        </w:rPr>
        <w:t>Ekooli navigeerimise selgus – hinnang</w:t>
      </w:r>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2"/>
                    <a:stretch>
                      <a:fillRect/>
                    </a:stretch>
                  </pic:blipFill>
                  <pic:spPr>
                    <a:xfrm>
                      <a:off x="0" y="0"/>
                      <a:ext cx="5580380" cy="2087880"/>
                    </a:xfrm>
                    <a:prstGeom prst="rect">
                      <a:avLst/>
                    </a:prstGeom>
                  </pic:spPr>
                </pic:pic>
              </a:graphicData>
            </a:graphic>
          </wp:inline>
        </w:drawing>
      </w:r>
    </w:p>
    <w:p w14:paraId="22DA7931" w14:textId="219CA29C" w:rsidR="004A5054"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9</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r w:rsidRPr="007A266D">
        <w:rPr>
          <w:rFonts w:ascii="Cambria" w:hAnsi="Cambria"/>
          <w:b/>
          <w:bCs/>
        </w:rPr>
        <w:t>Menüü ja struktuuri loogilisus</w:t>
      </w:r>
    </w:p>
    <w:p w14:paraId="4CF81CA5" w14:textId="09DA5B88" w:rsidR="004A5054" w:rsidRPr="007A266D" w:rsidRDefault="004A5054" w:rsidP="004A5054">
      <w:pPr>
        <w:rPr>
          <w:rFonts w:ascii="Cambria" w:hAnsi="Cambria"/>
        </w:rPr>
      </w:pPr>
      <w:r w:rsidRPr="007A266D">
        <w:rPr>
          <w:rFonts w:ascii="Cambria" w:hAnsi="Cambria"/>
        </w:rPr>
        <w:t>Plussid:</w:t>
      </w:r>
    </w:p>
    <w:p w14:paraId="656FBAAF" w14:textId="77777777" w:rsidR="004A5054" w:rsidRPr="007A266D" w:rsidRDefault="004A5054">
      <w:pPr>
        <w:pStyle w:val="ListParagraph"/>
        <w:numPr>
          <w:ilvl w:val="0"/>
          <w:numId w:val="44"/>
        </w:numPr>
        <w:rPr>
          <w:rFonts w:ascii="Cambria" w:hAnsi="Cambria"/>
        </w:rPr>
      </w:pPr>
      <w:r w:rsidRPr="007A266D">
        <w:rPr>
          <w:rFonts w:ascii="Cambria" w:hAnsi="Cambria"/>
        </w:rPr>
        <w:t>Vasakpoolne menüü sisaldab põhifunktsioone („Koolid“, „Lisa“, „Taotlen ligipääsu õpilase andmetele“), mis aitab kasutajal liikuda oluliste sektsioonide vahel.</w:t>
      </w:r>
    </w:p>
    <w:p w14:paraId="0A59C197" w14:textId="77777777" w:rsidR="004A5054" w:rsidRPr="007A266D" w:rsidRDefault="004A5054">
      <w:pPr>
        <w:pStyle w:val="ListParagraph"/>
        <w:numPr>
          <w:ilvl w:val="0"/>
          <w:numId w:val="44"/>
        </w:numPr>
        <w:rPr>
          <w:rFonts w:ascii="Cambria" w:hAnsi="Cambria"/>
        </w:rPr>
      </w:pPr>
      <w:r w:rsidRPr="007A266D">
        <w:rPr>
          <w:rFonts w:ascii="Cambria" w:hAnsi="Cambria"/>
        </w:rPr>
        <w:t>Peamenüü on ühtlaselt struktureeritud, sisaldades selgeid kategooriaid („Kooli leht“, „Tunniplaan“, „Aruanded“, „Hindamine“ jne).</w:t>
      </w:r>
    </w:p>
    <w:p w14:paraId="3064748E" w14:textId="56FCA460" w:rsidR="004A5054" w:rsidRPr="007A266D" w:rsidRDefault="004A5054" w:rsidP="004A5054">
      <w:pPr>
        <w:rPr>
          <w:rFonts w:ascii="Cambria" w:hAnsi="Cambria"/>
          <w:lang w:val="ru-RU"/>
        </w:rPr>
      </w:pPr>
      <w:r w:rsidRPr="007A266D">
        <w:rPr>
          <w:rFonts w:ascii="Cambria" w:hAnsi="Cambria"/>
          <w:lang w:val="ru-RU"/>
        </w:rPr>
        <w:t>Miinused:</w:t>
      </w:r>
    </w:p>
    <w:p w14:paraId="18D835FE" w14:textId="77777777" w:rsidR="004A5054" w:rsidRPr="007A266D" w:rsidRDefault="004A5054">
      <w:pPr>
        <w:pStyle w:val="ListParagraph"/>
        <w:numPr>
          <w:ilvl w:val="0"/>
          <w:numId w:val="45"/>
        </w:numPr>
        <w:rPr>
          <w:rFonts w:ascii="Cambria" w:hAnsi="Cambria"/>
          <w:lang w:val="ru-RU"/>
        </w:rPr>
      </w:pPr>
      <w:r w:rsidRPr="007A266D">
        <w:rPr>
          <w:rFonts w:ascii="Cambria" w:hAnsi="Cambria"/>
          <w:lang w:val="ru-RU"/>
        </w:rPr>
        <w:t>Kasutaja peab enne mistahes toimingu alustamist valima kooli, mis lisab ühe täiendava kliki ja võib uutele kasutajatele segadust tekitada.</w:t>
      </w:r>
    </w:p>
    <w:p w14:paraId="399C12E9" w14:textId="77777777" w:rsidR="004A5054" w:rsidRPr="007A266D" w:rsidRDefault="004A5054">
      <w:pPr>
        <w:pStyle w:val="ListParagraph"/>
        <w:numPr>
          <w:ilvl w:val="0"/>
          <w:numId w:val="45"/>
        </w:numPr>
        <w:rPr>
          <w:rFonts w:ascii="Cambria" w:hAnsi="Cambria"/>
          <w:lang w:val="ru-RU"/>
        </w:rPr>
      </w:pPr>
      <w:r w:rsidRPr="007A266D">
        <w:rPr>
          <w:rFonts w:ascii="Cambria" w:hAnsi="Cambria"/>
          <w:lang w:val="ru-RU"/>
        </w:rPr>
        <w:t>Menüü visuaalne paigutus ei ole alati ühtlane – mõned elemendid asuvad vasakul, mõned üleval, mis võib vähendada töövoo sujuvust.</w:t>
      </w:r>
    </w:p>
    <w:p w14:paraId="338E52FB" w14:textId="77777777" w:rsidR="004A5054" w:rsidRPr="007A266D" w:rsidRDefault="004A5054">
      <w:pPr>
        <w:pStyle w:val="ListParagraph"/>
        <w:numPr>
          <w:ilvl w:val="0"/>
          <w:numId w:val="45"/>
        </w:numPr>
        <w:rPr>
          <w:rFonts w:ascii="Cambria" w:hAnsi="Cambria"/>
        </w:rPr>
      </w:pPr>
      <w:r w:rsidRPr="007A266D">
        <w:rPr>
          <w:rFonts w:ascii="Cambria" w:hAnsi="Cambria"/>
        </w:rPr>
        <w:t>Puudub otsingufunktsioon, mis aitaks kiiremini leida vajalikke tööriistu.</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16D04C1" w14:textId="614370E0" w:rsidR="004A5054" w:rsidRPr="007A266D" w:rsidRDefault="004A5054" w:rsidP="004A5054">
      <w:pPr>
        <w:rPr>
          <w:rFonts w:ascii="Cambria" w:hAnsi="Cambria"/>
          <w:lang w:val="ru-RU"/>
        </w:rPr>
      </w:pPr>
      <w:r w:rsidRPr="007A266D">
        <w:rPr>
          <w:rFonts w:ascii="Cambria" w:hAnsi="Cambria"/>
          <w:lang w:val="ru-RU"/>
        </w:rPr>
        <w:t>Plussid:</w:t>
      </w:r>
    </w:p>
    <w:p w14:paraId="5E5C43D7" w14:textId="77777777" w:rsidR="004A5054" w:rsidRPr="007A266D" w:rsidRDefault="004A5054">
      <w:pPr>
        <w:pStyle w:val="ListParagraph"/>
        <w:numPr>
          <w:ilvl w:val="0"/>
          <w:numId w:val="46"/>
        </w:numPr>
        <w:rPr>
          <w:rFonts w:ascii="Cambria" w:hAnsi="Cambria"/>
        </w:rPr>
      </w:pPr>
      <w:r w:rsidRPr="007A266D">
        <w:rPr>
          <w:rFonts w:ascii="Cambria" w:hAnsi="Cambria"/>
        </w:rPr>
        <w:t>Kui kool on valitud, on päevikud ja hindamissüsteem kiiresti ligipääsetavad.</w:t>
      </w:r>
    </w:p>
    <w:p w14:paraId="14A3863F" w14:textId="77777777" w:rsidR="004A5054" w:rsidRPr="007A266D" w:rsidRDefault="004A5054">
      <w:pPr>
        <w:pStyle w:val="ListParagraph"/>
        <w:numPr>
          <w:ilvl w:val="0"/>
          <w:numId w:val="46"/>
        </w:numPr>
        <w:rPr>
          <w:rFonts w:ascii="Cambria" w:hAnsi="Cambria"/>
        </w:rPr>
      </w:pPr>
      <w:r w:rsidRPr="007A266D">
        <w:rPr>
          <w:rFonts w:ascii="Cambria" w:hAnsi="Cambria"/>
        </w:rPr>
        <w:t>Hinded ja kohalolek on loogiliselt koondatud ühe vaate alla.</w:t>
      </w:r>
    </w:p>
    <w:p w14:paraId="6061CB05" w14:textId="61B7663D" w:rsidR="004A5054" w:rsidRPr="007A266D" w:rsidRDefault="004A5054" w:rsidP="004A5054">
      <w:pPr>
        <w:rPr>
          <w:rFonts w:ascii="Cambria" w:hAnsi="Cambria"/>
          <w:lang w:val="ru-RU"/>
        </w:rPr>
      </w:pPr>
      <w:r w:rsidRPr="007A266D">
        <w:rPr>
          <w:rFonts w:ascii="Cambria" w:hAnsi="Cambria"/>
          <w:lang w:val="ru-RU"/>
        </w:rPr>
        <w:t>Miinused:</w:t>
      </w:r>
    </w:p>
    <w:p w14:paraId="22B65822" w14:textId="77777777" w:rsidR="004A5054" w:rsidRPr="007A266D" w:rsidRDefault="004A5054">
      <w:pPr>
        <w:pStyle w:val="ListParagraph"/>
        <w:numPr>
          <w:ilvl w:val="0"/>
          <w:numId w:val="47"/>
        </w:numPr>
        <w:rPr>
          <w:rFonts w:ascii="Cambria" w:hAnsi="Cambria"/>
        </w:rPr>
      </w:pPr>
      <w:r w:rsidRPr="007A266D">
        <w:rPr>
          <w:rFonts w:ascii="Cambria" w:hAnsi="Cambria"/>
        </w:rPr>
        <w:t>Töö alustamiseks on vaja mitut sammu (valida kool, avada vajalik sektsioon, leida päevik).</w:t>
      </w:r>
    </w:p>
    <w:p w14:paraId="485FD79C" w14:textId="77777777" w:rsidR="004A5054" w:rsidRPr="007A266D" w:rsidRDefault="004A5054">
      <w:pPr>
        <w:pStyle w:val="ListParagraph"/>
        <w:numPr>
          <w:ilvl w:val="0"/>
          <w:numId w:val="47"/>
        </w:numPr>
        <w:rPr>
          <w:rFonts w:ascii="Cambria" w:hAnsi="Cambria"/>
        </w:rPr>
      </w:pPr>
      <w:r w:rsidRPr="007A266D">
        <w:rPr>
          <w:rFonts w:ascii="Cambria" w:hAnsi="Cambria"/>
        </w:rPr>
        <w:t>Menüü ei ole alati intuitiivne – näiteks „Perepakett“ ja „Kooli juhtkond“ on lisatud peamenüüsse, kuid neil pole otsest seost õpetaja igapäevatööga.</w:t>
      </w:r>
    </w:p>
    <w:p w14:paraId="5F22F714" w14:textId="3D714D5A" w:rsidR="004A5054" w:rsidRPr="007A266D" w:rsidRDefault="004A5054" w:rsidP="00A52457">
      <w:pPr>
        <w:rPr>
          <w:rFonts w:ascii="Cambria" w:hAnsi="Cambria"/>
          <w:lang w:val="et-EE"/>
        </w:rPr>
      </w:pPr>
      <w:r w:rsidRPr="007A266D">
        <w:rPr>
          <w:rFonts w:ascii="Cambria" w:hAnsi="Cambria"/>
        </w:rPr>
        <w:t>Kasutajaliidese lihtsus ja visuaalne hierarhia</w:t>
      </w:r>
    </w:p>
    <w:p w14:paraId="1E223F65" w14:textId="25CC5551" w:rsidR="004A5054" w:rsidRPr="007A266D" w:rsidRDefault="004A5054" w:rsidP="004A5054">
      <w:pPr>
        <w:rPr>
          <w:rFonts w:ascii="Cambria" w:hAnsi="Cambria"/>
        </w:rPr>
      </w:pPr>
      <w:r w:rsidRPr="007A266D">
        <w:rPr>
          <w:rFonts w:ascii="Cambria" w:hAnsi="Cambria"/>
          <w:b/>
          <w:bCs/>
        </w:rPr>
        <w:lastRenderedPageBreak/>
        <w:t>Plussid:</w:t>
      </w:r>
    </w:p>
    <w:p w14:paraId="22E6C276" w14:textId="77777777" w:rsidR="004A5054" w:rsidRPr="007A266D" w:rsidRDefault="004A5054">
      <w:pPr>
        <w:pStyle w:val="ListParagraph"/>
        <w:numPr>
          <w:ilvl w:val="0"/>
          <w:numId w:val="48"/>
        </w:numPr>
        <w:rPr>
          <w:rFonts w:ascii="Cambria" w:hAnsi="Cambria"/>
        </w:rPr>
      </w:pPr>
      <w:r w:rsidRPr="007A266D">
        <w:rPr>
          <w:rFonts w:ascii="Cambria" w:hAnsi="Cambria"/>
        </w:rPr>
        <w:t>Neutraalsed värvid ja lihtne disain muudavad kasutajaliidese rahulikuks ja visuaalselt stabiilseks.</w:t>
      </w:r>
    </w:p>
    <w:p w14:paraId="09BEE843" w14:textId="77777777" w:rsidR="004A5054" w:rsidRPr="007A266D" w:rsidRDefault="004A5054">
      <w:pPr>
        <w:pStyle w:val="ListParagraph"/>
        <w:numPr>
          <w:ilvl w:val="0"/>
          <w:numId w:val="48"/>
        </w:numPr>
        <w:rPr>
          <w:rFonts w:ascii="Cambria" w:hAnsi="Cambria"/>
        </w:rPr>
      </w:pPr>
      <w:r w:rsidRPr="007A266D">
        <w:rPr>
          <w:rFonts w:ascii="Cambria" w:hAnsi="Cambria"/>
        </w:rPr>
        <w:t>Sektsioonid on eraldi jaotatud, mis aitab infot paremini struktureerida.</w:t>
      </w:r>
    </w:p>
    <w:p w14:paraId="199C3B56" w14:textId="77777777" w:rsidR="004A5054" w:rsidRPr="007A266D" w:rsidRDefault="004A5054" w:rsidP="004A5054">
      <w:pPr>
        <w:rPr>
          <w:rFonts w:ascii="Cambria" w:hAnsi="Cambria"/>
          <w:lang w:val="ru-RU"/>
        </w:rPr>
      </w:pPr>
      <w:r w:rsidRPr="007A266D">
        <w:rPr>
          <w:rFonts w:ascii="Cambria" w:hAnsi="Cambria"/>
          <w:b/>
          <w:bCs/>
          <w:lang w:val="ru-RU"/>
        </w:rPr>
        <w:t>Miinused:</w:t>
      </w:r>
    </w:p>
    <w:p w14:paraId="199D23D7" w14:textId="77777777" w:rsidR="004A5054" w:rsidRPr="007A266D" w:rsidRDefault="004A5054">
      <w:pPr>
        <w:pStyle w:val="ListParagraph"/>
        <w:numPr>
          <w:ilvl w:val="0"/>
          <w:numId w:val="49"/>
        </w:numPr>
        <w:rPr>
          <w:rFonts w:ascii="Cambria" w:hAnsi="Cambria"/>
          <w:lang w:val="ru-RU"/>
        </w:rPr>
      </w:pPr>
      <w:r w:rsidRPr="007A266D">
        <w:rPr>
          <w:rFonts w:ascii="Cambria" w:hAnsi="Cambria"/>
          <w:lang w:val="ru-RU"/>
        </w:rPr>
        <w:t>Ikonograafia ei ole alati intuitiivne – näiteks vasakul asuv öökulli ikoon ja plussmärk ei anna esmapilgul edasi oma tegelikku funktsiooni.</w:t>
      </w:r>
    </w:p>
    <w:p w14:paraId="3C74C187" w14:textId="77777777" w:rsidR="004A5054" w:rsidRPr="007A266D" w:rsidRDefault="004A5054">
      <w:pPr>
        <w:pStyle w:val="ListParagraph"/>
        <w:numPr>
          <w:ilvl w:val="0"/>
          <w:numId w:val="49"/>
        </w:numPr>
        <w:rPr>
          <w:rFonts w:ascii="Cambria" w:hAnsi="Cambria"/>
        </w:rPr>
      </w:pPr>
      <w:r w:rsidRPr="007A266D">
        <w:rPr>
          <w:rFonts w:ascii="Cambria" w:hAnsi="Cambria"/>
        </w:rPr>
        <w:t>Tekstid ja elemendid on kohati liiga tihedalt koos, mis võib tekitada segadust (eriti „Minu päevikud“ sektsioon).</w:t>
      </w:r>
    </w:p>
    <w:p w14:paraId="39B14A7D" w14:textId="64554373" w:rsidR="004A5054" w:rsidRPr="007A266D" w:rsidRDefault="004A5054" w:rsidP="0083118F">
      <w:pPr>
        <w:pStyle w:val="BodyText"/>
        <w:rPr>
          <w:rFonts w:ascii="Cambria" w:hAnsi="Cambria"/>
          <w:b/>
          <w:bCs/>
          <w:lang w:val="et-EE"/>
        </w:rPr>
      </w:pPr>
      <w:r w:rsidRPr="007A266D">
        <w:rPr>
          <w:rFonts w:ascii="Cambria" w:hAnsi="Cambria"/>
          <w:b/>
          <w:bCs/>
        </w:rPr>
        <w:t>Kokkuvõte ja hinnang</w:t>
      </w:r>
    </w:p>
    <w:p w14:paraId="182AA6B6" w14:textId="5DBC35F6" w:rsidR="004A5054" w:rsidRPr="00FC2BC3" w:rsidRDefault="004A5054" w:rsidP="004A5054">
      <w:pPr>
        <w:rPr>
          <w:rFonts w:ascii="Cambria" w:hAnsi="Cambria"/>
        </w:rPr>
      </w:pPr>
      <w:r w:rsidRPr="007A266D">
        <w:rPr>
          <w:rFonts w:ascii="Cambria" w:hAnsi="Cambria"/>
        </w:rPr>
        <w:t>Hinnang: Keskmine</w:t>
      </w:r>
      <w:r w:rsidRPr="007A266D">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FC2BC3" w:rsidRDefault="00FD5234" w:rsidP="004A5054">
      <w:pPr>
        <w:rPr>
          <w:rFonts w:ascii="Cambria" w:hAnsi="Cambria"/>
        </w:rPr>
      </w:pPr>
    </w:p>
    <w:p w14:paraId="509E070B" w14:textId="62C92D18" w:rsidR="00FD5234" w:rsidRPr="00FC2BC3" w:rsidRDefault="00FD5234" w:rsidP="00FD5234">
      <w:pPr>
        <w:pStyle w:val="Heading4"/>
      </w:pPr>
      <w:r w:rsidRPr="00FD5234">
        <w:t>Andmepõhine tagasiside ja visuaalne analüütika eKoolis</w:t>
      </w:r>
    </w:p>
    <w:p w14:paraId="57C04CED" w14:textId="77777777" w:rsidR="00775632" w:rsidRDefault="00775632" w:rsidP="00775632">
      <w:pPr>
        <w:pStyle w:val="BodyText"/>
        <w:keepNext/>
      </w:pPr>
      <w:r>
        <w:rPr>
          <w:noProof/>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3"/>
                    <a:stretch>
                      <a:fillRect/>
                    </a:stretch>
                  </pic:blipFill>
                  <pic:spPr>
                    <a:xfrm>
                      <a:off x="0" y="0"/>
                      <a:ext cx="5580380" cy="1532255"/>
                    </a:xfrm>
                    <a:prstGeom prst="rect">
                      <a:avLst/>
                    </a:prstGeom>
                  </pic:spPr>
                </pic:pic>
              </a:graphicData>
            </a:graphic>
          </wp:inline>
        </w:drawing>
      </w:r>
    </w:p>
    <w:p w14:paraId="773937AA" w14:textId="224799AA" w:rsidR="00775632" w:rsidRPr="00FC2BC3" w:rsidRDefault="00775632" w:rsidP="00775632">
      <w:pPr>
        <w:pStyle w:val="Caption"/>
        <w:jc w:val="both"/>
        <w:rPr>
          <w:lang w:val="en-US"/>
        </w:rPr>
      </w:pPr>
      <w:r>
        <w:t xml:space="preserve">Joonis </w:t>
      </w:r>
      <w:r>
        <w:fldChar w:fldCharType="begin"/>
      </w:r>
      <w:r>
        <w:instrText xml:space="preserve"> SEQ Joonis \* ARABIC </w:instrText>
      </w:r>
      <w:r>
        <w:fldChar w:fldCharType="separate"/>
      </w:r>
      <w:r w:rsidR="00DF7DA4">
        <w:rPr>
          <w:noProof/>
        </w:rPr>
        <w:t>10</w:t>
      </w:r>
      <w:r>
        <w:fldChar w:fldCharType="end"/>
      </w:r>
      <w:r w:rsidRPr="00FC2BC3">
        <w:rPr>
          <w:lang w:val="en-US"/>
        </w:rPr>
        <w:t xml:space="preserve"> </w:t>
      </w:r>
      <w:r>
        <w:t>eKooli</w:t>
      </w:r>
      <w:r>
        <w:rPr>
          <w:noProof/>
        </w:rPr>
        <w:t xml:space="preserve"> statistikat</w:t>
      </w:r>
    </w:p>
    <w:p w14:paraId="550A1343" w14:textId="77777777" w:rsidR="00FD5234" w:rsidRPr="00FD5234" w:rsidRDefault="00FD5234" w:rsidP="00FD5234">
      <w:pPr>
        <w:pStyle w:val="BodyText"/>
      </w:pPr>
      <w:r w:rsidRPr="00FD5234">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FD5234" w:rsidRDefault="00FD5234" w:rsidP="00FD5234">
      <w:pPr>
        <w:pStyle w:val="BodyText"/>
        <w:rPr>
          <w:lang w:val="ru-RU"/>
        </w:rPr>
      </w:pPr>
      <w:r w:rsidRPr="00FD5234">
        <w:rPr>
          <w:b/>
          <w:bCs/>
          <w:lang w:val="ru-RU"/>
        </w:rPr>
        <w:t>Plussid:</w:t>
      </w:r>
    </w:p>
    <w:p w14:paraId="3B65C749" w14:textId="77777777" w:rsidR="00FD5234" w:rsidRPr="00FD5234" w:rsidRDefault="00FD5234">
      <w:pPr>
        <w:pStyle w:val="BodyText"/>
        <w:numPr>
          <w:ilvl w:val="0"/>
          <w:numId w:val="94"/>
        </w:numPr>
      </w:pPr>
      <w:r w:rsidRPr="00FD5234">
        <w:t xml:space="preserve">Süsteem kuvab automaatselt kesksemaid statistilisi näitajaid nagu </w:t>
      </w:r>
      <w:r w:rsidRPr="00FD5234">
        <w:rPr>
          <w:b/>
          <w:bCs/>
        </w:rPr>
        <w:t>keskmine hinne</w:t>
      </w:r>
      <w:r w:rsidRPr="00FD5234">
        <w:t xml:space="preserve">, </w:t>
      </w:r>
      <w:r w:rsidRPr="00FD5234">
        <w:rPr>
          <w:b/>
          <w:bCs/>
        </w:rPr>
        <w:t>mediaanhinne</w:t>
      </w:r>
      <w:r w:rsidRPr="00FD5234">
        <w:t xml:space="preserve"> ja </w:t>
      </w:r>
      <w:r w:rsidRPr="00FD5234">
        <w:rPr>
          <w:b/>
          <w:bCs/>
        </w:rPr>
        <w:t>sagedaseim hinne</w:t>
      </w:r>
      <w:r w:rsidRPr="00FD5234">
        <w:t xml:space="preserve"> (mood).</w:t>
      </w:r>
    </w:p>
    <w:p w14:paraId="4A9B2026" w14:textId="77777777" w:rsidR="00FD5234" w:rsidRPr="00FD5234" w:rsidRDefault="00FD5234">
      <w:pPr>
        <w:pStyle w:val="BodyText"/>
        <w:numPr>
          <w:ilvl w:val="0"/>
          <w:numId w:val="94"/>
        </w:numPr>
      </w:pPr>
      <w:r w:rsidRPr="00FD5234">
        <w:t>Tundide ja hindamiste sisestamise aktiivsust esitatakse visuaalselt (nt 26/35 plaanitud tundidest) ning puudumiste statistikat koos põhjendamata puudumiste protsendiga.</w:t>
      </w:r>
    </w:p>
    <w:p w14:paraId="3C2D2979" w14:textId="77777777" w:rsidR="00FD5234" w:rsidRPr="00FD5234" w:rsidRDefault="00FD5234">
      <w:pPr>
        <w:pStyle w:val="BodyText"/>
        <w:numPr>
          <w:ilvl w:val="0"/>
          <w:numId w:val="94"/>
        </w:numPr>
      </w:pPr>
      <w:r w:rsidRPr="00FD5234">
        <w:lastRenderedPageBreak/>
        <w:t>Hindejaotuse veerugraafik võimaldab õpetajal tuvastada, millised hindetasemed domineerivad ning kas esineb ebatavaliselt palju puudulikke või kõrgeid hindeid.</w:t>
      </w:r>
    </w:p>
    <w:p w14:paraId="2B9CCE5E" w14:textId="77777777" w:rsidR="00FD5234" w:rsidRPr="00FD5234" w:rsidRDefault="00FD5234" w:rsidP="00FD5234">
      <w:pPr>
        <w:pStyle w:val="BodyText"/>
        <w:rPr>
          <w:lang w:val="ru-RU"/>
        </w:rPr>
      </w:pPr>
      <w:r w:rsidRPr="00FD5234">
        <w:rPr>
          <w:b/>
          <w:bCs/>
          <w:lang w:val="ru-RU"/>
        </w:rPr>
        <w:t>Miinused:</w:t>
      </w:r>
    </w:p>
    <w:p w14:paraId="39A5A399" w14:textId="77777777" w:rsidR="00FD5234" w:rsidRPr="00FD5234" w:rsidRDefault="00FD5234">
      <w:pPr>
        <w:pStyle w:val="BodyText"/>
        <w:numPr>
          <w:ilvl w:val="0"/>
          <w:numId w:val="95"/>
        </w:numPr>
      </w:pPr>
      <w:r w:rsidRPr="00FD5234">
        <w:t>Kuigi statistika on olemas, ei ole võimalik andmeid filtreerida näiteks ainete, ajavahemike või konkreetsete õpilaste lõikes.</w:t>
      </w:r>
    </w:p>
    <w:p w14:paraId="2281E7F2" w14:textId="77777777" w:rsidR="00FD5234" w:rsidRPr="00FD5234" w:rsidRDefault="00FD5234">
      <w:pPr>
        <w:pStyle w:val="BodyText"/>
        <w:numPr>
          <w:ilvl w:val="0"/>
          <w:numId w:val="95"/>
        </w:numPr>
      </w:pPr>
      <w:r w:rsidRPr="00FD5234">
        <w:t xml:space="preserve">Kuvatakse ainult </w:t>
      </w:r>
      <w:r w:rsidRPr="00FD5234">
        <w:rPr>
          <w:b/>
          <w:bCs/>
        </w:rPr>
        <w:t>grupipõhist statistikat</w:t>
      </w:r>
      <w:r w:rsidRPr="00FD5234">
        <w:t>, mitte individuaalseid analüütilisi ülevaateid, mis piirab õpetaja võimalust süvitsi hinnata ühe õpilase arengut või käitumismustreid.</w:t>
      </w:r>
    </w:p>
    <w:p w14:paraId="6CABEDB4" w14:textId="77777777" w:rsidR="00FD5234" w:rsidRPr="00FD5234" w:rsidRDefault="00FD5234">
      <w:pPr>
        <w:pStyle w:val="BodyText"/>
        <w:numPr>
          <w:ilvl w:val="0"/>
          <w:numId w:val="95"/>
        </w:numPr>
      </w:pPr>
      <w:r w:rsidRPr="00FD5234">
        <w:t>Visuaalne kujundus on funktsionaalne, kuid kohati informatsioonirohke ning puudub võimalus eksportida andmeid aruandluseks.</w:t>
      </w:r>
    </w:p>
    <w:p w14:paraId="1ACAF479" w14:textId="77777777" w:rsidR="00FD5234" w:rsidRPr="00FD5234" w:rsidRDefault="00FD5234" w:rsidP="00FD5234">
      <w:pPr>
        <w:pStyle w:val="BodyText"/>
      </w:pPr>
      <w:r w:rsidRPr="00FD5234">
        <w:rPr>
          <w:b/>
          <w:bCs/>
        </w:rPr>
        <w:t>Kokkuvõte:</w:t>
      </w:r>
      <w:r w:rsidRPr="00FD5234">
        <w:t xml:space="preserve"> Hinnang: Hea</w:t>
      </w:r>
      <w:r w:rsidRPr="00FD5234">
        <w:br/>
        <w:t xml:space="preserve">eKoolis olemasolev statistikamoodul toetab andmepõhist lähenemist hindamisele ja kohalolekule. See aitab kaasa otsustusprotsessidele, kuid vajab arendamist süvakohandatavuse ja interaktiivsuse suunal. Kuna andmed on kättesaadavad vaid </w:t>
      </w:r>
      <w:r w:rsidRPr="00FD5234">
        <w:rPr>
          <w:b/>
          <w:bCs/>
        </w:rPr>
        <w:t>rühma tasandil</w:t>
      </w:r>
      <w:r w:rsidRPr="00FD5234">
        <w:t>, ei võimalda süsteem hetkel personaalse õpijälgimise teostamist, mis piirab pedagoogilise toe individuaalsust.</w:t>
      </w:r>
    </w:p>
    <w:p w14:paraId="61AE0865" w14:textId="77777777" w:rsidR="00FD5234" w:rsidRPr="00FC2BC3" w:rsidRDefault="00FD5234" w:rsidP="00FD5234">
      <w:pPr>
        <w:pStyle w:val="BodyText"/>
      </w:pPr>
    </w:p>
    <w:p w14:paraId="3BFC121A" w14:textId="028B15CB" w:rsidR="004A5054" w:rsidRDefault="007C27AB" w:rsidP="008A160B">
      <w:pPr>
        <w:pStyle w:val="Heading3"/>
        <w:rPr>
          <w:lang w:val="ru-RU"/>
        </w:rPr>
      </w:pPr>
      <w:bookmarkStart w:id="39" w:name="_Toc194159688"/>
      <w:r w:rsidRPr="007C27AB">
        <w:t>Süsteemide võrdlev analüüs</w:t>
      </w:r>
      <w:bookmarkEnd w:id="39"/>
    </w:p>
    <w:p w14:paraId="4E4F416A" w14:textId="0CFE3135" w:rsidR="007C27AB" w:rsidRPr="007C27AB" w:rsidRDefault="007C27AB" w:rsidP="007C27AB">
      <w:pPr>
        <w:pStyle w:val="BodyText"/>
        <w:rPr>
          <w:lang w:val="ru-RU"/>
        </w:rPr>
      </w:pPr>
      <w:r w:rsidRPr="007C27AB">
        <w:t>Et</w:t>
      </w:r>
      <w:r w:rsidRPr="00FC2BC3">
        <w:rPr>
          <w:lang w:val="ru-RU"/>
        </w:rPr>
        <w:t xml:space="preserve"> </w:t>
      </w:r>
      <w:r w:rsidRPr="007C27AB">
        <w:t>m</w:t>
      </w:r>
      <w:r w:rsidRPr="00FC2BC3">
        <w:rPr>
          <w:lang w:val="ru-RU"/>
        </w:rPr>
        <w:t>õ</w:t>
      </w:r>
      <w:r w:rsidRPr="007C27AB">
        <w:t>ista</w:t>
      </w:r>
      <w:r w:rsidRPr="00FC2BC3">
        <w:rPr>
          <w:lang w:val="ru-RU"/>
        </w:rPr>
        <w:t xml:space="preserve"> </w:t>
      </w:r>
      <w:r w:rsidRPr="007C27AB">
        <w:t>paremini</w:t>
      </w:r>
      <w:r w:rsidRPr="00FC2BC3">
        <w:rPr>
          <w:lang w:val="ru-RU"/>
        </w:rPr>
        <w:t xml:space="preserve"> </w:t>
      </w:r>
      <w:r w:rsidRPr="007C27AB">
        <w:t>anal</w:t>
      </w:r>
      <w:r w:rsidRPr="00FC2BC3">
        <w:rPr>
          <w:lang w:val="ru-RU"/>
        </w:rPr>
        <w:t>üü</w:t>
      </w:r>
      <w:r w:rsidRPr="007C27AB">
        <w:t>situd</w:t>
      </w:r>
      <w:r w:rsidRPr="00FC2BC3">
        <w:rPr>
          <w:lang w:val="ru-RU"/>
        </w:rPr>
        <w:t xml:space="preserve"> </w:t>
      </w:r>
      <w:r w:rsidRPr="007C27AB">
        <w:t>s</w:t>
      </w:r>
      <w:r w:rsidRPr="00FC2BC3">
        <w:rPr>
          <w:lang w:val="ru-RU"/>
        </w:rPr>
        <w:t>ü</w:t>
      </w:r>
      <w:r w:rsidRPr="007C27AB">
        <w:t>steemide</w:t>
      </w:r>
      <w:r w:rsidRPr="00FC2BC3">
        <w:rPr>
          <w:lang w:val="ru-RU"/>
        </w:rPr>
        <w:t xml:space="preserve"> (</w:t>
      </w:r>
      <w:r w:rsidRPr="007C27AB">
        <w:t>Stuudium</w:t>
      </w:r>
      <w:r w:rsidRPr="00FC2BC3">
        <w:rPr>
          <w:lang w:val="ru-RU"/>
        </w:rPr>
        <w:t xml:space="preserve">, </w:t>
      </w:r>
      <w:r w:rsidRPr="007C27AB">
        <w:t>Tahvel</w:t>
      </w:r>
      <w:r w:rsidRPr="00FC2BC3">
        <w:rPr>
          <w:lang w:val="ru-RU"/>
        </w:rPr>
        <w:t xml:space="preserve">, </w:t>
      </w:r>
      <w:r w:rsidRPr="007C27AB">
        <w:t>eKool</w:t>
      </w:r>
      <w:r w:rsidRPr="00FC2BC3">
        <w:rPr>
          <w:lang w:val="ru-RU"/>
        </w:rPr>
        <w:t xml:space="preserve">) </w:t>
      </w:r>
      <w:r w:rsidRPr="007C27AB">
        <w:t>tugevusi</w:t>
      </w:r>
      <w:r w:rsidRPr="00FC2BC3">
        <w:rPr>
          <w:lang w:val="ru-RU"/>
        </w:rPr>
        <w:t xml:space="preserve"> </w:t>
      </w:r>
      <w:r w:rsidRPr="007C27AB">
        <w:t>ja</w:t>
      </w:r>
      <w:r w:rsidRPr="00FC2BC3">
        <w:rPr>
          <w:lang w:val="ru-RU"/>
        </w:rPr>
        <w:t xml:space="preserve"> </w:t>
      </w:r>
      <w:r w:rsidRPr="007C27AB">
        <w:t>n</w:t>
      </w:r>
      <w:r w:rsidRPr="00FC2BC3">
        <w:rPr>
          <w:lang w:val="ru-RU"/>
        </w:rPr>
        <w:t>õ</w:t>
      </w:r>
      <w:r w:rsidRPr="007C27AB">
        <w:t>rkusi</w:t>
      </w:r>
      <w:r w:rsidRPr="00FC2BC3">
        <w:rPr>
          <w:lang w:val="ru-RU"/>
        </w:rPr>
        <w:t xml:space="preserve">, </w:t>
      </w:r>
      <w:r w:rsidRPr="007C27AB">
        <w:t>viidi</w:t>
      </w:r>
      <w:r w:rsidRPr="00FC2BC3">
        <w:rPr>
          <w:lang w:val="ru-RU"/>
        </w:rPr>
        <w:t xml:space="preserve"> </w:t>
      </w:r>
      <w:r w:rsidRPr="007C27AB">
        <w:t>l</w:t>
      </w:r>
      <w:r w:rsidRPr="00FC2BC3">
        <w:rPr>
          <w:lang w:val="ru-RU"/>
        </w:rPr>
        <w:t>ä</w:t>
      </w:r>
      <w:r w:rsidRPr="007C27AB">
        <w:t>bi</w:t>
      </w:r>
      <w:r w:rsidRPr="00FC2BC3">
        <w:rPr>
          <w:lang w:val="ru-RU"/>
        </w:rPr>
        <w:t xml:space="preserve"> </w:t>
      </w:r>
      <w:r w:rsidRPr="007C27AB">
        <w:t>stsenaariumip</w:t>
      </w:r>
      <w:r w:rsidRPr="00FC2BC3">
        <w:rPr>
          <w:lang w:val="ru-RU"/>
        </w:rPr>
        <w:t>õ</w:t>
      </w:r>
      <w:r w:rsidRPr="007C27AB">
        <w:t>hine</w:t>
      </w:r>
      <w:r w:rsidRPr="00FC2BC3">
        <w:rPr>
          <w:lang w:val="ru-RU"/>
        </w:rPr>
        <w:t xml:space="preserve"> </w:t>
      </w:r>
      <w:r w:rsidRPr="007C27AB">
        <w:t>hindamine</w:t>
      </w:r>
      <w:r w:rsidRPr="00FC2BC3">
        <w:rPr>
          <w:lang w:val="ru-RU"/>
        </w:rPr>
        <w:t xml:space="preserve">, </w:t>
      </w:r>
      <w:r w:rsidRPr="007C27AB">
        <w:t>kus</w:t>
      </w:r>
      <w:r w:rsidRPr="00FC2BC3">
        <w:rPr>
          <w:lang w:val="ru-RU"/>
        </w:rPr>
        <w:t xml:space="preserve"> </w:t>
      </w:r>
      <w:r w:rsidRPr="007C27AB">
        <w:t>testiti</w:t>
      </w:r>
      <w:r w:rsidRPr="00FC2BC3">
        <w:rPr>
          <w:lang w:val="ru-RU"/>
        </w:rPr>
        <w:t xml:space="preserve"> </w:t>
      </w:r>
      <w:r w:rsidRPr="007C27AB">
        <w:t>kolme</w:t>
      </w:r>
      <w:r w:rsidRPr="00FC2BC3">
        <w:rPr>
          <w:lang w:val="ru-RU"/>
        </w:rPr>
        <w:t xml:space="preserve"> </w:t>
      </w:r>
      <w:r w:rsidRPr="007C27AB">
        <w:t>t</w:t>
      </w:r>
      <w:r w:rsidRPr="00FC2BC3">
        <w:rPr>
          <w:lang w:val="ru-RU"/>
        </w:rPr>
        <w:t>üü</w:t>
      </w:r>
      <w:r w:rsidRPr="007C27AB">
        <w:t>pilist</w:t>
      </w:r>
      <w:r w:rsidRPr="00FC2BC3">
        <w:rPr>
          <w:lang w:val="ru-RU"/>
        </w:rPr>
        <w:t xml:space="preserve"> </w:t>
      </w:r>
      <w:r w:rsidRPr="007C27AB">
        <w:t>kasutusjuhtumit</w:t>
      </w:r>
      <w:r w:rsidRPr="00FC2BC3">
        <w:rPr>
          <w:lang w:val="ru-RU"/>
        </w:rPr>
        <w:t xml:space="preserve">: </w:t>
      </w:r>
      <w:r w:rsidRPr="007C27AB">
        <w:t>hindamise</w:t>
      </w:r>
      <w:r w:rsidRPr="00FC2BC3">
        <w:rPr>
          <w:lang w:val="ru-RU"/>
        </w:rPr>
        <w:t xml:space="preserve"> </w:t>
      </w:r>
      <w:r w:rsidRPr="007C27AB">
        <w:t>lisamine</w:t>
      </w:r>
      <w:r w:rsidRPr="00FC2BC3">
        <w:rPr>
          <w:lang w:val="ru-RU"/>
        </w:rPr>
        <w:t>, ü</w:t>
      </w:r>
      <w:r w:rsidRPr="007C27AB">
        <w:t>lesande</w:t>
      </w:r>
      <w:r w:rsidRPr="00FC2BC3">
        <w:rPr>
          <w:lang w:val="ru-RU"/>
        </w:rPr>
        <w:t xml:space="preserve"> </w:t>
      </w:r>
      <w:r w:rsidRPr="007C27AB">
        <w:t>loomine</w:t>
      </w:r>
      <w:r w:rsidRPr="00FC2BC3">
        <w:rPr>
          <w:lang w:val="ru-RU"/>
        </w:rPr>
        <w:t xml:space="preserve"> </w:t>
      </w:r>
      <w:r w:rsidRPr="007C27AB">
        <w:t>ja</w:t>
      </w:r>
      <w:r w:rsidRPr="00FC2BC3">
        <w:rPr>
          <w:lang w:val="ru-RU"/>
        </w:rPr>
        <w:t xml:space="preserve"> </w:t>
      </w:r>
      <w:r w:rsidRPr="007C27AB">
        <w:t>kohaloleku</w:t>
      </w:r>
      <w:r w:rsidRPr="00FC2BC3">
        <w:rPr>
          <w:lang w:val="ru-RU"/>
        </w:rPr>
        <w:t xml:space="preserve"> </w:t>
      </w:r>
      <w:r w:rsidRPr="007C27AB">
        <w:t>registreerimine</w:t>
      </w:r>
      <w:r w:rsidRPr="00FC2BC3">
        <w:rPr>
          <w:lang w:val="ru-RU"/>
        </w:rPr>
        <w:t xml:space="preserve">. </w:t>
      </w:r>
      <w:r w:rsidRPr="007C27AB">
        <w:t>Lisaks</w:t>
      </w:r>
      <w:r w:rsidRPr="00FC2BC3">
        <w:rPr>
          <w:lang w:val="ru-RU"/>
        </w:rPr>
        <w:t xml:space="preserve"> </w:t>
      </w:r>
      <w:r w:rsidRPr="007C27AB">
        <w:t>v</w:t>
      </w:r>
      <w:r w:rsidRPr="00FC2BC3">
        <w:rPr>
          <w:lang w:val="ru-RU"/>
        </w:rPr>
        <w:t>õ</w:t>
      </w:r>
      <w:r w:rsidRPr="007C27AB">
        <w:t>rreldi</w:t>
      </w:r>
      <w:r w:rsidRPr="00FC2BC3">
        <w:rPr>
          <w:lang w:val="ru-RU"/>
        </w:rPr>
        <w:t xml:space="preserve"> </w:t>
      </w:r>
      <w:r w:rsidRPr="007C27AB">
        <w:t>s</w:t>
      </w:r>
      <w:r w:rsidRPr="00FC2BC3">
        <w:rPr>
          <w:lang w:val="ru-RU"/>
        </w:rPr>
        <w:t>ü</w:t>
      </w:r>
      <w:r w:rsidRPr="007C27AB">
        <w:t>steeme</w:t>
      </w:r>
      <w:r w:rsidRPr="00FC2BC3">
        <w:rPr>
          <w:lang w:val="ru-RU"/>
        </w:rPr>
        <w:t xml:space="preserve"> </w:t>
      </w:r>
      <w:r w:rsidRPr="007C27AB">
        <w:t>konkreetsete</w:t>
      </w:r>
      <w:r w:rsidRPr="00FC2BC3">
        <w:rPr>
          <w:lang w:val="ru-RU"/>
        </w:rPr>
        <w:t xml:space="preserve"> </w:t>
      </w:r>
      <w:r w:rsidRPr="007C27AB">
        <w:t>funktsionaalsete</w:t>
      </w:r>
      <w:r w:rsidRPr="00FC2BC3">
        <w:rPr>
          <w:lang w:val="ru-RU"/>
        </w:rPr>
        <w:t xml:space="preserve"> </w:t>
      </w:r>
      <w:r w:rsidRPr="007C27AB">
        <w:t>ja</w:t>
      </w:r>
      <w:r w:rsidRPr="00FC2BC3">
        <w:rPr>
          <w:lang w:val="ru-RU"/>
        </w:rPr>
        <w:t xml:space="preserve"> </w:t>
      </w:r>
      <w:r w:rsidRPr="007C27AB">
        <w:t>kasutatavusn</w:t>
      </w:r>
      <w:r w:rsidRPr="00FC2BC3">
        <w:rPr>
          <w:lang w:val="ru-RU"/>
        </w:rPr>
        <w:t>ä</w:t>
      </w:r>
      <w:r w:rsidRPr="007C27AB">
        <w:t>itajate</w:t>
      </w:r>
      <w:r w:rsidRPr="00FC2BC3">
        <w:rPr>
          <w:lang w:val="ru-RU"/>
        </w:rPr>
        <w:t xml:space="preserve"> </w:t>
      </w:r>
      <w:r w:rsidRPr="007C27AB">
        <w:t>p</w:t>
      </w:r>
      <w:r w:rsidRPr="00FC2BC3">
        <w:rPr>
          <w:lang w:val="ru-RU"/>
        </w:rPr>
        <w:t>õ</w:t>
      </w:r>
      <w:r w:rsidRPr="007C27AB">
        <w:t>hjal</w:t>
      </w:r>
      <w:r w:rsidRPr="00FC2BC3">
        <w:rPr>
          <w:lang w:val="ru-RU"/>
        </w:rPr>
        <w:t xml:space="preserve">. </w:t>
      </w:r>
      <w:r w:rsidRPr="007C27AB">
        <w:t>Alltoodud</w:t>
      </w:r>
      <w:r w:rsidRPr="00FC2BC3">
        <w:rPr>
          <w:lang w:val="ru-RU"/>
        </w:rPr>
        <w:t xml:space="preserve"> </w:t>
      </w:r>
      <w:r w:rsidRPr="007C27AB">
        <w:t>tabelis</w:t>
      </w:r>
      <w:r w:rsidRPr="00FC2BC3">
        <w:rPr>
          <w:lang w:val="ru-RU"/>
        </w:rPr>
        <w:t xml:space="preserve"> </w:t>
      </w:r>
      <w:r w:rsidRPr="007C27AB">
        <w:t>on</w:t>
      </w:r>
      <w:r w:rsidRPr="00FC2BC3">
        <w:rPr>
          <w:lang w:val="ru-RU"/>
        </w:rPr>
        <w:t xml:space="preserve"> </w:t>
      </w:r>
      <w:r w:rsidRPr="007C27AB">
        <w:t>esitatud</w:t>
      </w:r>
      <w:r w:rsidRPr="00FC2BC3">
        <w:rPr>
          <w:lang w:val="ru-RU"/>
        </w:rPr>
        <w:t xml:space="preserve"> </w:t>
      </w:r>
      <w:r w:rsidRPr="007C27AB">
        <w:t>hindamiskriteeriumite</w:t>
      </w:r>
      <w:r w:rsidRPr="00FC2BC3">
        <w:rPr>
          <w:lang w:val="ru-RU"/>
        </w:rPr>
        <w:t xml:space="preserve"> </w:t>
      </w:r>
      <w:r w:rsidRPr="007C27AB">
        <w:t>kaupa</w:t>
      </w:r>
      <w:r w:rsidRPr="00FC2BC3">
        <w:rPr>
          <w:lang w:val="ru-RU"/>
        </w:rPr>
        <w:t xml:space="preserve"> </w:t>
      </w:r>
      <w:r w:rsidRPr="007C27AB">
        <w:t>iga</w:t>
      </w:r>
      <w:r w:rsidRPr="00FC2BC3">
        <w:rPr>
          <w:lang w:val="ru-RU"/>
        </w:rPr>
        <w:t xml:space="preserve"> </w:t>
      </w:r>
      <w:r w:rsidRPr="007C27AB">
        <w:t>keskkonna</w:t>
      </w:r>
      <w:r w:rsidRPr="00FC2BC3">
        <w:rPr>
          <w:lang w:val="ru-RU"/>
        </w:rPr>
        <w:t xml:space="preserve"> </w:t>
      </w:r>
      <w:r w:rsidRPr="007C27AB">
        <w:t>hinnang</w:t>
      </w:r>
      <w:r w:rsidRPr="00FC2BC3">
        <w:rPr>
          <w:lang w:val="ru-RU"/>
        </w:rPr>
        <w:t>.</w:t>
      </w: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B53AD8">
        <w:tc>
          <w:tcPr>
            <w:tcW w:w="2003" w:type="dxa"/>
          </w:tcPr>
          <w:p w14:paraId="2B92EBB6" w14:textId="1B4B4499" w:rsidR="001A20F4" w:rsidRPr="007A266D" w:rsidRDefault="000844EE" w:rsidP="00977664">
            <w:pPr>
              <w:pStyle w:val="BodyText"/>
              <w:rPr>
                <w:rFonts w:ascii="Cambria" w:hAnsi="Cambria"/>
                <w:lang w:val="et-EE" w:eastAsia="en-GB" w:bidi="ar-SA"/>
              </w:rPr>
            </w:pPr>
            <w:r w:rsidRPr="007A266D">
              <w:rPr>
                <w:rFonts w:ascii="Cambria" w:hAnsi="Cambria"/>
              </w:rPr>
              <w:t>Hindamiskriteerium</w:t>
            </w:r>
          </w:p>
        </w:tc>
        <w:tc>
          <w:tcPr>
            <w:tcW w:w="1803" w:type="dxa"/>
          </w:tcPr>
          <w:p w14:paraId="3E696256"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Stuudium</w:t>
            </w:r>
          </w:p>
        </w:tc>
        <w:tc>
          <w:tcPr>
            <w:tcW w:w="1685" w:type="dxa"/>
          </w:tcPr>
          <w:p w14:paraId="6BEE4013"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Tahvel</w:t>
            </w:r>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4FB6A5DA" w14:textId="77777777" w:rsidTr="007C27AB">
              <w:trPr>
                <w:tblCellSpacing w:w="15" w:type="dxa"/>
              </w:trPr>
              <w:tc>
                <w:tcPr>
                  <w:tcW w:w="0" w:type="auto"/>
                  <w:vAlign w:val="center"/>
                  <w:hideMark/>
                </w:tcPr>
                <w:p w14:paraId="64E21118" w14:textId="4AE7893C" w:rsidR="007C27AB" w:rsidRPr="007C27AB" w:rsidRDefault="007C27AB" w:rsidP="007C27AB">
                  <w:pPr>
                    <w:pStyle w:val="BodyText"/>
                    <w:rPr>
                      <w:rFonts w:ascii="Cambria" w:hAnsi="Cambria"/>
                      <w:lang w:val="ru-RU"/>
                    </w:rPr>
                  </w:pPr>
                  <w:r w:rsidRPr="007C27AB">
                    <w:rPr>
                      <w:rFonts w:ascii="Cambria" w:hAnsi="Cambria"/>
                      <w:b/>
                      <w:bCs/>
                      <w:lang w:val="ru-RU"/>
                    </w:rPr>
                    <w:t>Stsenaarium 1</w:t>
                  </w:r>
                  <w:r w:rsidRPr="007C27AB">
                    <w:rPr>
                      <w:rFonts w:ascii="Cambria" w:hAnsi="Cambria"/>
                      <w:lang w:val="ru-RU"/>
                    </w:rPr>
                    <w:t xml:space="preserve"> – </w:t>
                  </w:r>
                  <w:r w:rsidR="003B27C3" w:rsidRPr="003B27C3">
                    <w:rPr>
                      <w:rFonts w:ascii="Cambria" w:hAnsi="Cambria"/>
                    </w:rPr>
                    <w:t>Uue</w:t>
                  </w:r>
                  <w:r w:rsidR="003B27C3">
                    <w:rPr>
                      <w:rFonts w:ascii="Cambria" w:hAnsi="Cambria"/>
                      <w:lang w:val="ru-RU"/>
                    </w:rPr>
                    <w:t xml:space="preserve"> </w:t>
                  </w:r>
                  <w:r w:rsidR="003B27C3" w:rsidRPr="003B27C3">
                    <w:rPr>
                      <w:rFonts w:ascii="Cambria" w:hAnsi="Cambria"/>
                    </w:rPr>
                    <w:t>õppetunni loomine</w:t>
                  </w:r>
                </w:p>
              </w:tc>
            </w:tr>
          </w:tbl>
          <w:p w14:paraId="2D0577C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5D4D626D" w14:textId="77777777" w:rsidTr="007C27AB">
              <w:trPr>
                <w:tblCellSpacing w:w="15" w:type="dxa"/>
              </w:trPr>
              <w:tc>
                <w:tcPr>
                  <w:tcW w:w="0" w:type="auto"/>
                  <w:vAlign w:val="center"/>
                  <w:hideMark/>
                </w:tcPr>
                <w:p w14:paraId="45D025F8" w14:textId="77777777" w:rsidR="007C27AB" w:rsidRPr="007C27AB" w:rsidRDefault="007C27AB" w:rsidP="007C27AB">
                  <w:pPr>
                    <w:pStyle w:val="BodyText"/>
                    <w:rPr>
                      <w:rFonts w:ascii="Cambria" w:hAnsi="Cambria"/>
                      <w:lang w:val="ru-RU"/>
                    </w:rPr>
                  </w:pPr>
                </w:p>
              </w:tc>
            </w:tr>
          </w:tbl>
          <w:p w14:paraId="73B55D44" w14:textId="5F80A25F" w:rsidR="001A20F4" w:rsidRPr="007C27AB" w:rsidRDefault="001A20F4" w:rsidP="00977664">
            <w:pPr>
              <w:pStyle w:val="BodyText"/>
              <w:rPr>
                <w:rFonts w:ascii="Cambria" w:hAnsi="Cambria"/>
                <w:lang w:val="ru-RU" w:eastAsia="en-GB" w:bidi="ar-SA"/>
              </w:rPr>
            </w:pPr>
          </w:p>
        </w:tc>
        <w:tc>
          <w:tcPr>
            <w:tcW w:w="1803" w:type="dxa"/>
          </w:tcPr>
          <w:p w14:paraId="0FC7FC28" w14:textId="78127CC2"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8</w:t>
            </w:r>
          </w:p>
        </w:tc>
        <w:tc>
          <w:tcPr>
            <w:tcW w:w="1685" w:type="dxa"/>
          </w:tcPr>
          <w:p w14:paraId="06214727" w14:textId="668B79B8" w:rsidR="001A20F4" w:rsidRPr="003B27C3" w:rsidRDefault="003B27C3" w:rsidP="00B53AD8">
            <w:pPr>
              <w:pStyle w:val="BodyText"/>
              <w:jc w:val="center"/>
              <w:rPr>
                <w:rFonts w:ascii="Cambria" w:hAnsi="Cambria"/>
                <w:lang w:val="ru-RU" w:eastAsia="en-GB" w:bidi="ar-SA"/>
              </w:rPr>
            </w:pPr>
            <w:r>
              <w:rPr>
                <w:rFonts w:ascii="Cambria" w:hAnsi="Cambria"/>
                <w:lang w:val="ru-RU" w:eastAsia="en-GB" w:bidi="ar-SA"/>
              </w:rPr>
              <w:t>10</w:t>
            </w:r>
          </w:p>
        </w:tc>
        <w:tc>
          <w:tcPr>
            <w:tcW w:w="1430" w:type="dxa"/>
          </w:tcPr>
          <w:p w14:paraId="0BC22D1C" w14:textId="5B65F232" w:rsidR="001A20F4" w:rsidRPr="007A266D" w:rsidRDefault="001A20F4" w:rsidP="00B53AD8">
            <w:pPr>
              <w:pStyle w:val="BodyText"/>
              <w:jc w:val="center"/>
              <w:rPr>
                <w:rFonts w:ascii="Cambria" w:hAnsi="Cambria"/>
                <w:lang w:val="et-EE" w:eastAsia="en-GB" w:bidi="ar-SA"/>
              </w:rPr>
            </w:pPr>
          </w:p>
        </w:tc>
      </w:tr>
      <w:tr w:rsidR="001A20F4" w:rsidRPr="007A266D" w14:paraId="1D803DA8"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50AC1FBE" w14:textId="77777777" w:rsidTr="007C27AB">
              <w:trPr>
                <w:tblCellSpacing w:w="15" w:type="dxa"/>
              </w:trPr>
              <w:tc>
                <w:tcPr>
                  <w:tcW w:w="0" w:type="auto"/>
                  <w:vAlign w:val="center"/>
                  <w:hideMark/>
                </w:tcPr>
                <w:p w14:paraId="1A808CF4" w14:textId="45047B82" w:rsidR="007C27AB" w:rsidRPr="007C27AB" w:rsidRDefault="007C27AB" w:rsidP="007C27AB">
                  <w:pPr>
                    <w:pStyle w:val="BodyText"/>
                    <w:rPr>
                      <w:rFonts w:ascii="Cambria" w:hAnsi="Cambria"/>
                      <w:lang w:val="et-EE"/>
                    </w:rPr>
                  </w:pPr>
                  <w:r w:rsidRPr="007C27AB">
                    <w:rPr>
                      <w:rFonts w:ascii="Cambria" w:hAnsi="Cambria"/>
                      <w:b/>
                      <w:bCs/>
                    </w:rPr>
                    <w:lastRenderedPageBreak/>
                    <w:t>Stsenaarium 2</w:t>
                  </w:r>
                  <w:r w:rsidRPr="007C27AB">
                    <w:rPr>
                      <w:rFonts w:ascii="Cambria" w:hAnsi="Cambria"/>
                    </w:rPr>
                    <w:t xml:space="preserve"> – </w:t>
                  </w:r>
                  <w:r w:rsidR="006C7155" w:rsidRPr="006C7155">
                    <w:rPr>
                      <w:rFonts w:ascii="Cambria" w:hAnsi="Cambria"/>
                    </w:rPr>
                    <w:t>Hinde või puudumise muutmine</w:t>
                  </w:r>
                </w:p>
              </w:tc>
            </w:tr>
          </w:tbl>
          <w:p w14:paraId="764A9137" w14:textId="77777777" w:rsidR="007C27AB" w:rsidRPr="007C27AB" w:rsidRDefault="007C27AB" w:rsidP="007C27AB">
            <w:pPr>
              <w:pStyle w:val="BodyText"/>
              <w:rPr>
                <w:rFonts w:ascii="Cambria" w:hAnsi="Cambr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32DDBB2C" w14:textId="77777777" w:rsidTr="007C27AB">
              <w:trPr>
                <w:tblCellSpacing w:w="15" w:type="dxa"/>
              </w:trPr>
              <w:tc>
                <w:tcPr>
                  <w:tcW w:w="0" w:type="auto"/>
                  <w:vAlign w:val="center"/>
                  <w:hideMark/>
                </w:tcPr>
                <w:p w14:paraId="25B1D8FA" w14:textId="77777777" w:rsidR="007C27AB" w:rsidRPr="007C27AB" w:rsidRDefault="007C27AB" w:rsidP="007C27AB">
                  <w:pPr>
                    <w:pStyle w:val="BodyText"/>
                    <w:rPr>
                      <w:rFonts w:ascii="Cambria" w:hAnsi="Cambria"/>
                    </w:rPr>
                  </w:pPr>
                </w:p>
              </w:tc>
            </w:tr>
          </w:tbl>
          <w:p w14:paraId="1B515F5A" w14:textId="23FF76E2" w:rsidR="001A20F4" w:rsidRPr="00FC2BC3" w:rsidRDefault="001A20F4" w:rsidP="00977664">
            <w:pPr>
              <w:pStyle w:val="BodyText"/>
              <w:rPr>
                <w:rFonts w:ascii="Cambria" w:hAnsi="Cambria"/>
                <w:lang w:eastAsia="en-GB" w:bidi="ar-SA"/>
              </w:rPr>
            </w:pPr>
          </w:p>
        </w:tc>
        <w:tc>
          <w:tcPr>
            <w:tcW w:w="1803" w:type="dxa"/>
          </w:tcPr>
          <w:p w14:paraId="68F73380" w14:textId="44D6AC4B" w:rsidR="003B27C3" w:rsidRDefault="003B27C3" w:rsidP="00B53AD8">
            <w:pPr>
              <w:pStyle w:val="BodyText"/>
              <w:jc w:val="center"/>
              <w:rPr>
                <w:rFonts w:ascii="Cambria" w:hAnsi="Cambria"/>
                <w:lang w:val="et-EE" w:eastAsia="en-GB" w:bidi="ar-SA"/>
              </w:rPr>
            </w:pPr>
            <w:r>
              <w:rPr>
                <w:rFonts w:ascii="Cambria" w:hAnsi="Cambria"/>
                <w:lang w:val="et-EE" w:eastAsia="en-GB" w:bidi="ar-SA"/>
              </w:rPr>
              <w:t>9-pudumine</w:t>
            </w:r>
          </w:p>
          <w:p w14:paraId="1BC3B772" w14:textId="65A38F11" w:rsidR="001A20F4" w:rsidRPr="007A266D" w:rsidRDefault="003B27C3" w:rsidP="00B53AD8">
            <w:pPr>
              <w:pStyle w:val="BodyText"/>
              <w:jc w:val="center"/>
              <w:rPr>
                <w:rFonts w:ascii="Cambria" w:hAnsi="Cambria"/>
                <w:lang w:val="et-EE" w:eastAsia="en-GB" w:bidi="ar-SA"/>
              </w:rPr>
            </w:pPr>
            <w:r>
              <w:rPr>
                <w:rFonts w:ascii="Cambria" w:hAnsi="Cambria"/>
                <w:lang w:val="et-EE" w:eastAsia="en-GB" w:bidi="ar-SA"/>
              </w:rPr>
              <w:t>7-pudumine</w:t>
            </w:r>
          </w:p>
        </w:tc>
        <w:tc>
          <w:tcPr>
            <w:tcW w:w="1685" w:type="dxa"/>
          </w:tcPr>
          <w:p w14:paraId="3E614949" w14:textId="38A1182C"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9</w:t>
            </w:r>
            <w:r>
              <w:rPr>
                <w:rFonts w:ascii="Cambria" w:hAnsi="Cambria"/>
                <w:lang w:val="ru-RU" w:eastAsia="en-GB" w:bidi="ar-SA"/>
              </w:rPr>
              <w:t xml:space="preserve"> -</w:t>
            </w:r>
            <w:r>
              <w:rPr>
                <w:rFonts w:ascii="Cambria" w:hAnsi="Cambria"/>
                <w:lang w:val="et-EE" w:eastAsia="en-GB" w:bidi="ar-SA"/>
              </w:rPr>
              <w:t>hind</w:t>
            </w:r>
            <w:r>
              <w:rPr>
                <w:rFonts w:ascii="Cambria" w:hAnsi="Cambria"/>
                <w:lang w:val="et-EE" w:eastAsia="en-GB" w:bidi="ar-SA"/>
              </w:rPr>
              <w:br/>
              <w:t>8 - puudumine</w:t>
            </w:r>
          </w:p>
        </w:tc>
        <w:tc>
          <w:tcPr>
            <w:tcW w:w="1430" w:type="dxa"/>
          </w:tcPr>
          <w:p w14:paraId="3E3BF705" w14:textId="45B86E62" w:rsidR="001A20F4" w:rsidRPr="007A266D" w:rsidRDefault="001A20F4" w:rsidP="003B27C3">
            <w:pPr>
              <w:pStyle w:val="BodyText"/>
              <w:rPr>
                <w:rFonts w:ascii="Cambria" w:hAnsi="Cambria"/>
                <w:lang w:val="et-EE" w:eastAsia="en-GB" w:bidi="ar-SA"/>
              </w:rPr>
            </w:pPr>
          </w:p>
        </w:tc>
      </w:tr>
      <w:tr w:rsidR="001A20F4" w:rsidRPr="007A266D" w14:paraId="01CFC72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29EACB06" w14:textId="77777777" w:rsidTr="007C27AB">
              <w:trPr>
                <w:tblCellSpacing w:w="15" w:type="dxa"/>
              </w:trPr>
              <w:tc>
                <w:tcPr>
                  <w:tcW w:w="0" w:type="auto"/>
                  <w:vAlign w:val="center"/>
                  <w:hideMark/>
                </w:tcPr>
                <w:p w14:paraId="274F57DF" w14:textId="77777777" w:rsidR="007C27AB" w:rsidRPr="007C27AB" w:rsidRDefault="007C27AB" w:rsidP="007C27AB">
                  <w:pPr>
                    <w:pStyle w:val="BodyText"/>
                    <w:rPr>
                      <w:rFonts w:ascii="Cambria" w:hAnsi="Cambria"/>
                      <w:lang w:val="ru-RU"/>
                    </w:rPr>
                  </w:pPr>
                  <w:r w:rsidRPr="007C27AB">
                    <w:rPr>
                      <w:rFonts w:ascii="Cambria" w:hAnsi="Cambria"/>
                      <w:b/>
                      <w:bCs/>
                      <w:lang w:val="ru-RU"/>
                    </w:rPr>
                    <w:t>Stsenaarium 3</w:t>
                  </w:r>
                  <w:r w:rsidRPr="007C27AB">
                    <w:rPr>
                      <w:rFonts w:ascii="Cambria" w:hAnsi="Cambria"/>
                      <w:lang w:val="ru-RU"/>
                    </w:rPr>
                    <w:t xml:space="preserve"> – kohaloleku registreerimine</w:t>
                  </w:r>
                </w:p>
              </w:tc>
            </w:tr>
          </w:tbl>
          <w:p w14:paraId="2F7B63D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4A74D27D" w14:textId="77777777" w:rsidTr="007C27AB">
              <w:trPr>
                <w:tblCellSpacing w:w="15" w:type="dxa"/>
              </w:trPr>
              <w:tc>
                <w:tcPr>
                  <w:tcW w:w="0" w:type="auto"/>
                  <w:vAlign w:val="center"/>
                  <w:hideMark/>
                </w:tcPr>
                <w:p w14:paraId="2BB1436F" w14:textId="77777777" w:rsidR="007C27AB" w:rsidRPr="007C27AB" w:rsidRDefault="007C27AB" w:rsidP="007C27AB">
                  <w:pPr>
                    <w:pStyle w:val="BodyText"/>
                    <w:rPr>
                      <w:rFonts w:ascii="Cambria" w:hAnsi="Cambria"/>
                      <w:lang w:val="ru-RU"/>
                    </w:rPr>
                  </w:pPr>
                </w:p>
              </w:tc>
            </w:tr>
          </w:tbl>
          <w:p w14:paraId="5BCA0A68" w14:textId="48C777E5" w:rsidR="001A20F4" w:rsidRPr="007A266D" w:rsidRDefault="001A20F4" w:rsidP="00977664">
            <w:pPr>
              <w:pStyle w:val="BodyText"/>
              <w:rPr>
                <w:rFonts w:ascii="Cambria" w:hAnsi="Cambria"/>
                <w:lang w:val="et-EE" w:eastAsia="en-GB" w:bidi="ar-SA"/>
              </w:rPr>
            </w:pPr>
          </w:p>
        </w:tc>
        <w:tc>
          <w:tcPr>
            <w:tcW w:w="1803" w:type="dxa"/>
          </w:tcPr>
          <w:p w14:paraId="70FE1058" w14:textId="6394B7C4" w:rsidR="001A20F4" w:rsidRPr="007A266D" w:rsidRDefault="00CB6E3D" w:rsidP="00B53AD8">
            <w:pPr>
              <w:pStyle w:val="BodyText"/>
              <w:tabs>
                <w:tab w:val="clear" w:pos="6237"/>
                <w:tab w:val="center" w:pos="793"/>
              </w:tabs>
              <w:jc w:val="center"/>
              <w:rPr>
                <w:rFonts w:ascii="Cambria" w:hAnsi="Cambria"/>
                <w:lang w:val="et-EE" w:eastAsia="en-GB" w:bidi="ar-SA"/>
              </w:rPr>
            </w:pPr>
            <w:r>
              <w:rPr>
                <w:rFonts w:ascii="Cambria" w:hAnsi="Cambria"/>
                <w:lang w:val="et-EE" w:eastAsia="en-GB" w:bidi="ar-SA"/>
              </w:rPr>
              <w:t>7</w:t>
            </w:r>
          </w:p>
        </w:tc>
        <w:tc>
          <w:tcPr>
            <w:tcW w:w="1685" w:type="dxa"/>
          </w:tcPr>
          <w:p w14:paraId="5DC5F4A1" w14:textId="5B5ACF51" w:rsidR="001A20F4" w:rsidRPr="007A266D" w:rsidRDefault="00CB6E3D" w:rsidP="00B53AD8">
            <w:pPr>
              <w:pStyle w:val="BodyText"/>
              <w:jc w:val="center"/>
              <w:rPr>
                <w:rFonts w:ascii="Cambria" w:hAnsi="Cambria"/>
                <w:lang w:val="et-EE" w:eastAsia="en-GB" w:bidi="ar-SA"/>
              </w:rPr>
            </w:pPr>
            <w:r>
              <w:rPr>
                <w:rFonts w:ascii="Cambria" w:hAnsi="Cambria"/>
                <w:lang w:val="et-EE" w:eastAsia="en-GB" w:bidi="ar-SA"/>
              </w:rPr>
              <w:t>8</w:t>
            </w:r>
          </w:p>
        </w:tc>
        <w:tc>
          <w:tcPr>
            <w:tcW w:w="1430" w:type="dxa"/>
          </w:tcPr>
          <w:p w14:paraId="4AE65821" w14:textId="79156309" w:rsidR="001A20F4" w:rsidRPr="007A266D" w:rsidRDefault="001A20F4" w:rsidP="00B53AD8">
            <w:pPr>
              <w:pStyle w:val="BodyText"/>
              <w:jc w:val="center"/>
              <w:rPr>
                <w:rFonts w:ascii="Cambria" w:hAnsi="Cambria"/>
                <w:lang w:val="et-EE" w:eastAsia="en-GB" w:bidi="ar-SA"/>
              </w:rPr>
            </w:pPr>
          </w:p>
        </w:tc>
      </w:tr>
      <w:tr w:rsidR="001A20F4" w:rsidRPr="007A266D" w14:paraId="71729CFE"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r w:rsidRPr="007A266D">
                    <w:rPr>
                      <w:rFonts w:ascii="Cambria" w:hAnsi="Cambria"/>
                      <w:lang w:val="ru-RU" w:eastAsia="en-GB"/>
                    </w:rPr>
                    <w:t>Automaatne kohalolekuandmete kogumine</w:t>
                  </w:r>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r w:rsidRPr="007A266D">
                    <w:rPr>
                      <w:rFonts w:ascii="Cambria" w:hAnsi="Cambria"/>
                      <w:lang w:val="ru-RU" w:eastAsia="en-GB"/>
                    </w:rPr>
                    <w:t>Õpilaste õpitulemuste analüüs</w:t>
                  </w:r>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B53AD8">
        <w:tc>
          <w:tcPr>
            <w:tcW w:w="2003" w:type="dxa"/>
          </w:tcPr>
          <w:p w14:paraId="44E25736" w14:textId="046DF127" w:rsidR="000844EE" w:rsidRPr="007A266D" w:rsidRDefault="000844EE" w:rsidP="000844EE">
            <w:pPr>
              <w:rPr>
                <w:rFonts w:ascii="Cambria" w:hAnsi="Cambria"/>
              </w:rPr>
            </w:pPr>
            <w:r w:rsidRPr="007A266D">
              <w:rPr>
                <w:rFonts w:ascii="Cambria" w:hAnsi="Cambria"/>
                <w:lang w:eastAsia="en-GB"/>
              </w:rPr>
              <w:t>Navigeerimise selgus</w:t>
            </w:r>
          </w:p>
        </w:tc>
        <w:tc>
          <w:tcPr>
            <w:tcW w:w="1803" w:type="dxa"/>
          </w:tcPr>
          <w:p w14:paraId="3A3879F3" w14:textId="560FF74B" w:rsidR="000844EE" w:rsidRPr="007A266D" w:rsidRDefault="004A5054" w:rsidP="00B53AD8">
            <w:pPr>
              <w:pStyle w:val="BodyText"/>
              <w:jc w:val="center"/>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B53AD8">
            <w:pPr>
              <w:jc w:val="center"/>
              <w:rPr>
                <w:rFonts w:ascii="Cambria" w:hAnsi="Cambria"/>
              </w:rPr>
            </w:pPr>
            <w:r w:rsidRPr="007A266D">
              <w:rPr>
                <w:rFonts w:ascii="Cambria" w:hAnsi="Cambria"/>
                <w:lang w:val="ru-RU" w:eastAsia="ru-RU"/>
              </w:rPr>
              <w:t>Keskmine</w:t>
            </w:r>
          </w:p>
        </w:tc>
        <w:tc>
          <w:tcPr>
            <w:tcW w:w="1430" w:type="dxa"/>
          </w:tcPr>
          <w:p w14:paraId="7A480ABD" w14:textId="71D530E5" w:rsidR="000844EE" w:rsidRPr="007A266D" w:rsidRDefault="004A5054" w:rsidP="00B53AD8">
            <w:pPr>
              <w:pStyle w:val="BodyText"/>
              <w:jc w:val="center"/>
              <w:rPr>
                <w:rFonts w:ascii="Cambria" w:hAnsi="Cambria"/>
                <w:lang w:val="et-EE" w:eastAsia="en-GB" w:bidi="ar-SA"/>
              </w:rPr>
            </w:pPr>
            <w:r w:rsidRPr="007A266D">
              <w:rPr>
                <w:rFonts w:ascii="Cambria" w:hAnsi="Cambria"/>
                <w:lang w:val="ru-RU" w:eastAsia="ru-RU"/>
              </w:rPr>
              <w:t>Keskmine</w:t>
            </w:r>
          </w:p>
        </w:tc>
      </w:tr>
      <w:tr w:rsidR="000844EE" w:rsidRPr="007A266D" w14:paraId="697F9FCB" w14:textId="77777777" w:rsidTr="00B53AD8">
        <w:tc>
          <w:tcPr>
            <w:tcW w:w="2003" w:type="dxa"/>
          </w:tcPr>
          <w:p w14:paraId="46C9F150" w14:textId="762DDD5B" w:rsidR="000844EE" w:rsidRPr="007A266D" w:rsidRDefault="000844EE" w:rsidP="000844EE">
            <w:pPr>
              <w:rPr>
                <w:rFonts w:ascii="Cambria" w:hAnsi="Cambria"/>
              </w:rPr>
            </w:pPr>
            <w:r w:rsidRPr="007A266D">
              <w:rPr>
                <w:rFonts w:ascii="Cambria" w:hAnsi="Cambria"/>
                <w:lang w:eastAsia="en-GB"/>
              </w:rPr>
              <w:t>Mobiiliversiooni olemasolu</w:t>
            </w:r>
          </w:p>
        </w:tc>
        <w:tc>
          <w:tcPr>
            <w:tcW w:w="1803" w:type="dxa"/>
          </w:tcPr>
          <w:p w14:paraId="4C3B5B49" w14:textId="7711C979"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B53AD8">
            <w:pPr>
              <w:pStyle w:val="BodyText"/>
              <w:jc w:val="center"/>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B53AD8">
        <w:tc>
          <w:tcPr>
            <w:tcW w:w="2003" w:type="dxa"/>
          </w:tcPr>
          <w:p w14:paraId="03D3E593" w14:textId="6DA3BF2D" w:rsidR="000844EE" w:rsidRPr="007A266D" w:rsidRDefault="000844EE" w:rsidP="000844EE">
            <w:pPr>
              <w:rPr>
                <w:rFonts w:ascii="Cambria" w:hAnsi="Cambria"/>
              </w:rPr>
            </w:pPr>
            <w:r w:rsidRPr="007A266D">
              <w:rPr>
                <w:rFonts w:ascii="Cambria" w:hAnsi="Cambria"/>
              </w:rPr>
              <w:t>Madalate tulemuste tuvastamine</w:t>
            </w:r>
          </w:p>
        </w:tc>
        <w:tc>
          <w:tcPr>
            <w:tcW w:w="1803" w:type="dxa"/>
          </w:tcPr>
          <w:p w14:paraId="731AFA7C" w14:textId="3E00F3CF"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Osaliselt</w:t>
            </w:r>
          </w:p>
        </w:tc>
        <w:tc>
          <w:tcPr>
            <w:tcW w:w="1685" w:type="dxa"/>
          </w:tcPr>
          <w:p w14:paraId="6D086F30" w14:textId="0CA3FCE1"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B53AD8">
            <w:pPr>
              <w:pStyle w:val="BodyText"/>
              <w:keepNext/>
              <w:jc w:val="center"/>
              <w:rPr>
                <w:rFonts w:ascii="Cambria" w:hAnsi="Cambria"/>
                <w:lang w:val="et-EE" w:eastAsia="en-GB" w:bidi="ar-SA"/>
              </w:rPr>
            </w:pPr>
            <w:r w:rsidRPr="007A266D">
              <w:rPr>
                <w:rFonts w:ascii="Cambria" w:hAnsi="Cambria"/>
                <w:lang w:val="et-EE" w:eastAsia="en-GB" w:bidi="ar-SA"/>
              </w:rPr>
              <w:t>Ei</w:t>
            </w:r>
          </w:p>
        </w:tc>
      </w:tr>
      <w:tr w:rsidR="00B53AD8" w:rsidRPr="007A266D" w14:paraId="38CDE426" w14:textId="77777777" w:rsidTr="00B53AD8">
        <w:tc>
          <w:tcPr>
            <w:tcW w:w="2003" w:type="dxa"/>
          </w:tcPr>
          <w:p w14:paraId="4939E715" w14:textId="1FC8C50B" w:rsidR="00B53AD8" w:rsidRPr="00B53AD8" w:rsidRDefault="00B53AD8" w:rsidP="00B53AD8">
            <w:r w:rsidRPr="00B53AD8">
              <w:t>Statistika ja andmeanalüütika olemasolu</w:t>
            </w:r>
          </w:p>
        </w:tc>
        <w:tc>
          <w:tcPr>
            <w:tcW w:w="1803" w:type="dxa"/>
          </w:tcPr>
          <w:p w14:paraId="4D62DA48" w14:textId="648E2FEC" w:rsidR="00B53AD8" w:rsidRPr="00B53AD8" w:rsidRDefault="00B53AD8" w:rsidP="00B53AD8">
            <w:pPr>
              <w:jc w:val="center"/>
            </w:pPr>
            <w:r w:rsidRPr="00B53AD8">
              <w:rPr>
                <w:lang w:eastAsia="en-GB"/>
              </w:rPr>
              <w:t>Puudub</w:t>
            </w:r>
          </w:p>
        </w:tc>
        <w:tc>
          <w:tcPr>
            <w:tcW w:w="1685" w:type="dxa"/>
          </w:tcPr>
          <w:p w14:paraId="645CEB33" w14:textId="4B66DB9E" w:rsidR="00B53AD8" w:rsidRPr="00B53AD8" w:rsidRDefault="00B53AD8" w:rsidP="00B53AD8">
            <w:pPr>
              <w:jc w:val="center"/>
              <w:rPr>
                <w:lang w:val="ru-RU" w:eastAsia="en-GB"/>
              </w:rPr>
            </w:pPr>
            <w:r w:rsidRPr="00B53AD8">
              <w:rPr>
                <w:lang w:eastAsia="en-GB"/>
              </w:rPr>
              <w:t>Puudub</w:t>
            </w:r>
          </w:p>
        </w:tc>
        <w:tc>
          <w:tcPr>
            <w:tcW w:w="1430" w:type="dxa"/>
          </w:tcPr>
          <w:p w14:paraId="5BB7E4B5" w14:textId="67C43F44" w:rsidR="00B53AD8" w:rsidRPr="007A266D" w:rsidRDefault="00B53AD8" w:rsidP="00B53AD8">
            <w:pPr>
              <w:pStyle w:val="BodyText"/>
              <w:keepNext/>
              <w:jc w:val="center"/>
              <w:rPr>
                <w:rFonts w:ascii="Cambria" w:hAnsi="Cambria"/>
                <w:lang w:val="et-EE" w:eastAsia="en-GB" w:bidi="ar-SA"/>
              </w:rPr>
            </w:pPr>
            <w:r w:rsidRPr="00B53AD8">
              <w:rPr>
                <w:rFonts w:ascii="Cambria" w:hAnsi="Cambria"/>
                <w:lang w:eastAsia="en-GB" w:bidi="ar-SA"/>
              </w:rPr>
              <w:t>Olemas</w:t>
            </w:r>
          </w:p>
        </w:tc>
      </w:tr>
    </w:tbl>
    <w:p w14:paraId="5A467E70" w14:textId="37613C0B" w:rsidR="00B53AD8" w:rsidRPr="00FC2BC3" w:rsidRDefault="00E14C4C" w:rsidP="00B53AD8">
      <w:pPr>
        <w:pStyle w:val="Caption"/>
        <w:rPr>
          <w:lang w:val="en-US"/>
        </w:rPr>
      </w:pPr>
      <w:r>
        <w:t xml:space="preserve">Tabel </w:t>
      </w:r>
      <w:r>
        <w:fldChar w:fldCharType="begin"/>
      </w:r>
      <w:r>
        <w:instrText xml:space="preserve"> SEQ Tabel \* ARABIC </w:instrText>
      </w:r>
      <w:r>
        <w:fldChar w:fldCharType="separate"/>
      </w:r>
      <w:r>
        <w:rPr>
          <w:noProof/>
        </w:rPr>
        <w:t>1</w:t>
      </w:r>
      <w:r>
        <w:fldChar w:fldCharType="end"/>
      </w:r>
      <w:r>
        <w:t xml:space="preserve"> </w:t>
      </w:r>
      <w:r w:rsidR="009F609A" w:rsidRPr="00FC2BC3">
        <w:rPr>
          <w:b/>
          <w:bCs/>
          <w:lang w:val="en-US"/>
        </w:rPr>
        <w:t xml:space="preserve"> </w:t>
      </w:r>
      <w:r w:rsidR="00B53AD8" w:rsidRPr="00FC2BC3">
        <w:rPr>
          <w:lang w:val="en-US"/>
        </w:rPr>
        <w:t>Stuudiumi, Tahvli ja eKooli võrdlus põhifunktsioonide lõikes</w:t>
      </w:r>
    </w:p>
    <w:p w14:paraId="4429FAAA" w14:textId="5D6D7603" w:rsidR="00412EF9" w:rsidRPr="00FC2BC3" w:rsidRDefault="00412EF9" w:rsidP="00DB6ECA">
      <w:pPr>
        <w:pStyle w:val="Caption"/>
        <w:rPr>
          <w:rFonts w:ascii="Cambria" w:hAnsi="Cambria"/>
          <w:lang w:val="en-US"/>
        </w:rPr>
      </w:pPr>
    </w:p>
    <w:p w14:paraId="635174E8" w14:textId="77777777" w:rsidR="00550196" w:rsidRPr="00FC2BC3" w:rsidRDefault="00550196" w:rsidP="00550196">
      <w:pPr>
        <w:tabs>
          <w:tab w:val="clear" w:pos="6237"/>
        </w:tabs>
        <w:spacing w:line="240" w:lineRule="auto"/>
        <w:rPr>
          <w:rFonts w:ascii="Cambria" w:eastAsia="Times New Roman" w:hAnsi="Cambria" w:cs="Times New Roman"/>
          <w:vanish/>
          <w:sz w:val="24"/>
          <w:szCs w:val="24"/>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FC2BC3" w:rsidRDefault="00550196" w:rsidP="00550196">
            <w:pPr>
              <w:tabs>
                <w:tab w:val="clear" w:pos="6237"/>
              </w:tabs>
              <w:spacing w:line="240" w:lineRule="auto"/>
              <w:rPr>
                <w:rFonts w:ascii="Cambria" w:eastAsia="Times New Roman" w:hAnsi="Cambria" w:cs="Times New Roman"/>
                <w:sz w:val="24"/>
                <w:szCs w:val="24"/>
                <w:lang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8A160B">
      <w:pPr>
        <w:pStyle w:val="Heading2"/>
        <w:rPr>
          <w:lang w:val="ru-RU"/>
        </w:rPr>
      </w:pPr>
      <w:bookmarkStart w:id="40" w:name="_Toc194159689"/>
      <w:r w:rsidRPr="007A266D">
        <w:t>Rakenduse MVP nõuded</w:t>
      </w:r>
      <w:bookmarkEnd w:id="40"/>
    </w:p>
    <w:p w14:paraId="2F38B492"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Küsitlusest ja analüüsist selgusid järgmised võtmeküsimused:</w:t>
      </w:r>
    </w:p>
    <w:p w14:paraId="5A4D355C"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7A266D" w:rsidRDefault="00BB205F">
      <w:pPr>
        <w:pStyle w:val="ListParagraph"/>
        <w:numPr>
          <w:ilvl w:val="0"/>
          <w:numId w:val="59"/>
        </w:numPr>
        <w:spacing w:line="240" w:lineRule="auto"/>
        <w:rPr>
          <w:rFonts w:ascii="Cambria" w:hAnsi="Cambria"/>
          <w:lang w:val="ru-RU"/>
        </w:rPr>
      </w:pPr>
      <w:r w:rsidRPr="00E14C4C">
        <w:rPr>
          <w:rFonts w:ascii="Cambria" w:hAnsi="Cambria"/>
          <w:sz w:val="24"/>
          <w:szCs w:val="28"/>
        </w:rPr>
        <w:t xml:space="preserve">Nende leidude põhjal määrasime kindlaks rakenduse tehnilised ja funktsionaalsed nõuded, mis aitavad lahendada eelpool toodud probleemid. </w:t>
      </w:r>
      <w:r w:rsidRPr="00E14C4C">
        <w:rPr>
          <w:rFonts w:ascii="Cambria" w:hAnsi="Cambria"/>
          <w:sz w:val="24"/>
          <w:szCs w:val="28"/>
          <w:lang w:val="ru-RU"/>
        </w:rPr>
        <w:t>Nõuded jagunevad funktsionaalseteks ja mittefunktsionaalseteks.</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8A160B">
      <w:pPr>
        <w:pStyle w:val="Heading3"/>
      </w:pPr>
      <w:bookmarkStart w:id="41" w:name="_Toc194159690"/>
      <w:r w:rsidRPr="007A266D">
        <w:t>Funktsionaalsed nõuded</w:t>
      </w:r>
      <w:bookmarkEnd w:id="41"/>
    </w:p>
    <w:p w14:paraId="5DD74438" w14:textId="0D700F87" w:rsidR="00EB3B70" w:rsidRPr="00E14C4C" w:rsidRDefault="00EB3B70">
      <w:pPr>
        <w:pStyle w:val="ListParagraph"/>
        <w:numPr>
          <w:ilvl w:val="0"/>
          <w:numId w:val="56"/>
        </w:numPr>
        <w:spacing w:line="240" w:lineRule="auto"/>
        <w:rPr>
          <w:rFonts w:ascii="Cambria" w:hAnsi="Cambria"/>
          <w:sz w:val="24"/>
          <w:szCs w:val="28"/>
          <w:lang w:val="en-GB"/>
        </w:rPr>
      </w:pPr>
      <w:r w:rsidRPr="00E14C4C">
        <w:rPr>
          <w:rFonts w:ascii="Cambria" w:hAnsi="Cambria"/>
          <w:sz w:val="24"/>
          <w:szCs w:val="28"/>
        </w:rPr>
        <w:t>Tundide ja kohaloleku haldamise automatiseerimine – süsteem võimaldab kiiret ja vigadeta kohaloleku registreerimist (QR-kood, NFC, AI), toetab dünaamilist tunniplaani muutmist ning annab õpetajatele ja õpilastele reaalajas infot muudatuste kohta.</w:t>
      </w:r>
    </w:p>
    <w:p w14:paraId="1BEC6C04" w14:textId="26A688B5"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Automatiseeritud töövoogude haldamine – korduvad ülesanded, näiteks õpilaste kohaloleku arvestus ja hinnete sisestamine, peavad olema automatiseeritud, et vähendada käsitsi sisestamise koormust.</w:t>
      </w:r>
    </w:p>
    <w:p w14:paraId="57F8A95F"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Paindlik aruandlus ja analüütika – süsteem peab võimaldama õpilaste kohaloleku, hinnete ja muu statistika eksportimist CSV, PDF või graafilise visualiseerimise kujul.</w:t>
      </w:r>
    </w:p>
    <w:p w14:paraId="79868C22"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Integreeritus olemasolevate süsteemidega – peab toetama LMS-süsteeme (nt eKool, Stuudium, Moodle) ja API-liidest, et vältida topeltandmete sisestamist.</w:t>
      </w:r>
    </w:p>
    <w:p w14:paraId="39BAE066"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lastRenderedPageBreak/>
        <w:t>Reaalajas teavitused ja meeldetuletused – õpilaste puudumiste ja lähenevate tähtaegade kohta tuleb genereerida automaatseid teavitusi õpetajatele ja administraatoritele.</w:t>
      </w:r>
    </w:p>
    <w:p w14:paraId="513F8032"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Mitmekeelsus ja kasutajasõbralikkus – peab olema kasutatav nii eesti, vene kui ka inglise keeles, et hõlbustada erinevate kasutajate töövoogu.</w:t>
      </w:r>
    </w:p>
    <w:p w14:paraId="081D6F53" w14:textId="4732E835"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Mobiilseadmete tugi – süsteem peab olema kasutatav nii tahvelarvutis kui ka mobiiltelefonis, et õpetajad saaksid registreerida kohalolekut igas keskkonnas.</w:t>
      </w:r>
    </w:p>
    <w:p w14:paraId="73422ED8" w14:textId="04DF3C34" w:rsidR="00EB3B70" w:rsidRPr="00E14C4C" w:rsidRDefault="00EB3B70">
      <w:pPr>
        <w:pStyle w:val="ListParagraph"/>
        <w:numPr>
          <w:ilvl w:val="0"/>
          <w:numId w:val="56"/>
        </w:numPr>
        <w:spacing w:line="240" w:lineRule="auto"/>
        <w:rPr>
          <w:rFonts w:ascii="Cambria" w:hAnsi="Cambria"/>
          <w:sz w:val="24"/>
          <w:szCs w:val="28"/>
          <w:lang w:eastAsia="ru-RU"/>
        </w:rPr>
      </w:pPr>
      <w:r w:rsidRPr="00E14C4C">
        <w:rPr>
          <w:rFonts w:ascii="Cambria" w:hAnsi="Cambria"/>
          <w:sz w:val="24"/>
          <w:szCs w:val="28"/>
          <w:lang w:eastAsia="ru-RU"/>
        </w:rPr>
        <w:t>Vanemate ja õpetajate suhtluskeskkond – juhtkond ja õpetajad saavad otse süsteemi kaudu saata ja vastu võtta sõnumeid vanematelt, jälgida varasemat suhtlust ning hallata kohtumisi.</w:t>
      </w:r>
    </w:p>
    <w:p w14:paraId="3A67BD1A" w14:textId="40BB9402" w:rsidR="00EB3B70" w:rsidRPr="00E14C4C" w:rsidRDefault="00EB3B70">
      <w:pPr>
        <w:pStyle w:val="ListParagraph"/>
        <w:numPr>
          <w:ilvl w:val="0"/>
          <w:numId w:val="56"/>
        </w:numPr>
        <w:spacing w:line="240" w:lineRule="auto"/>
        <w:rPr>
          <w:rFonts w:ascii="Cambria" w:hAnsi="Cambria"/>
          <w:sz w:val="24"/>
          <w:szCs w:val="28"/>
        </w:rPr>
      </w:pPr>
      <w:r w:rsidRPr="00E14C4C">
        <w:rPr>
          <w:rFonts w:ascii="Cambria" w:hAnsi="Cambria"/>
          <w:sz w:val="24"/>
          <w:szCs w:val="28"/>
          <w:lang w:eastAsia="ru-RU"/>
        </w:rPr>
        <w:t>Automaatne tagasiside süsteem – süsteem analüüsib õpilaste edusamme ja käitumist ning koostab automaatselt aruandeid, mida saab vanematega jagada.</w:t>
      </w:r>
    </w:p>
    <w:p w14:paraId="430455AF" w14:textId="77777777" w:rsidR="0067421C" w:rsidRPr="00E14C4C" w:rsidRDefault="0067421C">
      <w:pPr>
        <w:pStyle w:val="ListParagraph"/>
        <w:numPr>
          <w:ilvl w:val="0"/>
          <w:numId w:val="56"/>
        </w:numPr>
        <w:spacing w:line="240" w:lineRule="auto"/>
        <w:rPr>
          <w:rFonts w:ascii="Cambria" w:hAnsi="Cambria"/>
          <w:sz w:val="24"/>
          <w:szCs w:val="28"/>
          <w:lang w:eastAsia="ru-RU"/>
        </w:rPr>
      </w:pPr>
      <w:r w:rsidRPr="00E14C4C">
        <w:rPr>
          <w:rFonts w:ascii="Cambria" w:hAnsi="Cambria"/>
          <w:sz w:val="24"/>
          <w:szCs w:val="28"/>
          <w:lang w:eastAsia="ru-RU"/>
        </w:rPr>
        <w:t>Õpetajate koolitussüsteem ja professionaalne areng – süsteem peab sisaldama õpetajatele suunatud koolitusmoodulit, mis:</w:t>
      </w:r>
    </w:p>
    <w:p w14:paraId="1857FADC" w14:textId="43BD7091" w:rsidR="0067421C" w:rsidRPr="00E14C4C" w:rsidRDefault="0067421C">
      <w:pPr>
        <w:pStyle w:val="ListParagraph"/>
        <w:numPr>
          <w:ilvl w:val="1"/>
          <w:numId w:val="58"/>
        </w:numPr>
        <w:spacing w:line="240" w:lineRule="auto"/>
        <w:rPr>
          <w:rFonts w:ascii="Cambria" w:hAnsi="Cambria"/>
          <w:sz w:val="24"/>
          <w:szCs w:val="28"/>
          <w:lang w:eastAsia="ru-RU"/>
        </w:rPr>
      </w:pPr>
      <w:r w:rsidRPr="00E14C4C">
        <w:rPr>
          <w:rFonts w:ascii="Cambria" w:hAnsi="Cambria"/>
          <w:sz w:val="24"/>
          <w:szCs w:val="28"/>
          <w:lang w:eastAsia="ru-RU"/>
        </w:rPr>
        <w:t>Pakub digitaalset juhendamist ja samm-sammulisi juhiseid süsteemi ja tehnoloogia kasutamiseks.</w:t>
      </w:r>
    </w:p>
    <w:p w14:paraId="023F8D10" w14:textId="466FA298" w:rsidR="0067421C" w:rsidRPr="00E14C4C" w:rsidRDefault="0067421C">
      <w:pPr>
        <w:pStyle w:val="ListParagraph"/>
        <w:numPr>
          <w:ilvl w:val="1"/>
          <w:numId w:val="58"/>
        </w:numPr>
        <w:spacing w:line="240" w:lineRule="auto"/>
        <w:rPr>
          <w:rFonts w:ascii="Cambria" w:hAnsi="Cambria"/>
          <w:sz w:val="24"/>
          <w:szCs w:val="28"/>
          <w:lang w:eastAsia="ru-RU"/>
        </w:rPr>
      </w:pPr>
      <w:r w:rsidRPr="00E14C4C">
        <w:rPr>
          <w:rFonts w:ascii="Cambria" w:hAnsi="Cambria"/>
          <w:sz w:val="24"/>
          <w:szCs w:val="28"/>
          <w:lang w:eastAsia="ru-RU"/>
        </w:rPr>
        <w:t>Võimaldab juhtkonnal jälgida õpetajate koolituste läbimist ja kompetentside arengut.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8A160B">
      <w:pPr>
        <w:pStyle w:val="Heading3"/>
      </w:pPr>
      <w:bookmarkStart w:id="42" w:name="_Toc194159691"/>
      <w:r w:rsidRPr="007A266D">
        <w:t>Mittefunktsionaalsed nõuded</w:t>
      </w:r>
      <w:bookmarkEnd w:id="42"/>
    </w:p>
    <w:p w14:paraId="27F58D50"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Skaleeritavus – süsteem peab toetama suurte kasutajamahude haldamist, et seda saaks kasutada nii väikestes kui ka suurtes haridusasutustes.</w:t>
      </w:r>
    </w:p>
    <w:p w14:paraId="123B0DA8"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Kõrge kasutajaliidese kasutatavus (UX/UI) – peab olema intuitiivne, vähendatud klikkide arvuga ja lihtsasti navigeeritav, et tagada kiire ja mugav kasutamine.</w:t>
      </w:r>
    </w:p>
    <w:p w14:paraId="7E87A67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Vastavus GDPR-ile ja ISO-standarditele – süsteem peab järgima ISO 21001, ISO 30401 ja ISO/IEC 27001 nõudeid andmekaitse, teadmushalduse ja infoturbe osas.</w:t>
      </w:r>
    </w:p>
    <w:p w14:paraId="350A2B8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Tugev autentimine ja turvameetmed – peab toetama kaheastmelist autentimist (2FA) ning tagama andmete krüpteerimise nii andmebaasis kui ka edastamisel.</w:t>
      </w:r>
    </w:p>
    <w:p w14:paraId="62349D1A"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Veakindlus ja süsteemi töökindlus – süsteem peab taluma suuri koormusi ning automaatselt taastuma võimalike tõrgete korral.</w:t>
      </w:r>
    </w:p>
    <w:p w14:paraId="177BDE1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Vähendatud serverikoormus – andmete vahemällu salvestamine (caching) ja optimiseeritud päringud peavad tagama kiirema töötlemise.</w:t>
      </w:r>
    </w:p>
    <w:p w14:paraId="5E64115F"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Logimis- ja monitooringusüsteemid – tegevuste logimine ja süsteemi töö jälgimine, et ennetada turvariske ja analüüsida vigasid.</w:t>
      </w:r>
    </w:p>
    <w:p w14:paraId="3FFB5808"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Andmete varundamine ja taastamine – süsteem peab võimaldama regulaarseid varukoopiaid, et vältida andmekadu.</w:t>
      </w:r>
    </w:p>
    <w:p w14:paraId="241F6DB8" w14:textId="77777777" w:rsidR="00012C3B" w:rsidRPr="007A266D" w:rsidRDefault="00012C3B" w:rsidP="00012C3B">
      <w:pPr>
        <w:pStyle w:val="Heading1"/>
        <w:rPr>
          <w:rFonts w:ascii="Cambria" w:hAnsi="Cambria"/>
        </w:rPr>
      </w:pPr>
      <w:bookmarkStart w:id="43" w:name="_Toc194159692"/>
      <w:r w:rsidRPr="007A266D">
        <w:rPr>
          <w:rFonts w:ascii="Cambria" w:hAnsi="Cambria"/>
        </w:rPr>
        <w:lastRenderedPageBreak/>
        <w:t>VEEBIRAKENDUSE ARENDUS JA TEOSTUS</w:t>
      </w:r>
      <w:bookmarkEnd w:id="43"/>
    </w:p>
    <w:p w14:paraId="64C0EFBA" w14:textId="77777777" w:rsidR="00012C3B" w:rsidRDefault="00012C3B" w:rsidP="008A160B">
      <w:pPr>
        <w:pStyle w:val="Heading2"/>
        <w:rPr>
          <w:lang w:val="ru-RU"/>
        </w:rPr>
      </w:pPr>
      <w:bookmarkStart w:id="44" w:name="_Toc194159693"/>
      <w:r w:rsidRPr="007A266D">
        <w:t>MVP arhitektuuri kavandamine</w:t>
      </w:r>
      <w:bookmarkEnd w:id="44"/>
    </w:p>
    <w:p w14:paraId="205CB5F6" w14:textId="77777777" w:rsidR="009E4985" w:rsidRPr="007A266D" w:rsidRDefault="009E4985" w:rsidP="008A160B">
      <w:pPr>
        <w:pStyle w:val="Heading3"/>
      </w:pPr>
      <w:bookmarkStart w:id="45" w:name="_Toc194159694"/>
      <w:r w:rsidRPr="007A266D">
        <w:rPr>
          <w:rStyle w:val="Strong"/>
          <w:rFonts w:ascii="Cambria" w:hAnsi="Cambria"/>
          <w:b/>
        </w:rPr>
        <w:t>Miks valida veebirakendus?</w:t>
      </w:r>
      <w:bookmarkEnd w:id="45"/>
    </w:p>
    <w:p w14:paraId="1FBD5511" w14:textId="77777777" w:rsidR="009E4985" w:rsidRPr="007A266D" w:rsidRDefault="009E4985" w:rsidP="009E4985">
      <w:pPr>
        <w:rPr>
          <w:rFonts w:ascii="Cambria" w:hAnsi="Cambria"/>
        </w:rPr>
      </w:pPr>
      <w:r w:rsidRPr="007A266D">
        <w:rPr>
          <w:rFonts w:ascii="Cambria" w:hAnsi="Cambria"/>
        </w:rPr>
        <w:t>Veebirakendus on tänapäevastes organisatsioonides, sealhulgas haridusasutustes, kõige sobivam lahendus mitmel põhjusel:</w:t>
      </w:r>
    </w:p>
    <w:p w14:paraId="3D753794" w14:textId="77777777" w:rsidR="009E4985" w:rsidRPr="007A266D" w:rsidRDefault="009E4985">
      <w:pPr>
        <w:pStyle w:val="ListParagraph"/>
        <w:numPr>
          <w:ilvl w:val="0"/>
          <w:numId w:val="10"/>
        </w:numPr>
        <w:rPr>
          <w:rFonts w:ascii="Cambria" w:hAnsi="Cambria"/>
        </w:rPr>
      </w:pPr>
      <w:r w:rsidRPr="007A266D">
        <w:rPr>
          <w:rFonts w:ascii="Cambria" w:hAnsi="Cambria"/>
        </w:rPr>
        <w:t>Platvormi sõltumatus:</w:t>
      </w:r>
      <w:r w:rsidRPr="007A266D">
        <w:rPr>
          <w:rFonts w:ascii="Cambria" w:hAnsi="Cambria"/>
        </w:rPr>
        <w:br/>
        <w:t>Veebirakendused töötavad igas seadmes, millel on veebibrauser, olenemata operatsioonisüsteemist (Windows, macOS, Linux või mobiiliplatvormid</w:t>
      </w:r>
    </w:p>
    <w:p w14:paraId="54E210C4" w14:textId="77777777" w:rsidR="009E4985" w:rsidRPr="007A266D" w:rsidRDefault="009E4985">
      <w:pPr>
        <w:pStyle w:val="ListParagraph"/>
        <w:numPr>
          <w:ilvl w:val="0"/>
          <w:numId w:val="10"/>
        </w:numPr>
        <w:rPr>
          <w:rFonts w:ascii="Cambria" w:hAnsi="Cambria"/>
        </w:rPr>
      </w:pPr>
      <w:r w:rsidRPr="007A266D">
        <w:rPr>
          <w:rFonts w:ascii="Cambria" w:hAnsi="Cambria"/>
        </w:rPr>
        <w:t>Hõlbus juurdepääs ja hooldus:</w:t>
      </w:r>
      <w:r w:rsidRPr="007A266D">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7A266D" w:rsidRDefault="009E4985">
      <w:pPr>
        <w:pStyle w:val="ListParagraph"/>
        <w:numPr>
          <w:ilvl w:val="0"/>
          <w:numId w:val="10"/>
        </w:numPr>
        <w:rPr>
          <w:rFonts w:ascii="Cambria" w:hAnsi="Cambria"/>
        </w:rPr>
      </w:pPr>
      <w:r w:rsidRPr="007A266D">
        <w:rPr>
          <w:rFonts w:ascii="Cambria" w:hAnsi="Cambria"/>
        </w:rPr>
        <w:t>Kaugjuurdepääs ja koostöövõimalused:</w:t>
      </w:r>
      <w:r w:rsidRPr="007A266D">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Default="009E4985">
      <w:pPr>
        <w:pStyle w:val="ListParagraph"/>
        <w:numPr>
          <w:ilvl w:val="0"/>
          <w:numId w:val="10"/>
        </w:numPr>
        <w:rPr>
          <w:rFonts w:ascii="Cambria" w:hAnsi="Cambria"/>
        </w:rPr>
      </w:pPr>
      <w:r w:rsidRPr="007A266D">
        <w:rPr>
          <w:rFonts w:ascii="Cambria" w:hAnsi="Cambria"/>
        </w:rPr>
        <w:t>Skaleeritavus ja integratsioon:</w:t>
      </w:r>
      <w:r w:rsidRPr="007A266D">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77777777" w:rsidR="009E4985" w:rsidRPr="009E4985" w:rsidRDefault="009E4985" w:rsidP="009E4985">
      <w:pPr>
        <w:ind w:left="360"/>
        <w:rPr>
          <w:rFonts w:ascii="Cambria" w:hAnsi="Cambria"/>
          <w:lang w:val="ru-RU"/>
        </w:rPr>
      </w:pPr>
    </w:p>
    <w:p w14:paraId="01322F54" w14:textId="5456490C" w:rsidR="009E4985" w:rsidRDefault="009E4985" w:rsidP="008A160B">
      <w:pPr>
        <w:pStyle w:val="Heading3"/>
        <w:rPr>
          <w:lang w:val="ru-RU"/>
        </w:rPr>
      </w:pPr>
      <w:bookmarkStart w:id="46" w:name="_Toc194159695"/>
      <w:r w:rsidRPr="009E4985">
        <w:t>Projektistruktuur ja kaustade jaotus</w:t>
      </w:r>
      <w:bookmarkEnd w:id="46"/>
    </w:p>
    <w:p w14:paraId="47AF1183" w14:textId="77777777" w:rsidR="009E4985" w:rsidRPr="00FC2BC3" w:rsidRDefault="009E4985" w:rsidP="009E4985">
      <w:pPr>
        <w:pStyle w:val="BodyText"/>
      </w:pPr>
      <w:r w:rsidRPr="00FC2BC3">
        <w:t xml:space="preserve">Rakendus jaotati loogiliselt kaheks sõltumatuks osaks: </w:t>
      </w:r>
      <w:r w:rsidRPr="00FC2BC3">
        <w:rPr>
          <w:b/>
          <w:bCs/>
        </w:rPr>
        <w:t>backend</w:t>
      </w:r>
      <w:r w:rsidRPr="00FC2BC3">
        <w:t xml:space="preserve"> ja </w:t>
      </w:r>
      <w:r w:rsidRPr="00FC2BC3">
        <w:rPr>
          <w:b/>
          <w:bCs/>
        </w:rPr>
        <w:t>frontend</w:t>
      </w:r>
      <w:r w:rsidRPr="00FC2BC3">
        <w:t>, et toetada skaleeritavust ja arendamise lihtsust. Selline lähenemine võimaldab mõlemat osa eraldi testida, hallata ja vajadusel iseseisvalt asendada.</w:t>
      </w:r>
    </w:p>
    <w:p w14:paraId="00B40E60" w14:textId="77777777" w:rsidR="009E4985" w:rsidRDefault="009E4985" w:rsidP="009E4985">
      <w:pPr>
        <w:pStyle w:val="BodyText"/>
        <w:keepNext/>
      </w:pPr>
      <w:r>
        <w:rPr>
          <w:noProof/>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4"/>
                    <a:stretch>
                      <a:fillRect/>
                    </a:stretch>
                  </pic:blipFill>
                  <pic:spPr>
                    <a:xfrm>
                      <a:off x="0" y="0"/>
                      <a:ext cx="2389728" cy="2322094"/>
                    </a:xfrm>
                    <a:prstGeom prst="rect">
                      <a:avLst/>
                    </a:prstGeom>
                  </pic:spPr>
                </pic:pic>
              </a:graphicData>
            </a:graphic>
          </wp:inline>
        </w:drawing>
      </w:r>
    </w:p>
    <w:p w14:paraId="207544B2" w14:textId="355A1EAE" w:rsidR="009E4985" w:rsidRPr="00FC2BC3" w:rsidRDefault="009E4985" w:rsidP="009E4985">
      <w:pPr>
        <w:pStyle w:val="Caption"/>
        <w:jc w:val="both"/>
        <w:rPr>
          <w:rFonts w:eastAsia="Verdana" w:cs="Verdana"/>
          <w:szCs w:val="20"/>
          <w:lang w:val="en-US" w:bidi="en-US"/>
        </w:rPr>
      </w:pPr>
      <w:r>
        <w:t xml:space="preserve">Joonis </w:t>
      </w:r>
      <w:r>
        <w:fldChar w:fldCharType="begin"/>
      </w:r>
      <w:r>
        <w:instrText xml:space="preserve"> SEQ Joonis \* ARABIC </w:instrText>
      </w:r>
      <w:r>
        <w:fldChar w:fldCharType="separate"/>
      </w:r>
      <w:r w:rsidR="00DF7DA4">
        <w:rPr>
          <w:noProof/>
        </w:rPr>
        <w:t>11</w:t>
      </w:r>
      <w:r>
        <w:fldChar w:fldCharType="end"/>
      </w:r>
      <w:r w:rsidRPr="00FC2BC3">
        <w:rPr>
          <w:lang w:val="en-US"/>
        </w:rPr>
        <w:t xml:space="preserve"> </w:t>
      </w:r>
      <w:r>
        <w:t>Projektistruktuur</w:t>
      </w:r>
    </w:p>
    <w:p w14:paraId="223FAD74" w14:textId="77777777" w:rsidR="009E4985" w:rsidRPr="00FC2BC3" w:rsidRDefault="009E4985" w:rsidP="009E4985">
      <w:pPr>
        <w:pStyle w:val="BodyText"/>
        <w:rPr>
          <w:b/>
          <w:bCs/>
        </w:rPr>
      </w:pPr>
      <w:r w:rsidRPr="00FC2BC3">
        <w:rPr>
          <w:b/>
          <w:bCs/>
        </w:rPr>
        <w:t>Backend</w:t>
      </w:r>
    </w:p>
    <w:p w14:paraId="7FEDECF7" w14:textId="77777777" w:rsidR="009E4985" w:rsidRPr="00FC2BC3" w:rsidRDefault="009E4985" w:rsidP="009E4985">
      <w:pPr>
        <w:pStyle w:val="BodyText"/>
      </w:pPr>
      <w:r w:rsidRPr="00FC2BC3">
        <w:t>backend/ kaust sisaldab kogu serveripoolset loogikat:</w:t>
      </w:r>
    </w:p>
    <w:p w14:paraId="65A8B7EA" w14:textId="77777777" w:rsidR="009E4985" w:rsidRPr="00FC2BC3" w:rsidRDefault="009E4985">
      <w:pPr>
        <w:pStyle w:val="BodyText"/>
        <w:numPr>
          <w:ilvl w:val="0"/>
          <w:numId w:val="88"/>
        </w:numPr>
      </w:pPr>
      <w:r w:rsidRPr="00FC2BC3">
        <w:rPr>
          <w:b/>
          <w:bCs/>
        </w:rPr>
        <w:t>config/</w:t>
      </w:r>
      <w:r w:rsidRPr="00FC2BC3">
        <w:t xml:space="preserve"> – ühenduse seadistused (nt andmebaas, keskkonnamuutujad).</w:t>
      </w:r>
    </w:p>
    <w:p w14:paraId="14A47356" w14:textId="77777777" w:rsidR="009E4985" w:rsidRPr="00FC2BC3" w:rsidRDefault="009E4985">
      <w:pPr>
        <w:pStyle w:val="BodyText"/>
        <w:numPr>
          <w:ilvl w:val="0"/>
          <w:numId w:val="88"/>
        </w:numPr>
      </w:pPr>
      <w:r w:rsidRPr="00FC2BC3">
        <w:rPr>
          <w:b/>
          <w:bCs/>
        </w:rPr>
        <w:t>models/</w:t>
      </w:r>
      <w:r w:rsidRPr="00FC2BC3">
        <w:t xml:space="preserve"> – Sequelize mudelid, mis määratlevad andmebaasitabelite struktuuri.</w:t>
      </w:r>
    </w:p>
    <w:p w14:paraId="03E9703B" w14:textId="77777777" w:rsidR="009E4985" w:rsidRPr="00FC2BC3" w:rsidRDefault="009E4985">
      <w:pPr>
        <w:pStyle w:val="BodyText"/>
        <w:numPr>
          <w:ilvl w:val="0"/>
          <w:numId w:val="88"/>
        </w:numPr>
      </w:pPr>
      <w:r w:rsidRPr="00FC2BC3">
        <w:rPr>
          <w:b/>
          <w:bCs/>
        </w:rPr>
        <w:t>routes/</w:t>
      </w:r>
      <w:r w:rsidRPr="00FC2BC3">
        <w:t xml:space="preserve"> – API lõpp-punktid, mis suunavad päringud vastavatele kontrolleritele.</w:t>
      </w:r>
    </w:p>
    <w:p w14:paraId="2D832D93" w14:textId="77777777" w:rsidR="009E4985" w:rsidRPr="00FC2BC3" w:rsidRDefault="009E4985">
      <w:pPr>
        <w:pStyle w:val="BodyText"/>
        <w:numPr>
          <w:ilvl w:val="0"/>
          <w:numId w:val="88"/>
        </w:numPr>
      </w:pPr>
      <w:r w:rsidRPr="00FC2BC3">
        <w:rPr>
          <w:b/>
          <w:bCs/>
        </w:rPr>
        <w:t>utils/</w:t>
      </w:r>
      <w:r w:rsidRPr="00FC2BC3">
        <w:t xml:space="preserve"> – abifunktsioonid ja turvamehhanismid, nt tokenite haldus.</w:t>
      </w:r>
    </w:p>
    <w:p w14:paraId="1C782557" w14:textId="77777777" w:rsidR="009E4985" w:rsidRPr="00FC2BC3" w:rsidRDefault="009E4985">
      <w:pPr>
        <w:pStyle w:val="BodyText"/>
        <w:numPr>
          <w:ilvl w:val="0"/>
          <w:numId w:val="88"/>
        </w:numPr>
      </w:pPr>
      <w:r w:rsidRPr="00FC2BC3">
        <w:rPr>
          <w:b/>
          <w:bCs/>
        </w:rPr>
        <w:t>server.js</w:t>
      </w:r>
      <w:r w:rsidRPr="00FC2BC3">
        <w:t xml:space="preserve"> – rakenduse sisenemispunkt, kus Express server käivitatakse ja marsruudid registreeritakse.</w:t>
      </w:r>
    </w:p>
    <w:p w14:paraId="483D3247" w14:textId="77777777" w:rsidR="009E4985" w:rsidRPr="00FC2BC3" w:rsidRDefault="009E4985" w:rsidP="009E4985">
      <w:pPr>
        <w:pStyle w:val="BodyText"/>
      </w:pPr>
      <w:r w:rsidRPr="00FC2BC3">
        <w:t xml:space="preserve">Selline jaotus toetab </w:t>
      </w:r>
      <w:r w:rsidRPr="00FC2BC3">
        <w:rPr>
          <w:b/>
          <w:bCs/>
        </w:rPr>
        <w:t>Separation of Concerns</w:t>
      </w:r>
      <w:r w:rsidRPr="00FC2BC3">
        <w:t xml:space="preserve"> põhimõtet, kus igal moodulil on selge vastutus.</w:t>
      </w:r>
    </w:p>
    <w:p w14:paraId="6EBEA60E" w14:textId="77777777" w:rsidR="009E4985" w:rsidRPr="00FC2BC3" w:rsidRDefault="009E4985" w:rsidP="009E4985">
      <w:pPr>
        <w:pStyle w:val="BodyText"/>
        <w:rPr>
          <w:b/>
          <w:bCs/>
        </w:rPr>
      </w:pPr>
      <w:r w:rsidRPr="00FC2BC3">
        <w:rPr>
          <w:b/>
          <w:bCs/>
        </w:rPr>
        <w:t>Frontend</w:t>
      </w:r>
    </w:p>
    <w:p w14:paraId="22F5663E" w14:textId="77777777" w:rsidR="009E4985" w:rsidRPr="00FC2BC3" w:rsidRDefault="009E4985" w:rsidP="009E4985">
      <w:pPr>
        <w:pStyle w:val="BodyText"/>
      </w:pPr>
      <w:r w:rsidRPr="00FC2BC3">
        <w:t>frontend/ kaust sisaldab kasutajaliidese koodi. Kausta src/ sees on struktuur jagatud järgmiselt:</w:t>
      </w:r>
    </w:p>
    <w:p w14:paraId="3B601571" w14:textId="77777777" w:rsidR="009E4985" w:rsidRPr="00FC2BC3" w:rsidRDefault="009E4985">
      <w:pPr>
        <w:pStyle w:val="ListParagraph"/>
        <w:numPr>
          <w:ilvl w:val="0"/>
          <w:numId w:val="89"/>
        </w:numPr>
        <w:rPr>
          <w:lang w:bidi="en-US"/>
        </w:rPr>
      </w:pPr>
      <w:r w:rsidRPr="00FC2BC3">
        <w:rPr>
          <w:lang w:bidi="en-US"/>
        </w:rPr>
        <w:t>api/ – kõik API-päringud (nt axios-põhised funktsioonid), mis suhtlevad taustateenusega.</w:t>
      </w:r>
    </w:p>
    <w:p w14:paraId="70235D60" w14:textId="77777777" w:rsidR="009E4985" w:rsidRPr="00FC2BC3" w:rsidRDefault="009E4985">
      <w:pPr>
        <w:pStyle w:val="ListParagraph"/>
        <w:numPr>
          <w:ilvl w:val="0"/>
          <w:numId w:val="89"/>
        </w:numPr>
        <w:rPr>
          <w:lang w:bidi="en-US"/>
        </w:rPr>
      </w:pPr>
      <w:r w:rsidRPr="00FC2BC3">
        <w:rPr>
          <w:lang w:bidi="en-US"/>
        </w:rPr>
        <w:t>components/ – taaskasutatavad UI-komponendid (nt nupud, modaalid, vormid).</w:t>
      </w:r>
    </w:p>
    <w:p w14:paraId="17C2171A" w14:textId="77777777" w:rsidR="009E4985" w:rsidRPr="00FC2BC3" w:rsidRDefault="009E4985">
      <w:pPr>
        <w:pStyle w:val="ListParagraph"/>
        <w:numPr>
          <w:ilvl w:val="0"/>
          <w:numId w:val="89"/>
        </w:numPr>
        <w:rPr>
          <w:lang w:bidi="en-US"/>
        </w:rPr>
      </w:pPr>
      <w:r w:rsidRPr="00FC2BC3">
        <w:rPr>
          <w:lang w:bidi="en-US"/>
        </w:rPr>
        <w:t>pages/ – vaated ehk lehed, mis vastavad marsruutidele (nt Tunnid, Kasutajad).</w:t>
      </w:r>
    </w:p>
    <w:p w14:paraId="0BFCF13A" w14:textId="77777777" w:rsidR="009E4985" w:rsidRPr="00FC2BC3" w:rsidRDefault="009E4985">
      <w:pPr>
        <w:pStyle w:val="ListParagraph"/>
        <w:numPr>
          <w:ilvl w:val="0"/>
          <w:numId w:val="89"/>
        </w:numPr>
        <w:rPr>
          <w:lang w:bidi="en-US"/>
        </w:rPr>
      </w:pPr>
      <w:r w:rsidRPr="00FC2BC3">
        <w:rPr>
          <w:lang w:bidi="en-US"/>
        </w:rPr>
        <w:t>imgs/ – pildid ja ikoonid, mida kasutatakse UI-s.</w:t>
      </w:r>
    </w:p>
    <w:p w14:paraId="01BEFB11" w14:textId="77777777" w:rsidR="009E4985" w:rsidRPr="00FC2BC3" w:rsidRDefault="009E4985">
      <w:pPr>
        <w:pStyle w:val="ListParagraph"/>
        <w:numPr>
          <w:ilvl w:val="0"/>
          <w:numId w:val="89"/>
        </w:numPr>
        <w:rPr>
          <w:lang w:bidi="en-US"/>
        </w:rPr>
      </w:pPr>
      <w:r w:rsidRPr="00FC2BC3">
        <w:rPr>
          <w:lang w:bidi="en-US"/>
        </w:rPr>
        <w:t>styles/ – globaalne ja kohandatud CSS või SCSS stiilifailid.</w:t>
      </w:r>
    </w:p>
    <w:p w14:paraId="16B2691C" w14:textId="77777777" w:rsidR="009E4985" w:rsidRPr="00FC2BC3" w:rsidRDefault="009E4985" w:rsidP="009E4985">
      <w:pPr>
        <w:pStyle w:val="BodyText"/>
      </w:pPr>
      <w:r w:rsidRPr="00FC2BC3">
        <w:t xml:space="preserve">Selline modulaarne ja loogiline jaotus võimaldab kiiret navigeerimist projektis ning </w:t>
      </w:r>
      <w:r w:rsidRPr="00FC2BC3">
        <w:lastRenderedPageBreak/>
        <w:t>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FC2BC3" w:rsidRDefault="009E4985" w:rsidP="009E4985">
      <w:pPr>
        <w:pStyle w:val="BodyText"/>
      </w:pPr>
    </w:p>
    <w:p w14:paraId="2415BB4B" w14:textId="77777777" w:rsidR="00012C3B" w:rsidRDefault="00012C3B" w:rsidP="008A160B">
      <w:pPr>
        <w:pStyle w:val="Heading3"/>
        <w:rPr>
          <w:rStyle w:val="Strong"/>
          <w:rFonts w:ascii="Cambria" w:hAnsi="Cambria"/>
          <w:b/>
          <w:bCs w:val="0"/>
        </w:rPr>
      </w:pPr>
      <w:bookmarkStart w:id="47" w:name="_Toc194159696"/>
      <w:r w:rsidRPr="007A266D">
        <w:rPr>
          <w:rStyle w:val="Strong"/>
          <w:rFonts w:ascii="Cambria" w:hAnsi="Cambria"/>
          <w:b/>
          <w:bCs w:val="0"/>
        </w:rPr>
        <w:t>Frontend</w:t>
      </w:r>
      <w:bookmarkEnd w:id="47"/>
    </w:p>
    <w:p w14:paraId="1BAE660D" w14:textId="77777777" w:rsidR="00CB50A1" w:rsidRPr="00FC2BC3" w:rsidRDefault="00CB50A1" w:rsidP="00CB50A1">
      <w:pPr>
        <w:rPr>
          <w:lang w:bidi="en-US"/>
        </w:rPr>
      </w:pPr>
      <w:r w:rsidRPr="00FC2BC3">
        <w:rPr>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FC2BC3" w:rsidRDefault="00CB50A1" w:rsidP="00CB50A1">
      <w:pPr>
        <w:rPr>
          <w:lang w:bidi="en-US"/>
        </w:rPr>
      </w:pPr>
      <w:r w:rsidRPr="00FC2BC3">
        <w:rPr>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FC2BC3" w:rsidRDefault="00CB50A1" w:rsidP="00CB50A1">
      <w:pPr>
        <w:rPr>
          <w:lang w:bidi="en-US"/>
        </w:rPr>
      </w:pPr>
      <w:r w:rsidRPr="00FC2BC3">
        <w:rPr>
          <w:lang w:bidi="en-US"/>
        </w:rPr>
        <w:t>Projekti sõltuvused ja funktsionaalsed komponendid jagunesid järgmiselt:</w:t>
      </w:r>
    </w:p>
    <w:p w14:paraId="6381BF07" w14:textId="77777777" w:rsidR="00CB50A1" w:rsidRPr="00FC2BC3" w:rsidRDefault="00CB50A1">
      <w:pPr>
        <w:pStyle w:val="ListParagraph"/>
        <w:numPr>
          <w:ilvl w:val="0"/>
          <w:numId w:val="78"/>
        </w:numPr>
        <w:rPr>
          <w:lang w:bidi="en-US"/>
        </w:rPr>
      </w:pPr>
      <w:r w:rsidRPr="00FC2BC3">
        <w:rPr>
          <w:lang w:bidi="en-US"/>
        </w:rPr>
        <w:t>React Router Dom (versioon 7.2.0) – kasutajaliidese marsruutimise haldamiseks;</w:t>
      </w:r>
    </w:p>
    <w:p w14:paraId="038A5560" w14:textId="77777777" w:rsidR="00CB50A1" w:rsidRPr="00FC2BC3" w:rsidRDefault="00CB50A1">
      <w:pPr>
        <w:pStyle w:val="ListParagraph"/>
        <w:numPr>
          <w:ilvl w:val="0"/>
          <w:numId w:val="78"/>
        </w:numPr>
        <w:rPr>
          <w:lang w:bidi="en-US"/>
        </w:rPr>
      </w:pPr>
      <w:r w:rsidRPr="00FC2BC3">
        <w:rPr>
          <w:lang w:bidi="en-US"/>
        </w:rPr>
        <w:t>Axios – REST API kaudu back-endiga suhtlemiseks;</w:t>
      </w:r>
    </w:p>
    <w:p w14:paraId="6CF9F194" w14:textId="77777777" w:rsidR="00CB50A1" w:rsidRPr="00FC2BC3" w:rsidRDefault="00CB50A1">
      <w:pPr>
        <w:pStyle w:val="ListParagraph"/>
        <w:numPr>
          <w:ilvl w:val="0"/>
          <w:numId w:val="78"/>
        </w:numPr>
        <w:rPr>
          <w:lang w:bidi="en-US"/>
        </w:rPr>
      </w:pPr>
      <w:r w:rsidRPr="00FC2BC3">
        <w:rPr>
          <w:lang w:bidi="en-US"/>
        </w:rPr>
        <w:t>Chart.js ja react-chartjs-2 – dünaamiliste andmevisualisatsioonide loomiseks;</w:t>
      </w:r>
    </w:p>
    <w:p w14:paraId="4BB5B353" w14:textId="77777777" w:rsidR="00CB50A1" w:rsidRPr="00FC2BC3" w:rsidRDefault="00CB50A1">
      <w:pPr>
        <w:pStyle w:val="ListParagraph"/>
        <w:numPr>
          <w:ilvl w:val="0"/>
          <w:numId w:val="78"/>
        </w:numPr>
        <w:rPr>
          <w:lang w:bidi="en-US"/>
        </w:rPr>
      </w:pPr>
      <w:r w:rsidRPr="00FC2BC3">
        <w:rPr>
          <w:lang w:bidi="en-US"/>
        </w:rPr>
        <w:t>HTML5-QRCode ja qrcode.react – QR-koodide genereerimiseks ja skaneerimiseks;</w:t>
      </w:r>
    </w:p>
    <w:p w14:paraId="14AD5B09" w14:textId="77777777" w:rsidR="00CB50A1" w:rsidRPr="00FC2BC3" w:rsidRDefault="00CB50A1">
      <w:pPr>
        <w:pStyle w:val="ListParagraph"/>
        <w:numPr>
          <w:ilvl w:val="0"/>
          <w:numId w:val="78"/>
        </w:numPr>
        <w:rPr>
          <w:lang w:bidi="en-US"/>
        </w:rPr>
      </w:pPr>
      <w:r w:rsidRPr="00FC2BC3">
        <w:rPr>
          <w:lang w:bidi="en-US"/>
        </w:rPr>
        <w:t>Socket.io-client – reaalajas suhtluseks back-endiga (nt kohaloleku logimine või andmete uuendamine reaalajas);</w:t>
      </w:r>
    </w:p>
    <w:p w14:paraId="598A209D" w14:textId="77777777" w:rsidR="00CB50A1" w:rsidRPr="00FC2BC3" w:rsidRDefault="00CB50A1">
      <w:pPr>
        <w:pStyle w:val="ListParagraph"/>
        <w:numPr>
          <w:ilvl w:val="0"/>
          <w:numId w:val="78"/>
        </w:numPr>
        <w:rPr>
          <w:lang w:bidi="en-US"/>
        </w:rPr>
      </w:pPr>
      <w:r w:rsidRPr="00FC2BC3">
        <w:rPr>
          <w:lang w:bidi="en-US"/>
        </w:rPr>
        <w:t>Testing Library paketid – testimisvõimaluste rakendamiseks, sh DOM-interaktsioonide ja kasutajategevuste testimine.</w:t>
      </w:r>
    </w:p>
    <w:p w14:paraId="1366354E" w14:textId="77777777" w:rsidR="00CB50A1" w:rsidRPr="00CB50A1" w:rsidRDefault="00CB50A1" w:rsidP="00CB50A1">
      <w:pPr>
        <w:pStyle w:val="BodyText"/>
        <w:rPr>
          <w:lang w:val="en-GB"/>
        </w:rPr>
      </w:pPr>
    </w:p>
    <w:p w14:paraId="69F1FBD4" w14:textId="77777777" w:rsidR="00012C3B" w:rsidRDefault="00012C3B" w:rsidP="008A160B">
      <w:pPr>
        <w:pStyle w:val="Heading3"/>
        <w:rPr>
          <w:rStyle w:val="Strong"/>
          <w:rFonts w:ascii="Cambria" w:hAnsi="Cambria"/>
          <w:b/>
          <w:lang w:val="ru-RU"/>
        </w:rPr>
      </w:pPr>
      <w:bookmarkStart w:id="48" w:name="_Toc194159697"/>
      <w:r w:rsidRPr="007A266D">
        <w:rPr>
          <w:rStyle w:val="Strong"/>
          <w:rFonts w:ascii="Cambria" w:hAnsi="Cambria"/>
          <w:b/>
        </w:rPr>
        <w:t>Backend</w:t>
      </w:r>
      <w:bookmarkEnd w:id="48"/>
    </w:p>
    <w:p w14:paraId="4C4EB458" w14:textId="77777777" w:rsidR="00BD5224" w:rsidRPr="00FC2BC3" w:rsidRDefault="00BD5224" w:rsidP="009127AE">
      <w:pPr>
        <w:rPr>
          <w:lang w:bidi="en-US"/>
        </w:rPr>
      </w:pPr>
      <w:r w:rsidRPr="00BD5224">
        <w:rPr>
          <w:lang w:val="ru-RU" w:bidi="en-US"/>
        </w:rPr>
        <w:t xml:space="preserve">Rakenduse taustateenused töötasid Node.js-i platvormil, kasutades Express.js raamistikku, mis võimaldab kiiresti üles seada REST API struktuuri ning hallata päringuid ja vastuseid lihtsal ja laiendataval viisil. </w:t>
      </w:r>
      <w:r w:rsidRPr="00FC2BC3">
        <w:rPr>
          <w:lang w:bidi="en-US"/>
        </w:rPr>
        <w:t>Backend oli kirjutatud CommonJS mooduliformaadis, kus keskseks käivitusfailiks oli server.js.</w:t>
      </w:r>
    </w:p>
    <w:p w14:paraId="026974EE" w14:textId="77777777" w:rsidR="00BD5224" w:rsidRPr="00FC2BC3" w:rsidRDefault="00BD5224" w:rsidP="009127AE">
      <w:pPr>
        <w:rPr>
          <w:lang w:bidi="en-US"/>
        </w:rPr>
      </w:pPr>
      <w:r w:rsidRPr="00FC2BC3">
        <w:rPr>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FC2BC3" w:rsidRDefault="00BD5224" w:rsidP="009127AE">
      <w:pPr>
        <w:rPr>
          <w:lang w:bidi="en-US"/>
        </w:rPr>
      </w:pPr>
      <w:r w:rsidRPr="00FC2BC3">
        <w:rPr>
          <w:lang w:bidi="en-US"/>
        </w:rPr>
        <w:t>Põhilised sõltuvused ja nende funktsioonid:</w:t>
      </w:r>
    </w:p>
    <w:p w14:paraId="753FE303" w14:textId="77777777" w:rsidR="00BD5224" w:rsidRPr="00FC2BC3" w:rsidRDefault="00BD5224">
      <w:pPr>
        <w:pStyle w:val="ListParagraph"/>
        <w:numPr>
          <w:ilvl w:val="0"/>
          <w:numId w:val="81"/>
        </w:numPr>
        <w:rPr>
          <w:lang w:bidi="en-US"/>
        </w:rPr>
      </w:pPr>
      <w:r w:rsidRPr="00FC2BC3">
        <w:rPr>
          <w:lang w:bidi="en-US"/>
        </w:rPr>
        <w:lastRenderedPageBreak/>
        <w:t>Express – HTTP-päringute haldamiseks ning API-endpointide loomiseks;</w:t>
      </w:r>
    </w:p>
    <w:p w14:paraId="2EF4F2E9" w14:textId="77777777" w:rsidR="00BD5224" w:rsidRPr="00FC2BC3" w:rsidRDefault="00BD5224">
      <w:pPr>
        <w:pStyle w:val="ListParagraph"/>
        <w:numPr>
          <w:ilvl w:val="0"/>
          <w:numId w:val="81"/>
        </w:numPr>
        <w:rPr>
          <w:lang w:bidi="en-US"/>
        </w:rPr>
      </w:pPr>
      <w:r w:rsidRPr="00FC2BC3">
        <w:rPr>
          <w:lang w:bidi="en-US"/>
        </w:rPr>
        <w:t>MySQL2 – ühenduseks relatsioonilise andmebaasiga ning andmepäringute teostamiseks;</w:t>
      </w:r>
    </w:p>
    <w:p w14:paraId="0617A233" w14:textId="77777777" w:rsidR="00BD5224" w:rsidRPr="00FC2BC3" w:rsidRDefault="00BD5224">
      <w:pPr>
        <w:pStyle w:val="ListParagraph"/>
        <w:numPr>
          <w:ilvl w:val="0"/>
          <w:numId w:val="81"/>
        </w:numPr>
        <w:rPr>
          <w:lang w:bidi="en-US"/>
        </w:rPr>
      </w:pPr>
      <w:r w:rsidRPr="00FC2BC3">
        <w:rPr>
          <w:lang w:bidi="en-US"/>
        </w:rPr>
        <w:t>Bcrypt – paroolide räsi loomiseks ja kontrollimiseks autentimisel;</w:t>
      </w:r>
    </w:p>
    <w:p w14:paraId="53B631ED" w14:textId="77777777" w:rsidR="00BD5224" w:rsidRPr="00FC2BC3" w:rsidRDefault="00BD5224">
      <w:pPr>
        <w:pStyle w:val="ListParagraph"/>
        <w:numPr>
          <w:ilvl w:val="0"/>
          <w:numId w:val="81"/>
        </w:numPr>
        <w:rPr>
          <w:lang w:bidi="en-US"/>
        </w:rPr>
      </w:pPr>
      <w:r w:rsidRPr="00FC2BC3">
        <w:rPr>
          <w:lang w:bidi="en-US"/>
        </w:rPr>
        <w:t>JsonWebToken (JWT) – turvaliseks sessioonihalduseks ja kasutajate autoriseerimiseks;</w:t>
      </w:r>
    </w:p>
    <w:p w14:paraId="0FA6422B" w14:textId="77777777" w:rsidR="00BD5224" w:rsidRPr="00FC2BC3" w:rsidRDefault="00BD5224">
      <w:pPr>
        <w:pStyle w:val="ListParagraph"/>
        <w:numPr>
          <w:ilvl w:val="0"/>
          <w:numId w:val="81"/>
        </w:numPr>
        <w:rPr>
          <w:lang w:bidi="en-US"/>
        </w:rPr>
      </w:pPr>
      <w:r w:rsidRPr="00FC2BC3">
        <w:rPr>
          <w:lang w:bidi="en-US"/>
        </w:rPr>
        <w:t>CORS – võimaldamaks turvalist suhtlust frontendi ja backendi vahel erinevates domeenides;</w:t>
      </w:r>
    </w:p>
    <w:p w14:paraId="784522C4" w14:textId="77777777" w:rsidR="00BD5224" w:rsidRPr="00FC2BC3" w:rsidRDefault="00BD5224">
      <w:pPr>
        <w:pStyle w:val="ListParagraph"/>
        <w:numPr>
          <w:ilvl w:val="0"/>
          <w:numId w:val="81"/>
        </w:numPr>
        <w:rPr>
          <w:lang w:bidi="en-US"/>
        </w:rPr>
      </w:pPr>
      <w:r w:rsidRPr="00FC2BC3">
        <w:rPr>
          <w:lang w:bidi="en-US"/>
        </w:rPr>
        <w:t>Dotenv – keskkonnamuutujate (.env) kasutamiseks ja tundliku info (nt DB paroolide) peitmiseks.</w:t>
      </w:r>
    </w:p>
    <w:p w14:paraId="0F53AD6C" w14:textId="77777777" w:rsidR="00BD5224" w:rsidRPr="00FC2BC3" w:rsidRDefault="00BD5224" w:rsidP="009127AE">
      <w:pPr>
        <w:rPr>
          <w:lang w:bidi="en-US"/>
        </w:rPr>
      </w:pPr>
      <w:r w:rsidRPr="00FC2BC3">
        <w:rPr>
          <w:lang w:bidi="en-US"/>
        </w:rPr>
        <w:t>Backendi arhitektuur koosnes mitmest API endpointist, mis teenindasid järgmisi põhifunktsioone:</w:t>
      </w:r>
    </w:p>
    <w:p w14:paraId="1830B139" w14:textId="77777777" w:rsidR="00BD5224" w:rsidRPr="009127AE" w:rsidRDefault="00BD5224">
      <w:pPr>
        <w:pStyle w:val="ListParagraph"/>
        <w:numPr>
          <w:ilvl w:val="0"/>
          <w:numId w:val="80"/>
        </w:numPr>
        <w:rPr>
          <w:lang w:val="ru-RU" w:bidi="en-US"/>
        </w:rPr>
      </w:pPr>
      <w:r w:rsidRPr="009127AE">
        <w:rPr>
          <w:lang w:val="ru-RU" w:bidi="en-US"/>
        </w:rPr>
        <w:t>kasutajate autentimine ja autoriseerimine,</w:t>
      </w:r>
    </w:p>
    <w:p w14:paraId="1F0B98E6" w14:textId="77777777" w:rsidR="00BD5224" w:rsidRPr="009127AE" w:rsidRDefault="00BD5224">
      <w:pPr>
        <w:pStyle w:val="ListParagraph"/>
        <w:numPr>
          <w:ilvl w:val="0"/>
          <w:numId w:val="80"/>
        </w:numPr>
        <w:rPr>
          <w:lang w:val="ru-RU" w:bidi="en-US"/>
        </w:rPr>
      </w:pPr>
      <w:r w:rsidRPr="009127AE">
        <w:rPr>
          <w:lang w:val="ru-RU" w:bidi="en-US"/>
        </w:rPr>
        <w:t>kohaloleku logimine ja muutmine,</w:t>
      </w:r>
    </w:p>
    <w:p w14:paraId="1AF56415" w14:textId="77777777" w:rsidR="00BD5224" w:rsidRPr="009127AE" w:rsidRDefault="00BD5224">
      <w:pPr>
        <w:pStyle w:val="ListParagraph"/>
        <w:numPr>
          <w:ilvl w:val="0"/>
          <w:numId w:val="80"/>
        </w:numPr>
        <w:rPr>
          <w:lang w:val="ru-RU" w:bidi="en-US"/>
        </w:rPr>
      </w:pPr>
      <w:r w:rsidRPr="009127AE">
        <w:rPr>
          <w:lang w:val="ru-RU" w:bidi="en-US"/>
        </w:rPr>
        <w:t>hindamiste sisestamine ja pärimine,</w:t>
      </w:r>
    </w:p>
    <w:p w14:paraId="496E251C" w14:textId="187CA9DD" w:rsidR="00BD5224" w:rsidRPr="009127AE" w:rsidRDefault="00BD5224">
      <w:pPr>
        <w:pStyle w:val="ListParagraph"/>
        <w:numPr>
          <w:ilvl w:val="0"/>
          <w:numId w:val="80"/>
        </w:numPr>
        <w:rPr>
          <w:lang w:val="ru-RU"/>
        </w:rPr>
      </w:pPr>
      <w:r w:rsidRPr="009127AE">
        <w:rPr>
          <w:lang w:val="ru-RU" w:bidi="en-US"/>
        </w:rPr>
        <w:t>andmete kogumine statistilisteks kokkuvõteteks.</w:t>
      </w:r>
    </w:p>
    <w:p w14:paraId="1A881606" w14:textId="77777777" w:rsidR="009127AE" w:rsidRPr="009127AE" w:rsidRDefault="009127AE">
      <w:pPr>
        <w:pStyle w:val="ListParagraph"/>
        <w:numPr>
          <w:ilvl w:val="0"/>
          <w:numId w:val="80"/>
        </w:numPr>
        <w:rPr>
          <w:lang w:val="ru-RU"/>
        </w:rPr>
      </w:pPr>
    </w:p>
    <w:p w14:paraId="368B408E" w14:textId="77777777" w:rsidR="00012C3B" w:rsidRDefault="00012C3B" w:rsidP="008A160B">
      <w:pPr>
        <w:pStyle w:val="Heading3"/>
        <w:rPr>
          <w:rStyle w:val="Strong"/>
          <w:rFonts w:ascii="Cambria" w:hAnsi="Cambria"/>
          <w:b/>
        </w:rPr>
      </w:pPr>
      <w:bookmarkStart w:id="49" w:name="_Toc194159698"/>
      <w:r w:rsidRPr="007A266D">
        <w:rPr>
          <w:rStyle w:val="Strong"/>
          <w:rFonts w:ascii="Cambria" w:hAnsi="Cambria"/>
          <w:b/>
        </w:rPr>
        <w:t>Andmebaas</w:t>
      </w:r>
      <w:bookmarkEnd w:id="49"/>
    </w:p>
    <w:p w14:paraId="2DF86291" w14:textId="77777777" w:rsidR="0058491D" w:rsidRPr="00FC2BC3" w:rsidRDefault="0058491D" w:rsidP="0058491D">
      <w:pPr>
        <w:pStyle w:val="BodyText"/>
      </w:pPr>
      <w:r w:rsidRPr="00FC2BC3">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FC2BC3" w:rsidRDefault="0058491D" w:rsidP="009127AE">
      <w:pPr>
        <w:pStyle w:val="BodyText"/>
        <w:rPr>
          <w:b/>
          <w:bCs/>
        </w:rPr>
      </w:pPr>
      <w:r w:rsidRPr="00FC2BC3">
        <w:rPr>
          <w:b/>
          <w:bCs/>
        </w:rPr>
        <w:t>Peamised tabelid ja seosed</w:t>
      </w:r>
    </w:p>
    <w:p w14:paraId="2BF3B310" w14:textId="77777777" w:rsidR="0058491D" w:rsidRPr="00FC2BC3" w:rsidRDefault="0058491D" w:rsidP="0058491D">
      <w:pPr>
        <w:pStyle w:val="BodyText"/>
      </w:pPr>
      <w:r w:rsidRPr="00FC2BC3">
        <w:rPr>
          <w:b/>
          <w:bCs/>
        </w:rPr>
        <w:t>users</w:t>
      </w:r>
      <w:r w:rsidRPr="00FC2BC3">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FC2BC3" w:rsidRDefault="0058491D" w:rsidP="0058491D">
      <w:pPr>
        <w:pStyle w:val="BodyText"/>
      </w:pPr>
      <w:r w:rsidRPr="00FC2BC3">
        <w:rPr>
          <w:b/>
          <w:bCs/>
        </w:rPr>
        <w:t>groups</w:t>
      </w:r>
      <w:r w:rsidRPr="00FC2BC3">
        <w:t xml:space="preserve"> – kirjeldab õpperühmi, sh nimi, kood, aasta ja üliõpilaste arv. Ühendatud kasutajate ja õppetundidega.</w:t>
      </w:r>
    </w:p>
    <w:p w14:paraId="2A356C9F" w14:textId="77777777" w:rsidR="0058491D" w:rsidRPr="00FC2BC3" w:rsidRDefault="0058491D" w:rsidP="0058491D">
      <w:pPr>
        <w:pStyle w:val="BodyText"/>
      </w:pPr>
      <w:r w:rsidRPr="00FC2BC3">
        <w:rPr>
          <w:b/>
          <w:bCs/>
        </w:rPr>
        <w:t>subjects</w:t>
      </w:r>
      <w:r w:rsidRPr="00FC2BC3">
        <w:t xml:space="preserve"> – loetleb õppeained ning on seotud nii õppetundide kui ka õpetajate ja rühmade tabelitega läbi vahetabelite teachersubjects ja groupsubjects.</w:t>
      </w:r>
    </w:p>
    <w:p w14:paraId="5E94E15B" w14:textId="77777777" w:rsidR="0058491D" w:rsidRPr="00FC2BC3" w:rsidRDefault="0058491D" w:rsidP="0058491D">
      <w:pPr>
        <w:pStyle w:val="BodyText"/>
      </w:pPr>
      <w:r w:rsidRPr="00FC2BC3">
        <w:rPr>
          <w:b/>
          <w:bCs/>
        </w:rPr>
        <w:t>lessons</w:t>
      </w:r>
      <w:r w:rsidRPr="00FC2BC3">
        <w:t xml:space="preserve"> – salvestab konkreetseid tunde, sealhulgas teema, kirjelduse, kestuse ning kuupäeva. Iga tund on seotud konkreetse õpetaja, rühma ja õppeainega.</w:t>
      </w:r>
    </w:p>
    <w:p w14:paraId="109658D9" w14:textId="77777777" w:rsidR="0058491D" w:rsidRPr="00FC2BC3" w:rsidRDefault="0058491D" w:rsidP="0058491D">
      <w:pPr>
        <w:pStyle w:val="BodyText"/>
      </w:pPr>
      <w:r w:rsidRPr="00FC2BC3">
        <w:rPr>
          <w:b/>
          <w:bCs/>
        </w:rPr>
        <w:lastRenderedPageBreak/>
        <w:t>grades</w:t>
      </w:r>
      <w:r w:rsidRPr="00FC2BC3">
        <w:t xml:space="preserve"> – talletab õpilaste hinded seotuna konkreetse aine, õpilase ja vajadusel ka konkreetse õppetunniga.</w:t>
      </w:r>
    </w:p>
    <w:p w14:paraId="72DB28D0" w14:textId="77777777" w:rsidR="0058491D" w:rsidRPr="00FC2BC3" w:rsidRDefault="0058491D" w:rsidP="0058491D">
      <w:pPr>
        <w:pStyle w:val="BodyText"/>
      </w:pPr>
      <w:r w:rsidRPr="00FC2BC3">
        <w:rPr>
          <w:b/>
          <w:bCs/>
        </w:rPr>
        <w:t>attendance</w:t>
      </w:r>
      <w:r w:rsidRPr="00FC2BC3">
        <w:t xml:space="preserve"> – kajastab kohalolekuandmeid, sh staatuse (PRESENT, ABSENT, LATE, EXCUSED_ABSENCE), seotud tund, õpilane ja vajadusel hinne.</w:t>
      </w:r>
    </w:p>
    <w:p w14:paraId="5CB9A54D" w14:textId="77777777" w:rsidR="0058491D" w:rsidRPr="00FC2BC3" w:rsidRDefault="0058491D" w:rsidP="0058491D">
      <w:pPr>
        <w:pStyle w:val="BodyText"/>
      </w:pPr>
      <w:r w:rsidRPr="00FC2BC3">
        <w:rPr>
          <w:b/>
          <w:bCs/>
        </w:rPr>
        <w:t>groupsubjects</w:t>
      </w:r>
      <w:r w:rsidRPr="00FC2BC3">
        <w:t xml:space="preserve"> ja </w:t>
      </w:r>
      <w:r w:rsidRPr="00FC2BC3">
        <w:rPr>
          <w:b/>
          <w:bCs/>
        </w:rPr>
        <w:t>teachersubjects</w:t>
      </w:r>
      <w:r w:rsidRPr="00FC2BC3">
        <w:t xml:space="preserve"> – vahetabelid, mis võimaldavad mitme-ühe ja mitme-mitme suhteid rühmade, ainete ja õpetajate vahel.</w:t>
      </w:r>
    </w:p>
    <w:p w14:paraId="590770FC" w14:textId="77777777" w:rsidR="0058491D" w:rsidRPr="00FC2BC3" w:rsidRDefault="0058491D" w:rsidP="0058491D">
      <w:pPr>
        <w:pStyle w:val="BodyText"/>
      </w:pPr>
      <w:r w:rsidRPr="00FC2BC3">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FC2BC3" w:rsidRDefault="0058491D" w:rsidP="009127AE">
      <w:pPr>
        <w:pStyle w:val="BodyText"/>
        <w:rPr>
          <w:b/>
          <w:bCs/>
        </w:rPr>
      </w:pPr>
      <w:r w:rsidRPr="00FC2BC3">
        <w:rPr>
          <w:b/>
          <w:bCs/>
        </w:rPr>
        <w:t>Eesmärgipärasus</w:t>
      </w:r>
    </w:p>
    <w:p w14:paraId="74CF3B13" w14:textId="77777777" w:rsidR="0058491D" w:rsidRPr="00FC2BC3" w:rsidRDefault="0058491D" w:rsidP="0058491D">
      <w:pPr>
        <w:pStyle w:val="BodyText"/>
      </w:pPr>
      <w:r w:rsidRPr="00FC2BC3">
        <w:t>Andmebaas on kavandatud lähtudes MVP kolmest funktsionaalsest sambast:</w:t>
      </w:r>
    </w:p>
    <w:p w14:paraId="4D1A2FE7" w14:textId="77777777" w:rsidR="0058491D" w:rsidRPr="00FC2BC3" w:rsidRDefault="0058491D">
      <w:pPr>
        <w:pStyle w:val="BodyText"/>
        <w:numPr>
          <w:ilvl w:val="0"/>
          <w:numId w:val="79"/>
        </w:numPr>
      </w:pPr>
      <w:r w:rsidRPr="00FC2BC3">
        <w:rPr>
          <w:b/>
          <w:bCs/>
        </w:rPr>
        <w:t>Kohaloleku jälgimine</w:t>
      </w:r>
      <w:r w:rsidRPr="00FC2BC3">
        <w:t xml:space="preserve"> (tabelid attendance, lessons, users),</w:t>
      </w:r>
    </w:p>
    <w:p w14:paraId="00AC8F42" w14:textId="77777777" w:rsidR="0058491D" w:rsidRPr="00FC2BC3" w:rsidRDefault="0058491D">
      <w:pPr>
        <w:pStyle w:val="BodyText"/>
        <w:numPr>
          <w:ilvl w:val="0"/>
          <w:numId w:val="79"/>
        </w:numPr>
      </w:pPr>
      <w:r w:rsidRPr="00FC2BC3">
        <w:rPr>
          <w:b/>
          <w:bCs/>
        </w:rPr>
        <w:t>Hindamise haldus</w:t>
      </w:r>
      <w:r w:rsidRPr="00FC2BC3">
        <w:t xml:space="preserve"> (tabelid grades, subjects, lessons),</w:t>
      </w:r>
    </w:p>
    <w:p w14:paraId="77007E63" w14:textId="77777777" w:rsidR="0058491D" w:rsidRPr="00FC2BC3" w:rsidRDefault="0058491D">
      <w:pPr>
        <w:pStyle w:val="BodyText"/>
        <w:numPr>
          <w:ilvl w:val="0"/>
          <w:numId w:val="79"/>
        </w:numPr>
      </w:pPr>
      <w:r w:rsidRPr="00FC2BC3">
        <w:rPr>
          <w:b/>
          <w:bCs/>
        </w:rPr>
        <w:t>Kasutajapõhine ligipääs ja aruandlus</w:t>
      </w:r>
      <w:r w:rsidRPr="00FC2BC3">
        <w:t xml:space="preserve"> (tabelid users, groups, teachersubjects).</w:t>
      </w:r>
    </w:p>
    <w:p w14:paraId="68FD8AA2" w14:textId="77777777" w:rsidR="0058491D" w:rsidRPr="00FC2BC3" w:rsidRDefault="0058491D" w:rsidP="0058491D">
      <w:pPr>
        <w:pStyle w:val="BodyText"/>
      </w:pPr>
      <w:r w:rsidRPr="00FC2BC3">
        <w:t>Andmebaasi kavandamisel järgitakse normaliseerimise põhimõtteid, tagades andmete mittekordumise ja süsteemi skaleeritavuse. Kõik seosed on kaetud visuaalse ER-diagrammiga (vt Joonis X), mis toetab struktuuri mõistmist ja edasiarendust.</w:t>
      </w:r>
    </w:p>
    <w:p w14:paraId="02762B01" w14:textId="77777777" w:rsidR="004D675F" w:rsidRDefault="004D675F" w:rsidP="004D675F">
      <w:pPr>
        <w:pStyle w:val="BodyText"/>
        <w:keepNext/>
      </w:pPr>
      <w:r>
        <w:rPr>
          <w:noProof/>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5"/>
                    <a:stretch>
                      <a:fillRect/>
                    </a:stretch>
                  </pic:blipFill>
                  <pic:spPr>
                    <a:xfrm>
                      <a:off x="0" y="0"/>
                      <a:ext cx="5580380" cy="5469255"/>
                    </a:xfrm>
                    <a:prstGeom prst="rect">
                      <a:avLst/>
                    </a:prstGeom>
                  </pic:spPr>
                </pic:pic>
              </a:graphicData>
            </a:graphic>
          </wp:inline>
        </w:drawing>
      </w:r>
    </w:p>
    <w:p w14:paraId="3C88416B" w14:textId="2E89F855" w:rsidR="0058491D" w:rsidRDefault="004D675F" w:rsidP="004D675F">
      <w:pPr>
        <w:pStyle w:val="Caption"/>
        <w:jc w:val="both"/>
        <w:rPr>
          <w:lang w:val="en-GB"/>
        </w:rPr>
      </w:pPr>
      <w:r>
        <w:t xml:space="preserve">Joonis </w:t>
      </w:r>
      <w:r>
        <w:fldChar w:fldCharType="begin"/>
      </w:r>
      <w:r>
        <w:instrText xml:space="preserve"> SEQ Joonis \* ARABIC </w:instrText>
      </w:r>
      <w:r>
        <w:fldChar w:fldCharType="separate"/>
      </w:r>
      <w:r w:rsidR="00DF7DA4">
        <w:rPr>
          <w:noProof/>
        </w:rPr>
        <w:t>12</w:t>
      </w:r>
      <w:r>
        <w:fldChar w:fldCharType="end"/>
      </w:r>
      <w:r>
        <w:t xml:space="preserve"> Andmebaasi struktuur</w:t>
      </w:r>
    </w:p>
    <w:p w14:paraId="5BFC3CDB" w14:textId="77777777" w:rsidR="0058491D" w:rsidRPr="0058491D" w:rsidRDefault="0058491D" w:rsidP="0058491D">
      <w:pPr>
        <w:pStyle w:val="BodyText"/>
        <w:rPr>
          <w:lang w:val="en-GB"/>
        </w:rPr>
      </w:pPr>
    </w:p>
    <w:p w14:paraId="4A80C159" w14:textId="0334274A" w:rsidR="00EA1DE1" w:rsidRPr="007A266D" w:rsidRDefault="00EA1DE1" w:rsidP="008A160B">
      <w:pPr>
        <w:pStyle w:val="Heading3"/>
      </w:pPr>
      <w:bookmarkStart w:id="50" w:name="_Toc194159699"/>
      <w:r w:rsidRPr="007A266D">
        <w:t>Kohaloleku jälgimise mehhanism</w:t>
      </w:r>
      <w:bookmarkEnd w:id="50"/>
    </w:p>
    <w:p w14:paraId="3208855E" w14:textId="77777777" w:rsidR="00E36F46" w:rsidRPr="00FC2BC3" w:rsidRDefault="00E36F46" w:rsidP="00E36F46">
      <w:pPr>
        <w:rPr>
          <w:rFonts w:ascii="Cambria" w:hAnsi="Cambria"/>
        </w:rPr>
      </w:pPr>
      <w:r w:rsidRPr="00FC2BC3">
        <w:rPr>
          <w:rFonts w:ascii="Cambria" w:hAnsi="Cambria"/>
          <w:lang w:val="en-GB"/>
        </w:rPr>
        <w:t xml:space="preserve">Kohaloleku tuvastamise funktsioon MVP-s rakendati läbi </w:t>
      </w:r>
      <w:r w:rsidRPr="00FC2BC3">
        <w:rPr>
          <w:rFonts w:ascii="Cambria" w:hAnsi="Cambria"/>
          <w:b/>
          <w:bCs/>
          <w:lang w:val="en-GB"/>
        </w:rPr>
        <w:t>QR-koodi põhise mehhanismi</w:t>
      </w:r>
      <w:r w:rsidRPr="00FC2BC3">
        <w:rPr>
          <w:rFonts w:ascii="Cambria" w:hAnsi="Cambria"/>
          <w:lang w:val="en-GB"/>
        </w:rPr>
        <w:t xml:space="preserve">, mille eesmärk oli vähendada õpetajate manuaalset töökoormust ning vältida eksimusi kohaloleku andmete sisestamisel. </w:t>
      </w:r>
      <w:r w:rsidRPr="00FC2BC3">
        <w:rPr>
          <w:rFonts w:ascii="Cambria" w:hAnsi="Cambria"/>
        </w:rPr>
        <w:t>Lähtepunktina arvestati ISO 21001 põhimõtteid läbipaistvuse, jälgitavuse ja andmepõhise halduse osas.</w:t>
      </w:r>
    </w:p>
    <w:p w14:paraId="0BF13F1E" w14:textId="77777777" w:rsidR="00E36F46" w:rsidRPr="00E36F46" w:rsidRDefault="00E36F46" w:rsidP="00E36F46">
      <w:pPr>
        <w:rPr>
          <w:rFonts w:ascii="Cambria" w:hAnsi="Cambria"/>
          <w:lang w:val="ru-RU"/>
        </w:rPr>
      </w:pPr>
      <w:r w:rsidRPr="00E36F46">
        <w:rPr>
          <w:rFonts w:ascii="Cambria" w:hAnsi="Cambria"/>
          <w:b/>
          <w:bCs/>
          <w:lang w:val="ru-RU"/>
        </w:rPr>
        <w:t>Lahenduse loogika oli järgmine:</w:t>
      </w:r>
    </w:p>
    <w:p w14:paraId="410F1ED1" w14:textId="77777777" w:rsidR="00E36F46" w:rsidRPr="00FC2BC3" w:rsidRDefault="00E36F46">
      <w:pPr>
        <w:numPr>
          <w:ilvl w:val="0"/>
          <w:numId w:val="82"/>
        </w:numPr>
        <w:rPr>
          <w:rFonts w:ascii="Cambria" w:hAnsi="Cambria"/>
        </w:rPr>
      </w:pPr>
      <w:r w:rsidRPr="00FC2BC3">
        <w:rPr>
          <w:rFonts w:ascii="Cambria" w:hAnsi="Cambria"/>
          <w:b/>
          <w:bCs/>
        </w:rPr>
        <w:t>Õpetaja</w:t>
      </w:r>
      <w:r w:rsidRPr="00FC2BC3">
        <w:rPr>
          <w:rFonts w:ascii="Cambria" w:hAnsi="Cambria"/>
        </w:rPr>
        <w:t xml:space="preserve"> avab süsteemis konkreetse tunni ning </w:t>
      </w:r>
      <w:r w:rsidRPr="00FC2BC3">
        <w:rPr>
          <w:rFonts w:ascii="Cambria" w:hAnsi="Cambria"/>
          <w:b/>
          <w:bCs/>
        </w:rPr>
        <w:t>genereerib QR-koodi</w:t>
      </w:r>
      <w:r w:rsidRPr="00FC2BC3">
        <w:rPr>
          <w:rFonts w:ascii="Cambria" w:hAnsi="Cambria"/>
        </w:rPr>
        <w:t>, mis sisaldab unikaalset tunni identifikaatorit ja ajatembrit.</w:t>
      </w:r>
    </w:p>
    <w:p w14:paraId="7C1E0540" w14:textId="77777777" w:rsidR="00E36F46" w:rsidRPr="00FC2BC3" w:rsidRDefault="00E36F46">
      <w:pPr>
        <w:numPr>
          <w:ilvl w:val="0"/>
          <w:numId w:val="82"/>
        </w:numPr>
        <w:rPr>
          <w:rFonts w:ascii="Cambria" w:hAnsi="Cambria"/>
        </w:rPr>
      </w:pPr>
      <w:r w:rsidRPr="00FC2BC3">
        <w:rPr>
          <w:rFonts w:ascii="Cambria" w:hAnsi="Cambria"/>
          <w:b/>
          <w:bCs/>
        </w:rPr>
        <w:lastRenderedPageBreak/>
        <w:t>Õpilane</w:t>
      </w:r>
      <w:r w:rsidRPr="00FC2BC3">
        <w:rPr>
          <w:rFonts w:ascii="Cambria" w:hAnsi="Cambria"/>
        </w:rPr>
        <w:t xml:space="preserve"> logib sisse oma seadmega (nt nutitelefon) ning kasutab mobiilikaamerat või süsteemi sisseehitatud QR-lugejat.</w:t>
      </w:r>
    </w:p>
    <w:p w14:paraId="26BC5379" w14:textId="77777777" w:rsidR="00E36F46" w:rsidRPr="00FC2BC3" w:rsidRDefault="00E36F46">
      <w:pPr>
        <w:numPr>
          <w:ilvl w:val="0"/>
          <w:numId w:val="82"/>
        </w:numPr>
        <w:rPr>
          <w:rFonts w:ascii="Cambria" w:hAnsi="Cambria"/>
        </w:rPr>
      </w:pPr>
      <w:r w:rsidRPr="00FC2BC3">
        <w:rPr>
          <w:rFonts w:ascii="Cambria" w:hAnsi="Cambria"/>
        </w:rPr>
        <w:t xml:space="preserve">Pärast edukat skaneerimist </w:t>
      </w:r>
      <w:r w:rsidRPr="00FC2BC3">
        <w:rPr>
          <w:rFonts w:ascii="Cambria" w:hAnsi="Cambria"/>
          <w:b/>
          <w:bCs/>
        </w:rPr>
        <w:t>registreerib süsteem automaatselt</w:t>
      </w:r>
      <w:r w:rsidRPr="00FC2BC3">
        <w:rPr>
          <w:rFonts w:ascii="Cambria" w:hAnsi="Cambria"/>
        </w:rPr>
        <w:t>:</w:t>
      </w:r>
    </w:p>
    <w:p w14:paraId="21DB201A" w14:textId="77777777" w:rsidR="00E36F46" w:rsidRPr="00E36F46" w:rsidRDefault="00E36F46">
      <w:pPr>
        <w:numPr>
          <w:ilvl w:val="1"/>
          <w:numId w:val="82"/>
        </w:numPr>
        <w:rPr>
          <w:rFonts w:ascii="Cambria" w:hAnsi="Cambria"/>
          <w:lang w:val="ru-RU"/>
        </w:rPr>
      </w:pPr>
      <w:r w:rsidRPr="00E36F46">
        <w:rPr>
          <w:rFonts w:ascii="Cambria" w:hAnsi="Cambria"/>
          <w:lang w:val="ru-RU"/>
        </w:rPr>
        <w:t>õpilase identiteedi (lähtuvalt sisselogimisest),</w:t>
      </w:r>
    </w:p>
    <w:p w14:paraId="6E6B426F" w14:textId="77777777" w:rsidR="00E36F46" w:rsidRPr="00E36F46" w:rsidRDefault="00E36F46">
      <w:pPr>
        <w:numPr>
          <w:ilvl w:val="1"/>
          <w:numId w:val="82"/>
        </w:numPr>
        <w:rPr>
          <w:rFonts w:ascii="Cambria" w:hAnsi="Cambria"/>
          <w:lang w:val="ru-RU"/>
        </w:rPr>
      </w:pPr>
      <w:r w:rsidRPr="00E36F46">
        <w:rPr>
          <w:rFonts w:ascii="Cambria" w:hAnsi="Cambria"/>
          <w:lang w:val="ru-RU"/>
        </w:rPr>
        <w:t>vastava tunni ID,</w:t>
      </w:r>
    </w:p>
    <w:p w14:paraId="23E096FC" w14:textId="77777777" w:rsidR="00E36F46" w:rsidRPr="00E36F46" w:rsidRDefault="00E36F46">
      <w:pPr>
        <w:numPr>
          <w:ilvl w:val="1"/>
          <w:numId w:val="82"/>
        </w:numPr>
        <w:rPr>
          <w:rFonts w:ascii="Cambria" w:hAnsi="Cambria"/>
          <w:lang w:val="ru-RU"/>
        </w:rPr>
      </w:pPr>
      <w:r w:rsidRPr="00E36F46">
        <w:rPr>
          <w:rFonts w:ascii="Cambria" w:hAnsi="Cambria"/>
          <w:lang w:val="ru-RU"/>
        </w:rPr>
        <w:t>staatuse "PRESENT" (kohal),</w:t>
      </w:r>
    </w:p>
    <w:p w14:paraId="7A0D025B" w14:textId="77777777" w:rsidR="00E36F46" w:rsidRPr="00FC2BC3" w:rsidRDefault="00E36F46">
      <w:pPr>
        <w:numPr>
          <w:ilvl w:val="1"/>
          <w:numId w:val="82"/>
        </w:numPr>
        <w:rPr>
          <w:rFonts w:ascii="Cambria" w:hAnsi="Cambria"/>
        </w:rPr>
      </w:pPr>
      <w:r w:rsidRPr="00FC2BC3">
        <w:rPr>
          <w:rFonts w:ascii="Cambria" w:hAnsi="Cambria"/>
        </w:rPr>
        <w:t>ja ajatembri, mis salvestatakse väljade createdAt ja last_scanned_at kaudu.</w:t>
      </w:r>
    </w:p>
    <w:p w14:paraId="602061D4" w14:textId="26B90534" w:rsidR="00E36F46" w:rsidRPr="00FC2BC3" w:rsidRDefault="00E36F46" w:rsidP="00E36F46">
      <w:pPr>
        <w:rPr>
          <w:rFonts w:ascii="Cambria" w:hAnsi="Cambria"/>
        </w:rPr>
      </w:pPr>
      <w:r w:rsidRPr="00FC2BC3">
        <w:rPr>
          <w:rFonts w:ascii="Cambria" w:hAnsi="Cambria"/>
        </w:rPr>
        <w:t xml:space="preserve">Teatud olukordades (nt hilinemine) saab õpetaja </w:t>
      </w:r>
      <w:r w:rsidRPr="00FC2BC3">
        <w:rPr>
          <w:rFonts w:ascii="Cambria" w:hAnsi="Cambria"/>
          <w:b/>
          <w:bCs/>
        </w:rPr>
        <w:t>tagasiulatuvalt muuta</w:t>
      </w:r>
      <w:r w:rsidRPr="00FC2BC3">
        <w:rPr>
          <w:rFonts w:ascii="Cambria" w:hAnsi="Cambria"/>
        </w:rPr>
        <w:t xml:space="preserve"> staatust väärtusele LATE, ABSENT.</w:t>
      </w:r>
    </w:p>
    <w:p w14:paraId="5555FD1F" w14:textId="77777777" w:rsidR="00E36F46" w:rsidRPr="00E36F46" w:rsidRDefault="00E36F46" w:rsidP="00E36F46">
      <w:pPr>
        <w:rPr>
          <w:rFonts w:ascii="Cambria" w:hAnsi="Cambria"/>
          <w:lang w:val="ru-RU"/>
        </w:rPr>
      </w:pPr>
      <w:r w:rsidRPr="00E36F46">
        <w:rPr>
          <w:rFonts w:ascii="Cambria" w:hAnsi="Cambria"/>
          <w:b/>
          <w:bCs/>
          <w:lang w:val="ru-RU"/>
        </w:rPr>
        <w:t>Tehniline teostus:</w:t>
      </w:r>
    </w:p>
    <w:p w14:paraId="5EDC78CF" w14:textId="77777777" w:rsidR="00E36F46" w:rsidRPr="00FC2BC3" w:rsidRDefault="00E36F46">
      <w:pPr>
        <w:numPr>
          <w:ilvl w:val="0"/>
          <w:numId w:val="83"/>
        </w:numPr>
        <w:rPr>
          <w:rFonts w:ascii="Cambria" w:hAnsi="Cambria"/>
        </w:rPr>
      </w:pPr>
      <w:r w:rsidRPr="00FC2BC3">
        <w:rPr>
          <w:rFonts w:ascii="Cambria" w:hAnsi="Cambria"/>
        </w:rPr>
        <w:t>QR-koodi genereerimine toimus front-endi tasandil kasutades teeki qrcode.react, mis genereeris SVG-põhise visuaali.</w:t>
      </w:r>
    </w:p>
    <w:p w14:paraId="4B138247" w14:textId="77777777" w:rsidR="00E36F46" w:rsidRPr="00FC2BC3" w:rsidRDefault="00E36F46">
      <w:pPr>
        <w:numPr>
          <w:ilvl w:val="0"/>
          <w:numId w:val="83"/>
        </w:numPr>
        <w:rPr>
          <w:rFonts w:ascii="Cambria" w:hAnsi="Cambria"/>
        </w:rPr>
      </w:pPr>
      <w:r w:rsidRPr="00FC2BC3">
        <w:rPr>
          <w:rFonts w:ascii="Cambria" w:hAnsi="Cambria"/>
        </w:rPr>
        <w:t>Skaneerimine viidi läbi html5-qrcode abil, mis võimaldas reaalajas kaamerasisendi töötlemist brauseris.</w:t>
      </w:r>
    </w:p>
    <w:p w14:paraId="4679B8E8" w14:textId="77777777" w:rsidR="00E36F46" w:rsidRPr="00E36F46" w:rsidRDefault="00E36F46">
      <w:pPr>
        <w:numPr>
          <w:ilvl w:val="0"/>
          <w:numId w:val="83"/>
        </w:numPr>
        <w:rPr>
          <w:rFonts w:ascii="Cambria" w:hAnsi="Cambria"/>
          <w:lang w:val="ru-RU"/>
        </w:rPr>
      </w:pPr>
      <w:r w:rsidRPr="00E36F46">
        <w:rPr>
          <w:rFonts w:ascii="Cambria" w:hAnsi="Cambria"/>
          <w:lang w:val="ru-RU"/>
        </w:rPr>
        <w:t>Tagaplaanil kontrollis süsteem, et:</w:t>
      </w:r>
    </w:p>
    <w:p w14:paraId="46B77153" w14:textId="77777777" w:rsidR="00E36F46" w:rsidRPr="00FC2BC3" w:rsidRDefault="00E36F46">
      <w:pPr>
        <w:numPr>
          <w:ilvl w:val="1"/>
          <w:numId w:val="83"/>
        </w:numPr>
        <w:rPr>
          <w:rFonts w:ascii="Cambria" w:hAnsi="Cambria"/>
        </w:rPr>
      </w:pPr>
      <w:r w:rsidRPr="00FC2BC3">
        <w:rPr>
          <w:rFonts w:ascii="Cambria" w:hAnsi="Cambria"/>
        </w:rPr>
        <w:t>QR-kood oleks seotud kehtiva tunni ja õpetajaga,</w:t>
      </w:r>
    </w:p>
    <w:p w14:paraId="06835D37" w14:textId="77777777" w:rsidR="00E36F46" w:rsidRPr="00E36F46" w:rsidRDefault="00E36F46">
      <w:pPr>
        <w:numPr>
          <w:ilvl w:val="1"/>
          <w:numId w:val="83"/>
        </w:numPr>
        <w:rPr>
          <w:rFonts w:ascii="Cambria" w:hAnsi="Cambria"/>
          <w:lang w:val="ru-RU"/>
        </w:rPr>
      </w:pPr>
      <w:r w:rsidRPr="00E36F46">
        <w:rPr>
          <w:rFonts w:ascii="Cambria" w:hAnsi="Cambria"/>
          <w:lang w:val="ru-RU"/>
        </w:rPr>
        <w:t>õpilane kuuluks vastavasse gruppi,</w:t>
      </w:r>
    </w:p>
    <w:p w14:paraId="789BB535" w14:textId="77777777" w:rsidR="00E36F46" w:rsidRPr="00FC2BC3" w:rsidRDefault="00E36F46">
      <w:pPr>
        <w:numPr>
          <w:ilvl w:val="1"/>
          <w:numId w:val="83"/>
        </w:numPr>
        <w:rPr>
          <w:rFonts w:ascii="Cambria" w:hAnsi="Cambria"/>
        </w:rPr>
      </w:pPr>
      <w:r w:rsidRPr="00FC2BC3">
        <w:rPr>
          <w:rFonts w:ascii="Cambria" w:hAnsi="Cambria"/>
        </w:rPr>
        <w:t>registreerimine toimuks mõistliku ajaakna jooksul (nt ±15 min tunniajast),</w:t>
      </w:r>
    </w:p>
    <w:p w14:paraId="0883B53B" w14:textId="77777777" w:rsidR="00E36F46" w:rsidRPr="00FC2BC3" w:rsidRDefault="00E36F46">
      <w:pPr>
        <w:numPr>
          <w:ilvl w:val="1"/>
          <w:numId w:val="83"/>
        </w:numPr>
        <w:rPr>
          <w:rFonts w:ascii="Cambria" w:hAnsi="Cambria"/>
        </w:rPr>
      </w:pPr>
      <w:r w:rsidRPr="00FC2BC3">
        <w:rPr>
          <w:rFonts w:ascii="Cambria" w:hAnsi="Cambria"/>
        </w:rPr>
        <w:t>ükski õpilane ei saaks end korduvalt samale tunnile registreerida.</w:t>
      </w:r>
    </w:p>
    <w:p w14:paraId="3FCC5F64" w14:textId="77777777" w:rsidR="00E36F46" w:rsidRPr="00E36F46" w:rsidRDefault="00E36F46" w:rsidP="00E36F46">
      <w:pPr>
        <w:rPr>
          <w:rFonts w:ascii="Cambria" w:hAnsi="Cambria"/>
          <w:lang w:val="ru-RU"/>
        </w:rPr>
      </w:pPr>
      <w:r w:rsidRPr="00E36F46">
        <w:rPr>
          <w:rFonts w:ascii="Cambria" w:hAnsi="Cambria"/>
          <w:b/>
          <w:bCs/>
          <w:lang w:val="ru-RU"/>
        </w:rPr>
        <w:t>Turvalisus ja piirangud:</w:t>
      </w:r>
    </w:p>
    <w:p w14:paraId="1E7459B2" w14:textId="77777777" w:rsidR="00E36F46" w:rsidRPr="00FC2BC3" w:rsidRDefault="00E36F46">
      <w:pPr>
        <w:numPr>
          <w:ilvl w:val="0"/>
          <w:numId w:val="84"/>
        </w:numPr>
        <w:rPr>
          <w:rFonts w:ascii="Cambria" w:hAnsi="Cambria"/>
        </w:rPr>
      </w:pPr>
      <w:r w:rsidRPr="00FC2BC3">
        <w:rPr>
          <w:rFonts w:ascii="Cambria" w:hAnsi="Cambria"/>
        </w:rPr>
        <w:t xml:space="preserve">Tundide QR-koodid olid </w:t>
      </w:r>
      <w:r w:rsidRPr="00FC2BC3">
        <w:rPr>
          <w:rFonts w:ascii="Cambria" w:hAnsi="Cambria"/>
          <w:b/>
          <w:bCs/>
        </w:rPr>
        <w:t>ajutised</w:t>
      </w:r>
      <w:r w:rsidRPr="00FC2BC3">
        <w:rPr>
          <w:rFonts w:ascii="Cambria" w:hAnsi="Cambria"/>
        </w:rPr>
        <w:t xml:space="preserve"> ega sisaldanud isiklikke andmeid.</w:t>
      </w:r>
    </w:p>
    <w:p w14:paraId="70A1B763" w14:textId="77777777" w:rsidR="00E36F46" w:rsidRPr="00FC2BC3" w:rsidRDefault="00E36F46">
      <w:pPr>
        <w:numPr>
          <w:ilvl w:val="0"/>
          <w:numId w:val="84"/>
        </w:numPr>
        <w:rPr>
          <w:rFonts w:ascii="Cambria" w:hAnsi="Cambria"/>
        </w:rPr>
      </w:pPr>
      <w:r w:rsidRPr="00FC2BC3">
        <w:rPr>
          <w:rFonts w:ascii="Cambria" w:hAnsi="Cambria"/>
        </w:rPr>
        <w:t>Ligipääs kohaloleku salvestamise API-le oli piiratud rolliga STUDENT, mistõttu oli võimalik autentimist rakendada ainult läbi sessiooni.</w:t>
      </w:r>
    </w:p>
    <w:p w14:paraId="070533E0" w14:textId="77777777" w:rsidR="00E36F46" w:rsidRPr="00FC2BC3" w:rsidRDefault="00E36F46">
      <w:pPr>
        <w:numPr>
          <w:ilvl w:val="0"/>
          <w:numId w:val="84"/>
        </w:numPr>
        <w:rPr>
          <w:rFonts w:ascii="Cambria" w:hAnsi="Cambria"/>
        </w:rPr>
      </w:pPr>
      <w:r w:rsidRPr="00FC2BC3">
        <w:rPr>
          <w:rFonts w:ascii="Cambria" w:hAnsi="Cambria"/>
        </w:rPr>
        <w:t>Andmebaasis tagati viidete terviklikkus läbi lessonId, studentId ja status väljade kaudu tabelis attendance.</w:t>
      </w:r>
    </w:p>
    <w:p w14:paraId="6DA3C2DB" w14:textId="77777777" w:rsidR="00E36F46" w:rsidRPr="00FC2BC3" w:rsidRDefault="00E36F46" w:rsidP="00E36F46">
      <w:pPr>
        <w:rPr>
          <w:rFonts w:ascii="Cambria" w:hAnsi="Cambria"/>
        </w:rPr>
      </w:pPr>
      <w:r w:rsidRPr="00FC2BC3">
        <w:rPr>
          <w:rFonts w:ascii="Cambria" w:hAnsi="Cambria"/>
        </w:rPr>
        <w:t xml:space="preserve">Antud mehhanism võimaldas </w:t>
      </w:r>
      <w:r w:rsidRPr="00FC2BC3">
        <w:rPr>
          <w:rFonts w:ascii="Cambria" w:hAnsi="Cambria"/>
          <w:b/>
          <w:bCs/>
        </w:rPr>
        <w:t>reaalajas ja poolautomaatselt</w:t>
      </w:r>
      <w:r w:rsidRPr="00FC2BC3">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FC2BC3" w:rsidRDefault="00113FD5" w:rsidP="008A160B">
      <w:pPr>
        <w:pStyle w:val="Heading3"/>
        <w:rPr>
          <w:lang w:val="en-US"/>
        </w:rPr>
      </w:pPr>
      <w:bookmarkStart w:id="51" w:name="_Toc194159700"/>
      <w:r w:rsidRPr="00113FD5">
        <w:t>Õppetundide halduse optimeerimine AJAX-i abil</w:t>
      </w:r>
      <w:bookmarkEnd w:id="51"/>
    </w:p>
    <w:p w14:paraId="65ED0089" w14:textId="77777777" w:rsidR="00113FD5" w:rsidRPr="00FC2BC3" w:rsidRDefault="00113FD5" w:rsidP="00113FD5">
      <w:pPr>
        <w:pStyle w:val="BodyText"/>
      </w:pPr>
      <w:r w:rsidRPr="00FC2BC3">
        <w:t xml:space="preserve">Selleks et vähendada lehevahetuste ja koormavate uuestilaadimiste arvu, rakendati MVP-s </w:t>
      </w:r>
      <w:r w:rsidRPr="00FC2BC3">
        <w:rPr>
          <w:b/>
          <w:bCs/>
        </w:rPr>
        <w:t>AJAX-põhine lähenemine õppetundide loomise, muutmise ja kustutamise halduseks</w:t>
      </w:r>
      <w:r w:rsidRPr="00FC2BC3">
        <w:t>. See parandas oluliselt kasutajakogemust ning tagas, et õpetajad ja administraatorid said toiminguid sooritada kiirelt ja katkestusteta.</w:t>
      </w:r>
    </w:p>
    <w:p w14:paraId="503A67C1" w14:textId="77777777" w:rsidR="00113FD5" w:rsidRPr="00113FD5" w:rsidRDefault="00113FD5" w:rsidP="00113FD5">
      <w:pPr>
        <w:pStyle w:val="BodyText"/>
        <w:rPr>
          <w:lang w:val="ru-RU"/>
        </w:rPr>
      </w:pPr>
      <w:r w:rsidRPr="00113FD5">
        <w:rPr>
          <w:b/>
          <w:bCs/>
          <w:lang w:val="ru-RU"/>
        </w:rPr>
        <w:t>Lahenduse tööpõhimõte:</w:t>
      </w:r>
    </w:p>
    <w:p w14:paraId="6BAB24BD" w14:textId="77777777" w:rsidR="00113FD5" w:rsidRPr="00FC2BC3" w:rsidRDefault="00113FD5">
      <w:pPr>
        <w:pStyle w:val="BodyText"/>
        <w:numPr>
          <w:ilvl w:val="0"/>
          <w:numId w:val="85"/>
        </w:numPr>
      </w:pPr>
      <w:r w:rsidRPr="00FC2BC3">
        <w:t xml:space="preserve">Vormide esitamine (nt uue tunni lisamine või olemasoleva muutmine) </w:t>
      </w:r>
      <w:r w:rsidRPr="00FC2BC3">
        <w:rPr>
          <w:b/>
          <w:bCs/>
        </w:rPr>
        <w:t xml:space="preserve">ei </w:t>
      </w:r>
      <w:r w:rsidRPr="00FC2BC3">
        <w:rPr>
          <w:b/>
          <w:bCs/>
        </w:rPr>
        <w:lastRenderedPageBreak/>
        <w:t>põhjustanud lehe uuestilaadimist</w:t>
      </w:r>
      <w:r w:rsidRPr="00FC2BC3">
        <w:t>, vaid saatis andmed taustal fetch- või axios-päringu abil back-endile.</w:t>
      </w:r>
    </w:p>
    <w:p w14:paraId="1FAD4765" w14:textId="77777777" w:rsidR="00113FD5" w:rsidRPr="00FC2BC3" w:rsidRDefault="00113FD5">
      <w:pPr>
        <w:pStyle w:val="BodyText"/>
        <w:numPr>
          <w:ilvl w:val="0"/>
          <w:numId w:val="85"/>
        </w:numPr>
      </w:pPr>
      <w:r w:rsidRPr="00FC2BC3">
        <w:t>Pärast serveri vastust uuendati kasutajaliideses ainult vajalikke komponente (nt tunni rida tabelis), ilma kogu vaadet uuesti laadimata.</w:t>
      </w:r>
    </w:p>
    <w:p w14:paraId="5598B459" w14:textId="77777777" w:rsidR="00113FD5" w:rsidRPr="00FC2BC3" w:rsidRDefault="00113FD5">
      <w:pPr>
        <w:pStyle w:val="BodyText"/>
        <w:numPr>
          <w:ilvl w:val="0"/>
          <w:numId w:val="85"/>
        </w:numPr>
      </w:pPr>
      <w:r w:rsidRPr="00FC2BC3">
        <w:t xml:space="preserve">Eduka toimingu korral anti kasutajale </w:t>
      </w:r>
      <w:r w:rsidRPr="00FC2BC3">
        <w:rPr>
          <w:b/>
          <w:bCs/>
        </w:rPr>
        <w:t>visuaalne tagasiside</w:t>
      </w:r>
      <w:r w:rsidRPr="00FC2BC3">
        <w:t xml:space="preserve"> (nt roheline teavitus), vea korral kuvatakse vastav tõrgeteade.</w:t>
      </w:r>
    </w:p>
    <w:p w14:paraId="5E4B9F2F" w14:textId="77777777" w:rsidR="00113FD5" w:rsidRPr="00113FD5" w:rsidRDefault="00113FD5" w:rsidP="00113FD5">
      <w:pPr>
        <w:pStyle w:val="BodyText"/>
        <w:rPr>
          <w:lang w:val="ru-RU"/>
        </w:rPr>
      </w:pPr>
      <w:r w:rsidRPr="00113FD5">
        <w:rPr>
          <w:b/>
          <w:bCs/>
          <w:lang w:val="ru-RU"/>
        </w:rPr>
        <w:t>Tehniline teostus:</w:t>
      </w:r>
    </w:p>
    <w:p w14:paraId="1626BAA6" w14:textId="77777777" w:rsidR="00113FD5" w:rsidRPr="00FC2BC3" w:rsidRDefault="00113FD5">
      <w:pPr>
        <w:pStyle w:val="BodyText"/>
        <w:numPr>
          <w:ilvl w:val="0"/>
          <w:numId w:val="86"/>
        </w:numPr>
      </w:pPr>
      <w:r w:rsidRPr="00FC2BC3">
        <w:t>Frontendis kasutati axios-teeki, mis saatis JSON-vormingus andmed Express.js back-endile.</w:t>
      </w:r>
    </w:p>
    <w:p w14:paraId="66D32D59" w14:textId="77777777" w:rsidR="00113FD5" w:rsidRPr="00FC2BC3" w:rsidRDefault="00113FD5">
      <w:pPr>
        <w:pStyle w:val="BodyText"/>
        <w:numPr>
          <w:ilvl w:val="0"/>
          <w:numId w:val="86"/>
        </w:numPr>
      </w:pPr>
      <w:r w:rsidRPr="00FC2BC3">
        <w:t>Back-endi vastav POST, PUT ja DELETE endpoint käsitlesid:</w:t>
      </w:r>
    </w:p>
    <w:p w14:paraId="4E7F8E44" w14:textId="77777777" w:rsidR="00113FD5" w:rsidRPr="00FC2BC3" w:rsidRDefault="00113FD5">
      <w:pPr>
        <w:pStyle w:val="BodyText"/>
        <w:numPr>
          <w:ilvl w:val="1"/>
          <w:numId w:val="86"/>
        </w:numPr>
      </w:pPr>
      <w:r w:rsidRPr="00FC2BC3">
        <w:rPr>
          <w:b/>
          <w:bCs/>
        </w:rPr>
        <w:t>loomist:</w:t>
      </w:r>
      <w:r w:rsidRPr="00FC2BC3">
        <w:t xml:space="preserve"> salvestas uue kirje lessons-tabelisse;</w:t>
      </w:r>
    </w:p>
    <w:p w14:paraId="0E81A5DE" w14:textId="77777777" w:rsidR="00113FD5" w:rsidRPr="00FC2BC3" w:rsidRDefault="00113FD5">
      <w:pPr>
        <w:pStyle w:val="BodyText"/>
        <w:numPr>
          <w:ilvl w:val="1"/>
          <w:numId w:val="86"/>
        </w:numPr>
      </w:pPr>
      <w:r w:rsidRPr="00FC2BC3">
        <w:rPr>
          <w:b/>
          <w:bCs/>
        </w:rPr>
        <w:t>muutmist:</w:t>
      </w:r>
      <w:r w:rsidRPr="00FC2BC3">
        <w:t xml:space="preserve"> uuendas olemasoleva tunni andmeid ID alusel;</w:t>
      </w:r>
    </w:p>
    <w:p w14:paraId="1EC4DCFD" w14:textId="77777777" w:rsidR="00113FD5" w:rsidRPr="00FC2BC3" w:rsidRDefault="00113FD5">
      <w:pPr>
        <w:pStyle w:val="BodyText"/>
        <w:numPr>
          <w:ilvl w:val="1"/>
          <w:numId w:val="86"/>
        </w:numPr>
      </w:pPr>
      <w:r w:rsidRPr="00FC2BC3">
        <w:rPr>
          <w:b/>
          <w:bCs/>
        </w:rPr>
        <w:t>kustutamist:</w:t>
      </w:r>
      <w:r w:rsidRPr="00FC2BC3">
        <w:t xml:space="preserve"> eemaldas kirje andmebaasist, säilitades samas referentside kehtivuse (CASCADE delete).</w:t>
      </w:r>
    </w:p>
    <w:p w14:paraId="015E9740" w14:textId="77777777" w:rsidR="00113FD5" w:rsidRPr="00FC2BC3" w:rsidRDefault="00113FD5">
      <w:pPr>
        <w:pStyle w:val="BodyText"/>
        <w:numPr>
          <w:ilvl w:val="0"/>
          <w:numId w:val="86"/>
        </w:numPr>
      </w:pPr>
      <w:r w:rsidRPr="00FC2BC3">
        <w:t xml:space="preserve">Pärast serveripoolset kinnitust </w:t>
      </w:r>
      <w:r w:rsidRPr="00FC2BC3">
        <w:rPr>
          <w:b/>
          <w:bCs/>
        </w:rPr>
        <w:t>uuendati UI osaliselt</w:t>
      </w:r>
      <w:r w:rsidRPr="00FC2BC3">
        <w:t xml:space="preserve"> – näiteks lisati uus rida olemasolevasse loetellu või muudeti selle sisu.</w:t>
      </w:r>
    </w:p>
    <w:p w14:paraId="24DD34B7" w14:textId="77777777" w:rsidR="00113FD5" w:rsidRPr="00113FD5" w:rsidRDefault="00113FD5" w:rsidP="00113FD5">
      <w:pPr>
        <w:pStyle w:val="BodyText"/>
        <w:rPr>
          <w:lang w:val="ru-RU"/>
        </w:rPr>
      </w:pPr>
      <w:r w:rsidRPr="00113FD5">
        <w:rPr>
          <w:b/>
          <w:bCs/>
          <w:lang w:val="ru-RU"/>
        </w:rPr>
        <w:t>Eelised võrreldes traditsioonilise vormitöötlusega:</w:t>
      </w:r>
    </w:p>
    <w:p w14:paraId="553C0861" w14:textId="77777777" w:rsidR="00113FD5" w:rsidRPr="00113FD5" w:rsidRDefault="00113FD5">
      <w:pPr>
        <w:pStyle w:val="BodyText"/>
        <w:numPr>
          <w:ilvl w:val="0"/>
          <w:numId w:val="87"/>
        </w:numPr>
        <w:rPr>
          <w:lang w:val="ru-RU"/>
        </w:rPr>
      </w:pPr>
      <w:r w:rsidRPr="00113FD5">
        <w:rPr>
          <w:b/>
          <w:bCs/>
          <w:lang w:val="ru-RU"/>
        </w:rPr>
        <w:t>Kiirem töövoog:</w:t>
      </w:r>
      <w:r w:rsidRPr="00113FD5">
        <w:rPr>
          <w:lang w:val="ru-RU"/>
        </w:rPr>
        <w:t xml:space="preserve"> õpetaja ei pidanud ootama lehe uuesti laadimist, vaid sai hetkega jätkata järgmise tegevusega.</w:t>
      </w:r>
    </w:p>
    <w:p w14:paraId="7B1A438B" w14:textId="77777777" w:rsidR="00113FD5" w:rsidRPr="00FC2BC3" w:rsidRDefault="00113FD5">
      <w:pPr>
        <w:pStyle w:val="BodyText"/>
        <w:numPr>
          <w:ilvl w:val="0"/>
          <w:numId w:val="87"/>
        </w:numPr>
      </w:pPr>
      <w:r w:rsidRPr="00FC2BC3">
        <w:rPr>
          <w:b/>
          <w:bCs/>
        </w:rPr>
        <w:t>Parem kasutajakogemus:</w:t>
      </w:r>
      <w:r w:rsidRPr="00FC2BC3">
        <w:t xml:space="preserve"> vähendati katkestusi ja hoiti fookus sisul.</w:t>
      </w:r>
    </w:p>
    <w:p w14:paraId="399E2CF9" w14:textId="77777777" w:rsidR="00113FD5" w:rsidRPr="00FC2BC3" w:rsidRDefault="00113FD5">
      <w:pPr>
        <w:pStyle w:val="BodyText"/>
        <w:numPr>
          <w:ilvl w:val="0"/>
          <w:numId w:val="87"/>
        </w:numPr>
      </w:pPr>
      <w:r w:rsidRPr="00FC2BC3">
        <w:rPr>
          <w:b/>
          <w:bCs/>
        </w:rPr>
        <w:t>Mobiilseadmete tugi:</w:t>
      </w:r>
      <w:r w:rsidRPr="00FC2BC3">
        <w:t xml:space="preserve"> väiksem andmemaht ja dünaamiline laadimine sobisid hästi väiksematele ekraanidele.</w:t>
      </w:r>
    </w:p>
    <w:p w14:paraId="6D8CB821" w14:textId="1805CC03" w:rsidR="00EA1DE1" w:rsidRPr="00FC2BC3" w:rsidRDefault="00113FD5" w:rsidP="00E67FA7">
      <w:pPr>
        <w:pStyle w:val="BodyText"/>
      </w:pPr>
      <w:r w:rsidRPr="00FC2BC3">
        <w:t xml:space="preserve">Selline lähenemine vastas MVP eesmärgile lihtsustada igapäevaseid rutiinseid ülesandeid ning tagada </w:t>
      </w:r>
      <w:r w:rsidRPr="00FC2BC3">
        <w:rPr>
          <w:b/>
          <w:bCs/>
        </w:rPr>
        <w:t>kasutusmugavus ja töö efektiivsus</w:t>
      </w:r>
      <w:r w:rsidRPr="00FC2BC3">
        <w:t>, nagu oli seatud nõudena kasutajate tagasisidest ja standardipõhisest analüüsist.</w:t>
      </w:r>
    </w:p>
    <w:p w14:paraId="68FE6444" w14:textId="77777777" w:rsidR="00012C3B" w:rsidRDefault="00012C3B" w:rsidP="008A160B">
      <w:pPr>
        <w:pStyle w:val="Heading2"/>
        <w:rPr>
          <w:lang w:val="ru-RU"/>
        </w:rPr>
      </w:pPr>
      <w:bookmarkStart w:id="52" w:name="_Toc194159701"/>
      <w:r w:rsidRPr="007A266D">
        <w:t>Veebirakenduse arenduse etapid</w:t>
      </w:r>
      <w:bookmarkEnd w:id="52"/>
    </w:p>
    <w:p w14:paraId="1D6D398B" w14:textId="77777777" w:rsidR="00E67FA7" w:rsidRPr="00E67FA7" w:rsidRDefault="00E67FA7" w:rsidP="00E67FA7">
      <w:pPr>
        <w:pStyle w:val="BodyText"/>
        <w:rPr>
          <w:b/>
          <w:bCs/>
          <w:lang w:val="ru-RU"/>
        </w:rPr>
      </w:pPr>
      <w:r w:rsidRPr="00E67FA7">
        <w:rPr>
          <w:b/>
          <w:bCs/>
          <w:lang w:val="ru-RU"/>
        </w:rPr>
        <w:t>Veebirakenduse arenduse etapid</w:t>
      </w:r>
    </w:p>
    <w:p w14:paraId="02454ECF" w14:textId="77777777" w:rsidR="00E67FA7" w:rsidRPr="00E67FA7" w:rsidRDefault="00E67FA7" w:rsidP="00E67FA7">
      <w:pPr>
        <w:pStyle w:val="BodyText"/>
        <w:rPr>
          <w:lang w:val="ru-RU"/>
        </w:rPr>
      </w:pPr>
      <w:r w:rsidRPr="00E67FA7">
        <w:rPr>
          <w:lang w:val="ru-RU"/>
        </w:rPr>
        <w:t xml:space="preserve">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w:t>
      </w:r>
      <w:r w:rsidRPr="00E67FA7">
        <w:rPr>
          <w:lang w:val="ru-RU"/>
        </w:rPr>
        <w:lastRenderedPageBreak/>
        <w:t>süsteemi tööpõhimõtted ning kasutatavus haridusasutuste kontekstis.</w:t>
      </w:r>
    </w:p>
    <w:p w14:paraId="37ED0F5A" w14:textId="77777777" w:rsidR="00E67FA7" w:rsidRPr="00FC2BC3" w:rsidRDefault="00E67FA7" w:rsidP="00E67FA7">
      <w:pPr>
        <w:pStyle w:val="BodyText"/>
        <w:rPr>
          <w:b/>
          <w:bCs/>
        </w:rPr>
      </w:pPr>
      <w:r w:rsidRPr="00FC2BC3">
        <w:rPr>
          <w:b/>
          <w:bCs/>
        </w:rPr>
        <w:t>Planeerimine (Plan)</w:t>
      </w:r>
    </w:p>
    <w:p w14:paraId="1C72B35C" w14:textId="77777777" w:rsidR="00E67FA7" w:rsidRPr="00FC2BC3" w:rsidRDefault="00E67FA7" w:rsidP="00E67FA7">
      <w:pPr>
        <w:pStyle w:val="BodyText"/>
      </w:pPr>
      <w:r w:rsidRPr="00FC2BC3">
        <w:t>Esimeses etapis määratleti järgmised põhieesmärgid ja nõuded:</w:t>
      </w:r>
    </w:p>
    <w:p w14:paraId="77579BB9" w14:textId="77777777" w:rsidR="00E67FA7" w:rsidRPr="00FC2BC3" w:rsidRDefault="00E67FA7">
      <w:pPr>
        <w:pStyle w:val="BodyText"/>
        <w:numPr>
          <w:ilvl w:val="0"/>
          <w:numId w:val="90"/>
        </w:numPr>
      </w:pPr>
      <w:r w:rsidRPr="00FC2BC3">
        <w:t>Keskenduda kolmele põhifunktsioonile: kohaloleku jälgimine, hinnete sisestamine ja õppetulemuste analüüs;</w:t>
      </w:r>
    </w:p>
    <w:p w14:paraId="76FDF719" w14:textId="77777777" w:rsidR="00E67FA7" w:rsidRPr="00FC2BC3" w:rsidRDefault="00E67FA7">
      <w:pPr>
        <w:pStyle w:val="BodyText"/>
        <w:numPr>
          <w:ilvl w:val="0"/>
          <w:numId w:val="90"/>
        </w:numPr>
      </w:pPr>
      <w:r w:rsidRPr="00FC2BC3">
        <w:t>Kasutajaliidese lihtsus ja töövoogude loogilisus;</w:t>
      </w:r>
    </w:p>
    <w:p w14:paraId="07FD73B2" w14:textId="77777777" w:rsidR="00E67FA7" w:rsidRPr="00FC2BC3" w:rsidRDefault="00E67FA7">
      <w:pPr>
        <w:pStyle w:val="BodyText"/>
        <w:numPr>
          <w:ilvl w:val="0"/>
          <w:numId w:val="90"/>
        </w:numPr>
      </w:pPr>
      <w:r w:rsidRPr="00FC2BC3">
        <w:t>Rollipõhine ligipääs (õpetaja, administraator, õpilane);</w:t>
      </w:r>
    </w:p>
    <w:p w14:paraId="214C1FA6" w14:textId="77777777" w:rsidR="00E67FA7" w:rsidRPr="00FC2BC3" w:rsidRDefault="00E67FA7">
      <w:pPr>
        <w:pStyle w:val="BodyText"/>
        <w:numPr>
          <w:ilvl w:val="0"/>
          <w:numId w:val="90"/>
        </w:numPr>
      </w:pPr>
      <w:r w:rsidRPr="00FC2BC3">
        <w:t>Arendus pidi olema modulaarne ja võimaldama hilisemat laiendamist.</w:t>
      </w:r>
    </w:p>
    <w:p w14:paraId="0066EEB0" w14:textId="77777777" w:rsidR="00E67FA7" w:rsidRPr="00FC2BC3" w:rsidRDefault="00E67FA7" w:rsidP="00E67FA7">
      <w:pPr>
        <w:pStyle w:val="BodyText"/>
      </w:pPr>
      <w:r w:rsidRPr="00FC2BC3">
        <w:t>Lisaks loodi andmebaasi struktuur, API-liidesed ja komponentide arhitektuur.</w:t>
      </w:r>
    </w:p>
    <w:p w14:paraId="07DF7F14" w14:textId="77777777" w:rsidR="00E67FA7" w:rsidRPr="00FC2BC3" w:rsidRDefault="00E67FA7" w:rsidP="00E67FA7">
      <w:pPr>
        <w:pStyle w:val="BodyText"/>
        <w:rPr>
          <w:b/>
          <w:bCs/>
        </w:rPr>
      </w:pPr>
      <w:r w:rsidRPr="00FC2BC3">
        <w:rPr>
          <w:b/>
          <w:bCs/>
        </w:rPr>
        <w:t>Teostus (Do)</w:t>
      </w:r>
    </w:p>
    <w:p w14:paraId="241ACB08" w14:textId="77777777" w:rsidR="00E67FA7" w:rsidRPr="00FC2BC3" w:rsidRDefault="00E67FA7" w:rsidP="00E67FA7">
      <w:pPr>
        <w:pStyle w:val="BodyText"/>
      </w:pPr>
      <w:r w:rsidRPr="00FC2BC3">
        <w:t>Arendust teostati iteratiivselt:</w:t>
      </w:r>
    </w:p>
    <w:p w14:paraId="32EBAC91" w14:textId="77777777" w:rsidR="00E67FA7" w:rsidRPr="00FC2BC3" w:rsidRDefault="00E67FA7">
      <w:pPr>
        <w:pStyle w:val="BodyText"/>
        <w:numPr>
          <w:ilvl w:val="0"/>
          <w:numId w:val="91"/>
        </w:numPr>
      </w:pPr>
      <w:r w:rsidRPr="00FC2BC3">
        <w:rPr>
          <w:b/>
          <w:bCs/>
        </w:rPr>
        <w:t>Esimeses iteratsioonis</w:t>
      </w:r>
      <w:r w:rsidRPr="00FC2BC3">
        <w:t xml:space="preserve"> loodi andmebaas, back-endi API ning autentimise süsteem (JWT + bcrypt).</w:t>
      </w:r>
    </w:p>
    <w:p w14:paraId="164809E3" w14:textId="77777777" w:rsidR="00E67FA7" w:rsidRPr="00FC2BC3" w:rsidRDefault="00E67FA7">
      <w:pPr>
        <w:pStyle w:val="BodyText"/>
        <w:numPr>
          <w:ilvl w:val="0"/>
          <w:numId w:val="91"/>
        </w:numPr>
      </w:pPr>
      <w:r w:rsidRPr="00FC2BC3">
        <w:rPr>
          <w:b/>
          <w:bCs/>
        </w:rPr>
        <w:t>Teises iteratsioonis</w:t>
      </w:r>
      <w:r w:rsidRPr="00FC2BC3">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FC2BC3" w:rsidRDefault="00E67FA7">
      <w:pPr>
        <w:pStyle w:val="BodyText"/>
        <w:numPr>
          <w:ilvl w:val="0"/>
          <w:numId w:val="91"/>
        </w:numPr>
      </w:pPr>
      <w:r w:rsidRPr="00FC2BC3">
        <w:rPr>
          <w:b/>
          <w:bCs/>
        </w:rPr>
        <w:t>Kolmandas iteratsioonis</w:t>
      </w:r>
      <w:r w:rsidRPr="00FC2BC3">
        <w:t xml:space="preserve"> realiseeriti õppetundide haldus: tunni loomine, muutmine ja kustutamine tehti võimalikult kiireks AJAX-i ja Axios-päringute abil, mis ei nõudnud lehe uuesti laadimist.</w:t>
      </w:r>
    </w:p>
    <w:p w14:paraId="4FBF5D31" w14:textId="77777777" w:rsidR="00E67FA7" w:rsidRPr="00FC2BC3" w:rsidRDefault="00E67FA7">
      <w:pPr>
        <w:pStyle w:val="BodyText"/>
        <w:numPr>
          <w:ilvl w:val="0"/>
          <w:numId w:val="91"/>
        </w:numPr>
      </w:pPr>
      <w:r w:rsidRPr="00FC2BC3">
        <w:rPr>
          <w:b/>
          <w:bCs/>
        </w:rPr>
        <w:t>Neljandas iteratsioonis</w:t>
      </w:r>
      <w:r w:rsidRPr="00FC2BC3">
        <w:t xml:space="preserve"> valmisid tulemuste visualiseerimise komponendid (Chart.js + react-chartjs-2), et pakkuda õpetajatele andmepõhist tagasisidet.</w:t>
      </w:r>
    </w:p>
    <w:p w14:paraId="7B66F445" w14:textId="77777777" w:rsidR="00E67FA7" w:rsidRPr="00FC2BC3" w:rsidRDefault="00E67FA7">
      <w:pPr>
        <w:pStyle w:val="BodyText"/>
        <w:numPr>
          <w:ilvl w:val="0"/>
          <w:numId w:val="91"/>
        </w:numPr>
      </w:pPr>
      <w:r w:rsidRPr="00FC2BC3">
        <w:rPr>
          <w:b/>
          <w:bCs/>
        </w:rPr>
        <w:t>Viiendas etapis</w:t>
      </w:r>
      <w:r w:rsidRPr="00FC2BC3">
        <w:t xml:space="preserve"> keskenduti kasutajaliidese parandamisele ja struktuuri organiseerimisele (komponentide jagamine kataloogidesse, stiilide korrastamine jne).</w:t>
      </w:r>
    </w:p>
    <w:p w14:paraId="37B5E23E" w14:textId="77777777" w:rsidR="00E67FA7" w:rsidRPr="00FC2BC3" w:rsidRDefault="00E67FA7" w:rsidP="00E67FA7">
      <w:pPr>
        <w:pStyle w:val="BodyText"/>
        <w:rPr>
          <w:b/>
          <w:bCs/>
        </w:rPr>
      </w:pPr>
      <w:r w:rsidRPr="00FC2BC3">
        <w:rPr>
          <w:b/>
          <w:bCs/>
        </w:rPr>
        <w:t>Kontrollimine (Check)</w:t>
      </w:r>
    </w:p>
    <w:p w14:paraId="57B54302" w14:textId="77777777" w:rsidR="00E67FA7" w:rsidRPr="00FC2BC3" w:rsidRDefault="00E67FA7" w:rsidP="00E67FA7">
      <w:pPr>
        <w:pStyle w:val="BodyText"/>
      </w:pPr>
      <w:r w:rsidRPr="00FC2BC3">
        <w:t>Pärast iga funktsionaalsuse lisamist viidi läbi sisetestimine:</w:t>
      </w:r>
    </w:p>
    <w:p w14:paraId="5FD87F70" w14:textId="77777777" w:rsidR="00E67FA7" w:rsidRPr="00FC2BC3" w:rsidRDefault="00E67FA7">
      <w:pPr>
        <w:pStyle w:val="BodyText"/>
        <w:numPr>
          <w:ilvl w:val="0"/>
          <w:numId w:val="92"/>
        </w:numPr>
      </w:pPr>
      <w:r w:rsidRPr="00FC2BC3">
        <w:t>Kontrolliti, et rollid toimiksid korrektselt;</w:t>
      </w:r>
    </w:p>
    <w:p w14:paraId="0F9DD21E" w14:textId="77777777" w:rsidR="00E67FA7" w:rsidRPr="00FC2BC3" w:rsidRDefault="00E67FA7">
      <w:pPr>
        <w:pStyle w:val="BodyText"/>
        <w:numPr>
          <w:ilvl w:val="0"/>
          <w:numId w:val="92"/>
        </w:numPr>
      </w:pPr>
      <w:r w:rsidRPr="00FC2BC3">
        <w:t>Veenduti, et QR-koodide alusel registreerimine toimiks ka erinevates brauserites ja seadmetes;</w:t>
      </w:r>
    </w:p>
    <w:p w14:paraId="349287FD" w14:textId="77777777" w:rsidR="00E67FA7" w:rsidRPr="00FC2BC3" w:rsidRDefault="00E67FA7">
      <w:pPr>
        <w:pStyle w:val="BodyText"/>
        <w:numPr>
          <w:ilvl w:val="0"/>
          <w:numId w:val="92"/>
        </w:numPr>
      </w:pPr>
      <w:r w:rsidRPr="00FC2BC3">
        <w:lastRenderedPageBreak/>
        <w:t>Testiti, kas kõik põhitegevused (nt hinnete sisestus, kohaloleku salvestus) on teostatavad maksimaalselt 3-4 kliki jooksul;</w:t>
      </w:r>
    </w:p>
    <w:p w14:paraId="7477CC80" w14:textId="77777777" w:rsidR="00E67FA7" w:rsidRPr="00FC2BC3" w:rsidRDefault="00E67FA7">
      <w:pPr>
        <w:pStyle w:val="BodyText"/>
        <w:numPr>
          <w:ilvl w:val="0"/>
          <w:numId w:val="92"/>
        </w:numPr>
      </w:pPr>
      <w:r w:rsidRPr="00FC2BC3">
        <w:t>Analüüsiti tagasisidet süsteemi logidest ning vajadusel tehti väikseid parandusi.</w:t>
      </w:r>
    </w:p>
    <w:p w14:paraId="32ED314E" w14:textId="77777777" w:rsidR="00E67FA7" w:rsidRPr="00FC2BC3" w:rsidRDefault="00E67FA7" w:rsidP="00E67FA7">
      <w:pPr>
        <w:pStyle w:val="BodyText"/>
        <w:rPr>
          <w:b/>
          <w:bCs/>
        </w:rPr>
      </w:pPr>
      <w:r w:rsidRPr="00FC2BC3">
        <w:rPr>
          <w:b/>
          <w:bCs/>
        </w:rPr>
        <w:t>Täiustamine (Act)</w:t>
      </w:r>
    </w:p>
    <w:p w14:paraId="508938E7" w14:textId="77777777" w:rsidR="00E67FA7" w:rsidRPr="00FC2BC3" w:rsidRDefault="00E67FA7" w:rsidP="00E67FA7">
      <w:pPr>
        <w:pStyle w:val="BodyText"/>
      </w:pPr>
      <w:r w:rsidRPr="00FC2BC3">
        <w:t>Tagasiside ja testide põhjal tehti järgmised muudatused:</w:t>
      </w:r>
    </w:p>
    <w:p w14:paraId="3B58DF45" w14:textId="77777777" w:rsidR="00E67FA7" w:rsidRPr="00E67FA7" w:rsidRDefault="00E67FA7">
      <w:pPr>
        <w:pStyle w:val="BodyText"/>
        <w:numPr>
          <w:ilvl w:val="0"/>
          <w:numId w:val="93"/>
        </w:numPr>
        <w:rPr>
          <w:lang w:val="ru-RU"/>
        </w:rPr>
      </w:pPr>
      <w:r w:rsidRPr="00E67FA7">
        <w:rPr>
          <w:lang w:val="ru-RU"/>
        </w:rPr>
        <w:t>Lisati lisakinnitused tundide kustutamisel;</w:t>
      </w:r>
    </w:p>
    <w:p w14:paraId="5B7A1C60" w14:textId="77777777" w:rsidR="00E67FA7" w:rsidRPr="00FC2BC3" w:rsidRDefault="00E67FA7">
      <w:pPr>
        <w:pStyle w:val="BodyText"/>
        <w:numPr>
          <w:ilvl w:val="0"/>
          <w:numId w:val="93"/>
        </w:numPr>
      </w:pPr>
      <w:r w:rsidRPr="00FC2BC3">
        <w:t>Muudeti osa kasutajaliidese ikoone ja nuppe arusaadavamaks;</w:t>
      </w:r>
    </w:p>
    <w:p w14:paraId="769F858F" w14:textId="77777777" w:rsidR="00E67FA7" w:rsidRPr="00FC2BC3" w:rsidRDefault="00E67FA7">
      <w:pPr>
        <w:pStyle w:val="BodyText"/>
        <w:numPr>
          <w:ilvl w:val="0"/>
          <w:numId w:val="93"/>
        </w:numPr>
      </w:pPr>
      <w:r w:rsidRPr="00FC2BC3">
        <w:t>Tabelivaadetes lisati tühjade väärtuste visuaalne tähistus;</w:t>
      </w:r>
    </w:p>
    <w:p w14:paraId="41649409" w14:textId="356AB195" w:rsidR="00E67FA7" w:rsidRPr="00FC2BC3" w:rsidRDefault="00E67FA7">
      <w:pPr>
        <w:pStyle w:val="BodyText"/>
        <w:numPr>
          <w:ilvl w:val="0"/>
          <w:numId w:val="93"/>
        </w:numPr>
      </w:pPr>
      <w:r w:rsidRPr="00FC2BC3">
        <w:t>Andmete automaatne värskendamine Socket.IO abil asendati osaliselt manuaalse uuendamise võimalusega, et suurendada kontrolli.</w:t>
      </w:r>
    </w:p>
    <w:p w14:paraId="20BC6C1B" w14:textId="77777777" w:rsidR="00012C3B" w:rsidRDefault="00012C3B" w:rsidP="008A160B">
      <w:pPr>
        <w:pStyle w:val="Heading2"/>
        <w:rPr>
          <w:lang w:val="ru-RU"/>
        </w:rPr>
      </w:pPr>
      <w:bookmarkStart w:id="53" w:name="_Toc194159702"/>
      <w:r w:rsidRPr="007A266D">
        <w:t>Testimine ja tulemuste hindamine</w:t>
      </w:r>
      <w:bookmarkEnd w:id="53"/>
    </w:p>
    <w:p w14:paraId="3022B255" w14:textId="6E79B291" w:rsidR="00853203" w:rsidRDefault="00853203" w:rsidP="008A160B">
      <w:pPr>
        <w:pStyle w:val="Heading3"/>
        <w:rPr>
          <w:lang w:val="ru-RU"/>
        </w:rPr>
      </w:pPr>
      <w:bookmarkStart w:id="54" w:name="_Toc194159703"/>
      <w:r w:rsidRPr="00853203">
        <w:t>Võrdluse metoodika</w:t>
      </w:r>
      <w:bookmarkEnd w:id="54"/>
    </w:p>
    <w:p w14:paraId="7C2CADCA"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val="ru-RU" w:eastAsia="ru-RU"/>
        </w:rPr>
        <w:t xml:space="preserve">Veebirakenduse minimaalset elujõulist toodet (MVP) hinnati olemasolevate haridustarkvarade – eKooli, Stuudiumi ja Tahvli – kontekstis, keskendudes konkreetsete stsenaariumite põhjal läbiviidud võrdlustestidele. </w:t>
      </w:r>
      <w:r w:rsidRPr="00853203">
        <w:rPr>
          <w:rFonts w:ascii="Times New Roman" w:eastAsia="Times New Roman" w:hAnsi="Times New Roman" w:cs="Times New Roman"/>
          <w:sz w:val="24"/>
          <w:szCs w:val="24"/>
          <w:lang w:eastAsia="ru-RU"/>
        </w:rPr>
        <w:t>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7419EFE9" w14:textId="77777777" w:rsid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66DF2AFB" w14:textId="77777777" w:rsidR="00CB30F3" w:rsidRDefault="00CB30F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p>
    <w:p w14:paraId="5CE42C30" w14:textId="77777777" w:rsidR="00CB30F3" w:rsidRDefault="00CB30F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p>
    <w:p w14:paraId="255F4710" w14:textId="77777777" w:rsidR="00CB30F3" w:rsidRDefault="00CB30F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val="et-EE" w:eastAsia="ru-RU"/>
        </w:rPr>
      </w:pPr>
    </w:p>
    <w:p w14:paraId="0172E8AC" w14:textId="0FFD984C" w:rsidR="00853203" w:rsidRDefault="00853203" w:rsidP="008A160B">
      <w:pPr>
        <w:pStyle w:val="Heading3"/>
        <w:rPr>
          <w:lang w:eastAsia="ru-RU"/>
        </w:rPr>
      </w:pPr>
      <w:bookmarkStart w:id="55" w:name="_Toc194159704"/>
      <w:r w:rsidRPr="00853203">
        <w:rPr>
          <w:lang w:eastAsia="ru-RU"/>
        </w:rPr>
        <w:lastRenderedPageBreak/>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546924" w14:paraId="120FB20B" w14:textId="77777777" w:rsidTr="00853203">
        <w:tc>
          <w:tcPr>
            <w:tcW w:w="2081" w:type="dxa"/>
          </w:tcPr>
          <w:p w14:paraId="2178632C" w14:textId="53ED95E7" w:rsidR="00853203" w:rsidRPr="00546924" w:rsidRDefault="00546924" w:rsidP="00546924">
            <w:r>
              <w:t>Hindamiskriterium</w:t>
            </w:r>
          </w:p>
        </w:tc>
        <w:tc>
          <w:tcPr>
            <w:tcW w:w="1610" w:type="dxa"/>
          </w:tcPr>
          <w:p w14:paraId="22814A2E" w14:textId="0A50DC6D" w:rsidR="00853203" w:rsidRPr="00546924" w:rsidRDefault="00250FAF" w:rsidP="00546924">
            <w:r w:rsidRPr="00546924">
              <w:t>Stuudium</w:t>
            </w:r>
          </w:p>
        </w:tc>
        <w:tc>
          <w:tcPr>
            <w:tcW w:w="1650" w:type="dxa"/>
          </w:tcPr>
          <w:p w14:paraId="55078D38" w14:textId="0B90A259" w:rsidR="00853203" w:rsidRPr="00546924" w:rsidRDefault="00250FAF" w:rsidP="00546924">
            <w:r w:rsidRPr="00546924">
              <w:t>Tahvel</w:t>
            </w:r>
          </w:p>
        </w:tc>
        <w:tc>
          <w:tcPr>
            <w:tcW w:w="1690" w:type="dxa"/>
          </w:tcPr>
          <w:p w14:paraId="1DC17443" w14:textId="61DB0044" w:rsidR="00853203" w:rsidRPr="00546924" w:rsidRDefault="00250FAF" w:rsidP="00546924">
            <w:r w:rsidRPr="00546924">
              <w:t>eKool</w:t>
            </w:r>
          </w:p>
        </w:tc>
        <w:tc>
          <w:tcPr>
            <w:tcW w:w="1747" w:type="dxa"/>
          </w:tcPr>
          <w:p w14:paraId="2195FCCB" w14:textId="39A3596B" w:rsidR="00853203" w:rsidRPr="00546924" w:rsidRDefault="00250FAF" w:rsidP="00546924">
            <w:r w:rsidRPr="00546924">
              <w:t>MVP</w:t>
            </w:r>
          </w:p>
        </w:tc>
      </w:tr>
      <w:tr w:rsidR="00853203" w:rsidRPr="0054692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853203" w14:paraId="4B2A7EF9" w14:textId="77777777" w:rsidTr="00853203">
              <w:trPr>
                <w:tblCellSpacing w:w="15" w:type="dxa"/>
              </w:trPr>
              <w:tc>
                <w:tcPr>
                  <w:tcW w:w="0" w:type="auto"/>
                  <w:vAlign w:val="center"/>
                  <w:hideMark/>
                </w:tcPr>
                <w:p w14:paraId="537F0688" w14:textId="21661D98" w:rsidR="00853203" w:rsidRPr="00853203" w:rsidRDefault="00853203" w:rsidP="00546924">
                  <w:pPr>
                    <w:rPr>
                      <w:lang w:val="ru-RU" w:eastAsia="ru-RU" w:bidi="en-US"/>
                    </w:rPr>
                  </w:pPr>
                  <w:r w:rsidRPr="00853203">
                    <w:rPr>
                      <w:lang w:val="ru-RU" w:eastAsia="ru-RU" w:bidi="en-US"/>
                    </w:rPr>
                    <w:t xml:space="preserve">Stsenaarium 1: </w:t>
                  </w:r>
                  <w:r w:rsidR="00CB6E3D" w:rsidRPr="00546924">
                    <w:rPr>
                      <w:lang w:eastAsia="ru-RU" w:bidi="en-US"/>
                    </w:rPr>
                    <w:t>Uue õppetunni loomine</w:t>
                  </w:r>
                </w:p>
              </w:tc>
            </w:tr>
          </w:tbl>
          <w:p w14:paraId="3856020E" w14:textId="77777777" w:rsidR="00853203" w:rsidRPr="00853203" w:rsidRDefault="00853203"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853203" w14:paraId="5F9A5CA2" w14:textId="77777777" w:rsidTr="00853203">
              <w:trPr>
                <w:tblCellSpacing w:w="15" w:type="dxa"/>
              </w:trPr>
              <w:tc>
                <w:tcPr>
                  <w:tcW w:w="0" w:type="auto"/>
                  <w:vAlign w:val="center"/>
                  <w:hideMark/>
                </w:tcPr>
                <w:p w14:paraId="5699A6A1" w14:textId="77777777" w:rsidR="00853203" w:rsidRPr="00853203" w:rsidRDefault="00853203" w:rsidP="00546924">
                  <w:pPr>
                    <w:rPr>
                      <w:lang w:val="ru-RU" w:eastAsia="ru-RU" w:bidi="en-US"/>
                    </w:rPr>
                  </w:pPr>
                </w:p>
              </w:tc>
            </w:tr>
          </w:tbl>
          <w:p w14:paraId="7F2E0F9B" w14:textId="77777777" w:rsidR="00853203" w:rsidRPr="00546924" w:rsidRDefault="00853203" w:rsidP="00546924"/>
        </w:tc>
        <w:tc>
          <w:tcPr>
            <w:tcW w:w="1610" w:type="dxa"/>
          </w:tcPr>
          <w:p w14:paraId="2519B5AE" w14:textId="3299B220" w:rsidR="00853203" w:rsidRPr="00546924" w:rsidRDefault="00250FAF" w:rsidP="00546924">
            <w:r w:rsidRPr="00546924">
              <w:t>8</w:t>
            </w:r>
          </w:p>
        </w:tc>
        <w:tc>
          <w:tcPr>
            <w:tcW w:w="1650" w:type="dxa"/>
          </w:tcPr>
          <w:p w14:paraId="665B9E2A" w14:textId="1121EE23" w:rsidR="00853203" w:rsidRPr="00546924" w:rsidRDefault="00250FAF" w:rsidP="00546924">
            <w:r w:rsidRPr="00546924">
              <w:t>10</w:t>
            </w:r>
          </w:p>
        </w:tc>
        <w:tc>
          <w:tcPr>
            <w:tcW w:w="1690" w:type="dxa"/>
          </w:tcPr>
          <w:p w14:paraId="63CF95CF" w14:textId="77777777" w:rsidR="00853203" w:rsidRPr="00546924" w:rsidRDefault="00853203" w:rsidP="00546924"/>
        </w:tc>
        <w:tc>
          <w:tcPr>
            <w:tcW w:w="1747" w:type="dxa"/>
          </w:tcPr>
          <w:p w14:paraId="2DB31D43" w14:textId="59000FF5" w:rsidR="00853203" w:rsidRPr="00546924" w:rsidRDefault="00ED2310" w:rsidP="00546924">
            <w:r w:rsidRPr="00546924">
              <w:t>5</w:t>
            </w:r>
          </w:p>
        </w:tc>
      </w:tr>
      <w:tr w:rsidR="00546924" w:rsidRPr="0054692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4BC2ABE4" w14:textId="77777777" w:rsidTr="00853203">
              <w:trPr>
                <w:tblCellSpacing w:w="15" w:type="dxa"/>
              </w:trPr>
              <w:tc>
                <w:tcPr>
                  <w:tcW w:w="0" w:type="auto"/>
                  <w:vAlign w:val="center"/>
                  <w:hideMark/>
                </w:tcPr>
                <w:p w14:paraId="184FE2F6" w14:textId="679CC7AD" w:rsidR="00546924" w:rsidRPr="00853203" w:rsidRDefault="00546924" w:rsidP="00546924">
                  <w:pPr>
                    <w:rPr>
                      <w:lang w:eastAsia="ru-RU" w:bidi="en-US"/>
                    </w:rPr>
                  </w:pPr>
                  <w:r w:rsidRPr="00546924">
                    <w:rPr>
                      <w:lang w:eastAsia="ru-RU" w:bidi="en-US"/>
                    </w:rPr>
                    <w:t>Stsenaarium 2: Hinde või puudumise muutmine</w:t>
                  </w:r>
                </w:p>
              </w:tc>
            </w:tr>
          </w:tbl>
          <w:p w14:paraId="06493055" w14:textId="77777777" w:rsidR="00546924" w:rsidRPr="00853203" w:rsidRDefault="00546924" w:rsidP="00546924">
            <w:pPr>
              <w:rPr>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04A7B4A9" w14:textId="77777777" w:rsidTr="00853203">
              <w:trPr>
                <w:tblCellSpacing w:w="15" w:type="dxa"/>
              </w:trPr>
              <w:tc>
                <w:tcPr>
                  <w:tcW w:w="0" w:type="auto"/>
                  <w:vAlign w:val="center"/>
                  <w:hideMark/>
                </w:tcPr>
                <w:p w14:paraId="40CFF2F0" w14:textId="77777777" w:rsidR="00546924" w:rsidRPr="00853203" w:rsidRDefault="00546924" w:rsidP="00546924">
                  <w:pPr>
                    <w:rPr>
                      <w:lang w:eastAsia="ru-RU" w:bidi="en-US"/>
                    </w:rPr>
                  </w:pPr>
                </w:p>
              </w:tc>
            </w:tr>
          </w:tbl>
          <w:p w14:paraId="17224816" w14:textId="77777777" w:rsidR="00546924" w:rsidRPr="00546924" w:rsidRDefault="00546924" w:rsidP="00546924"/>
        </w:tc>
        <w:tc>
          <w:tcPr>
            <w:tcW w:w="1610" w:type="dxa"/>
          </w:tcPr>
          <w:p w14:paraId="1AE91BF4" w14:textId="3EB21EF9" w:rsidR="00546924" w:rsidRPr="00546924" w:rsidRDefault="00546924" w:rsidP="00546924">
            <w:r w:rsidRPr="00546924">
              <w:t>9 hind (+1 kui arvestus)</w:t>
            </w:r>
          </w:p>
          <w:p w14:paraId="19343AE1" w14:textId="525B1D7C" w:rsidR="00546924" w:rsidRPr="00546924" w:rsidRDefault="00546924" w:rsidP="00546924">
            <w:r w:rsidRPr="00546924">
              <w:t>7  puudumine</w:t>
            </w:r>
          </w:p>
        </w:tc>
        <w:tc>
          <w:tcPr>
            <w:tcW w:w="1650" w:type="dxa"/>
          </w:tcPr>
          <w:p w14:paraId="5E3490FC" w14:textId="77777777" w:rsidR="00546924" w:rsidRPr="00546924" w:rsidRDefault="00546924" w:rsidP="00546924">
            <w:r w:rsidRPr="00546924">
              <w:t>9 hind (+1 kui arvestus)</w:t>
            </w:r>
          </w:p>
          <w:p w14:paraId="03C376C6" w14:textId="21AB01B2" w:rsidR="00546924" w:rsidRPr="00546924" w:rsidRDefault="00546924" w:rsidP="00546924">
            <w:r w:rsidRPr="00546924">
              <w:t>7 - puudumine</w:t>
            </w:r>
          </w:p>
        </w:tc>
        <w:tc>
          <w:tcPr>
            <w:tcW w:w="1690" w:type="dxa"/>
          </w:tcPr>
          <w:p w14:paraId="7CB043C5" w14:textId="77777777" w:rsidR="00546924" w:rsidRPr="00546924" w:rsidRDefault="00546924" w:rsidP="00546924"/>
        </w:tc>
        <w:tc>
          <w:tcPr>
            <w:tcW w:w="1747" w:type="dxa"/>
          </w:tcPr>
          <w:p w14:paraId="1124E577" w14:textId="5C6F3D90" w:rsidR="00546924" w:rsidRPr="00546924" w:rsidRDefault="00546924" w:rsidP="00546924">
            <w:pPr>
              <w:rPr>
                <w:lang w:val="ru-RU"/>
              </w:rPr>
            </w:pPr>
            <w:r w:rsidRPr="00546924">
              <w:t>5</w:t>
            </w:r>
          </w:p>
        </w:tc>
      </w:tr>
      <w:tr w:rsidR="00546924" w:rsidRPr="0054692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FF827C" w14:textId="77777777" w:rsidTr="00853203">
              <w:trPr>
                <w:tblCellSpacing w:w="15" w:type="dxa"/>
              </w:trPr>
              <w:tc>
                <w:tcPr>
                  <w:tcW w:w="0" w:type="auto"/>
                  <w:vAlign w:val="center"/>
                  <w:hideMark/>
                </w:tcPr>
                <w:p w14:paraId="5863BABB" w14:textId="6972B89A" w:rsidR="00546924" w:rsidRPr="00853203" w:rsidRDefault="00546924" w:rsidP="00546924">
                  <w:pPr>
                    <w:rPr>
                      <w:lang w:val="ru-RU" w:eastAsia="ru-RU" w:bidi="en-US"/>
                    </w:rPr>
                  </w:pPr>
                  <w:r w:rsidRPr="00853203">
                    <w:rPr>
                      <w:lang w:val="ru-RU" w:eastAsia="ru-RU" w:bidi="en-US"/>
                    </w:rPr>
                    <w:t xml:space="preserve">Stsenaarium 3: </w:t>
                  </w:r>
                  <w:r w:rsidRPr="00546924">
                    <w:t>K</w:t>
                  </w:r>
                  <w:r w:rsidRPr="00546924">
                    <w:rPr>
                      <w:lang w:eastAsia="ru-RU" w:bidi="en-US"/>
                    </w:rPr>
                    <w:t>ohaloleku registreerimine</w:t>
                  </w:r>
                </w:p>
              </w:tc>
            </w:tr>
          </w:tbl>
          <w:p w14:paraId="593D8DC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DB901AF" w14:textId="77777777" w:rsidTr="00853203">
              <w:trPr>
                <w:tblCellSpacing w:w="15" w:type="dxa"/>
              </w:trPr>
              <w:tc>
                <w:tcPr>
                  <w:tcW w:w="0" w:type="auto"/>
                  <w:vAlign w:val="center"/>
                  <w:hideMark/>
                </w:tcPr>
                <w:p w14:paraId="29744CF4" w14:textId="77777777" w:rsidR="00546924" w:rsidRPr="00853203" w:rsidRDefault="00546924" w:rsidP="00546924">
                  <w:pPr>
                    <w:rPr>
                      <w:lang w:val="ru-RU" w:eastAsia="ru-RU" w:bidi="en-US"/>
                    </w:rPr>
                  </w:pPr>
                </w:p>
              </w:tc>
            </w:tr>
          </w:tbl>
          <w:p w14:paraId="0AA92FBE" w14:textId="77777777" w:rsidR="00546924" w:rsidRPr="00546924" w:rsidRDefault="00546924" w:rsidP="00546924"/>
        </w:tc>
        <w:tc>
          <w:tcPr>
            <w:tcW w:w="1610" w:type="dxa"/>
          </w:tcPr>
          <w:p w14:paraId="179934DD" w14:textId="0C86EE86" w:rsidR="00546924" w:rsidRPr="00546924" w:rsidRDefault="00546924" w:rsidP="00546924">
            <w:r w:rsidRPr="00546924">
              <w:t>7</w:t>
            </w:r>
          </w:p>
        </w:tc>
        <w:tc>
          <w:tcPr>
            <w:tcW w:w="1650" w:type="dxa"/>
          </w:tcPr>
          <w:p w14:paraId="6B8DB589" w14:textId="2F79414E" w:rsidR="00546924" w:rsidRPr="00546924" w:rsidRDefault="00546924" w:rsidP="00546924">
            <w:r w:rsidRPr="00546924">
              <w:t>8</w:t>
            </w:r>
          </w:p>
        </w:tc>
        <w:tc>
          <w:tcPr>
            <w:tcW w:w="1690" w:type="dxa"/>
          </w:tcPr>
          <w:p w14:paraId="367A2BE7" w14:textId="77777777" w:rsidR="00546924" w:rsidRPr="00546924" w:rsidRDefault="00546924" w:rsidP="00546924"/>
        </w:tc>
        <w:tc>
          <w:tcPr>
            <w:tcW w:w="1747" w:type="dxa"/>
          </w:tcPr>
          <w:p w14:paraId="2ADB9B56" w14:textId="77777777" w:rsidR="00546924" w:rsidRPr="00546924" w:rsidRDefault="00546924" w:rsidP="00546924">
            <w:r w:rsidRPr="00546924">
              <w:t>5 (käsitsi)</w:t>
            </w:r>
          </w:p>
          <w:p w14:paraId="07F2FC63" w14:textId="2D409BC8" w:rsidR="00546924" w:rsidRPr="00546924" w:rsidRDefault="00546924" w:rsidP="00546924">
            <w:pPr>
              <w:rPr>
                <w:lang w:val="ru-RU"/>
              </w:rPr>
            </w:pPr>
            <w:r w:rsidRPr="00546924">
              <w:t>3 – Qr koodi kasutamine</w:t>
            </w:r>
          </w:p>
        </w:tc>
      </w:tr>
      <w:tr w:rsidR="00546924" w:rsidRPr="0054692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EF3371" w14:textId="77777777" w:rsidTr="00853203">
              <w:trPr>
                <w:tblCellSpacing w:w="15" w:type="dxa"/>
              </w:trPr>
              <w:tc>
                <w:tcPr>
                  <w:tcW w:w="0" w:type="auto"/>
                  <w:vAlign w:val="center"/>
                  <w:hideMark/>
                </w:tcPr>
                <w:p w14:paraId="3D807AAE" w14:textId="77777777" w:rsidR="00546924" w:rsidRPr="00853203" w:rsidRDefault="00546924" w:rsidP="00546924">
                  <w:pPr>
                    <w:rPr>
                      <w:lang w:val="ru-RU" w:eastAsia="ru-RU" w:bidi="en-US"/>
                    </w:rPr>
                  </w:pPr>
                  <w:r w:rsidRPr="00853203">
                    <w:rPr>
                      <w:lang w:val="ru-RU" w:eastAsia="ru-RU" w:bidi="en-US"/>
                    </w:rPr>
                    <w:t>Automaatne kohaloleku kogumine</w:t>
                  </w:r>
                </w:p>
              </w:tc>
            </w:tr>
          </w:tbl>
          <w:p w14:paraId="67951B7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C9E0F6C" w14:textId="77777777" w:rsidTr="00853203">
              <w:trPr>
                <w:tblCellSpacing w:w="15" w:type="dxa"/>
              </w:trPr>
              <w:tc>
                <w:tcPr>
                  <w:tcW w:w="0" w:type="auto"/>
                  <w:vAlign w:val="center"/>
                  <w:hideMark/>
                </w:tcPr>
                <w:p w14:paraId="5E4A8A07" w14:textId="77777777" w:rsidR="00546924" w:rsidRPr="00853203" w:rsidRDefault="00546924" w:rsidP="00546924">
                  <w:pPr>
                    <w:rPr>
                      <w:lang w:val="ru-RU" w:eastAsia="ru-RU" w:bidi="en-US"/>
                    </w:rPr>
                  </w:pPr>
                </w:p>
              </w:tc>
            </w:tr>
          </w:tbl>
          <w:p w14:paraId="2F6B0BAF" w14:textId="77777777" w:rsidR="00546924" w:rsidRPr="00546924" w:rsidRDefault="00546924" w:rsidP="00546924"/>
        </w:tc>
        <w:tc>
          <w:tcPr>
            <w:tcW w:w="1610" w:type="dxa"/>
          </w:tcPr>
          <w:p w14:paraId="38ABF604" w14:textId="70F1F854" w:rsidR="00546924" w:rsidRPr="00546924" w:rsidRDefault="00546924" w:rsidP="00546924">
            <w:r w:rsidRPr="00546924">
              <w:rPr>
                <w:lang w:eastAsia="ru-RU" w:bidi="en-US"/>
              </w:rPr>
              <w:t>Ei</w:t>
            </w:r>
          </w:p>
        </w:tc>
        <w:tc>
          <w:tcPr>
            <w:tcW w:w="1650" w:type="dxa"/>
          </w:tcPr>
          <w:p w14:paraId="3809CF32" w14:textId="765689D0" w:rsidR="00546924" w:rsidRPr="00546924" w:rsidRDefault="00546924" w:rsidP="00546924">
            <w:r w:rsidRPr="00546924">
              <w:rPr>
                <w:lang w:eastAsia="ru-RU" w:bidi="en-US"/>
              </w:rPr>
              <w:t>Ei</w:t>
            </w:r>
          </w:p>
        </w:tc>
        <w:tc>
          <w:tcPr>
            <w:tcW w:w="1690" w:type="dxa"/>
          </w:tcPr>
          <w:p w14:paraId="6B5E7F89" w14:textId="0B91E04C"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20BA26C" w14:textId="77777777" w:rsidTr="00853203">
              <w:trPr>
                <w:tblCellSpacing w:w="15" w:type="dxa"/>
              </w:trPr>
              <w:tc>
                <w:tcPr>
                  <w:tcW w:w="0" w:type="auto"/>
                  <w:vAlign w:val="center"/>
                  <w:hideMark/>
                </w:tcPr>
                <w:p w14:paraId="33ECE4A0" w14:textId="77777777" w:rsidR="00546924" w:rsidRPr="00853203" w:rsidRDefault="00546924" w:rsidP="00546924">
                  <w:pPr>
                    <w:rPr>
                      <w:lang w:val="ru-RU" w:eastAsia="ru-RU" w:bidi="en-US"/>
                    </w:rPr>
                  </w:pPr>
                  <w:r w:rsidRPr="00853203">
                    <w:rPr>
                      <w:lang w:val="ru-RU" w:eastAsia="ru-RU" w:bidi="en-US"/>
                    </w:rPr>
                    <w:t>Jah (QR ja skannimine)</w:t>
                  </w:r>
                </w:p>
              </w:tc>
            </w:tr>
          </w:tbl>
          <w:p w14:paraId="3362C9F9"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C264C6C" w14:textId="77777777" w:rsidTr="00853203">
              <w:trPr>
                <w:tblCellSpacing w:w="15" w:type="dxa"/>
              </w:trPr>
              <w:tc>
                <w:tcPr>
                  <w:tcW w:w="0" w:type="auto"/>
                  <w:vAlign w:val="center"/>
                  <w:hideMark/>
                </w:tcPr>
                <w:p w14:paraId="6FEB2CE5" w14:textId="77777777" w:rsidR="00546924" w:rsidRPr="00853203" w:rsidRDefault="00546924" w:rsidP="00546924">
                  <w:pPr>
                    <w:rPr>
                      <w:lang w:val="ru-RU" w:eastAsia="ru-RU" w:bidi="en-US"/>
                    </w:rPr>
                  </w:pPr>
                </w:p>
              </w:tc>
            </w:tr>
          </w:tbl>
          <w:p w14:paraId="234FAAD3" w14:textId="77777777" w:rsidR="00546924" w:rsidRPr="00546924" w:rsidRDefault="00546924" w:rsidP="00546924"/>
        </w:tc>
      </w:tr>
      <w:tr w:rsidR="00546924" w:rsidRPr="0054692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7895F6B2" w14:textId="77777777" w:rsidTr="00853203">
              <w:trPr>
                <w:tblCellSpacing w:w="15" w:type="dxa"/>
              </w:trPr>
              <w:tc>
                <w:tcPr>
                  <w:tcW w:w="0" w:type="auto"/>
                  <w:vAlign w:val="center"/>
                  <w:hideMark/>
                </w:tcPr>
                <w:p w14:paraId="60DF7B9C" w14:textId="77777777" w:rsidR="00546924" w:rsidRPr="00853203" w:rsidRDefault="00546924" w:rsidP="00546924">
                  <w:pPr>
                    <w:rPr>
                      <w:lang w:val="ru-RU" w:eastAsia="ru-RU" w:bidi="en-US"/>
                    </w:rPr>
                  </w:pPr>
                  <w:r w:rsidRPr="00853203">
                    <w:rPr>
                      <w:lang w:val="ru-RU" w:eastAsia="ru-RU" w:bidi="en-US"/>
                    </w:rPr>
                    <w:t>Õpitulemuste analüüs</w:t>
                  </w:r>
                </w:p>
              </w:tc>
            </w:tr>
          </w:tbl>
          <w:p w14:paraId="2C26018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EFF0697" w14:textId="77777777" w:rsidTr="00853203">
              <w:trPr>
                <w:tblCellSpacing w:w="15" w:type="dxa"/>
              </w:trPr>
              <w:tc>
                <w:tcPr>
                  <w:tcW w:w="0" w:type="auto"/>
                  <w:vAlign w:val="center"/>
                  <w:hideMark/>
                </w:tcPr>
                <w:p w14:paraId="491468A3" w14:textId="77777777" w:rsidR="00546924" w:rsidRPr="00853203" w:rsidRDefault="00546924" w:rsidP="00546924">
                  <w:pPr>
                    <w:rPr>
                      <w:lang w:val="ru-RU" w:eastAsia="ru-RU" w:bidi="en-US"/>
                    </w:rPr>
                  </w:pPr>
                </w:p>
              </w:tc>
            </w:tr>
          </w:tbl>
          <w:p w14:paraId="70D8AB77" w14:textId="77777777" w:rsidR="00546924" w:rsidRPr="00546924" w:rsidRDefault="00546924" w:rsidP="00546924"/>
        </w:tc>
        <w:tc>
          <w:tcPr>
            <w:tcW w:w="1610" w:type="dxa"/>
          </w:tcPr>
          <w:p w14:paraId="4336E3F3" w14:textId="232738A7" w:rsidR="00546924" w:rsidRPr="00546924" w:rsidRDefault="00546924" w:rsidP="00546924">
            <w:r w:rsidRPr="00546924">
              <w:rPr>
                <w:lang w:eastAsia="ru-RU" w:bidi="en-US"/>
              </w:rPr>
              <w:t>Väga piiratud</w:t>
            </w:r>
          </w:p>
        </w:tc>
        <w:tc>
          <w:tcPr>
            <w:tcW w:w="1650" w:type="dxa"/>
          </w:tcPr>
          <w:p w14:paraId="2BD3B486" w14:textId="684910D4" w:rsidR="00546924" w:rsidRPr="00546924" w:rsidRDefault="00546924" w:rsidP="00546924">
            <w:r w:rsidRPr="00546924">
              <w:rPr>
                <w:lang w:eastAsia="ru-RU" w:bidi="en-US"/>
              </w:rPr>
              <w:t>Väga piiratud</w:t>
            </w:r>
          </w:p>
        </w:tc>
        <w:tc>
          <w:tcPr>
            <w:tcW w:w="1690" w:type="dxa"/>
          </w:tcPr>
          <w:p w14:paraId="73C14AF3" w14:textId="46BE3413" w:rsidR="00546924" w:rsidRPr="00546924" w:rsidRDefault="00546924" w:rsidP="00546924">
            <w:r w:rsidRPr="00546924">
              <w:rPr>
                <w:lang w:eastAsia="ru-RU" w:bidi="en-US"/>
              </w:rPr>
              <w:t>Ainult grupipõhine</w:t>
            </w:r>
          </w:p>
        </w:tc>
        <w:tc>
          <w:tcPr>
            <w:tcW w:w="1747" w:type="dxa"/>
          </w:tcPr>
          <w:p w14:paraId="5965370D" w14:textId="4150A836" w:rsidR="00546924" w:rsidRPr="00546924" w:rsidRDefault="00546924" w:rsidP="00546924">
            <w:pPr>
              <w:rPr>
                <w:lang w:val="et-EE"/>
              </w:rPr>
            </w:pPr>
            <w:r w:rsidRPr="00546924">
              <w:t>Õpijapõhine</w:t>
            </w:r>
          </w:p>
        </w:tc>
      </w:tr>
      <w:tr w:rsidR="00546924" w:rsidRPr="0054692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63938A1D" w14:textId="77777777" w:rsidTr="00853203">
              <w:trPr>
                <w:tblCellSpacing w:w="15" w:type="dxa"/>
              </w:trPr>
              <w:tc>
                <w:tcPr>
                  <w:tcW w:w="0" w:type="auto"/>
                  <w:vAlign w:val="center"/>
                  <w:hideMark/>
                </w:tcPr>
                <w:p w14:paraId="53BF0E47" w14:textId="77777777" w:rsidR="00546924" w:rsidRPr="00853203" w:rsidRDefault="00546924" w:rsidP="00546924">
                  <w:pPr>
                    <w:rPr>
                      <w:lang w:val="ru-RU" w:eastAsia="ru-RU" w:bidi="en-US"/>
                    </w:rPr>
                  </w:pPr>
                  <w:r w:rsidRPr="00853203">
                    <w:rPr>
                      <w:lang w:val="ru-RU" w:eastAsia="ru-RU" w:bidi="en-US"/>
                    </w:rPr>
                    <w:t>Navigeerimise selgus</w:t>
                  </w:r>
                </w:p>
              </w:tc>
            </w:tr>
          </w:tbl>
          <w:p w14:paraId="2E266FF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70FE404" w14:textId="77777777" w:rsidTr="00853203">
              <w:trPr>
                <w:tblCellSpacing w:w="15" w:type="dxa"/>
              </w:trPr>
              <w:tc>
                <w:tcPr>
                  <w:tcW w:w="0" w:type="auto"/>
                  <w:vAlign w:val="center"/>
                  <w:hideMark/>
                </w:tcPr>
                <w:p w14:paraId="13A188F5" w14:textId="77777777" w:rsidR="00546924" w:rsidRPr="00853203" w:rsidRDefault="00546924" w:rsidP="00546924">
                  <w:pPr>
                    <w:rPr>
                      <w:lang w:val="ru-RU" w:eastAsia="ru-RU" w:bidi="en-US"/>
                    </w:rPr>
                  </w:pPr>
                </w:p>
              </w:tc>
            </w:tr>
          </w:tbl>
          <w:p w14:paraId="33CC3CAB" w14:textId="77777777" w:rsidR="00546924" w:rsidRPr="00546924" w:rsidRDefault="00546924" w:rsidP="00546924"/>
        </w:tc>
        <w:tc>
          <w:tcPr>
            <w:tcW w:w="1610" w:type="dxa"/>
          </w:tcPr>
          <w:p w14:paraId="3D403C98" w14:textId="3194F68F" w:rsidR="00546924" w:rsidRPr="00546924" w:rsidRDefault="00546924" w:rsidP="00546924">
            <w:r w:rsidRPr="00546924">
              <w:rPr>
                <w:lang w:eastAsia="ru-RU" w:bidi="en-US"/>
              </w:rPr>
              <w:t>Hea</w:t>
            </w:r>
          </w:p>
        </w:tc>
        <w:tc>
          <w:tcPr>
            <w:tcW w:w="1650" w:type="dxa"/>
          </w:tcPr>
          <w:p w14:paraId="64617034" w14:textId="5D63AE2E" w:rsidR="00546924" w:rsidRPr="00546924" w:rsidRDefault="00546924" w:rsidP="00546924">
            <w:r w:rsidRPr="00546924">
              <w:rPr>
                <w:lang w:eastAsia="ru-RU" w:bidi="en-US"/>
              </w:rPr>
              <w:t>Keskmine</w:t>
            </w:r>
          </w:p>
        </w:tc>
        <w:tc>
          <w:tcPr>
            <w:tcW w:w="1690" w:type="dxa"/>
          </w:tcPr>
          <w:p w14:paraId="091A64B1" w14:textId="2909C290" w:rsidR="00546924" w:rsidRPr="00546924" w:rsidRDefault="00546924" w:rsidP="00546924">
            <w:r w:rsidRPr="00546924">
              <w:rPr>
                <w:lang w:eastAsia="ru-RU" w:bidi="en-US"/>
              </w:rPr>
              <w:t>Keskmine</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3A5193FA" w14:textId="77777777" w:rsidTr="00853203">
              <w:trPr>
                <w:tblCellSpacing w:w="15" w:type="dxa"/>
              </w:trPr>
              <w:tc>
                <w:tcPr>
                  <w:tcW w:w="0" w:type="auto"/>
                  <w:vAlign w:val="center"/>
                  <w:hideMark/>
                </w:tcPr>
                <w:p w14:paraId="38BCB3FC" w14:textId="77777777" w:rsidR="00546924" w:rsidRPr="00853203" w:rsidRDefault="00546924" w:rsidP="00546924">
                  <w:pPr>
                    <w:rPr>
                      <w:lang w:val="ru-RU" w:eastAsia="ru-RU" w:bidi="en-US"/>
                    </w:rPr>
                  </w:pPr>
                  <w:r w:rsidRPr="00853203">
                    <w:rPr>
                      <w:lang w:val="ru-RU" w:eastAsia="ru-RU" w:bidi="en-US"/>
                    </w:rPr>
                    <w:t>Hea (SPA, lihtne menüü)</w:t>
                  </w:r>
                </w:p>
              </w:tc>
            </w:tr>
          </w:tbl>
          <w:p w14:paraId="66A6B7F5"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11832D22" w14:textId="77777777" w:rsidTr="00853203">
              <w:trPr>
                <w:tblCellSpacing w:w="15" w:type="dxa"/>
              </w:trPr>
              <w:tc>
                <w:tcPr>
                  <w:tcW w:w="0" w:type="auto"/>
                  <w:vAlign w:val="center"/>
                  <w:hideMark/>
                </w:tcPr>
                <w:p w14:paraId="24EC1F8D" w14:textId="77777777" w:rsidR="00546924" w:rsidRPr="00853203" w:rsidRDefault="00546924" w:rsidP="00546924">
                  <w:pPr>
                    <w:rPr>
                      <w:lang w:val="ru-RU" w:eastAsia="ru-RU" w:bidi="en-US"/>
                    </w:rPr>
                  </w:pPr>
                </w:p>
              </w:tc>
            </w:tr>
          </w:tbl>
          <w:p w14:paraId="0BF754D5" w14:textId="77777777" w:rsidR="00546924" w:rsidRPr="00546924" w:rsidRDefault="00546924" w:rsidP="00546924"/>
          <w:p w14:paraId="5495A00F" w14:textId="77777777" w:rsidR="00546924" w:rsidRPr="00546924" w:rsidRDefault="00546924" w:rsidP="00546924">
            <w:pPr>
              <w:rPr>
                <w:lang w:val="en-GB" w:eastAsia="ru-RU" w:bidi="en-US"/>
              </w:rPr>
            </w:pPr>
          </w:p>
        </w:tc>
      </w:tr>
      <w:tr w:rsidR="00546924" w:rsidRPr="0054692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2A5DE7B5" w14:textId="77777777" w:rsidTr="00853203">
              <w:trPr>
                <w:tblCellSpacing w:w="15" w:type="dxa"/>
              </w:trPr>
              <w:tc>
                <w:tcPr>
                  <w:tcW w:w="0" w:type="auto"/>
                  <w:vAlign w:val="center"/>
                  <w:hideMark/>
                </w:tcPr>
                <w:p w14:paraId="4C0657AA" w14:textId="77777777" w:rsidR="00546924" w:rsidRPr="00853203" w:rsidRDefault="00546924" w:rsidP="00546924">
                  <w:pPr>
                    <w:rPr>
                      <w:lang w:val="ru-RU" w:eastAsia="ru-RU" w:bidi="en-US"/>
                    </w:rPr>
                  </w:pPr>
                  <w:r w:rsidRPr="00853203">
                    <w:rPr>
                      <w:lang w:val="ru-RU" w:eastAsia="ru-RU" w:bidi="en-US"/>
                    </w:rPr>
                    <w:lastRenderedPageBreak/>
                    <w:t>Mobiiliversiooni olemasolu</w:t>
                  </w:r>
                </w:p>
              </w:tc>
            </w:tr>
          </w:tbl>
          <w:p w14:paraId="6F8EC126"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1189A03" w14:textId="77777777" w:rsidTr="00853203">
              <w:trPr>
                <w:tblCellSpacing w:w="15" w:type="dxa"/>
              </w:trPr>
              <w:tc>
                <w:tcPr>
                  <w:tcW w:w="0" w:type="auto"/>
                  <w:vAlign w:val="center"/>
                  <w:hideMark/>
                </w:tcPr>
                <w:p w14:paraId="5294CA10" w14:textId="77777777" w:rsidR="00546924" w:rsidRPr="00853203" w:rsidRDefault="00546924" w:rsidP="00546924">
                  <w:pPr>
                    <w:rPr>
                      <w:lang w:val="ru-RU" w:eastAsia="ru-RU" w:bidi="en-US"/>
                    </w:rPr>
                  </w:pPr>
                </w:p>
              </w:tc>
            </w:tr>
          </w:tbl>
          <w:p w14:paraId="6E82B670" w14:textId="77777777" w:rsidR="00546924" w:rsidRPr="00546924" w:rsidRDefault="00546924" w:rsidP="00546924"/>
        </w:tc>
        <w:tc>
          <w:tcPr>
            <w:tcW w:w="1610" w:type="dxa"/>
          </w:tcPr>
          <w:p w14:paraId="279DE9F7" w14:textId="4E7AF771" w:rsidR="00546924" w:rsidRPr="00546924" w:rsidRDefault="00546924" w:rsidP="00546924">
            <w:r w:rsidRPr="00546924">
              <w:t>Jah</w:t>
            </w:r>
          </w:p>
        </w:tc>
        <w:tc>
          <w:tcPr>
            <w:tcW w:w="1650" w:type="dxa"/>
          </w:tcPr>
          <w:p w14:paraId="70256532" w14:textId="7454C954" w:rsidR="00546924" w:rsidRPr="00546924" w:rsidRDefault="00546924" w:rsidP="00546924">
            <w:r w:rsidRPr="00546924">
              <w:rPr>
                <w:lang w:eastAsia="ru-RU" w:bidi="en-US"/>
              </w:rPr>
              <w:t>Ei</w:t>
            </w:r>
          </w:p>
        </w:tc>
        <w:tc>
          <w:tcPr>
            <w:tcW w:w="1690" w:type="dxa"/>
          </w:tcPr>
          <w:p w14:paraId="65A81F68" w14:textId="4E52E48A"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CD9031E" w14:textId="77777777" w:rsidTr="00853203">
              <w:trPr>
                <w:tblCellSpacing w:w="15" w:type="dxa"/>
              </w:trPr>
              <w:tc>
                <w:tcPr>
                  <w:tcW w:w="0" w:type="auto"/>
                  <w:vAlign w:val="center"/>
                  <w:hideMark/>
                </w:tcPr>
                <w:p w14:paraId="72CC90B9" w14:textId="77777777" w:rsidR="00546924" w:rsidRPr="00853203" w:rsidRDefault="00546924" w:rsidP="00546924">
                  <w:pPr>
                    <w:rPr>
                      <w:lang w:val="ru-RU" w:eastAsia="ru-RU" w:bidi="en-US"/>
                    </w:rPr>
                  </w:pPr>
                  <w:r w:rsidRPr="00853203">
                    <w:rPr>
                      <w:lang w:val="ru-RU" w:eastAsia="ru-RU" w:bidi="en-US"/>
                    </w:rPr>
                    <w:t>Jah (responsive SPA)</w:t>
                  </w:r>
                </w:p>
              </w:tc>
            </w:tr>
          </w:tbl>
          <w:p w14:paraId="1C595DC2"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4C8B8B82" w14:textId="77777777" w:rsidTr="00853203">
              <w:trPr>
                <w:tblCellSpacing w:w="15" w:type="dxa"/>
              </w:trPr>
              <w:tc>
                <w:tcPr>
                  <w:tcW w:w="0" w:type="auto"/>
                  <w:vAlign w:val="center"/>
                  <w:hideMark/>
                </w:tcPr>
                <w:p w14:paraId="2B6E965F" w14:textId="77777777" w:rsidR="00546924" w:rsidRPr="00853203" w:rsidRDefault="00546924" w:rsidP="00546924">
                  <w:pPr>
                    <w:rPr>
                      <w:lang w:val="ru-RU" w:eastAsia="ru-RU" w:bidi="en-US"/>
                    </w:rPr>
                  </w:pPr>
                </w:p>
              </w:tc>
            </w:tr>
          </w:tbl>
          <w:p w14:paraId="7DC9B683" w14:textId="77777777" w:rsidR="00546924" w:rsidRPr="00546924" w:rsidRDefault="00546924" w:rsidP="00546924"/>
        </w:tc>
      </w:tr>
    </w:tbl>
    <w:p w14:paraId="6EF9F902" w14:textId="53837800" w:rsidR="00CB30F3" w:rsidRDefault="00CB30F3" w:rsidP="00CB30F3">
      <w:pPr>
        <w:pStyle w:val="Heading3"/>
        <w:numPr>
          <w:ilvl w:val="0"/>
          <w:numId w:val="0"/>
        </w:numPr>
        <w:ind w:left="425"/>
      </w:pPr>
      <w:r w:rsidRPr="00CB30F3">
        <w:rPr>
          <w:rStyle w:val="BodyTextChar"/>
          <w:lang w:val="en-US"/>
        </w:rPr>
        <w:lastRenderedPageBreak/>
        <w:t>Efektiivsuse arvutamise metoodika ja tulemused</w:t>
      </w:r>
      <w:r w:rsidRPr="00CB30F3">
        <w:rPr>
          <w:rFonts w:eastAsia="Verdana" w:cs="Verdana"/>
          <w:b w:val="0"/>
          <w:noProof w:val="0"/>
          <w:sz w:val="20"/>
          <w:szCs w:val="20"/>
          <w:lang w:val="en-US"/>
        </w:rPr>
        <w:br/>
        <w:t>Efektiivsuse hindamisel kasutati Keystroke-Level Model'i (Card, Moran &amp; Newell, 1980), mille kohaselt ühe kliki kestus on keskmiselt 0,28 sekundit. QR-koodi skannimise ajaks võeti 3 sekundit, tuginedes Lin et al. (2017) empiirilisele vahemikule (2,5–4,5 s).</w:t>
      </w:r>
      <w:r w:rsidRPr="00CB30F3">
        <w:rPr>
          <w:rFonts w:eastAsia="Verdana" w:cs="Verdana"/>
          <w:b w:val="0"/>
          <w:noProof w:val="0"/>
          <w:sz w:val="20"/>
          <w:szCs w:val="20"/>
          <w:lang w:val="en-US"/>
        </w:rPr>
        <w:br/>
        <w:t>Alljärgnevalt on välja toodud arvutuskäigud ja protsentuaalsed ajavõidud MVP kasuks.</w:t>
      </w:r>
      <w:r w:rsidRPr="00CB30F3">
        <w:rPr>
          <w:rFonts w:eastAsia="Verdana" w:cs="Verdana"/>
          <w:b w:val="0"/>
          <w:noProof w:val="0"/>
          <w:sz w:val="20"/>
          <w:szCs w:val="20"/>
          <w:lang w:val="en-US"/>
        </w:rPr>
        <w:br/>
        <w:t>Stsenaarium 1: Uue õppetunni loomine</w:t>
      </w:r>
      <w:r w:rsidRPr="00CB30F3">
        <w:rPr>
          <w:rFonts w:eastAsia="Verdana" w:cs="Verdana"/>
          <w:b w:val="0"/>
          <w:noProof w:val="0"/>
          <w:sz w:val="20"/>
          <w:szCs w:val="20"/>
          <w:lang w:val="en-US"/>
        </w:rPr>
        <w:br/>
        <w:t>• Stuudium: 8 × 0.28 = 2.24 s</w:t>
      </w:r>
      <w:r w:rsidRPr="00CB30F3">
        <w:rPr>
          <w:rFonts w:eastAsia="Verdana" w:cs="Verdana"/>
          <w:b w:val="0"/>
          <w:noProof w:val="0"/>
          <w:sz w:val="20"/>
          <w:szCs w:val="20"/>
          <w:lang w:val="en-US"/>
        </w:rPr>
        <w:br/>
        <w:t>• Tahvel: 10 × 0.28 = 2.80 s</w:t>
      </w:r>
      <w:r w:rsidRPr="00CB30F3">
        <w:rPr>
          <w:rFonts w:eastAsia="Verdana" w:cs="Verdana"/>
          <w:b w:val="0"/>
          <w:noProof w:val="0"/>
          <w:sz w:val="20"/>
          <w:szCs w:val="20"/>
          <w:lang w:val="en-US"/>
        </w:rPr>
        <w:br/>
        <w:t>• MVP: 5 × 0.28 = 1.40 s</w:t>
      </w:r>
      <w:r w:rsidRPr="00CB30F3">
        <w:rPr>
          <w:rFonts w:eastAsia="Verdana" w:cs="Verdana"/>
          <w:b w:val="0"/>
          <w:noProof w:val="0"/>
          <w:sz w:val="20"/>
          <w:szCs w:val="20"/>
          <w:lang w:val="en-US"/>
        </w:rPr>
        <w:br/>
        <w:t>Võrdlus Stuudiumiga:</w:t>
      </w:r>
      <w:r w:rsidRPr="00CB30F3">
        <w:rPr>
          <w:rFonts w:eastAsia="Verdana" w:cs="Verdana"/>
          <w:b w:val="0"/>
          <w:noProof w:val="0"/>
          <w:sz w:val="20"/>
          <w:szCs w:val="20"/>
          <w:lang w:val="en-US"/>
        </w:rPr>
        <w:br/>
        <w:t>Aeg Stuudiumis: 2.24s</w:t>
      </w:r>
      <w:r w:rsidRPr="00CB30F3">
        <w:rPr>
          <w:rFonts w:eastAsia="Verdana" w:cs="Verdana"/>
          <w:b w:val="0"/>
          <w:noProof w:val="0"/>
          <w:sz w:val="20"/>
          <w:szCs w:val="20"/>
          <w:lang w:val="en-US"/>
        </w:rPr>
        <w:br/>
        <w:t>Aeg MVP-s: 1.40 s</w:t>
      </w:r>
      <w:r w:rsidRPr="00CB30F3">
        <w:rPr>
          <w:rFonts w:eastAsia="Verdana" w:cs="Verdana"/>
          <w:b w:val="0"/>
          <w:noProof w:val="0"/>
          <w:sz w:val="20"/>
          <w:szCs w:val="20"/>
          <w:lang w:val="en-US"/>
        </w:rPr>
        <w:br/>
        <w:t>Ajaarvutus:</w:t>
      </w:r>
      <w:r w:rsidRPr="00CB30F3">
        <w:rPr>
          <w:rFonts w:eastAsia="Verdana" w:cs="Verdana"/>
          <w:b w:val="0"/>
          <w:noProof w:val="0"/>
          <w:sz w:val="20"/>
          <w:szCs w:val="20"/>
          <w:lang w:val="en-US"/>
        </w:rPr>
        <w:br/>
        <w:t>((2.24 − 1.40) ÷ 2.24) × 100% = 37.5%</w:t>
      </w:r>
      <w:r w:rsidRPr="00CB30F3">
        <w:rPr>
          <w:rFonts w:eastAsia="Verdana" w:cs="Verdana"/>
          <w:b w:val="0"/>
          <w:noProof w:val="0"/>
          <w:sz w:val="20"/>
          <w:szCs w:val="20"/>
          <w:lang w:val="en-US"/>
        </w:rPr>
        <w:br/>
        <w:t>MVP on kiirem 37.5%.</w:t>
      </w:r>
      <w:r w:rsidRPr="00CB30F3">
        <w:rPr>
          <w:rFonts w:eastAsia="Verdana" w:cs="Verdana"/>
          <w:b w:val="0"/>
          <w:noProof w:val="0"/>
          <w:sz w:val="20"/>
          <w:szCs w:val="20"/>
          <w:lang w:val="en-US"/>
        </w:rPr>
        <w:br/>
        <w:t>Võrdlus Tahvliga:</w:t>
      </w:r>
      <w:r w:rsidRPr="00CB30F3">
        <w:rPr>
          <w:rFonts w:eastAsia="Verdana" w:cs="Verdana"/>
          <w:b w:val="0"/>
          <w:noProof w:val="0"/>
          <w:sz w:val="20"/>
          <w:szCs w:val="20"/>
          <w:lang w:val="en-US"/>
        </w:rPr>
        <w:br/>
        <w:t>Aeg Tahvlis: 2.80 s</w:t>
      </w:r>
      <w:r w:rsidRPr="00CB30F3">
        <w:rPr>
          <w:rFonts w:eastAsia="Verdana" w:cs="Verdana"/>
          <w:b w:val="0"/>
          <w:noProof w:val="0"/>
          <w:sz w:val="20"/>
          <w:szCs w:val="20"/>
          <w:lang w:val="en-US"/>
        </w:rPr>
        <w:br/>
        <w:t>Aeg MVP-s: 1.40 s</w:t>
      </w:r>
      <w:r w:rsidRPr="00CB30F3">
        <w:rPr>
          <w:rFonts w:eastAsia="Verdana" w:cs="Verdana"/>
          <w:b w:val="0"/>
          <w:noProof w:val="0"/>
          <w:sz w:val="20"/>
          <w:szCs w:val="20"/>
          <w:lang w:val="en-US"/>
        </w:rPr>
        <w:br/>
        <w:t>Ajaarvutus:</w:t>
      </w:r>
      <w:r w:rsidRPr="00CB30F3">
        <w:rPr>
          <w:rFonts w:eastAsia="Verdana" w:cs="Verdana"/>
          <w:b w:val="0"/>
          <w:noProof w:val="0"/>
          <w:sz w:val="20"/>
          <w:szCs w:val="20"/>
          <w:lang w:val="en-US"/>
        </w:rPr>
        <w:br/>
        <w:t>((2.80 − 1.40) ÷ 2.80) × 100% = 50.0%</w:t>
      </w:r>
      <w:r w:rsidRPr="00CB30F3">
        <w:rPr>
          <w:rFonts w:eastAsia="Verdana" w:cs="Verdana"/>
          <w:b w:val="0"/>
          <w:noProof w:val="0"/>
          <w:sz w:val="20"/>
          <w:szCs w:val="20"/>
          <w:lang w:val="en-US"/>
        </w:rPr>
        <w:br/>
        <w:t>MVP on kiirem 50.0%.</w:t>
      </w:r>
      <w:r w:rsidRPr="00CB30F3">
        <w:rPr>
          <w:rFonts w:eastAsia="Verdana" w:cs="Verdana"/>
          <w:b w:val="0"/>
          <w:noProof w:val="0"/>
          <w:sz w:val="20"/>
          <w:szCs w:val="20"/>
          <w:lang w:val="en-US"/>
        </w:rPr>
        <w:br/>
      </w:r>
      <w:r w:rsidRPr="00CB30F3">
        <w:rPr>
          <w:rFonts w:eastAsia="Verdana" w:cs="Verdana"/>
          <w:b w:val="0"/>
          <w:noProof w:val="0"/>
          <w:sz w:val="20"/>
          <w:szCs w:val="20"/>
          <w:lang w:val="en-US"/>
        </w:rPr>
        <w:br/>
        <w:t>Tulemused ja järeldused</w:t>
      </w:r>
      <w:r w:rsidRPr="00CB30F3">
        <w:rPr>
          <w:rFonts w:eastAsia="Verdana" w:cs="Verdana"/>
          <w:b w:val="0"/>
          <w:noProof w:val="0"/>
          <w:sz w:val="20"/>
          <w:szCs w:val="20"/>
          <w:lang w:val="en-US"/>
        </w:rPr>
        <w:br/>
        <w:t>MVP näitas võrreldes olemasolevate lahendustega märkimisväärset efektiivsuse paranemist järgmistes töövoogudes:</w:t>
      </w:r>
      <w:r w:rsidRPr="00CB30F3">
        <w:rPr>
          <w:rFonts w:eastAsia="Verdana" w:cs="Verdana"/>
          <w:b w:val="0"/>
          <w:noProof w:val="0"/>
          <w:sz w:val="20"/>
          <w:szCs w:val="20"/>
          <w:lang w:val="en-US"/>
        </w:rPr>
        <w:br/>
        <w:t>• Uue tunni loomine: ajakulu vähenemine vahemikus 37,5–50%;</w:t>
      </w:r>
      <w:r w:rsidRPr="00CB30F3">
        <w:rPr>
          <w:rFonts w:eastAsia="Verdana" w:cs="Verdana"/>
          <w:b w:val="0"/>
          <w:noProof w:val="0"/>
          <w:sz w:val="20"/>
          <w:szCs w:val="20"/>
          <w:lang w:val="en-US"/>
        </w:rPr>
        <w:br/>
        <w:t>• Hinde ja puudumise registreerimine: ajakulu vähenemine 28,6–50%;</w:t>
      </w:r>
      <w:r w:rsidRPr="00CB30F3">
        <w:rPr>
          <w:rFonts w:eastAsia="Verdana" w:cs="Verdana"/>
          <w:b w:val="0"/>
          <w:noProof w:val="0"/>
          <w:sz w:val="20"/>
          <w:szCs w:val="20"/>
          <w:lang w:val="en-US"/>
        </w:rPr>
        <w:br/>
        <w:t>• Käsitsi kohaloleku märkimine: ajakulu vähenemine 28,6–37,5%;</w:t>
      </w:r>
      <w:r w:rsidRPr="00CB30F3">
        <w:rPr>
          <w:rFonts w:eastAsia="Verdana" w:cs="Verdana"/>
          <w:b w:val="0"/>
          <w:noProof w:val="0"/>
          <w:sz w:val="20"/>
          <w:szCs w:val="20"/>
          <w:lang w:val="en-US"/>
        </w:rPr>
        <w:br/>
        <w:t>• QR-koodi põhine registreerimine: esialgses versioonis on MVP aeglasem kui traditsioonilised käsitsi meetodid (33,9–53,1% aeglasem), kuid see loob aluse skaleeruvaks ja kontaktivabaks kohaloleku haldamiseks tulevikus.</w:t>
      </w:r>
      <w:r w:rsidRPr="00CB30F3">
        <w:rPr>
          <w:rFonts w:eastAsia="Verdana" w:cs="Verdana"/>
          <w:b w:val="0"/>
          <w:noProof w:val="0"/>
          <w:sz w:val="20"/>
          <w:szCs w:val="20"/>
          <w:lang w:val="en-US"/>
        </w:rPr>
        <w:br/>
        <w:t>QR-mehhanism toimib tehniliselt, kuid vajab järgmisi täiendusi:</w:t>
      </w:r>
      <w:r w:rsidRPr="00CB30F3">
        <w:rPr>
          <w:rFonts w:eastAsia="Verdana" w:cs="Verdana"/>
          <w:b w:val="0"/>
          <w:noProof w:val="0"/>
          <w:sz w:val="20"/>
          <w:szCs w:val="20"/>
          <w:lang w:val="en-US"/>
        </w:rPr>
        <w:br/>
        <w:t>• Seos konkreetse tunniga, et vältida segadust;</w:t>
      </w:r>
      <w:r w:rsidRPr="00CB30F3">
        <w:rPr>
          <w:rFonts w:eastAsia="Verdana" w:cs="Verdana"/>
          <w:b w:val="0"/>
          <w:noProof w:val="0"/>
          <w:sz w:val="20"/>
          <w:szCs w:val="20"/>
          <w:lang w:val="en-US"/>
        </w:rPr>
        <w:br/>
        <w:t>• Topeltregistreeringute vältimine, kasutades loogilisi kontrolle;</w:t>
      </w:r>
      <w:r w:rsidRPr="00CB30F3">
        <w:rPr>
          <w:rFonts w:eastAsia="Verdana" w:cs="Verdana"/>
          <w:b w:val="0"/>
          <w:noProof w:val="0"/>
          <w:sz w:val="20"/>
          <w:szCs w:val="20"/>
          <w:lang w:val="en-US"/>
        </w:rPr>
        <w:br/>
      </w:r>
      <w:r w:rsidRPr="00CB30F3">
        <w:rPr>
          <w:rFonts w:eastAsia="Verdana" w:cs="Verdana"/>
          <w:b w:val="0"/>
          <w:noProof w:val="0"/>
          <w:sz w:val="20"/>
          <w:szCs w:val="20"/>
          <w:lang w:val="en-US"/>
        </w:rPr>
        <w:lastRenderedPageBreak/>
        <w:t>• Grupipõhise aruandluse lisamine, mis on vajalik juhtkonnale ja õpetajatele (vt 5.3).</w:t>
      </w:r>
    </w:p>
    <w:p w14:paraId="5B729B25" w14:textId="77777777" w:rsidR="00CB30F3" w:rsidRDefault="00CB30F3" w:rsidP="00CB30F3">
      <w:pPr>
        <w:pStyle w:val="Heading3"/>
        <w:numPr>
          <w:ilvl w:val="0"/>
          <w:numId w:val="0"/>
        </w:numPr>
        <w:ind w:left="425"/>
      </w:pPr>
    </w:p>
    <w:p w14:paraId="1034CAFD" w14:textId="06D2AE3A" w:rsidR="00853203" w:rsidRDefault="004C5DA1" w:rsidP="00CB30F3">
      <w:pPr>
        <w:pStyle w:val="Heading3"/>
        <w:rPr>
          <w:lang w:val="ru-RU"/>
        </w:rPr>
      </w:pPr>
      <w:r w:rsidRPr="004C5DA1">
        <w:t>Praktiline testimine arenduskeskkonnas</w:t>
      </w:r>
    </w:p>
    <w:p w14:paraId="06B25129" w14:textId="77777777" w:rsidR="004C5DA1" w:rsidRPr="004C5DA1" w:rsidRDefault="004C5DA1" w:rsidP="004C5DA1">
      <w:pPr>
        <w:tabs>
          <w:tab w:val="clear" w:pos="6237"/>
        </w:tabs>
        <w:spacing w:before="100" w:beforeAutospacing="1" w:after="100" w:afterAutospacing="1" w:line="240" w:lineRule="auto"/>
        <w:rPr>
          <w:rFonts w:ascii="Times New Roman" w:eastAsia="Times New Roman" w:hAnsi="Times New Roman" w:cs="Times New Roman"/>
          <w:sz w:val="24"/>
          <w:szCs w:val="24"/>
          <w:lang w:val="ru-RU" w:eastAsia="ru-RU"/>
        </w:rPr>
      </w:pPr>
      <w:r w:rsidRPr="004C5DA1">
        <w:rPr>
          <w:rFonts w:ascii="Times New Roman" w:eastAsia="Times New Roman" w:hAnsi="Times New Roman" w:cs="Times New Roman"/>
          <w:sz w:val="24"/>
          <w:szCs w:val="24"/>
          <w:lang w:val="ru-RU" w:eastAsia="ru-RU"/>
        </w:rPr>
        <w:t>Lisaks võrdlustestidele viidi läbi praktiline testimine arenduskeskkonnas, mille käigus arendaja simuleeris reaalseid kasutusolukordi. Näiteks mängiti läbi õpetaja roll: loodi uus õppetund, genereeriti QR-kood ning skaneeriti see õppija rollis. Selle testimise käigus selgus, et QR-koodi mehhanism toimib tehniliselt ootuspäraselt, kuid vajab täiendusi kasutusloogikas.</w:t>
      </w:r>
    </w:p>
    <w:p w14:paraId="01E0393C" w14:textId="77777777" w:rsidR="004C5DA1" w:rsidRPr="004C5DA1" w:rsidRDefault="004C5DA1" w:rsidP="004C5DA1">
      <w:pPr>
        <w:tabs>
          <w:tab w:val="clear" w:pos="6237"/>
        </w:tabs>
        <w:spacing w:before="100" w:beforeAutospacing="1" w:after="100" w:afterAutospacing="1" w:line="240" w:lineRule="auto"/>
        <w:rPr>
          <w:rFonts w:ascii="Times New Roman" w:eastAsia="Times New Roman" w:hAnsi="Times New Roman" w:cs="Times New Roman"/>
          <w:sz w:val="24"/>
          <w:szCs w:val="24"/>
          <w:lang w:val="ru-RU" w:eastAsia="ru-RU"/>
        </w:rPr>
      </w:pPr>
      <w:r w:rsidRPr="004C5DA1">
        <w:rPr>
          <w:rFonts w:ascii="Times New Roman" w:eastAsia="Times New Roman" w:hAnsi="Times New Roman" w:cs="Times New Roman"/>
          <w:sz w:val="24"/>
          <w:szCs w:val="24"/>
          <w:lang w:val="ru-RU" w:eastAsia="ru-RU"/>
        </w:rPr>
        <w:t>Esiteks ilmnes vajadus seostada QR-kood konkreetse tunniplaani struktuuriga, et vältida ebaselgust, millise tunni kohalolekut see puudutab. Teiseks täheldati võimalust topeltregistreeringuteks, mis viitab vajadusele täiendava loogilise kontrolli järele. Antud tähelepanekud on võetud arvesse rakenduse edasiste arendusetappide planeerimisel (vt peatükk 5.3).</w:t>
      </w:r>
    </w:p>
    <w:p w14:paraId="3B5E7317" w14:textId="77777777" w:rsidR="004C5DA1" w:rsidRPr="004C5DA1" w:rsidRDefault="004C5DA1" w:rsidP="004C5DA1">
      <w:pPr>
        <w:pStyle w:val="BodyText"/>
        <w:rPr>
          <w:lang w:val="ru-RU"/>
        </w:rPr>
      </w:pPr>
    </w:p>
    <w:p w14:paraId="51F73CE3" w14:textId="77777777" w:rsidR="00012C3B" w:rsidRPr="007A266D" w:rsidRDefault="00012C3B" w:rsidP="00012C3B">
      <w:pPr>
        <w:pStyle w:val="Heading1"/>
        <w:rPr>
          <w:rFonts w:ascii="Cambria" w:hAnsi="Cambria"/>
          <w:lang w:val="en-GB"/>
        </w:rPr>
      </w:pPr>
      <w:bookmarkStart w:id="56" w:name="_Toc194159705"/>
      <w:r w:rsidRPr="007A266D">
        <w:rPr>
          <w:rFonts w:ascii="Cambria" w:hAnsi="Cambria"/>
        </w:rPr>
        <w:lastRenderedPageBreak/>
        <w:t>UURIMUSTÖÖ TULEMUSED JA ANALÜÜS</w:t>
      </w:r>
      <w:bookmarkEnd w:id="56"/>
    </w:p>
    <w:p w14:paraId="14E7AF1A" w14:textId="77777777" w:rsidR="00012C3B" w:rsidRPr="007A266D" w:rsidRDefault="00012C3B" w:rsidP="008A160B">
      <w:pPr>
        <w:pStyle w:val="Heading2"/>
      </w:pPr>
      <w:bookmarkStart w:id="57" w:name="_Toc194159706"/>
      <w:r w:rsidRPr="007A266D">
        <w:t>Uurimustulemused ja nende tõlgendamine</w:t>
      </w:r>
      <w:bookmarkEnd w:id="57"/>
    </w:p>
    <w:p w14:paraId="17353BBC" w14:textId="77777777" w:rsidR="00012C3B" w:rsidRPr="007A266D" w:rsidRDefault="00012C3B" w:rsidP="00012C3B">
      <w:pPr>
        <w:rPr>
          <w:rFonts w:ascii="Cambria" w:hAnsi="Cambria"/>
          <w:lang w:val="en-GB"/>
        </w:rPr>
      </w:pPr>
      <w:r w:rsidRPr="007A266D">
        <w:rPr>
          <w:rFonts w:ascii="Cambria" w:hAnsi="Cambria"/>
          <w:lang w:val="en-GB"/>
        </w:rPr>
        <w:t>Analüüsitakse saadud tulemusi küsitlustest ja prototüübi testimisest. Keskendutakse kasutajate tagasisidele ja nende rahulolule loodud rakendusega.</w:t>
      </w:r>
    </w:p>
    <w:p w14:paraId="7041531E" w14:textId="77777777" w:rsidR="00012C3B" w:rsidRDefault="00012C3B" w:rsidP="008A160B">
      <w:pPr>
        <w:pStyle w:val="Heading2"/>
        <w:rPr>
          <w:lang w:val="ru-RU"/>
        </w:rPr>
      </w:pPr>
      <w:bookmarkStart w:id="58" w:name="_Toc194159707"/>
      <w:r w:rsidRPr="007A266D">
        <w:t>Rakenduse praktiline väärtus haridusasutustes</w:t>
      </w:r>
      <w:bookmarkEnd w:id="58"/>
    </w:p>
    <w:p w14:paraId="730D986E" w14:textId="77777777" w:rsidR="00E613E0" w:rsidRDefault="00E613E0" w:rsidP="00237610">
      <w:pPr>
        <w:pStyle w:val="Heading3"/>
        <w:rPr>
          <w:lang w:val="ru-RU"/>
        </w:rPr>
      </w:pPr>
      <w:r w:rsidRPr="00E613E0">
        <w:t>Teostatud funktsionaalsus</w:t>
      </w:r>
    </w:p>
    <w:p w14:paraId="35C68F5B" w14:textId="6170B617" w:rsidR="00237610" w:rsidRPr="00237610" w:rsidRDefault="00237610" w:rsidP="00237610">
      <w:pPr>
        <w:pStyle w:val="BodyText"/>
        <w:rPr>
          <w:lang w:val="ru-RU"/>
        </w:rPr>
      </w:pPr>
      <w:r w:rsidRPr="00E613E0">
        <w:rPr>
          <w:lang w:val="ru-RU"/>
        </w:rPr>
        <w:t xml:space="preserve">Käesoleva magistritöö käigus arendati välja minimaalne toimiv versioon (MVP) haridusasutuste sisekasutuseks mõeldud infosüsteemist, mille eesmärk on õpetajate igapäevatöö automatiseerimine, infohalduse täpsuse suurendamine ning protsesside jälgitavuse parandamine. </w:t>
      </w:r>
      <w:r w:rsidRPr="00E613E0">
        <w:t>MVP realiseerib süsteemi tuumikfunktsionaalsuse, millele saab tulevikus lisada täiendusi vastavalt haridusasutuse kasvavatele vajadustele.</w:t>
      </w:r>
    </w:p>
    <w:p w14:paraId="6B9DA3AD" w14:textId="7AFB048A" w:rsidR="00E613E0" w:rsidRPr="00E613E0" w:rsidRDefault="00E613E0" w:rsidP="00E613E0">
      <w:pPr>
        <w:pStyle w:val="BodyText"/>
      </w:pPr>
      <w:r w:rsidRPr="00E613E0">
        <w:rPr>
          <w:b/>
          <w:bCs/>
        </w:rPr>
        <w:t>Õppetundide loomine ja haldamine</w:t>
      </w:r>
      <w:r w:rsidRPr="00E613E0">
        <w:br/>
        <w:t>Õpetajal on võimalik lisada tunde, määrates:</w:t>
      </w:r>
    </w:p>
    <w:p w14:paraId="199D1D75" w14:textId="77777777" w:rsidR="00E613E0" w:rsidRPr="00E613E0" w:rsidRDefault="00E613E0">
      <w:pPr>
        <w:pStyle w:val="BodyText"/>
        <w:numPr>
          <w:ilvl w:val="0"/>
          <w:numId w:val="106"/>
        </w:numPr>
      </w:pPr>
      <w:r w:rsidRPr="00E613E0">
        <w:t>kuupäeva, kellaaja, grupi ja aine;</w:t>
      </w:r>
    </w:p>
    <w:p w14:paraId="3B7FE3DA" w14:textId="77777777" w:rsidR="00E613E0" w:rsidRPr="00E613E0" w:rsidRDefault="00E613E0">
      <w:pPr>
        <w:pStyle w:val="BodyText"/>
        <w:numPr>
          <w:ilvl w:val="0"/>
          <w:numId w:val="106"/>
        </w:numPr>
      </w:pPr>
      <w:r w:rsidRPr="00E613E0">
        <w:t>salvestatud tunnid kuvatakse automaatselt nii õpetajale kui ka vastava grupi õpilastele.</w:t>
      </w:r>
    </w:p>
    <w:p w14:paraId="3454ED93" w14:textId="581DC5C2" w:rsidR="00E613E0" w:rsidRPr="008A160B" w:rsidRDefault="00E613E0" w:rsidP="008A160B">
      <w:r w:rsidRPr="008A160B">
        <w:t>Kohaloleku registreerimine</w:t>
      </w:r>
    </w:p>
    <w:p w14:paraId="2E4209C3" w14:textId="040B6852" w:rsidR="00E613E0" w:rsidRPr="00E613E0" w:rsidRDefault="00E613E0">
      <w:pPr>
        <w:pStyle w:val="ListParagraph"/>
        <w:numPr>
          <w:ilvl w:val="0"/>
          <w:numId w:val="110"/>
        </w:numPr>
        <w:rPr>
          <w:lang w:bidi="en-US"/>
        </w:rPr>
      </w:pPr>
      <w:r w:rsidRPr="00E613E0">
        <w:rPr>
          <w:lang w:bidi="en-US"/>
        </w:rPr>
        <w:t>Iga tunni sees saab õpetaja määrata iga õpilase kohalolu staatuse (kohal / puudus).</w:t>
      </w:r>
    </w:p>
    <w:p w14:paraId="367D3E21" w14:textId="4E0D888D" w:rsidR="00E613E0" w:rsidRPr="00E613E0" w:rsidRDefault="00E613E0">
      <w:pPr>
        <w:pStyle w:val="ListParagraph"/>
        <w:numPr>
          <w:ilvl w:val="0"/>
          <w:numId w:val="110"/>
        </w:numPr>
        <w:rPr>
          <w:lang w:bidi="en-US"/>
        </w:rPr>
      </w:pPr>
      <w:r w:rsidRPr="00E613E0">
        <w:rPr>
          <w:lang w:bidi="en-US"/>
        </w:rPr>
        <w:t>Rakenduses on implementeeritud QR-koodi põhine kohaloleku mehhanism, mille puhul saab õpetaja luua tunni ID-ga seotud unikaalse QR-koodi.</w:t>
      </w:r>
    </w:p>
    <w:p w14:paraId="7DC54BFB" w14:textId="2A3BDA0A" w:rsidR="00E613E0" w:rsidRPr="00E613E0" w:rsidRDefault="00E613E0">
      <w:pPr>
        <w:pStyle w:val="ListParagraph"/>
        <w:numPr>
          <w:ilvl w:val="0"/>
          <w:numId w:val="110"/>
        </w:numPr>
        <w:rPr>
          <w:lang w:bidi="en-US"/>
        </w:rPr>
      </w:pPr>
      <w:r w:rsidRPr="00E613E0">
        <w:rPr>
          <w:lang w:bidi="en-US"/>
        </w:rPr>
        <w:t>Õpilasel on võimalus skaneerida QR-koodi oma seadmega ning süsteem registreerib tema kohaloleku automaatselt seoses viimase alanud tunniga.</w:t>
      </w:r>
    </w:p>
    <w:p w14:paraId="1500CDC7" w14:textId="4FB6A1A8" w:rsidR="00E613E0" w:rsidRPr="00E613E0" w:rsidRDefault="00E613E0">
      <w:pPr>
        <w:pStyle w:val="ListParagraph"/>
        <w:numPr>
          <w:ilvl w:val="0"/>
          <w:numId w:val="110"/>
        </w:numPr>
        <w:rPr>
          <w:lang w:bidi="en-US"/>
        </w:rPr>
      </w:pPr>
      <w:r w:rsidRPr="00E613E0">
        <w:rPr>
          <w:lang w:bidi="en-US"/>
        </w:rPr>
        <w:t>Antud funktsionaalsus on testkeskkonnas osaliselt realiseeritud ning loob aluse reaalajas ja automaatseks kohaloleku registreerimiseks klassiruumi kontekstis.</w:t>
      </w:r>
    </w:p>
    <w:p w14:paraId="1092E47C" w14:textId="77777777" w:rsidR="008A160B" w:rsidRDefault="008A160B" w:rsidP="00E613E0">
      <w:pPr>
        <w:pStyle w:val="BodyText"/>
      </w:pPr>
    </w:p>
    <w:p w14:paraId="6B9FB8A4" w14:textId="259CEF3E" w:rsidR="00E613E0" w:rsidRPr="00E613E0" w:rsidRDefault="00E613E0" w:rsidP="00E613E0">
      <w:pPr>
        <w:pStyle w:val="BodyText"/>
      </w:pPr>
      <w:r w:rsidRPr="00E613E0">
        <w:rPr>
          <w:b/>
          <w:bCs/>
        </w:rPr>
        <w:t>Statistiline ülevaade (raporteerimine)</w:t>
      </w:r>
    </w:p>
    <w:p w14:paraId="697B52D4" w14:textId="77777777" w:rsidR="00E613E0" w:rsidRPr="00E613E0" w:rsidRDefault="00E613E0">
      <w:pPr>
        <w:pStyle w:val="BodyText"/>
        <w:numPr>
          <w:ilvl w:val="0"/>
          <w:numId w:val="107"/>
        </w:numPr>
      </w:pPr>
      <w:r w:rsidRPr="00E613E0">
        <w:t>Rakendus pakub õpetajale ja administraatorile üksikõpilase tasemel statistilist ülevaadet hinnetest ja kohalolekust.</w:t>
      </w:r>
    </w:p>
    <w:p w14:paraId="3B25748B" w14:textId="77777777" w:rsidR="00E613E0" w:rsidRPr="00E613E0" w:rsidRDefault="00E613E0">
      <w:pPr>
        <w:pStyle w:val="BodyText"/>
        <w:numPr>
          <w:ilvl w:val="0"/>
          <w:numId w:val="107"/>
        </w:numPr>
      </w:pPr>
      <w:r w:rsidRPr="00E613E0">
        <w:t>Praegu puudub failipõhine eksport ja grupipõhine koondaruanne (PDF/CSV), kuid need on planeeritud järgmisesse arendusetappi (vt 5.3).</w:t>
      </w:r>
    </w:p>
    <w:p w14:paraId="26F4D70F" w14:textId="20C99B0C" w:rsidR="00E613E0" w:rsidRPr="00E613E0" w:rsidRDefault="00E613E0" w:rsidP="00E613E0">
      <w:pPr>
        <w:pStyle w:val="BodyText"/>
        <w:rPr>
          <w:lang w:val="ru-RU"/>
        </w:rPr>
      </w:pPr>
      <w:r w:rsidRPr="00E613E0">
        <w:rPr>
          <w:b/>
          <w:bCs/>
          <w:lang w:val="ru-RU"/>
        </w:rPr>
        <w:lastRenderedPageBreak/>
        <w:t>Kasutajahaldus ja rollid</w:t>
      </w:r>
    </w:p>
    <w:p w14:paraId="19EB16C5" w14:textId="77777777" w:rsidR="00E613E0" w:rsidRPr="00E613E0" w:rsidRDefault="00E613E0">
      <w:pPr>
        <w:pStyle w:val="BodyText"/>
        <w:numPr>
          <w:ilvl w:val="0"/>
          <w:numId w:val="108"/>
        </w:numPr>
      </w:pPr>
      <w:r w:rsidRPr="00E613E0">
        <w:t>Süsteemis on implementeeritud baastasemel rollipõhine ligipääs: õpetaja ja õppija.</w:t>
      </w:r>
    </w:p>
    <w:p w14:paraId="6AD53F82" w14:textId="77777777" w:rsidR="00E613E0" w:rsidRPr="00E613E0" w:rsidRDefault="00E613E0">
      <w:pPr>
        <w:pStyle w:val="BodyText"/>
        <w:numPr>
          <w:ilvl w:val="0"/>
          <w:numId w:val="108"/>
        </w:numPr>
      </w:pPr>
      <w:r w:rsidRPr="00E613E0">
        <w:t>Õpilase ja lapsevanema kasutajaliidesed on kavandatud, kuid MVP-s veel realiseerimata.</w:t>
      </w:r>
    </w:p>
    <w:p w14:paraId="11F2440F" w14:textId="77777777" w:rsidR="00E613E0" w:rsidRPr="00E613E0" w:rsidRDefault="00E613E0" w:rsidP="008A160B">
      <w:pPr>
        <w:pStyle w:val="BodyText"/>
        <w:rPr>
          <w:b/>
          <w:bCs/>
          <w:lang w:val="ru-RU"/>
        </w:rPr>
      </w:pPr>
      <w:r w:rsidRPr="00E613E0">
        <w:rPr>
          <w:b/>
          <w:bCs/>
          <w:lang w:val="ru-RU"/>
        </w:rPr>
        <w:t>Analüüs ja piirangud</w:t>
      </w:r>
    </w:p>
    <w:p w14:paraId="1629A13C" w14:textId="77777777" w:rsidR="00E613E0" w:rsidRPr="00E613E0" w:rsidRDefault="00E613E0">
      <w:pPr>
        <w:pStyle w:val="BodyText"/>
        <w:numPr>
          <w:ilvl w:val="0"/>
          <w:numId w:val="109"/>
        </w:numPr>
        <w:rPr>
          <w:lang w:val="ru-RU"/>
        </w:rPr>
      </w:pPr>
      <w:r w:rsidRPr="00E613E0">
        <w:rPr>
          <w:b/>
          <w:bCs/>
          <w:lang w:val="ru-RU"/>
        </w:rPr>
        <w:t>Tuumikfunktsionaalsus</w:t>
      </w:r>
      <w:r w:rsidRPr="00E613E0">
        <w:rPr>
          <w:lang w:val="ru-RU"/>
        </w:rPr>
        <w:t xml:space="preserve"> katab suurema osa õpetaja töövoost: tunnid, hinded ja kohalolek moodustavad protsesside aluse, millele ehituvad teised süsteemiosad.</w:t>
      </w:r>
    </w:p>
    <w:p w14:paraId="561B2D99" w14:textId="77777777" w:rsidR="00E613E0" w:rsidRPr="00E613E0" w:rsidRDefault="00E613E0">
      <w:pPr>
        <w:pStyle w:val="BodyText"/>
        <w:numPr>
          <w:ilvl w:val="0"/>
          <w:numId w:val="109"/>
        </w:numPr>
      </w:pPr>
      <w:r w:rsidRPr="00E613E0">
        <w:rPr>
          <w:b/>
          <w:bCs/>
        </w:rPr>
        <w:t>Mõned tehnilised funktsioonid</w:t>
      </w:r>
      <w:r w:rsidRPr="00E613E0">
        <w:t xml:space="preserve"> (nt dünaamiline QR, API-integratsioonid, visuaalsed raportid ja failide eksport) on arendatud vaid osaliselt või kavandatud järgmiste arendusetappide jaoks.</w:t>
      </w:r>
    </w:p>
    <w:p w14:paraId="6BB12643" w14:textId="77777777" w:rsidR="00E613E0" w:rsidRPr="00E613E0" w:rsidRDefault="00E613E0">
      <w:pPr>
        <w:pStyle w:val="BodyText"/>
        <w:numPr>
          <w:ilvl w:val="0"/>
          <w:numId w:val="109"/>
        </w:numPr>
      </w:pPr>
      <w:r w:rsidRPr="00E613E0">
        <w:rPr>
          <w:b/>
          <w:bCs/>
        </w:rPr>
        <w:t>Kasutajaliides</w:t>
      </w:r>
      <w:r w:rsidRPr="00E613E0">
        <w:t xml:space="preserve"> põhineb SPA-arhitektuuril ja on optimeeritud ka mobiilseadmetes kasutamiseks, kuid vajab veel visuaalset viimistlust ja kasutusloogika täiustamist.</w:t>
      </w:r>
    </w:p>
    <w:p w14:paraId="0615D6D3" w14:textId="77777777" w:rsidR="00E613E0" w:rsidRPr="00E613E0" w:rsidRDefault="00E613E0">
      <w:pPr>
        <w:pStyle w:val="BodyText"/>
        <w:numPr>
          <w:ilvl w:val="0"/>
          <w:numId w:val="109"/>
        </w:numPr>
      </w:pPr>
      <w:r w:rsidRPr="00E613E0">
        <w:rPr>
          <w:b/>
          <w:bCs/>
        </w:rPr>
        <w:t>Andmebaasistruktuur</w:t>
      </w:r>
      <w:r w:rsidRPr="00E613E0">
        <w:t xml:space="preserve"> on loodud võimaldama laiendamist (nt mitme kooli tugi, rollide hierarhia), kuid vajab refaktoreerimist, et toetada keerukamat organisatsioonilist ülesehitust.</w:t>
      </w:r>
    </w:p>
    <w:p w14:paraId="5DC58262" w14:textId="77777777" w:rsidR="00237610" w:rsidRPr="00237610" w:rsidRDefault="00237610" w:rsidP="00237610">
      <w:pPr>
        <w:pStyle w:val="Heading3"/>
      </w:pPr>
      <w:r w:rsidRPr="00237610">
        <w:t>Teadlikud piirangud MVP kujundamisel ja nende mõju</w:t>
      </w:r>
    </w:p>
    <w:p w14:paraId="7D27CE01" w14:textId="77777777" w:rsidR="00237610" w:rsidRPr="00237610" w:rsidRDefault="00237610" w:rsidP="00237610">
      <w:pPr>
        <w:pStyle w:val="BodyText"/>
        <w:rPr>
          <w:lang w:val="ru-RU"/>
        </w:rPr>
      </w:pPr>
      <w:r w:rsidRPr="00237610">
        <w:rPr>
          <w:lang w:val="ru-RU"/>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237610" w:rsidRDefault="00237610">
      <w:pPr>
        <w:pStyle w:val="BodyText"/>
        <w:numPr>
          <w:ilvl w:val="0"/>
          <w:numId w:val="111"/>
        </w:numPr>
        <w:rPr>
          <w:lang w:val="ru-RU"/>
        </w:rPr>
      </w:pPr>
      <w:r w:rsidRPr="00237610">
        <w:rPr>
          <w:b/>
          <w:bCs/>
          <w:lang w:val="ru-RU"/>
        </w:rPr>
        <w:t>Tehniline keerukus ja ajapiirangud</w:t>
      </w:r>
      <w:r w:rsidRPr="00237610">
        <w:rPr>
          <w:lang w:val="ru-RU"/>
        </w:rPr>
        <w:t>, mis ei võimaldanud tagada turvalist ja testitud rakendust kogu kavandatud ulatuses;</w:t>
      </w:r>
    </w:p>
    <w:p w14:paraId="386EC041" w14:textId="77777777" w:rsidR="00237610" w:rsidRPr="00237610" w:rsidRDefault="00237610">
      <w:pPr>
        <w:pStyle w:val="BodyText"/>
        <w:numPr>
          <w:ilvl w:val="0"/>
          <w:numId w:val="111"/>
        </w:numPr>
        <w:rPr>
          <w:lang w:val="ru-RU"/>
        </w:rPr>
      </w:pPr>
      <w:r w:rsidRPr="00237610">
        <w:rPr>
          <w:b/>
          <w:bCs/>
          <w:lang w:val="ru-RU"/>
        </w:rPr>
        <w:t>Fookus esmastele vajadustele</w:t>
      </w:r>
      <w:r w:rsidRPr="00237610">
        <w:rPr>
          <w:lang w:val="ru-RU"/>
        </w:rPr>
        <w:t>: MVP eesmärk oli esmalt leevendada õpetaja töökoormust ja tagada kohaloleku ning hinnete kogumise baasfunktsionaalsus;</w:t>
      </w:r>
    </w:p>
    <w:p w14:paraId="0BD26159" w14:textId="77777777" w:rsidR="00237610" w:rsidRPr="00237610" w:rsidRDefault="00237610">
      <w:pPr>
        <w:pStyle w:val="BodyText"/>
        <w:numPr>
          <w:ilvl w:val="0"/>
          <w:numId w:val="111"/>
        </w:numPr>
        <w:rPr>
          <w:lang w:val="ru-RU"/>
        </w:rPr>
      </w:pPr>
      <w:r w:rsidRPr="00237610">
        <w:rPr>
          <w:b/>
          <w:bCs/>
          <w:lang w:val="ru-RU"/>
        </w:rPr>
        <w:t>Riskide minimeerimine</w:t>
      </w:r>
      <w:r w:rsidRPr="00237610">
        <w:rPr>
          <w:lang w:val="ru-RU"/>
        </w:rPr>
        <w:t>: mitme paralleelse liidestuse või suuremahulise raportisüsteemi arendamine MVP-faasis oleks suurendanud vigade riski ja vähendanud stabiilsust;</w:t>
      </w:r>
    </w:p>
    <w:p w14:paraId="20ED3DBE" w14:textId="77777777" w:rsidR="00237610" w:rsidRPr="00237610" w:rsidRDefault="00237610">
      <w:pPr>
        <w:pStyle w:val="BodyText"/>
        <w:numPr>
          <w:ilvl w:val="0"/>
          <w:numId w:val="111"/>
        </w:numPr>
        <w:rPr>
          <w:lang w:val="ru-RU"/>
        </w:rPr>
      </w:pPr>
      <w:r w:rsidRPr="00237610">
        <w:rPr>
          <w:b/>
          <w:bCs/>
          <w:lang w:val="ru-RU"/>
        </w:rPr>
        <w:t>Dokumendihalduse keerukus</w:t>
      </w:r>
      <w:r w:rsidRPr="00237610">
        <w:rPr>
          <w:lang w:val="ru-RU"/>
        </w:rPr>
        <w:t xml:space="preserve">: dokumentide genereerimine, kinnitamine ja allkirjastamine eeldab juba hästi struktureeritud ja turvalist andmestikku, mida saab luua alles pärast süsteemi laiemat rakendamist (kursuste, rollide, õppurite </w:t>
      </w:r>
      <w:r w:rsidRPr="00237610">
        <w:rPr>
          <w:lang w:val="ru-RU"/>
        </w:rPr>
        <w:lastRenderedPageBreak/>
        <w:t>struktuur jms). Seetõttu ei olnud dokumentide funktsionaalsuse osaline implementeerimine tehniliselt põhjendatud.</w:t>
      </w:r>
    </w:p>
    <w:p w14:paraId="48667485" w14:textId="77777777" w:rsidR="00237610" w:rsidRPr="00237610" w:rsidRDefault="00237610" w:rsidP="00237610">
      <w:pPr>
        <w:pStyle w:val="BodyText"/>
        <w:rPr>
          <w:lang w:val="ru-RU"/>
        </w:rPr>
      </w:pPr>
      <w:r w:rsidRPr="00237610">
        <w:rPr>
          <w:b/>
          <w:bCs/>
          <w:lang w:val="ru-RU"/>
        </w:rPr>
        <w:t>Piirangutega kaasnevad riskid</w:t>
      </w:r>
      <w:r w:rsidRPr="00237610">
        <w:rPr>
          <w:lang w:val="ru-RU"/>
        </w:rPr>
        <w:t>:</w:t>
      </w:r>
    </w:p>
    <w:p w14:paraId="1D90EBA2" w14:textId="77777777" w:rsidR="00237610" w:rsidRPr="00237610" w:rsidRDefault="00237610">
      <w:pPr>
        <w:pStyle w:val="BodyText"/>
        <w:numPr>
          <w:ilvl w:val="0"/>
          <w:numId w:val="112"/>
        </w:numPr>
        <w:rPr>
          <w:lang w:val="ru-RU"/>
        </w:rPr>
      </w:pPr>
      <w:r w:rsidRPr="00237610">
        <w:rPr>
          <w:lang w:val="ru-RU"/>
        </w:rPr>
        <w:t>Puudub keskne ülevaade kogu klassi või kooli tasandil (nt juhtkonna jaoks);</w:t>
      </w:r>
    </w:p>
    <w:p w14:paraId="5BAC6D1B" w14:textId="77777777" w:rsidR="00237610" w:rsidRPr="00237610" w:rsidRDefault="00237610">
      <w:pPr>
        <w:pStyle w:val="BodyText"/>
        <w:numPr>
          <w:ilvl w:val="0"/>
          <w:numId w:val="112"/>
        </w:numPr>
        <w:rPr>
          <w:lang w:val="ru-RU"/>
        </w:rPr>
      </w:pPr>
      <w:r w:rsidRPr="00237610">
        <w:rPr>
          <w:lang w:val="ru-RU"/>
        </w:rPr>
        <w:t>Manuaalse töö jäämine teatud juhtudel alles (nt eksport Excelisse või PDF-aruannete koostamine käsitsi);</w:t>
      </w:r>
    </w:p>
    <w:p w14:paraId="00E29B0D" w14:textId="77777777" w:rsidR="00237610" w:rsidRPr="00237610" w:rsidRDefault="00237610">
      <w:pPr>
        <w:pStyle w:val="BodyText"/>
        <w:numPr>
          <w:ilvl w:val="0"/>
          <w:numId w:val="112"/>
        </w:numPr>
        <w:rPr>
          <w:lang w:val="ru-RU"/>
        </w:rPr>
      </w:pPr>
      <w:r w:rsidRPr="00237610">
        <w:rPr>
          <w:lang w:val="ru-RU"/>
        </w:rPr>
        <w:t>Mittekattumine mõnede haridusasutuste ootustega, kus kasutatakse juba arenenud dokumendihaldussüsteeme.</w:t>
      </w:r>
    </w:p>
    <w:p w14:paraId="1062E6F7" w14:textId="77777777" w:rsidR="00237610" w:rsidRPr="00237610" w:rsidRDefault="00237610" w:rsidP="00237610">
      <w:pPr>
        <w:pStyle w:val="BodyText"/>
        <w:rPr>
          <w:lang w:val="ru-RU"/>
        </w:rPr>
      </w:pPr>
      <w:r w:rsidRPr="00237610">
        <w:rPr>
          <w:b/>
          <w:bCs/>
          <w:lang w:val="ru-RU"/>
        </w:rPr>
        <w:t>Leevendusmeetodid</w:t>
      </w:r>
      <w:r w:rsidRPr="00237610">
        <w:rPr>
          <w:lang w:val="ru-RU"/>
        </w:rPr>
        <w:t>:</w:t>
      </w:r>
    </w:p>
    <w:p w14:paraId="3D434FC6" w14:textId="77777777" w:rsidR="00237610" w:rsidRPr="00237610" w:rsidRDefault="00237610">
      <w:pPr>
        <w:pStyle w:val="BodyText"/>
        <w:numPr>
          <w:ilvl w:val="0"/>
          <w:numId w:val="113"/>
        </w:numPr>
        <w:rPr>
          <w:lang w:val="ru-RU"/>
        </w:rPr>
      </w:pPr>
      <w:r w:rsidRPr="00237610">
        <w:rPr>
          <w:lang w:val="ru-RU"/>
        </w:rPr>
        <w:t>Kõik kriitilised lisafunktsioonid on kaardistatud ning planeeritud edasiste arendusetappide alusel prioriteetsuse järgi (vt peatükk 5.3);</w:t>
      </w:r>
    </w:p>
    <w:p w14:paraId="5A582D31" w14:textId="77777777" w:rsidR="00237610" w:rsidRPr="00237610" w:rsidRDefault="00237610">
      <w:pPr>
        <w:pStyle w:val="BodyText"/>
        <w:numPr>
          <w:ilvl w:val="0"/>
          <w:numId w:val="113"/>
        </w:numPr>
        <w:rPr>
          <w:lang w:val="ru-RU"/>
        </w:rPr>
      </w:pPr>
      <w:r w:rsidRPr="00237610">
        <w:rPr>
          <w:lang w:val="ru-RU"/>
        </w:rPr>
        <w:t>Arendusprotsess on dokumenteeritud viisil, mis võimaldab rakenduse laiendamist ilma olemasolevaid komponente ümber ehitamata.</w:t>
      </w:r>
    </w:p>
    <w:p w14:paraId="79595ED3" w14:textId="77777777" w:rsidR="00DB0FA2" w:rsidRPr="00DB0FA2" w:rsidRDefault="00DB0FA2" w:rsidP="00DB0FA2">
      <w:pPr>
        <w:pStyle w:val="BodyText"/>
      </w:pPr>
    </w:p>
    <w:p w14:paraId="7BCCC9B9" w14:textId="77777777" w:rsidR="00DB0FA2" w:rsidRPr="00DB0FA2" w:rsidRDefault="00DB0FA2" w:rsidP="00DB0FA2">
      <w:pPr>
        <w:pStyle w:val="BodyText"/>
      </w:pPr>
    </w:p>
    <w:p w14:paraId="4FF191FE" w14:textId="77777777" w:rsidR="00012C3B" w:rsidRPr="007A266D" w:rsidRDefault="00012C3B" w:rsidP="008A160B">
      <w:pPr>
        <w:pStyle w:val="Heading2"/>
      </w:pPr>
      <w:bookmarkStart w:id="59" w:name="_Toc194159708"/>
      <w:r w:rsidRPr="007A266D">
        <w:t>Rakenduse edasised arendusvõimalused</w:t>
      </w:r>
      <w:bookmarkEnd w:id="59"/>
    </w:p>
    <w:p w14:paraId="1825DD9F" w14:textId="77777777" w:rsidR="00D42598" w:rsidRPr="00DB0FA2" w:rsidRDefault="00D42598" w:rsidP="00D42598">
      <w:pPr>
        <w:tabs>
          <w:tab w:val="clear" w:pos="6237"/>
        </w:tabs>
        <w:spacing w:after="160" w:line="278" w:lineRule="auto"/>
        <w:rPr>
          <w:rFonts w:ascii="Cambria" w:hAnsi="Cambria"/>
        </w:rPr>
      </w:pPr>
      <w:r w:rsidRPr="00D42598">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Default="00F9337C" w:rsidP="00DF7DA4">
      <w:pPr>
        <w:keepNext/>
        <w:tabs>
          <w:tab w:val="clear" w:pos="6237"/>
        </w:tabs>
        <w:spacing w:after="160" w:line="278" w:lineRule="auto"/>
      </w:pPr>
      <w:r>
        <w:rPr>
          <w:noProof/>
        </w:rPr>
        <w:lastRenderedPageBreak/>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26"/>
                    <a:stretch>
                      <a:fillRect/>
                    </a:stretch>
                  </pic:blipFill>
                  <pic:spPr>
                    <a:xfrm>
                      <a:off x="0" y="0"/>
                      <a:ext cx="5580380" cy="2941955"/>
                    </a:xfrm>
                    <a:prstGeom prst="rect">
                      <a:avLst/>
                    </a:prstGeom>
                  </pic:spPr>
                </pic:pic>
              </a:graphicData>
            </a:graphic>
          </wp:inline>
        </w:drawing>
      </w:r>
    </w:p>
    <w:p w14:paraId="69E6E917" w14:textId="226F9D45" w:rsidR="004B0013" w:rsidRPr="00DB0FA2" w:rsidRDefault="00DF7DA4" w:rsidP="00DF7DA4">
      <w:pPr>
        <w:pStyle w:val="Caption"/>
        <w:rPr>
          <w:rFonts w:ascii="Cambria" w:hAnsi="Cambria"/>
          <w:lang w:val="en-US"/>
        </w:rPr>
      </w:pPr>
      <w:r>
        <w:t xml:space="preserve">Joonis </w:t>
      </w:r>
      <w:r>
        <w:fldChar w:fldCharType="begin"/>
      </w:r>
      <w:r>
        <w:instrText xml:space="preserve"> SEQ Joonis \* ARABIC </w:instrText>
      </w:r>
      <w:r>
        <w:fldChar w:fldCharType="separate"/>
      </w:r>
      <w:r>
        <w:rPr>
          <w:noProof/>
        </w:rPr>
        <w:t>13</w:t>
      </w:r>
      <w:r>
        <w:fldChar w:fldCharType="end"/>
      </w:r>
      <w:r w:rsidRPr="00DB0FA2">
        <w:rPr>
          <w:lang w:val="en-US"/>
        </w:rPr>
        <w:t xml:space="preserve"> Arenduste prioriteetide kihiline mudel</w:t>
      </w:r>
    </w:p>
    <w:p w14:paraId="2BBCB9D0" w14:textId="77777777" w:rsidR="00DF7DA4" w:rsidRPr="00DB0FA2" w:rsidRDefault="00DF7DA4" w:rsidP="00D42598">
      <w:pPr>
        <w:tabs>
          <w:tab w:val="clear" w:pos="6237"/>
        </w:tabs>
        <w:spacing w:after="160" w:line="278" w:lineRule="auto"/>
        <w:rPr>
          <w:rFonts w:ascii="Cambria" w:hAnsi="Cambria"/>
          <w:b/>
          <w:bCs/>
        </w:rPr>
      </w:pPr>
      <w:r w:rsidRPr="00DB0FA2">
        <w:rPr>
          <w:rFonts w:ascii="Cambria" w:hAnsi="Cambria"/>
          <w:b/>
          <w:bCs/>
        </w:rPr>
        <w:t>1</w:t>
      </w:r>
      <w:r w:rsidR="00D42598" w:rsidRPr="00D42598">
        <w:rPr>
          <w:rFonts w:ascii="Cambria" w:hAnsi="Cambria"/>
          <w:b/>
          <w:bCs/>
        </w:rPr>
        <w:t xml:space="preserve"> etapp (kõrge prioriteet): Tunniplaani integratsioon ja reaalajas kohaloleku registreerimine</w:t>
      </w:r>
    </w:p>
    <w:p w14:paraId="31007D8E" w14:textId="2EE53F5E" w:rsidR="00D42598" w:rsidRPr="00DF7DA4" w:rsidRDefault="00D42598" w:rsidP="00D42598">
      <w:pPr>
        <w:tabs>
          <w:tab w:val="clear" w:pos="6237"/>
        </w:tabs>
        <w:spacing w:after="160" w:line="278" w:lineRule="auto"/>
        <w:rPr>
          <w:rFonts w:ascii="Cambria" w:hAnsi="Cambria"/>
          <w:b/>
          <w:bCs/>
        </w:rPr>
      </w:pPr>
      <w:r w:rsidRPr="00D42598">
        <w:rPr>
          <w:rFonts w:ascii="Cambria" w:hAnsi="Cambria"/>
        </w:rPr>
        <w:t xml:space="preserve">Rakenduse arendamise loogiline jätk on </w:t>
      </w:r>
      <w:r w:rsidRPr="00D42598">
        <w:rPr>
          <w:rFonts w:ascii="Cambria" w:hAnsi="Cambria"/>
          <w:b/>
          <w:bCs/>
        </w:rPr>
        <w:t>dünaamilise tunniplaani integreerimine</w:t>
      </w:r>
      <w:r w:rsidRPr="00D42598">
        <w:rPr>
          <w:rFonts w:ascii="Cambria" w:hAnsi="Cambria"/>
        </w:rPr>
        <w:t xml:space="preserve">, mille kaudu oleks võimalik automaatselt ühendada iga päev konkreetse aine ja tunni konteksti õpilase tegevustega. </w:t>
      </w:r>
      <w:r w:rsidRPr="00D42598">
        <w:rPr>
          <w:rFonts w:ascii="Cambria" w:hAnsi="Cambria"/>
          <w:lang w:val="ru-RU"/>
        </w:rPr>
        <w:t>Süsteem suudaks:</w:t>
      </w:r>
    </w:p>
    <w:p w14:paraId="7ADD8EEB"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tuvastada, </w:t>
      </w:r>
      <w:r w:rsidRPr="00D42598">
        <w:rPr>
          <w:rFonts w:ascii="Cambria" w:hAnsi="Cambria"/>
          <w:b/>
          <w:bCs/>
        </w:rPr>
        <w:t>millisel konkreetsel tunnil</w:t>
      </w:r>
      <w:r w:rsidRPr="00D42598">
        <w:rPr>
          <w:rFonts w:ascii="Cambria" w:hAnsi="Cambria"/>
        </w:rPr>
        <w:t xml:space="preserve"> õpilane puudus või hilines;</w:t>
      </w:r>
    </w:p>
    <w:p w14:paraId="20C0C183"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salvestada </w:t>
      </w:r>
      <w:r w:rsidRPr="00D42598">
        <w:rPr>
          <w:rFonts w:ascii="Cambria" w:hAnsi="Cambria"/>
          <w:b/>
          <w:bCs/>
        </w:rPr>
        <w:t>hilinemise ja puudumise põhjuseid</w:t>
      </w:r>
      <w:r w:rsidRPr="00D42598">
        <w:rPr>
          <w:rFonts w:ascii="Cambria" w:hAnsi="Cambria"/>
        </w:rPr>
        <w:t xml:space="preserve"> ning automaatselt liigitada need (nt haigestumine, õigustatud/õigustamata);</w:t>
      </w:r>
    </w:p>
    <w:p w14:paraId="1DCC870C"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võimaldada õpetajatel registreerida kohalolekut </w:t>
      </w:r>
      <w:r w:rsidRPr="00D42598">
        <w:rPr>
          <w:rFonts w:ascii="Cambria" w:hAnsi="Cambria"/>
          <w:b/>
          <w:bCs/>
        </w:rPr>
        <w:t>QR-koodi skaneerimisega</w:t>
      </w:r>
      <w:r w:rsidRPr="00D42598">
        <w:rPr>
          <w:rFonts w:ascii="Cambria" w:hAnsi="Cambria"/>
        </w:rPr>
        <w:t>, mis on seotud tunni ID-ga ning salvestab täpse kellaaja.</w:t>
      </w:r>
    </w:p>
    <w:p w14:paraId="4A65A3A3"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See arendus on kooskõlas </w:t>
      </w:r>
      <w:r w:rsidRPr="00D42598">
        <w:rPr>
          <w:rFonts w:ascii="Cambria" w:hAnsi="Cambria"/>
          <w:b/>
          <w:bCs/>
        </w:rPr>
        <w:t>Selwyn et al. (2021)</w:t>
      </w:r>
      <w:r w:rsidRPr="00D42598">
        <w:rPr>
          <w:rFonts w:ascii="Cambria" w:hAnsi="Cambria"/>
        </w:rPr>
        <w:t xml:space="preserve"> rõhutatud vajadusega </w:t>
      </w:r>
      <w:r w:rsidRPr="00D42598">
        <w:rPr>
          <w:rFonts w:ascii="Cambria" w:hAnsi="Cambria"/>
          <w:b/>
          <w:bCs/>
        </w:rPr>
        <w:t>automatiseerida haridusasutustes info kogumist ja töövooge</w:t>
      </w:r>
      <w:r w:rsidRPr="00D42598">
        <w:rPr>
          <w:rFonts w:ascii="Cambria" w:hAnsi="Cambria"/>
        </w:rPr>
        <w:t>, muutes õpetaja koormuse väiksemaks ning tõstes andmete usaldusväärsust.</w:t>
      </w:r>
    </w:p>
    <w:p w14:paraId="38437A9C"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Selline lahendus suurendaks andmete täpsust ja aitaks täita </w:t>
      </w:r>
      <w:r w:rsidRPr="00D42598">
        <w:rPr>
          <w:rFonts w:ascii="Cambria" w:hAnsi="Cambria"/>
          <w:b/>
          <w:bCs/>
        </w:rPr>
        <w:t>ISO 21001:2018</w:t>
      </w:r>
      <w:r w:rsidRPr="00D42598">
        <w:rPr>
          <w:rFonts w:ascii="Cambria" w:hAnsi="Cambria"/>
        </w:rPr>
        <w:t xml:space="preserve"> nõuet punktis 8.3, mille kohaselt tuleb õppijate tegevused dokumenteerida ja jälgitavaks muuta (ISO, 2018).</w:t>
      </w:r>
    </w:p>
    <w:p w14:paraId="164586E2" w14:textId="6BF4BE8D" w:rsidR="00FC2BC3" w:rsidRPr="00FC2BC3" w:rsidRDefault="00DF7DA4" w:rsidP="00FC2BC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DB0FA2">
        <w:rPr>
          <w:rFonts w:ascii="Cambria" w:hAnsi="Cambria"/>
          <w:b/>
          <w:bCs/>
        </w:rPr>
        <w:t>2</w:t>
      </w:r>
      <w:r w:rsidR="00D42598" w:rsidRPr="00D42598">
        <w:rPr>
          <w:rFonts w:ascii="Cambria" w:hAnsi="Cambria"/>
          <w:b/>
          <w:bCs/>
        </w:rPr>
        <w:t xml:space="preserve"> etapp (</w:t>
      </w:r>
      <w:r w:rsidR="007E229C" w:rsidRPr="00D42598">
        <w:rPr>
          <w:rFonts w:ascii="Cambria" w:hAnsi="Cambria"/>
          <w:b/>
          <w:bCs/>
        </w:rPr>
        <w:t>kõrge prioriteet</w:t>
      </w:r>
      <w:r w:rsidR="00D42598" w:rsidRPr="00D42598">
        <w:rPr>
          <w:rFonts w:ascii="Cambria" w:hAnsi="Cambria"/>
          <w:b/>
          <w:bCs/>
        </w:rPr>
        <w:t xml:space="preserve">): </w:t>
      </w:r>
      <w:r w:rsidR="00FC2BC3" w:rsidRPr="00FC2BC3">
        <w:rPr>
          <w:rFonts w:ascii="Cambria" w:hAnsi="Cambria"/>
          <w:b/>
          <w:bCs/>
        </w:rPr>
        <w:t>Rollipõhised ligipääsud, turvalisus ja vastutusahelad</w:t>
      </w:r>
    </w:p>
    <w:p w14:paraId="5FC7AA31" w14:textId="77777777" w:rsidR="00FC2BC3" w:rsidRPr="00FC2BC3" w:rsidRDefault="00FC2BC3" w:rsidP="00FC2BC3">
      <w:pPr>
        <w:tabs>
          <w:tab w:val="clear" w:pos="6237"/>
        </w:tabs>
        <w:spacing w:after="160" w:line="278" w:lineRule="auto"/>
        <w:rPr>
          <w:lang w:val="ru-RU"/>
        </w:rPr>
      </w:pPr>
      <w:r w:rsidRPr="00FC2BC3">
        <w:t xml:space="preserve">Kuna süsteemis töödeldakse tundlikke isikuandmeid (hinded, puudumised, käitumismustrid), tuleb tugevdada ligipääsukontrolli vastavalt </w:t>
      </w:r>
      <w:r w:rsidRPr="00FC2BC3">
        <w:rPr>
          <w:b/>
          <w:bCs/>
        </w:rPr>
        <w:t>ISO/IEC 27001:2022</w:t>
      </w:r>
      <w:r w:rsidRPr="00FC2BC3">
        <w:t xml:space="preserve"> nõuetele ning luua läbipaistvad rollipõhised vastutusahelad. </w:t>
      </w:r>
      <w:r w:rsidRPr="00FC2BC3">
        <w:rPr>
          <w:lang w:val="ru-RU"/>
        </w:rPr>
        <w:t>Selleks tuleb rakendada järgmised meetmed:</w:t>
      </w:r>
    </w:p>
    <w:p w14:paraId="09D8F990" w14:textId="77777777" w:rsidR="00FC2BC3" w:rsidRPr="00FC2BC3" w:rsidRDefault="00FC2BC3">
      <w:pPr>
        <w:numPr>
          <w:ilvl w:val="0"/>
          <w:numId w:val="99"/>
        </w:numPr>
        <w:tabs>
          <w:tab w:val="clear" w:pos="6237"/>
        </w:tabs>
        <w:spacing w:after="160" w:line="278" w:lineRule="auto"/>
      </w:pPr>
      <w:r w:rsidRPr="00FC2BC3">
        <w:rPr>
          <w:b/>
          <w:bCs/>
        </w:rPr>
        <w:t>Õiguste määramine vastavalt rollile</w:t>
      </w:r>
      <w:r w:rsidRPr="00FC2BC3">
        <w:t xml:space="preserve">, hõlmates lisaks baasrollidele (õpilane, õpetaja, administraator, lapsevanem) ka täiendavad rollid nagu </w:t>
      </w:r>
      <w:r w:rsidRPr="00FC2BC3">
        <w:rPr>
          <w:i/>
          <w:iCs/>
        </w:rPr>
        <w:t>klassijuhataja</w:t>
      </w:r>
      <w:r w:rsidRPr="00FC2BC3">
        <w:t xml:space="preserve">, </w:t>
      </w:r>
      <w:r w:rsidRPr="00FC2BC3">
        <w:rPr>
          <w:i/>
          <w:iCs/>
        </w:rPr>
        <w:t>õppejuht</w:t>
      </w:r>
      <w:r w:rsidRPr="00FC2BC3">
        <w:t xml:space="preserve">, </w:t>
      </w:r>
      <w:r w:rsidRPr="00FC2BC3">
        <w:rPr>
          <w:i/>
          <w:iCs/>
        </w:rPr>
        <w:t>tugiisik</w:t>
      </w:r>
      <w:r w:rsidRPr="00FC2BC3">
        <w:t xml:space="preserve">, </w:t>
      </w:r>
      <w:r w:rsidRPr="00FC2BC3">
        <w:rPr>
          <w:i/>
          <w:iCs/>
        </w:rPr>
        <w:t>IT-administraator</w:t>
      </w:r>
      <w:r w:rsidRPr="00FC2BC3">
        <w:t>:</w:t>
      </w:r>
    </w:p>
    <w:p w14:paraId="63EAC208" w14:textId="77777777" w:rsidR="00FC2BC3" w:rsidRPr="00FC2BC3" w:rsidRDefault="00FC2BC3">
      <w:pPr>
        <w:numPr>
          <w:ilvl w:val="1"/>
          <w:numId w:val="99"/>
        </w:numPr>
        <w:tabs>
          <w:tab w:val="clear" w:pos="6237"/>
        </w:tabs>
        <w:spacing w:after="160" w:line="278" w:lineRule="auto"/>
      </w:pPr>
      <w:r w:rsidRPr="00FC2BC3">
        <w:lastRenderedPageBreak/>
        <w:t>Klassijuhataja näeb koondvaateid oma klassi puudumiste, hinnete ja hilinemiste kohta;</w:t>
      </w:r>
    </w:p>
    <w:p w14:paraId="40229A01" w14:textId="77777777" w:rsidR="00FC2BC3" w:rsidRPr="00FC2BC3" w:rsidRDefault="00FC2BC3">
      <w:pPr>
        <w:numPr>
          <w:ilvl w:val="1"/>
          <w:numId w:val="99"/>
        </w:numPr>
        <w:tabs>
          <w:tab w:val="clear" w:pos="6237"/>
        </w:tabs>
        <w:spacing w:after="160" w:line="278" w:lineRule="auto"/>
      </w:pPr>
      <w:r w:rsidRPr="00FC2BC3">
        <w:t>Õppejuht saab teavitusi, kui õpetaja pole õigeaegselt sisestanud hindeid või kohalolekut;</w:t>
      </w:r>
    </w:p>
    <w:p w14:paraId="0A7ADDD3" w14:textId="77777777" w:rsidR="00FC2BC3" w:rsidRPr="00FC2BC3" w:rsidRDefault="00FC2BC3">
      <w:pPr>
        <w:numPr>
          <w:ilvl w:val="1"/>
          <w:numId w:val="99"/>
        </w:numPr>
        <w:tabs>
          <w:tab w:val="clear" w:pos="6237"/>
        </w:tabs>
        <w:spacing w:after="160" w:line="278" w:lineRule="auto"/>
      </w:pPr>
      <w:r w:rsidRPr="00FC2BC3">
        <w:t>Administraator hallkab juurdepääsuõigusi ja logisid ning teeb vastavuskontrolli;</w:t>
      </w:r>
    </w:p>
    <w:p w14:paraId="269CA9BE" w14:textId="77777777" w:rsidR="00FC2BC3" w:rsidRPr="00FC2BC3" w:rsidRDefault="00FC2BC3">
      <w:pPr>
        <w:numPr>
          <w:ilvl w:val="1"/>
          <w:numId w:val="99"/>
        </w:numPr>
        <w:tabs>
          <w:tab w:val="clear" w:pos="6237"/>
        </w:tabs>
        <w:spacing w:after="160" w:line="278" w:lineRule="auto"/>
      </w:pPr>
      <w:r w:rsidRPr="00FC2BC3">
        <w:t>Lapsevanemal on piiratud, ainult oma lapse andmetele ligipääs.</w:t>
      </w:r>
    </w:p>
    <w:p w14:paraId="63289971" w14:textId="77777777" w:rsidR="00FC2BC3" w:rsidRPr="00FC2BC3" w:rsidRDefault="00FC2BC3">
      <w:pPr>
        <w:numPr>
          <w:ilvl w:val="0"/>
          <w:numId w:val="99"/>
        </w:numPr>
        <w:tabs>
          <w:tab w:val="clear" w:pos="6237"/>
        </w:tabs>
        <w:spacing w:after="160" w:line="278" w:lineRule="auto"/>
      </w:pPr>
      <w:r w:rsidRPr="00FC2BC3">
        <w:rPr>
          <w:b/>
          <w:bCs/>
        </w:rPr>
        <w:t>Ligipääsude logimine ja perioodiline ülevaatus</w:t>
      </w:r>
      <w:r w:rsidRPr="00FC2BC3">
        <w:t xml:space="preserve">, järgides </w:t>
      </w:r>
      <w:r w:rsidRPr="00FC2BC3">
        <w:rPr>
          <w:b/>
          <w:bCs/>
        </w:rPr>
        <w:t>punkti A.9.2.5</w:t>
      </w:r>
      <w:r w:rsidRPr="00FC2BC3">
        <w:t xml:space="preserve"> (ISO/IEC 27001:2022), et vältida liigseid või vananenud õigusi ning reageerida õigeaegselt turvaohtudele.</w:t>
      </w:r>
    </w:p>
    <w:p w14:paraId="27935F77" w14:textId="77777777" w:rsidR="00FC2BC3" w:rsidRPr="00FC2BC3" w:rsidRDefault="00FC2BC3">
      <w:pPr>
        <w:numPr>
          <w:ilvl w:val="0"/>
          <w:numId w:val="99"/>
        </w:numPr>
        <w:tabs>
          <w:tab w:val="clear" w:pos="6237"/>
        </w:tabs>
        <w:spacing w:after="160" w:line="278" w:lineRule="auto"/>
      </w:pPr>
      <w:r w:rsidRPr="00FC2BC3">
        <w:rPr>
          <w:b/>
          <w:bCs/>
        </w:rPr>
        <w:t>Kohustuslik kahefaktoriline autentimine (2FA)</w:t>
      </w:r>
      <w:r w:rsidRPr="00FC2BC3">
        <w:t xml:space="preserve"> kõikidele tundlikele ligipääsudele (nt haldusliides, isikuandmed), kasutades </w:t>
      </w:r>
      <w:r w:rsidRPr="00FC2BC3">
        <w:rPr>
          <w:b/>
          <w:bCs/>
        </w:rPr>
        <w:t>Eesti riiklikke autentimislahendusi</w:t>
      </w:r>
      <w:r w:rsidRPr="00FC2BC3">
        <w:t xml:space="preserve"> nagu </w:t>
      </w:r>
      <w:r w:rsidRPr="00FC2BC3">
        <w:rPr>
          <w:i/>
          <w:iCs/>
        </w:rPr>
        <w:t>Smart-ID</w:t>
      </w:r>
      <w:r w:rsidRPr="00FC2BC3">
        <w:t xml:space="preserve">, </w:t>
      </w:r>
      <w:r w:rsidRPr="00FC2BC3">
        <w:rPr>
          <w:i/>
          <w:iCs/>
        </w:rPr>
        <w:t>Mobiil-ID</w:t>
      </w:r>
      <w:r w:rsidRPr="00FC2BC3">
        <w:t xml:space="preserve"> või </w:t>
      </w:r>
      <w:r w:rsidRPr="00FC2BC3">
        <w:rPr>
          <w:i/>
          <w:iCs/>
        </w:rPr>
        <w:t>ID-kaart</w:t>
      </w:r>
      <w:r w:rsidRPr="00FC2BC3">
        <w:t xml:space="preserve">, ühendatuna </w:t>
      </w:r>
      <w:r w:rsidRPr="00FC2BC3">
        <w:rPr>
          <w:b/>
          <w:bCs/>
        </w:rPr>
        <w:t>RIA TARA</w:t>
      </w:r>
      <w:r w:rsidRPr="00FC2BC3">
        <w:t xml:space="preserve"> teenusega.</w:t>
      </w:r>
    </w:p>
    <w:p w14:paraId="5BC222C8" w14:textId="77777777" w:rsidR="00FC2BC3" w:rsidRPr="00FC2BC3" w:rsidRDefault="00FC2BC3">
      <w:pPr>
        <w:numPr>
          <w:ilvl w:val="0"/>
          <w:numId w:val="99"/>
        </w:numPr>
        <w:tabs>
          <w:tab w:val="clear" w:pos="6237"/>
        </w:tabs>
        <w:spacing w:after="160" w:line="278" w:lineRule="auto"/>
      </w:pPr>
      <w:r w:rsidRPr="00FC2BC3">
        <w:rPr>
          <w:b/>
          <w:bCs/>
        </w:rPr>
        <w:t>Automaatne rollipõhine teavitussüsteem</w:t>
      </w:r>
      <w:r w:rsidRPr="00FC2BC3">
        <w:t>, mis võimaldab:</w:t>
      </w:r>
    </w:p>
    <w:p w14:paraId="41BD4898" w14:textId="77777777" w:rsidR="00FC2BC3" w:rsidRPr="00FC2BC3" w:rsidRDefault="00FC2BC3">
      <w:pPr>
        <w:numPr>
          <w:ilvl w:val="1"/>
          <w:numId w:val="99"/>
        </w:numPr>
        <w:tabs>
          <w:tab w:val="clear" w:pos="6237"/>
        </w:tabs>
        <w:spacing w:after="160" w:line="278" w:lineRule="auto"/>
      </w:pPr>
      <w:r w:rsidRPr="00FC2BC3">
        <w:t>juhtkonnal saada märguandeid õpetajate tegevusetuse kohta (nt puuduvad hinded);</w:t>
      </w:r>
    </w:p>
    <w:p w14:paraId="1596C550" w14:textId="77777777" w:rsidR="00FC2BC3" w:rsidRPr="00FC2BC3" w:rsidRDefault="00FC2BC3">
      <w:pPr>
        <w:numPr>
          <w:ilvl w:val="1"/>
          <w:numId w:val="99"/>
        </w:numPr>
        <w:tabs>
          <w:tab w:val="clear" w:pos="6237"/>
        </w:tabs>
        <w:spacing w:after="160" w:line="278" w:lineRule="auto"/>
      </w:pPr>
      <w:r w:rsidRPr="00FC2BC3">
        <w:t>tugiisikutel saada infot õpilaste riskikäitumise kohta;</w:t>
      </w:r>
    </w:p>
    <w:p w14:paraId="541C5C96" w14:textId="77777777" w:rsidR="00FC2BC3" w:rsidRPr="00FC2BC3" w:rsidRDefault="00FC2BC3">
      <w:pPr>
        <w:numPr>
          <w:ilvl w:val="1"/>
          <w:numId w:val="99"/>
        </w:numPr>
        <w:tabs>
          <w:tab w:val="clear" w:pos="6237"/>
        </w:tabs>
        <w:spacing w:after="160" w:line="278" w:lineRule="auto"/>
      </w:pPr>
      <w:r w:rsidRPr="00FC2BC3">
        <w:t xml:space="preserve">süsteemi läbipaistvust ja usaldusväärsust, toetades </w:t>
      </w:r>
      <w:r w:rsidRPr="00FC2BC3">
        <w:rPr>
          <w:b/>
          <w:bCs/>
        </w:rPr>
        <w:t>ISO 21001:2018 punktis 8.5.2</w:t>
      </w:r>
      <w:r w:rsidRPr="00FC2BC3">
        <w:t xml:space="preserve"> kirjeldatud ressursside ja vastutuste jagamist (ISO, 2018).</w:t>
      </w:r>
    </w:p>
    <w:p w14:paraId="7486A00B" w14:textId="3DC18BE3" w:rsidR="00DF7DA4" w:rsidRPr="002C5A72" w:rsidRDefault="00DF7DA4" w:rsidP="00DF7DA4">
      <w:pPr>
        <w:tabs>
          <w:tab w:val="clear" w:pos="6237"/>
        </w:tabs>
        <w:spacing w:after="160" w:line="278" w:lineRule="auto"/>
        <w:rPr>
          <w:rFonts w:ascii="Cambria" w:hAnsi="Cambria"/>
        </w:rPr>
      </w:pPr>
      <w:r w:rsidRPr="00DB0FA2">
        <w:rPr>
          <w:rFonts w:ascii="Cambria" w:hAnsi="Cambria"/>
          <w:b/>
          <w:bCs/>
        </w:rPr>
        <w:t>3</w:t>
      </w:r>
      <w:r w:rsidRPr="002C5A72">
        <w:rPr>
          <w:rFonts w:ascii="Cambria" w:hAnsi="Cambria"/>
          <w:b/>
          <w:bCs/>
        </w:rPr>
        <w:t xml:space="preserve"> etapp (kõrge prioriteet): Riiklikud integratsioonid (EHIS, HarID, EIS, TARA)</w:t>
      </w:r>
    </w:p>
    <w:p w14:paraId="6BB6C273" w14:textId="77777777" w:rsidR="00DF7DA4" w:rsidRPr="002C5A72" w:rsidRDefault="00DF7DA4" w:rsidP="00DF7DA4">
      <w:pPr>
        <w:tabs>
          <w:tab w:val="clear" w:pos="6237"/>
        </w:tabs>
        <w:spacing w:after="160" w:line="278" w:lineRule="auto"/>
        <w:rPr>
          <w:rFonts w:ascii="Cambria" w:hAnsi="Cambria"/>
        </w:rPr>
      </w:pPr>
      <w:r w:rsidRPr="002C5A72">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2C5A72" w:rsidRDefault="00DF7DA4" w:rsidP="00DF7DA4">
      <w:pPr>
        <w:tabs>
          <w:tab w:val="clear" w:pos="6237"/>
        </w:tabs>
        <w:spacing w:after="160" w:line="278" w:lineRule="auto"/>
        <w:rPr>
          <w:rFonts w:ascii="Cambria" w:hAnsi="Cambria"/>
          <w:lang w:val="ru-RU"/>
        </w:rPr>
      </w:pPr>
      <w:r w:rsidRPr="002C5A72">
        <w:rPr>
          <w:rFonts w:ascii="Cambria" w:hAnsi="Cambria"/>
          <w:b/>
          <w:bCs/>
          <w:lang w:val="ru-RU"/>
        </w:rPr>
        <w:t>Peamised integratsioonid:</w:t>
      </w:r>
    </w:p>
    <w:p w14:paraId="2DF90355" w14:textId="77777777" w:rsidR="00DF7DA4" w:rsidRPr="002C5A72" w:rsidRDefault="00DF7DA4">
      <w:pPr>
        <w:numPr>
          <w:ilvl w:val="0"/>
          <w:numId w:val="100"/>
        </w:numPr>
        <w:tabs>
          <w:tab w:val="clear" w:pos="6237"/>
        </w:tabs>
        <w:spacing w:after="160" w:line="278" w:lineRule="auto"/>
        <w:rPr>
          <w:rFonts w:ascii="Cambria" w:hAnsi="Cambria"/>
          <w:lang w:val="ru-RU"/>
        </w:rPr>
      </w:pPr>
      <w:r w:rsidRPr="002C5A72">
        <w:rPr>
          <w:rFonts w:ascii="Cambria" w:hAnsi="Cambria"/>
          <w:b/>
          <w:bCs/>
          <w:lang w:val="ru-RU"/>
        </w:rPr>
        <w:t>EHIS (Eesti Hariduse Infosüsteem):</w:t>
      </w:r>
    </w:p>
    <w:p w14:paraId="4501923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õppurite, õppekavade ja õppevormide ametlikku registreerimist.</w:t>
      </w:r>
    </w:p>
    <w:p w14:paraId="68534CFA"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Statistiliste andmete automaatne edastamine Haridus- ja Teadusministeeriumile.</w:t>
      </w:r>
    </w:p>
    <w:p w14:paraId="5EBCFC7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välistada topeltandmete käsitsi sisestamist ja parandab andmete järjepidevust.</w:t>
      </w:r>
    </w:p>
    <w:p w14:paraId="132E65C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 xml:space="preserve">Toetab ISO 21001:2018 punkti </w:t>
      </w:r>
      <w:r w:rsidRPr="002C5A72">
        <w:rPr>
          <w:rFonts w:ascii="Cambria" w:hAnsi="Cambria"/>
          <w:b/>
          <w:bCs/>
        </w:rPr>
        <w:t>8.2</w:t>
      </w:r>
      <w:r w:rsidRPr="002C5A72">
        <w:rPr>
          <w:rFonts w:ascii="Cambria" w:hAnsi="Cambria"/>
        </w:rPr>
        <w:t>, mis käsitleb teenuse vastavust haridusasutuse strateegiale ja ühiskondlikele nõudmistele (nt riiklikud aruandlusnõuded).</w:t>
      </w:r>
    </w:p>
    <w:p w14:paraId="7603697E" w14:textId="77777777" w:rsidR="00DF7DA4" w:rsidRPr="002C5A72" w:rsidRDefault="00DF7DA4">
      <w:pPr>
        <w:numPr>
          <w:ilvl w:val="0"/>
          <w:numId w:val="100"/>
        </w:numPr>
        <w:tabs>
          <w:tab w:val="clear" w:pos="6237"/>
        </w:tabs>
        <w:spacing w:after="160" w:line="278" w:lineRule="auto"/>
        <w:rPr>
          <w:rFonts w:ascii="Cambria" w:hAnsi="Cambria"/>
        </w:rPr>
      </w:pPr>
      <w:r w:rsidRPr="002C5A72">
        <w:rPr>
          <w:rFonts w:ascii="Cambria" w:hAnsi="Cambria"/>
          <w:b/>
          <w:bCs/>
        </w:rPr>
        <w:t>HarID ja TARA (Turvaline Autentimine Riikliku Autentimisteenuse kaudu):</w:t>
      </w:r>
    </w:p>
    <w:p w14:paraId="7BF2FDAE"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autentimist Smart-ID, Mobiil-ID ja ID-kaardi kaudu.</w:t>
      </w:r>
    </w:p>
    <w:p w14:paraId="33FB069B"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Tagab kõrgtasemel ligipääsukontrolli, arvestades kasutaja rolli ja õiguseid.</w:t>
      </w:r>
    </w:p>
    <w:p w14:paraId="40392EAB"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lastRenderedPageBreak/>
        <w:t xml:space="preserve">Täidab ISO/IEC 27001:2022 nõudeid, sh punkt </w:t>
      </w:r>
      <w:r w:rsidRPr="002C5A72">
        <w:rPr>
          <w:rFonts w:ascii="Cambria" w:hAnsi="Cambria"/>
          <w:b/>
          <w:bCs/>
        </w:rPr>
        <w:t>A.9.4</w:t>
      </w:r>
      <w:r w:rsidRPr="002C5A72">
        <w:rPr>
          <w:rFonts w:ascii="Cambria" w:hAnsi="Cambria"/>
        </w:rPr>
        <w:t>, mis käsitleb teabe- ja rakendusteenuste turvalist kasutamist ning ligipääsu autentimise kontrolli.</w:t>
      </w:r>
    </w:p>
    <w:p w14:paraId="6CC01F19" w14:textId="77777777" w:rsidR="00DF7DA4" w:rsidRPr="002C5A72" w:rsidRDefault="00DF7DA4">
      <w:pPr>
        <w:numPr>
          <w:ilvl w:val="0"/>
          <w:numId w:val="100"/>
        </w:numPr>
        <w:tabs>
          <w:tab w:val="clear" w:pos="6237"/>
        </w:tabs>
        <w:spacing w:after="160" w:line="278" w:lineRule="auto"/>
        <w:rPr>
          <w:rFonts w:ascii="Cambria" w:hAnsi="Cambria"/>
          <w:lang w:val="ru-RU"/>
        </w:rPr>
      </w:pPr>
      <w:r w:rsidRPr="002C5A72">
        <w:rPr>
          <w:rFonts w:ascii="Cambria" w:hAnsi="Cambria"/>
          <w:b/>
          <w:bCs/>
          <w:lang w:val="ru-RU"/>
        </w:rPr>
        <w:t>EIS (Eksamiinfosüsteem):</w:t>
      </w:r>
    </w:p>
    <w:p w14:paraId="2175FF24"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sünkroniseerida eksamitulemusi ja tasemetöid õpilase profiiliga.</w:t>
      </w:r>
    </w:p>
    <w:p w14:paraId="46C9C1B3"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Lihtsustab õpetajate ja tugispetsialistide ligipääsu tulemuste analüüsile ühes keskkonnas.</w:t>
      </w:r>
    </w:p>
    <w:p w14:paraId="4518BDA7" w14:textId="77777777" w:rsidR="00DF7DA4" w:rsidRPr="00CA058E" w:rsidRDefault="00DF7DA4">
      <w:pPr>
        <w:numPr>
          <w:ilvl w:val="1"/>
          <w:numId w:val="100"/>
        </w:numPr>
        <w:tabs>
          <w:tab w:val="clear" w:pos="6237"/>
        </w:tabs>
        <w:spacing w:after="160" w:line="278" w:lineRule="auto"/>
        <w:rPr>
          <w:rFonts w:ascii="Cambria" w:hAnsi="Cambria"/>
        </w:rPr>
      </w:pPr>
      <w:r w:rsidRPr="002C5A72">
        <w:rPr>
          <w:rFonts w:ascii="Cambria" w:hAnsi="Cambria"/>
        </w:rPr>
        <w:t>Tagab, et õppimise tulemusnäitajad on ajakohased ja integreeritud teistesse süsteemi osadesse, toetades teadmistepõhist juhtimist (ISO 30401).</w:t>
      </w:r>
    </w:p>
    <w:p w14:paraId="16FE65A0" w14:textId="0B9C9435" w:rsidR="00CA058E" w:rsidRPr="001814A6" w:rsidRDefault="00CA058E" w:rsidP="00CA058E">
      <w:pPr>
        <w:tabs>
          <w:tab w:val="clear" w:pos="6237"/>
        </w:tabs>
        <w:spacing w:after="160" w:line="278" w:lineRule="auto"/>
        <w:rPr>
          <w:rFonts w:ascii="Cambria" w:hAnsi="Cambria"/>
        </w:rPr>
      </w:pPr>
      <w:r w:rsidRPr="00DB0FA2">
        <w:rPr>
          <w:rFonts w:ascii="Cambria" w:hAnsi="Cambria"/>
          <w:b/>
          <w:bCs/>
        </w:rPr>
        <w:t>4</w:t>
      </w:r>
      <w:r w:rsidRPr="001814A6">
        <w:rPr>
          <w:rFonts w:ascii="Cambria" w:hAnsi="Cambria"/>
          <w:b/>
          <w:bCs/>
        </w:rPr>
        <w:t xml:space="preserve"> etapp (</w:t>
      </w:r>
      <w:r w:rsidR="007E229C" w:rsidRPr="00DB0FA2">
        <w:rPr>
          <w:rFonts w:ascii="Cambria" w:hAnsi="Cambria"/>
          <w:b/>
          <w:bCs/>
        </w:rPr>
        <w:t>kõrge prioriteet</w:t>
      </w:r>
      <w:r w:rsidRPr="001814A6">
        <w:rPr>
          <w:rFonts w:ascii="Cambria" w:hAnsi="Cambria"/>
          <w:b/>
          <w:bCs/>
        </w:rPr>
        <w:t>): Kursuste, perioodide ja hindamisskaalade haldus</w:t>
      </w:r>
    </w:p>
    <w:p w14:paraId="388D6066" w14:textId="77777777" w:rsidR="00CA058E" w:rsidRPr="001814A6" w:rsidRDefault="00CA058E" w:rsidP="00CA058E">
      <w:pPr>
        <w:tabs>
          <w:tab w:val="clear" w:pos="6237"/>
        </w:tabs>
        <w:spacing w:after="160" w:line="278" w:lineRule="auto"/>
        <w:rPr>
          <w:rFonts w:ascii="Cambria" w:hAnsi="Cambria"/>
        </w:rPr>
      </w:pPr>
      <w:r w:rsidRPr="001814A6">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1814A6" w:rsidRDefault="00CA058E" w:rsidP="00CA058E">
      <w:pPr>
        <w:tabs>
          <w:tab w:val="clear" w:pos="6237"/>
        </w:tabs>
        <w:spacing w:after="160" w:line="278" w:lineRule="auto"/>
        <w:rPr>
          <w:rFonts w:ascii="Cambria" w:hAnsi="Cambria"/>
          <w:lang w:val="ru-RU"/>
        </w:rPr>
      </w:pPr>
      <w:r w:rsidRPr="001814A6">
        <w:rPr>
          <w:rFonts w:ascii="Cambria" w:hAnsi="Cambria"/>
          <w:b/>
          <w:bCs/>
          <w:lang w:val="ru-RU"/>
        </w:rPr>
        <w:t>Peamised funktsionaalsused:</w:t>
      </w:r>
    </w:p>
    <w:p w14:paraId="092B732B" w14:textId="77777777" w:rsidR="00CA058E" w:rsidRPr="001814A6" w:rsidRDefault="00CA058E">
      <w:pPr>
        <w:numPr>
          <w:ilvl w:val="0"/>
          <w:numId w:val="101"/>
        </w:numPr>
        <w:tabs>
          <w:tab w:val="clear" w:pos="6237"/>
        </w:tabs>
        <w:spacing w:after="160" w:line="278" w:lineRule="auto"/>
        <w:rPr>
          <w:rFonts w:ascii="Cambria" w:hAnsi="Cambria"/>
        </w:rPr>
      </w:pPr>
      <w:r w:rsidRPr="001814A6">
        <w:rPr>
          <w:rFonts w:ascii="Cambria" w:hAnsi="Cambria"/>
          <w:b/>
          <w:bCs/>
        </w:rPr>
        <w:t>Õppeperioodide haldamine (trimestrid, semestrid, moodulid):</w:t>
      </w:r>
    </w:p>
    <w:p w14:paraId="62EDE979"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määratleda erinevaid ajavahemikke, mil hinnatakse õpilaste arengut;</w:t>
      </w:r>
    </w:p>
    <w:p w14:paraId="5C22B14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Toetab struktureeritud õppekavade rakendamist ja ajaliselt diferentseeritud aruandlust;</w:t>
      </w:r>
    </w:p>
    <w:p w14:paraId="39F7E755"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Vastab ISO 21001:2018 põhimõtetele paragrahvis </w:t>
      </w:r>
      <w:r w:rsidRPr="001814A6">
        <w:rPr>
          <w:rFonts w:ascii="Cambria" w:hAnsi="Cambria"/>
          <w:b/>
          <w:bCs/>
        </w:rPr>
        <w:t>8.1.2</w:t>
      </w:r>
      <w:r w:rsidRPr="001814A6">
        <w:rPr>
          <w:rFonts w:ascii="Cambria" w:hAnsi="Cambria"/>
        </w:rPr>
        <w:t>, mis rõhutab planeerimise tähtsust haridusteenuste pakkumisel.</w:t>
      </w:r>
    </w:p>
    <w:p w14:paraId="767268FD" w14:textId="77777777" w:rsidR="00CA058E" w:rsidRPr="001814A6" w:rsidRDefault="00CA058E">
      <w:pPr>
        <w:numPr>
          <w:ilvl w:val="0"/>
          <w:numId w:val="101"/>
        </w:numPr>
        <w:tabs>
          <w:tab w:val="clear" w:pos="6237"/>
        </w:tabs>
        <w:spacing w:after="160" w:line="278" w:lineRule="auto"/>
        <w:rPr>
          <w:rFonts w:ascii="Cambria" w:hAnsi="Cambria"/>
        </w:rPr>
      </w:pPr>
      <w:r w:rsidRPr="001814A6">
        <w:rPr>
          <w:rFonts w:ascii="Cambria" w:hAnsi="Cambria"/>
          <w:b/>
          <w:bCs/>
        </w:rPr>
        <w:t>Kursuste ja aineüksuste loomine ja seostamine:</w:t>
      </w:r>
    </w:p>
    <w:p w14:paraId="1E32AC32"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Igal kursusel saab olla eraldi nimetus, eesmärk, maht ja seotud õpetaja;</w:t>
      </w:r>
    </w:p>
    <w:p w14:paraId="1904BE6D"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hallata valikaineid ja erinevaid kursuste kombinatsioone, sh kutseõppes;</w:t>
      </w:r>
    </w:p>
    <w:p w14:paraId="660A214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Toetab standardi ISO 30401 põhimõtet, mille kohaselt teadmiste haldamine peab olema </w:t>
      </w:r>
      <w:r w:rsidRPr="001814A6">
        <w:rPr>
          <w:rFonts w:ascii="Cambria" w:hAnsi="Cambria"/>
          <w:b/>
          <w:bCs/>
        </w:rPr>
        <w:t>kontekstuaalne ja süsteemne</w:t>
      </w:r>
      <w:r w:rsidRPr="001814A6">
        <w:rPr>
          <w:rFonts w:ascii="Cambria" w:hAnsi="Cambria"/>
        </w:rPr>
        <w:t>.</w:t>
      </w:r>
    </w:p>
    <w:p w14:paraId="2DAB9E26" w14:textId="77777777" w:rsidR="00CA058E" w:rsidRPr="001814A6" w:rsidRDefault="00CA058E">
      <w:pPr>
        <w:numPr>
          <w:ilvl w:val="0"/>
          <w:numId w:val="101"/>
        </w:numPr>
        <w:tabs>
          <w:tab w:val="clear" w:pos="6237"/>
        </w:tabs>
        <w:spacing w:after="160" w:line="278" w:lineRule="auto"/>
        <w:rPr>
          <w:rFonts w:ascii="Cambria" w:hAnsi="Cambria"/>
          <w:lang w:val="ru-RU"/>
        </w:rPr>
      </w:pPr>
      <w:r w:rsidRPr="001814A6">
        <w:rPr>
          <w:rFonts w:ascii="Cambria" w:hAnsi="Cambria"/>
          <w:b/>
          <w:bCs/>
          <w:lang w:val="ru-RU"/>
        </w:rPr>
        <w:t>Hindamisskaalade konfigureerimine:</w:t>
      </w:r>
    </w:p>
    <w:p w14:paraId="2BDEED39"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luua mitmeid erinevaid hindamissüsteeme, nt:</w:t>
      </w:r>
    </w:p>
    <w:p w14:paraId="223F803F" w14:textId="77777777" w:rsidR="00CA058E" w:rsidRPr="001814A6" w:rsidRDefault="00CA058E">
      <w:pPr>
        <w:numPr>
          <w:ilvl w:val="2"/>
          <w:numId w:val="101"/>
        </w:numPr>
        <w:tabs>
          <w:tab w:val="clear" w:pos="6237"/>
        </w:tabs>
        <w:spacing w:after="160" w:line="278" w:lineRule="auto"/>
        <w:rPr>
          <w:rFonts w:ascii="Cambria" w:hAnsi="Cambria"/>
        </w:rPr>
      </w:pPr>
      <w:r w:rsidRPr="001814A6">
        <w:rPr>
          <w:rFonts w:ascii="Cambria" w:hAnsi="Cambria"/>
        </w:rPr>
        <w:t>numbriline skaala (nt 5-palli süsteem),</w:t>
      </w:r>
    </w:p>
    <w:p w14:paraId="7927B0DF" w14:textId="77777777" w:rsidR="00CA058E" w:rsidRPr="001814A6" w:rsidRDefault="00CA058E">
      <w:pPr>
        <w:numPr>
          <w:ilvl w:val="2"/>
          <w:numId w:val="101"/>
        </w:numPr>
        <w:tabs>
          <w:tab w:val="clear" w:pos="6237"/>
        </w:tabs>
        <w:spacing w:after="160" w:line="278" w:lineRule="auto"/>
        <w:rPr>
          <w:rFonts w:ascii="Cambria" w:hAnsi="Cambria"/>
          <w:lang w:val="ru-RU"/>
        </w:rPr>
      </w:pPr>
      <w:r w:rsidRPr="001814A6">
        <w:rPr>
          <w:rFonts w:ascii="Cambria" w:hAnsi="Cambria"/>
          <w:lang w:val="ru-RU"/>
        </w:rPr>
        <w:t>protsendipõhine hindamine,</w:t>
      </w:r>
    </w:p>
    <w:p w14:paraId="02B95FDD" w14:textId="77777777" w:rsidR="00CA058E" w:rsidRPr="001814A6" w:rsidRDefault="00CA058E">
      <w:pPr>
        <w:numPr>
          <w:ilvl w:val="2"/>
          <w:numId w:val="101"/>
        </w:numPr>
        <w:tabs>
          <w:tab w:val="clear" w:pos="6237"/>
        </w:tabs>
        <w:spacing w:after="160" w:line="278" w:lineRule="auto"/>
        <w:rPr>
          <w:rFonts w:ascii="Cambria" w:hAnsi="Cambria"/>
        </w:rPr>
      </w:pPr>
      <w:r w:rsidRPr="001814A6">
        <w:rPr>
          <w:rFonts w:ascii="Cambria" w:hAnsi="Cambria"/>
        </w:rPr>
        <w:t>kirjeldav tagasiside (nt "rahuldav", "väga hea", "arenguruumi").</w:t>
      </w:r>
    </w:p>
    <w:p w14:paraId="1C9F56B6"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Iga kool saab määrata, milline skaala kehtib millises õppeetapis või õppeaines;</w:t>
      </w:r>
    </w:p>
    <w:p w14:paraId="27CE4B2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Tagab hindamisandmete võrreldavuse ja usaldusväärsuse, mis on oluline ka ISO 30401 standardi </w:t>
      </w:r>
      <w:r w:rsidRPr="001814A6">
        <w:rPr>
          <w:rFonts w:ascii="Cambria" w:hAnsi="Cambria"/>
          <w:b/>
          <w:bCs/>
        </w:rPr>
        <w:t>punkti 7.4</w:t>
      </w:r>
      <w:r w:rsidRPr="001814A6">
        <w:rPr>
          <w:rFonts w:ascii="Cambria" w:hAnsi="Cambria"/>
        </w:rPr>
        <w:t xml:space="preserve"> kohaselt, kus rõhutatakse andmete tähenduse ja kvaliteedi rolli teadmiste väärtuses.</w:t>
      </w:r>
    </w:p>
    <w:p w14:paraId="1B689A91" w14:textId="4D8D9B59" w:rsidR="00CA058E" w:rsidRPr="00DB0FA2" w:rsidRDefault="00CA058E" w:rsidP="00CA058E">
      <w:pPr>
        <w:tabs>
          <w:tab w:val="clear" w:pos="6237"/>
        </w:tabs>
        <w:spacing w:after="160" w:line="278" w:lineRule="auto"/>
        <w:rPr>
          <w:rFonts w:ascii="Cambria" w:hAnsi="Cambria"/>
        </w:rPr>
      </w:pPr>
      <w:r w:rsidRPr="001814A6">
        <w:rPr>
          <w:rFonts w:ascii="Cambria" w:hAnsi="Cambria"/>
          <w:b/>
          <w:bCs/>
        </w:rPr>
        <w:lastRenderedPageBreak/>
        <w:t>Tulemus:</w:t>
      </w:r>
      <w:r w:rsidRPr="001814A6">
        <w:rPr>
          <w:rFonts w:ascii="Cambria" w:hAnsi="Cambria"/>
        </w:rPr>
        <w:t xml:space="preserve"> See etapp loob vajaliku vundamendi õppeprotsessi sisuliseks juhtimiseks. Standardite valguses toetab see nii </w:t>
      </w:r>
      <w:r w:rsidRPr="001814A6">
        <w:rPr>
          <w:rFonts w:ascii="Cambria" w:hAnsi="Cambria"/>
          <w:b/>
          <w:bCs/>
        </w:rPr>
        <w:t>protsesside korrastamist (ISO 21001)</w:t>
      </w:r>
      <w:r w:rsidRPr="001814A6">
        <w:rPr>
          <w:rFonts w:ascii="Cambria" w:hAnsi="Cambria"/>
        </w:rPr>
        <w:t xml:space="preserve"> kui ka </w:t>
      </w:r>
      <w:r w:rsidRPr="001814A6">
        <w:rPr>
          <w:rFonts w:ascii="Cambria" w:hAnsi="Cambria"/>
          <w:b/>
          <w:bCs/>
        </w:rPr>
        <w:t>teadmiste struktuurset haldamist (ISO 30401)</w:t>
      </w:r>
      <w:r w:rsidRPr="001814A6">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DB0FA2" w:rsidRDefault="00CA058E" w:rsidP="00CA058E">
      <w:pPr>
        <w:tabs>
          <w:tab w:val="clear" w:pos="6237"/>
        </w:tabs>
        <w:spacing w:after="160" w:line="278" w:lineRule="auto"/>
        <w:rPr>
          <w:rFonts w:ascii="Cambria" w:hAnsi="Cambria"/>
          <w:b/>
          <w:bCs/>
        </w:rPr>
      </w:pPr>
      <w:r w:rsidRPr="00DB0FA2">
        <w:rPr>
          <w:rFonts w:ascii="Cambria" w:hAnsi="Cambria"/>
          <w:b/>
          <w:bCs/>
        </w:rPr>
        <w:t>5. etapp (kõrge prioriteet): Integratsioon teiste süsteemidega (Moodle, Google Workspace, MS Teams)</w:t>
      </w:r>
    </w:p>
    <w:p w14:paraId="274723BD" w14:textId="77777777" w:rsidR="00CA058E" w:rsidRPr="00CA058E" w:rsidRDefault="00CA058E" w:rsidP="00CA058E">
      <w:pPr>
        <w:tabs>
          <w:tab w:val="clear" w:pos="6237"/>
        </w:tabs>
        <w:spacing w:after="160" w:line="278" w:lineRule="auto"/>
        <w:rPr>
          <w:rFonts w:ascii="Cambria" w:hAnsi="Cambria"/>
          <w:lang w:val="ru-RU"/>
        </w:rPr>
      </w:pPr>
      <w:r w:rsidRPr="00DB0FA2">
        <w:rPr>
          <w:rFonts w:ascii="Cambria" w:hAnsi="Cambria"/>
          <w:b/>
          <w:bCs/>
        </w:rPr>
        <w:t>Taust ja vajadus:</w:t>
      </w:r>
      <w:r w:rsidRPr="00DB0FA2">
        <w:rPr>
          <w:rFonts w:ascii="Cambria" w:hAnsi="Cambria"/>
        </w:rPr>
        <w:t xml:space="preserve"> Eestis kasutavad paljud koolid paralleelselt mitmeid platvorme: näiteks õppetöö toimub Moodle'is, suhtlus Microsoft Teamsis või Google Classroomis ning kohalolek/hindamine eKoolis või Stuudiumis. </w:t>
      </w:r>
      <w:r w:rsidRPr="00CA058E">
        <w:rPr>
          <w:rFonts w:ascii="Cambria" w:hAnsi="Cambria"/>
          <w:lang w:val="ru-RU"/>
        </w:rPr>
        <w:t>See killustatus tähendab, et:</w:t>
      </w:r>
    </w:p>
    <w:p w14:paraId="6F32CFDE"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õpetajad peavad andmeid mitmesse kohta sisestama;</w:t>
      </w:r>
    </w:p>
    <w:p w14:paraId="0B5D590F"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puudub keskne vaade õppija tegevusele;</w:t>
      </w:r>
    </w:p>
    <w:p w14:paraId="172E4D06"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õpilane saab infot eri kohtadest ilma loogilise seoseta.</w:t>
      </w:r>
    </w:p>
    <w:p w14:paraId="664D97F9" w14:textId="77777777" w:rsidR="00CA058E" w:rsidRPr="00DB0FA2" w:rsidRDefault="00CA058E" w:rsidP="00CA058E">
      <w:pPr>
        <w:tabs>
          <w:tab w:val="clear" w:pos="6237"/>
        </w:tabs>
        <w:spacing w:after="160" w:line="278" w:lineRule="auto"/>
        <w:rPr>
          <w:rFonts w:ascii="Cambria" w:hAnsi="Cambria"/>
        </w:rPr>
      </w:pPr>
      <w:r w:rsidRPr="00DB0FA2">
        <w:rPr>
          <w:rFonts w:ascii="Cambria" w:hAnsi="Cambria"/>
          <w:b/>
          <w:bCs/>
        </w:rPr>
        <w:t>Funktsionaalsus ja lahendus:</w:t>
      </w:r>
      <w:r w:rsidRPr="00DB0FA2">
        <w:rPr>
          <w:rFonts w:ascii="Cambria" w:hAnsi="Cambria"/>
        </w:rPr>
        <w:t xml:space="preserve"> Süsteem peab toetama integratsioone:</w:t>
      </w:r>
    </w:p>
    <w:p w14:paraId="49CC1F85" w14:textId="77777777"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Moodle</w:t>
      </w:r>
      <w:r w:rsidRPr="00DB0FA2">
        <w:rPr>
          <w:rFonts w:ascii="Cambria" w:hAnsi="Cambria"/>
        </w:rPr>
        <w:t>: õppetulemuste ja kohaloleku sünkroniseerimine;</w:t>
      </w:r>
    </w:p>
    <w:p w14:paraId="36E21905" w14:textId="77777777"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Google Workspace</w:t>
      </w:r>
      <w:r w:rsidRPr="00DB0FA2">
        <w:rPr>
          <w:rFonts w:ascii="Cambria" w:hAnsi="Cambria"/>
        </w:rPr>
        <w:t>: kalendrid, Drive, Forms;</w:t>
      </w:r>
    </w:p>
    <w:p w14:paraId="52FCB21C" w14:textId="13188904"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MS Teams</w:t>
      </w:r>
      <w:r w:rsidRPr="00DB0FA2">
        <w:rPr>
          <w:rFonts w:ascii="Cambria" w:hAnsi="Cambria"/>
        </w:rPr>
        <w:t>: ülesannete haldus ja kalendrid;</w:t>
      </w:r>
    </w:p>
    <w:p w14:paraId="08CF2F56" w14:textId="77777777" w:rsidR="00A73B38" w:rsidRPr="00D42598" w:rsidRDefault="00A73B38" w:rsidP="00A73B38">
      <w:pPr>
        <w:tabs>
          <w:tab w:val="clear" w:pos="6237"/>
        </w:tabs>
        <w:spacing w:after="160" w:line="278" w:lineRule="auto"/>
      </w:pPr>
    </w:p>
    <w:p w14:paraId="2C563A0A" w14:textId="3E290872" w:rsidR="00DF7DA4" w:rsidRPr="00D42598" w:rsidRDefault="00CA058E" w:rsidP="00DF7DA4">
      <w:pPr>
        <w:tabs>
          <w:tab w:val="clear" w:pos="6237"/>
        </w:tabs>
        <w:spacing w:after="160" w:line="278" w:lineRule="auto"/>
        <w:rPr>
          <w:rFonts w:ascii="Cambria" w:hAnsi="Cambria"/>
          <w:b/>
          <w:bCs/>
        </w:rPr>
      </w:pPr>
      <w:r w:rsidRPr="00DB0FA2">
        <w:rPr>
          <w:rFonts w:ascii="Cambria" w:hAnsi="Cambria"/>
          <w:b/>
          <w:bCs/>
        </w:rPr>
        <w:t>6</w:t>
      </w:r>
      <w:r>
        <w:rPr>
          <w:rFonts w:ascii="Cambria" w:hAnsi="Cambria"/>
          <w:b/>
          <w:bCs/>
          <w:lang w:val="et-EE"/>
        </w:rPr>
        <w:t>.</w:t>
      </w:r>
      <w:r w:rsidR="00DF7DA4" w:rsidRPr="00D42598">
        <w:rPr>
          <w:rFonts w:ascii="Cambria" w:hAnsi="Cambria"/>
          <w:b/>
          <w:bCs/>
        </w:rPr>
        <w:t xml:space="preserve"> etapp (</w:t>
      </w:r>
      <w:r w:rsidR="007E229C">
        <w:rPr>
          <w:rFonts w:ascii="Cambria" w:hAnsi="Cambria"/>
          <w:b/>
          <w:bCs/>
        </w:rPr>
        <w:t xml:space="preserve">keskmine </w:t>
      </w:r>
      <w:r w:rsidR="00DF7DA4" w:rsidRPr="00D42598">
        <w:rPr>
          <w:rFonts w:ascii="Cambria" w:hAnsi="Cambria"/>
          <w:b/>
          <w:bCs/>
        </w:rPr>
        <w:t>prioriteet): Automaatne riskiennustus kohaloleku ja hinnete alusel</w:t>
      </w:r>
    </w:p>
    <w:p w14:paraId="02FD5466" w14:textId="11459440" w:rsidR="00DF7DA4" w:rsidRPr="00D42598" w:rsidRDefault="00DF7DA4" w:rsidP="00DF7DA4">
      <w:pPr>
        <w:tabs>
          <w:tab w:val="clear" w:pos="6237"/>
        </w:tabs>
        <w:spacing w:after="160" w:line="278" w:lineRule="auto"/>
        <w:rPr>
          <w:rFonts w:ascii="Cambria" w:hAnsi="Cambria"/>
        </w:rPr>
      </w:pPr>
      <w:r w:rsidRPr="00D42598">
        <w:rPr>
          <w:rFonts w:ascii="Cambria" w:hAnsi="Cambria"/>
        </w:rPr>
        <w:t xml:space="preserve">Pärast </w:t>
      </w:r>
      <w:r w:rsidR="00DB3BCD" w:rsidRPr="00DB0FA2">
        <w:rPr>
          <w:rFonts w:ascii="Cambria" w:hAnsi="Cambria"/>
          <w:b/>
          <w:bCs/>
        </w:rPr>
        <w:t>Integratsioon</w:t>
      </w:r>
      <w:r w:rsidR="00DB3BCD">
        <w:rPr>
          <w:rFonts w:ascii="Cambria" w:hAnsi="Cambria"/>
          <w:b/>
          <w:bCs/>
          <w:lang w:val="et-EE"/>
        </w:rPr>
        <w:t>i</w:t>
      </w:r>
      <w:r w:rsidR="00DB3BCD" w:rsidRPr="00DB0FA2">
        <w:rPr>
          <w:rFonts w:ascii="Cambria" w:hAnsi="Cambria"/>
          <w:b/>
          <w:bCs/>
        </w:rPr>
        <w:t xml:space="preserve"> teiste süsteemidega </w:t>
      </w:r>
      <w:r w:rsidRPr="00D42598">
        <w:rPr>
          <w:rFonts w:ascii="Cambria" w:hAnsi="Cambria"/>
        </w:rPr>
        <w:t>saab lisada masinõppe komponendi, mis:</w:t>
      </w:r>
    </w:p>
    <w:p w14:paraId="4B9B7A76"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tuvastab </w:t>
      </w:r>
      <w:r w:rsidRPr="00D42598">
        <w:rPr>
          <w:rFonts w:ascii="Cambria" w:hAnsi="Cambria"/>
          <w:b/>
          <w:bCs/>
        </w:rPr>
        <w:t>õpilase soorituse languse</w:t>
      </w:r>
      <w:r w:rsidRPr="00D42598">
        <w:rPr>
          <w:rFonts w:ascii="Cambria" w:hAnsi="Cambria"/>
        </w:rPr>
        <w:t xml:space="preserve"> mustrid (nt korrelatsioon puudumiste ja madalate hinnete vahel);</w:t>
      </w:r>
    </w:p>
    <w:p w14:paraId="26B5DD8F"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ennustab riske, sh </w:t>
      </w:r>
      <w:r w:rsidRPr="00D42598">
        <w:rPr>
          <w:rFonts w:ascii="Cambria" w:hAnsi="Cambria"/>
          <w:b/>
          <w:bCs/>
        </w:rPr>
        <w:t>väljalangemise oht</w:t>
      </w:r>
      <w:r w:rsidRPr="00D42598">
        <w:rPr>
          <w:rFonts w:ascii="Cambria" w:hAnsi="Cambria"/>
        </w:rPr>
        <w:t xml:space="preserve"> või vähene osalemine teatud ainetes;</w:t>
      </w:r>
    </w:p>
    <w:p w14:paraId="2A017584"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genereerib </w:t>
      </w:r>
      <w:r w:rsidRPr="00D42598">
        <w:rPr>
          <w:rFonts w:ascii="Cambria" w:hAnsi="Cambria"/>
          <w:b/>
          <w:bCs/>
        </w:rPr>
        <w:t>varajase hoiatuse teavitusi</w:t>
      </w:r>
      <w:r w:rsidRPr="00D42598">
        <w:rPr>
          <w:rFonts w:ascii="Cambria" w:hAnsi="Cambria"/>
        </w:rPr>
        <w:t xml:space="preserve"> õpetajatele või tugispetsialistidele.</w:t>
      </w:r>
    </w:p>
    <w:p w14:paraId="15061622" w14:textId="77777777" w:rsidR="00DF7DA4" w:rsidRPr="00D42598" w:rsidRDefault="00DF7DA4" w:rsidP="00DF7DA4">
      <w:pPr>
        <w:tabs>
          <w:tab w:val="clear" w:pos="6237"/>
        </w:tabs>
        <w:spacing w:after="160" w:line="278" w:lineRule="auto"/>
        <w:rPr>
          <w:rFonts w:ascii="Cambria" w:hAnsi="Cambria"/>
        </w:rPr>
      </w:pPr>
      <w:r w:rsidRPr="00D42598">
        <w:rPr>
          <w:rFonts w:ascii="Cambria" w:hAnsi="Cambria"/>
        </w:rPr>
        <w:t xml:space="preserve">Sarnast lähenemist kasutas Delen (2011), saavutades õppijate väljalangemise ennustamisel </w:t>
      </w:r>
      <w:r w:rsidRPr="00D42598">
        <w:rPr>
          <w:rFonts w:ascii="Cambria" w:hAnsi="Cambria"/>
          <w:b/>
          <w:bCs/>
        </w:rPr>
        <w:t>täpsuse 81%</w:t>
      </w:r>
      <w:r w:rsidRPr="00D42598">
        <w:rPr>
          <w:rFonts w:ascii="Cambria" w:hAnsi="Cambria"/>
        </w:rPr>
        <w:t>, kasutades tehisneuraalvõrku (viidatud Zawacki-Richter et al., 2019).</w:t>
      </w:r>
    </w:p>
    <w:p w14:paraId="20054C4A" w14:textId="2AA33646" w:rsidR="00DF7DA4" w:rsidRPr="001814A6" w:rsidRDefault="00CA058E" w:rsidP="00DF7DA4">
      <w:pPr>
        <w:tabs>
          <w:tab w:val="clear" w:pos="6237"/>
        </w:tabs>
        <w:spacing w:after="160" w:line="278" w:lineRule="auto"/>
        <w:rPr>
          <w:rFonts w:ascii="Cambria" w:hAnsi="Cambria"/>
        </w:rPr>
      </w:pPr>
      <w:r>
        <w:rPr>
          <w:rFonts w:ascii="Cambria" w:hAnsi="Cambria"/>
          <w:b/>
          <w:bCs/>
          <w:lang w:val="et-EE"/>
        </w:rPr>
        <w:t>7.</w:t>
      </w:r>
      <w:r w:rsidR="00DF7DA4" w:rsidRPr="00DB0FA2">
        <w:rPr>
          <w:rFonts w:ascii="Cambria" w:hAnsi="Cambria"/>
          <w:b/>
          <w:bCs/>
        </w:rPr>
        <w:t xml:space="preserve"> </w:t>
      </w:r>
      <w:r w:rsidR="00DF7DA4" w:rsidRPr="001814A6">
        <w:rPr>
          <w:rFonts w:ascii="Cambria" w:hAnsi="Cambria"/>
          <w:b/>
          <w:bCs/>
        </w:rPr>
        <w:t>etapp (keskmine prioriteet): Arveldus, toitlustus ja dokumendihaldus</w:t>
      </w:r>
    </w:p>
    <w:p w14:paraId="064C6E14" w14:textId="77777777" w:rsidR="00DF7DA4" w:rsidRPr="001814A6" w:rsidRDefault="00DF7DA4" w:rsidP="00DF7DA4">
      <w:pPr>
        <w:tabs>
          <w:tab w:val="clear" w:pos="6237"/>
        </w:tabs>
        <w:spacing w:after="160" w:line="278" w:lineRule="auto"/>
        <w:rPr>
          <w:rFonts w:ascii="Cambria" w:hAnsi="Cambria"/>
        </w:rPr>
      </w:pPr>
      <w:r w:rsidRPr="001814A6">
        <w:rPr>
          <w:rFonts w:ascii="Cambria" w:hAnsi="Cambria"/>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1814A6" w:rsidRDefault="00DF7DA4" w:rsidP="00DF7DA4">
      <w:pPr>
        <w:tabs>
          <w:tab w:val="clear" w:pos="6237"/>
        </w:tabs>
        <w:spacing w:after="160" w:line="278" w:lineRule="auto"/>
        <w:rPr>
          <w:rFonts w:ascii="Cambria" w:hAnsi="Cambria"/>
        </w:rPr>
      </w:pPr>
      <w:r w:rsidRPr="001814A6">
        <w:rPr>
          <w:rFonts w:ascii="Cambria" w:hAnsi="Cambria"/>
        </w:rPr>
        <w:t>See etapp toob rakendusse olulised tugitegevused, mis on otseselt seotud õppeteenuse kvaliteediga ning selle haldamise tõhususega.</w:t>
      </w:r>
    </w:p>
    <w:p w14:paraId="385B71D9" w14:textId="77777777" w:rsidR="00DF7DA4" w:rsidRPr="001814A6" w:rsidRDefault="00DF7DA4" w:rsidP="00DF7DA4">
      <w:pPr>
        <w:tabs>
          <w:tab w:val="clear" w:pos="6237"/>
        </w:tabs>
        <w:spacing w:after="160" w:line="278" w:lineRule="auto"/>
        <w:rPr>
          <w:rFonts w:ascii="Cambria" w:hAnsi="Cambria"/>
          <w:lang w:val="ru-RU"/>
        </w:rPr>
      </w:pPr>
      <w:r w:rsidRPr="001814A6">
        <w:rPr>
          <w:rFonts w:ascii="Cambria" w:hAnsi="Cambria"/>
          <w:b/>
          <w:bCs/>
          <w:lang w:val="ru-RU"/>
        </w:rPr>
        <w:t>Peamised funktsionaalsused:</w:t>
      </w:r>
    </w:p>
    <w:p w14:paraId="272B6049"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Arveldusmoodul:</w:t>
      </w:r>
    </w:p>
    <w:p w14:paraId="46198AD0"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lastRenderedPageBreak/>
        <w:t>Võimaldab automatiseerida õppetasude, kursustasude, eksamitasude, õppematerjalide ja muude teenuste (nt transpordi, laagrikulude) haldust;</w:t>
      </w:r>
    </w:p>
    <w:p w14:paraId="5CEF338A"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Sisaldab võimalust genereerida arveid, jälgida maksete seisu, saata automaatseid meeldetuletusi;</w:t>
      </w:r>
    </w:p>
    <w:p w14:paraId="5F991723"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seostada arveldusinfot konkreetse õpilase ja tema osaletud kursustega;</w:t>
      </w:r>
    </w:p>
    <w:p w14:paraId="0F198A09"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 xml:space="preserve">Toetab ISO 21001:2018 punkti </w:t>
      </w:r>
      <w:r w:rsidRPr="001814A6">
        <w:rPr>
          <w:rFonts w:ascii="Cambria" w:hAnsi="Cambria"/>
          <w:b/>
          <w:bCs/>
        </w:rPr>
        <w:t>8.4</w:t>
      </w:r>
      <w:r w:rsidRPr="001814A6">
        <w:rPr>
          <w:rFonts w:ascii="Cambria" w:hAnsi="Cambria"/>
        </w:rPr>
        <w:t>, mis käsitleb dokumenteeritud teavet haridusteenuse osutamise kohta ning finantsläbipaistvust.</w:t>
      </w:r>
    </w:p>
    <w:p w14:paraId="61D13975"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Toitlustuse haldus:</w:t>
      </w:r>
    </w:p>
    <w:p w14:paraId="32963491"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Integreeritav kohaloleku andmetega – õpilase puudumisel saab toitlustust tühistada automaatselt;</w:t>
      </w:r>
    </w:p>
    <w:p w14:paraId="476B6A34"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Võimalik arvestada eri tüüpi toitlustusi (nt toiduallergiad, erimenüüd);</w:t>
      </w:r>
    </w:p>
    <w:p w14:paraId="7ED62A53"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koostada statistikat toitlustuse kasutuse ja planeerimise kohta.</w:t>
      </w:r>
    </w:p>
    <w:p w14:paraId="79229F65"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Dokumendihaldus:</w:t>
      </w:r>
    </w:p>
    <w:p w14:paraId="4049DF9A"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genereerida ametlikke dokumente (nt tunnistused, arenguvestluste protokollid, osalemise kinnitused);</w:t>
      </w:r>
    </w:p>
    <w:p w14:paraId="6D13DECD"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Dokumentide digitaalne allkirjastamine (nt ID-kaardi, Mobiil-ID või Smart-ID kaudu);</w:t>
      </w:r>
    </w:p>
    <w:p w14:paraId="2E573FBB"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Ligipääsuõiguste alusel saab määrata, kes dokumente koostab, kinnitab või alla laadib;</w:t>
      </w:r>
    </w:p>
    <w:p w14:paraId="6434BA14"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 xml:space="preserve">Toetab vastavust </w:t>
      </w:r>
      <w:r w:rsidRPr="001814A6">
        <w:rPr>
          <w:rFonts w:ascii="Cambria" w:hAnsi="Cambria"/>
          <w:b/>
          <w:bCs/>
        </w:rPr>
        <w:t>ISO 21001 punktile 8.4</w:t>
      </w:r>
      <w:r w:rsidRPr="001814A6">
        <w:rPr>
          <w:rFonts w:ascii="Cambria" w:hAnsi="Cambria"/>
        </w:rPr>
        <w:t>, mille kohaselt peab kogu haridusteenust puudutav dokumenteeritud info olema korrastatud, hallatav ja ajakohane.</w:t>
      </w:r>
    </w:p>
    <w:p w14:paraId="237DCE0B" w14:textId="77777777" w:rsidR="00DF7DA4" w:rsidRPr="00DB0FA2" w:rsidRDefault="00DF7DA4" w:rsidP="00FC2BC3">
      <w:pPr>
        <w:tabs>
          <w:tab w:val="clear" w:pos="6237"/>
        </w:tabs>
        <w:spacing w:after="160" w:line="278" w:lineRule="auto"/>
        <w:rPr>
          <w:rFonts w:ascii="Cambria" w:hAnsi="Cambria"/>
          <w:b/>
          <w:bCs/>
        </w:rPr>
      </w:pPr>
    </w:p>
    <w:p w14:paraId="669D7BF5" w14:textId="00B2924E" w:rsidR="00D42598" w:rsidRPr="00D42598" w:rsidRDefault="00CA058E" w:rsidP="00FC2BC3">
      <w:pPr>
        <w:tabs>
          <w:tab w:val="clear" w:pos="6237"/>
        </w:tabs>
        <w:spacing w:after="160" w:line="278" w:lineRule="auto"/>
        <w:rPr>
          <w:rFonts w:ascii="Cambria" w:hAnsi="Cambria"/>
          <w:b/>
          <w:bCs/>
        </w:rPr>
      </w:pPr>
      <w:r>
        <w:rPr>
          <w:rFonts w:ascii="Cambria" w:hAnsi="Cambria"/>
          <w:b/>
          <w:bCs/>
          <w:lang w:val="et-EE"/>
        </w:rPr>
        <w:t xml:space="preserve">8 </w:t>
      </w:r>
      <w:r w:rsidR="00D42598" w:rsidRPr="00D42598">
        <w:rPr>
          <w:rFonts w:ascii="Cambria" w:hAnsi="Cambria"/>
          <w:b/>
          <w:bCs/>
        </w:rPr>
        <w:t>etapp (keskmine prioriteet): Automaatne aruandlus ja eksport</w:t>
      </w:r>
    </w:p>
    <w:p w14:paraId="162AFB06" w14:textId="77777777" w:rsidR="00E05FD6" w:rsidRPr="00E05FD6" w:rsidRDefault="00E05FD6" w:rsidP="00E05FD6">
      <w:pPr>
        <w:tabs>
          <w:tab w:val="clear" w:pos="6237"/>
        </w:tabs>
        <w:spacing w:after="160" w:line="278" w:lineRule="auto"/>
        <w:rPr>
          <w:rFonts w:ascii="Cambria" w:hAnsi="Cambria"/>
          <w:lang w:val="ru-RU"/>
        </w:rPr>
      </w:pPr>
      <w:r w:rsidRPr="00E05FD6">
        <w:rPr>
          <w:rFonts w:ascii="Cambria" w:hAnsi="Cambria"/>
          <w:lang w:val="ru-RU"/>
        </w:rPr>
        <w:t>Võimaldada õpetajatele ja juhtkonnale automaatne eksport:</w:t>
      </w:r>
    </w:p>
    <w:p w14:paraId="09ECE342" w14:textId="77777777" w:rsidR="00E05FD6" w:rsidRPr="00E05FD6" w:rsidRDefault="00E05FD6">
      <w:pPr>
        <w:numPr>
          <w:ilvl w:val="0"/>
          <w:numId w:val="114"/>
        </w:numPr>
        <w:tabs>
          <w:tab w:val="clear" w:pos="6237"/>
        </w:tabs>
        <w:spacing w:after="160" w:line="278" w:lineRule="auto"/>
        <w:rPr>
          <w:rFonts w:ascii="Cambria" w:hAnsi="Cambria"/>
          <w:lang w:val="ru-RU"/>
        </w:rPr>
      </w:pPr>
      <w:r w:rsidRPr="00E05FD6">
        <w:rPr>
          <w:rFonts w:ascii="Cambria" w:hAnsi="Cambria"/>
          <w:lang w:val="ru-RU"/>
        </w:rPr>
        <w:t>klasside, ainete või kuude lõikes;</w:t>
      </w:r>
    </w:p>
    <w:p w14:paraId="5FD718CA" w14:textId="77777777" w:rsidR="00E05FD6" w:rsidRPr="00E05FD6" w:rsidRDefault="00E05FD6">
      <w:pPr>
        <w:numPr>
          <w:ilvl w:val="0"/>
          <w:numId w:val="114"/>
        </w:numPr>
        <w:tabs>
          <w:tab w:val="clear" w:pos="6237"/>
        </w:tabs>
        <w:spacing w:after="160" w:line="278" w:lineRule="auto"/>
        <w:rPr>
          <w:rFonts w:ascii="Cambria" w:hAnsi="Cambria"/>
          <w:lang w:val="ru-RU"/>
        </w:rPr>
      </w:pPr>
      <w:r w:rsidRPr="00E05FD6">
        <w:rPr>
          <w:rFonts w:ascii="Cambria" w:hAnsi="Cambria"/>
          <w:lang w:val="ru-RU"/>
        </w:rPr>
        <w:t>mitmes vormingus (PDF, CSV, XLSX);</w:t>
      </w:r>
    </w:p>
    <w:p w14:paraId="59DEF7F7" w14:textId="77777777" w:rsidR="00E05FD6" w:rsidRPr="00E05FD6" w:rsidRDefault="00E05FD6">
      <w:pPr>
        <w:numPr>
          <w:ilvl w:val="0"/>
          <w:numId w:val="114"/>
        </w:numPr>
        <w:tabs>
          <w:tab w:val="clear" w:pos="6237"/>
        </w:tabs>
        <w:spacing w:after="160" w:line="278" w:lineRule="auto"/>
        <w:rPr>
          <w:rFonts w:ascii="Cambria" w:hAnsi="Cambria"/>
          <w:lang w:val="ru-RU"/>
        </w:rPr>
      </w:pPr>
      <w:r w:rsidRPr="00E05FD6">
        <w:rPr>
          <w:rFonts w:ascii="Cambria" w:hAnsi="Cambria"/>
          <w:lang w:val="ru-RU"/>
        </w:rPr>
        <w:t>koos visuaalidega (graafikud hinnete trendidest, puudumistest).</w:t>
      </w:r>
    </w:p>
    <w:p w14:paraId="59DB9EDD" w14:textId="77777777" w:rsidR="00E05FD6" w:rsidRPr="00E05FD6" w:rsidRDefault="00E05FD6" w:rsidP="00E05FD6">
      <w:pPr>
        <w:tabs>
          <w:tab w:val="clear" w:pos="6237"/>
        </w:tabs>
        <w:spacing w:after="160" w:line="278" w:lineRule="auto"/>
        <w:rPr>
          <w:rFonts w:ascii="Cambria" w:hAnsi="Cambria"/>
          <w:lang w:val="ru-RU"/>
        </w:rPr>
      </w:pPr>
      <w:r w:rsidRPr="00E05FD6">
        <w:rPr>
          <w:rFonts w:ascii="Cambria" w:hAnsi="Cambria"/>
          <w:lang w:val="ru-RU"/>
        </w:rPr>
        <w:t xml:space="preserve">Praegune MVP versioon võimaldab ainult üksikõpilase tasemel statistilist ülevaadet, kuid </w:t>
      </w:r>
      <w:r w:rsidRPr="00E05FD6">
        <w:rPr>
          <w:rFonts w:ascii="Cambria" w:hAnsi="Cambria"/>
          <w:b/>
          <w:bCs/>
          <w:lang w:val="ru-RU"/>
        </w:rPr>
        <w:t>puudub grupipõhine koondinfo</w:t>
      </w:r>
      <w:r w:rsidRPr="00E05FD6">
        <w:rPr>
          <w:rFonts w:ascii="Cambria" w:hAnsi="Cambria"/>
          <w:lang w:val="ru-RU"/>
        </w:rPr>
        <w:t>,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E05FD6" w:rsidRDefault="00E05FD6" w:rsidP="00E05FD6">
      <w:pPr>
        <w:tabs>
          <w:tab w:val="clear" w:pos="6237"/>
        </w:tabs>
        <w:spacing w:after="160" w:line="278" w:lineRule="auto"/>
        <w:rPr>
          <w:rFonts w:ascii="Cambria" w:hAnsi="Cambria"/>
          <w:lang w:val="ru-RU"/>
        </w:rPr>
      </w:pPr>
      <w:r w:rsidRPr="00E05FD6">
        <w:rPr>
          <w:rFonts w:ascii="Cambria" w:hAnsi="Cambria"/>
          <w:lang w:val="ru-RU"/>
        </w:rPr>
        <w:t xml:space="preserve">Seda arendusvajadust toetab ka </w:t>
      </w:r>
      <w:r w:rsidRPr="00E05FD6">
        <w:rPr>
          <w:rFonts w:ascii="Cambria" w:hAnsi="Cambria"/>
          <w:b/>
          <w:bCs/>
          <w:lang w:val="ru-RU"/>
        </w:rPr>
        <w:t>ISO 30401 punkt 7.5</w:t>
      </w:r>
      <w:r w:rsidRPr="00E05FD6">
        <w:rPr>
          <w:rFonts w:ascii="Cambria" w:hAnsi="Cambria"/>
          <w:lang w:val="ru-RU"/>
        </w:rPr>
        <w:t>, mille kohaselt teadmiste kasutus peab olema mõõdetav ja levitatav tõendataval kujul, pakkudes väärtust erinevatele sihtrühmadele.</w:t>
      </w:r>
    </w:p>
    <w:p w14:paraId="15E20F65" w14:textId="331DAD52" w:rsidR="00340ADB" w:rsidRPr="00340ADB" w:rsidRDefault="00DB3BCD" w:rsidP="00340ADB">
      <w:pPr>
        <w:tabs>
          <w:tab w:val="clear" w:pos="6237"/>
        </w:tabs>
        <w:spacing w:after="160" w:line="278" w:lineRule="auto"/>
        <w:rPr>
          <w:rFonts w:ascii="Cambria" w:hAnsi="Cambria"/>
        </w:rPr>
      </w:pPr>
      <w:r>
        <w:rPr>
          <w:rFonts w:ascii="Cambria" w:hAnsi="Cambria"/>
          <w:b/>
          <w:bCs/>
          <w:lang w:val="et-EE"/>
        </w:rPr>
        <w:t>9</w:t>
      </w:r>
      <w:r w:rsidR="00DF7DA4" w:rsidRPr="00DB0FA2">
        <w:rPr>
          <w:rFonts w:ascii="Cambria" w:hAnsi="Cambria"/>
          <w:b/>
          <w:bCs/>
        </w:rPr>
        <w:t xml:space="preserve"> </w:t>
      </w:r>
      <w:r w:rsidR="00340ADB" w:rsidRPr="00340ADB">
        <w:rPr>
          <w:rFonts w:ascii="Cambria" w:hAnsi="Cambria"/>
          <w:b/>
          <w:bCs/>
        </w:rPr>
        <w:t>etapp (madal prioriteet): Sõnumid ja suhtluskanalid</w:t>
      </w:r>
    </w:p>
    <w:p w14:paraId="1C755010" w14:textId="77777777" w:rsidR="00340ADB" w:rsidRPr="00340ADB" w:rsidRDefault="00340ADB" w:rsidP="00340ADB">
      <w:pPr>
        <w:tabs>
          <w:tab w:val="clear" w:pos="6237"/>
        </w:tabs>
        <w:spacing w:after="160" w:line="278" w:lineRule="auto"/>
        <w:rPr>
          <w:rFonts w:ascii="Cambria" w:hAnsi="Cambria"/>
        </w:rPr>
      </w:pPr>
      <w:r w:rsidRPr="00340ADB">
        <w:rPr>
          <w:rFonts w:ascii="Cambria" w:hAnsi="Cambria"/>
        </w:rPr>
        <w:t xml:space="preserve">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w:t>
      </w:r>
      <w:r w:rsidRPr="00340ADB">
        <w:rPr>
          <w:rFonts w:ascii="Cambria" w:hAnsi="Cambria"/>
        </w:rPr>
        <w:lastRenderedPageBreak/>
        <w:t>sõltuvust välistest kanalitest (nt e-post, sotsiaalmeedia) ja võimaldavad teabe tsentraliseerimist ning jälgitavust.</w:t>
      </w:r>
    </w:p>
    <w:p w14:paraId="5B8D47E5" w14:textId="77777777" w:rsidR="00340ADB" w:rsidRPr="00340ADB" w:rsidRDefault="00340ADB" w:rsidP="00340ADB">
      <w:pPr>
        <w:tabs>
          <w:tab w:val="clear" w:pos="6237"/>
        </w:tabs>
        <w:spacing w:after="160" w:line="278" w:lineRule="auto"/>
        <w:rPr>
          <w:rFonts w:ascii="Cambria" w:hAnsi="Cambria"/>
          <w:lang w:val="ru-RU"/>
        </w:rPr>
      </w:pPr>
      <w:r w:rsidRPr="00340ADB">
        <w:rPr>
          <w:rFonts w:ascii="Cambria" w:hAnsi="Cambria"/>
          <w:b/>
          <w:bCs/>
          <w:lang w:val="ru-RU"/>
        </w:rPr>
        <w:t>Peamised funktsionaalsused:</w:t>
      </w:r>
    </w:p>
    <w:p w14:paraId="560C08B9"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Integreeritud sõnumikeskkond:</w:t>
      </w:r>
    </w:p>
    <w:p w14:paraId="26B7925A"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Võimaldab vahetada teateid individuaalselt või grupipõhiselt (nt õpetaja kogu klassile, lapsevanemale või juhtkonnale);</w:t>
      </w:r>
    </w:p>
    <w:p w14:paraId="6B7644CF"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Toetab faile ja manuseid (nt puudumise põhjendused, tagasisidevormid).</w:t>
      </w:r>
    </w:p>
    <w:p w14:paraId="333AA94B"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Rollipõhine ligipääs ja nähtavus:</w:t>
      </w:r>
    </w:p>
    <w:p w14:paraId="6C7D71E4"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Sõnumite vahetus toimub vastavalt määratud õigustele (nt lapsevanem näeb ainult oma lapsega seotud sõnumeid);</w:t>
      </w:r>
    </w:p>
    <w:p w14:paraId="23873B41"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Juhtkond saab ligipääsu sisekommunikatsiooni ülevaatele ning saab jälgida süsteemis toimuvat infovahetust.</w:t>
      </w:r>
    </w:p>
    <w:p w14:paraId="15F8F72B"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Logimine ja jälgitavus:</w:t>
      </w:r>
    </w:p>
    <w:p w14:paraId="0B2EFC33"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Kõik sõnumid ja suhtlused logitakse ning on hiljem auditeeritavad, toetades läbipaistvust ja järelevalvet;</w:t>
      </w:r>
    </w:p>
    <w:p w14:paraId="248DE042"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Võimalik määrata sõnumite säilitustähtaeg ning teavituste automaatne arhiveerimine.</w:t>
      </w:r>
    </w:p>
    <w:p w14:paraId="71E11280"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Andmekaitse ja turvalisus:</w:t>
      </w:r>
    </w:p>
    <w:p w14:paraId="628FA020"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 xml:space="preserve">Sõnumiliiklus toimub krüpteeritult, järgides </w:t>
      </w:r>
      <w:r w:rsidRPr="00340ADB">
        <w:rPr>
          <w:rFonts w:ascii="Cambria" w:hAnsi="Cambria"/>
          <w:b/>
          <w:bCs/>
        </w:rPr>
        <w:t>ISO/IEC 27001:2022</w:t>
      </w:r>
      <w:r w:rsidRPr="00340ADB">
        <w:rPr>
          <w:rFonts w:ascii="Cambria" w:hAnsi="Cambria"/>
        </w:rPr>
        <w:t xml:space="preserve"> infoturbe standardi </w:t>
      </w:r>
      <w:r w:rsidRPr="00340ADB">
        <w:rPr>
          <w:rFonts w:ascii="Cambria" w:hAnsi="Cambria"/>
          <w:b/>
          <w:bCs/>
        </w:rPr>
        <w:t>punkti A.13</w:t>
      </w:r>
      <w:r w:rsidRPr="00340ADB">
        <w:rPr>
          <w:rFonts w:ascii="Cambria" w:hAnsi="Cambria"/>
        </w:rPr>
        <w:t>, mis käsitleb teabevahetuse turvalisust:</w:t>
      </w:r>
    </w:p>
    <w:p w14:paraId="3AFECD8F" w14:textId="77777777" w:rsidR="00340ADB" w:rsidRPr="00340ADB" w:rsidRDefault="00340ADB">
      <w:pPr>
        <w:numPr>
          <w:ilvl w:val="2"/>
          <w:numId w:val="103"/>
        </w:numPr>
        <w:tabs>
          <w:tab w:val="clear" w:pos="6237"/>
        </w:tabs>
        <w:spacing w:after="160" w:line="278" w:lineRule="auto"/>
        <w:rPr>
          <w:rFonts w:ascii="Cambria" w:hAnsi="Cambria"/>
        </w:rPr>
      </w:pPr>
      <w:r w:rsidRPr="00340ADB">
        <w:rPr>
          <w:rFonts w:ascii="Cambria" w:hAnsi="Cambria"/>
        </w:rPr>
        <w:t>A.13.2.1 – Information transfer policies and procedures;</w:t>
      </w:r>
    </w:p>
    <w:p w14:paraId="5C20A9EF" w14:textId="77777777" w:rsidR="00340ADB" w:rsidRPr="00340ADB" w:rsidRDefault="00340ADB">
      <w:pPr>
        <w:numPr>
          <w:ilvl w:val="2"/>
          <w:numId w:val="103"/>
        </w:numPr>
        <w:tabs>
          <w:tab w:val="clear" w:pos="6237"/>
        </w:tabs>
        <w:spacing w:after="160" w:line="278" w:lineRule="auto"/>
        <w:rPr>
          <w:rFonts w:ascii="Cambria" w:hAnsi="Cambria"/>
          <w:lang w:val="ru-RU"/>
        </w:rPr>
      </w:pPr>
      <w:r w:rsidRPr="00340ADB">
        <w:rPr>
          <w:rFonts w:ascii="Cambria" w:hAnsi="Cambria"/>
          <w:lang w:val="ru-RU"/>
        </w:rPr>
        <w:t>A.13.2.3 – Electronic messaging;</w:t>
      </w:r>
    </w:p>
    <w:p w14:paraId="6C241E7F" w14:textId="77777777" w:rsidR="00340ADB" w:rsidRPr="00340ADB" w:rsidRDefault="00340ADB">
      <w:pPr>
        <w:numPr>
          <w:ilvl w:val="2"/>
          <w:numId w:val="103"/>
        </w:numPr>
        <w:tabs>
          <w:tab w:val="clear" w:pos="6237"/>
        </w:tabs>
        <w:spacing w:after="160" w:line="278" w:lineRule="auto"/>
        <w:rPr>
          <w:rFonts w:ascii="Cambria" w:hAnsi="Cambria"/>
        </w:rPr>
      </w:pPr>
      <w:r w:rsidRPr="00340ADB">
        <w:rPr>
          <w:rFonts w:ascii="Cambria" w:hAnsi="Cambria"/>
        </w:rPr>
        <w:t>A.13.2.4 – Confidentiality and non-disclosure agreements.</w:t>
      </w:r>
    </w:p>
    <w:p w14:paraId="40B2E4D3"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Eesmärk on tagada, et tundlik teave (nt puudumiste põhjused, hinnangud, individuaalsed õpiraskused) liigub vaid määratud isikute vahel ja dokumenteeritult.</w:t>
      </w:r>
    </w:p>
    <w:p w14:paraId="2A0141B4" w14:textId="77777777" w:rsidR="00340ADB" w:rsidRPr="00340ADB" w:rsidRDefault="00340ADB" w:rsidP="00340ADB">
      <w:pPr>
        <w:tabs>
          <w:tab w:val="clear" w:pos="6237"/>
        </w:tabs>
        <w:spacing w:after="160" w:line="278" w:lineRule="auto"/>
        <w:rPr>
          <w:rFonts w:ascii="Cambria" w:hAnsi="Cambria"/>
        </w:rPr>
      </w:pPr>
      <w:r w:rsidRPr="00340ADB">
        <w:rPr>
          <w:rFonts w:ascii="Cambria" w:hAnsi="Cambria"/>
          <w:b/>
          <w:bCs/>
        </w:rPr>
        <w:t>Tulemus:</w:t>
      </w:r>
      <w:r w:rsidRPr="00340ADB">
        <w:rPr>
          <w:rFonts w:ascii="Cambria" w:hAnsi="Cambria"/>
        </w:rPr>
        <w:t xml:space="preserve">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77777777" w:rsidR="00DB3BCD" w:rsidRPr="00D42598" w:rsidRDefault="00DB3BCD" w:rsidP="00DB3BCD">
      <w:pPr>
        <w:tabs>
          <w:tab w:val="clear" w:pos="6237"/>
        </w:tabs>
        <w:spacing w:after="160" w:line="278" w:lineRule="auto"/>
        <w:rPr>
          <w:rFonts w:ascii="Cambria" w:hAnsi="Cambria"/>
          <w:b/>
          <w:bCs/>
        </w:rPr>
      </w:pPr>
      <w:r>
        <w:rPr>
          <w:rFonts w:ascii="Cambria" w:hAnsi="Cambria"/>
          <w:b/>
          <w:bCs/>
        </w:rPr>
        <w:t xml:space="preserve">10 </w:t>
      </w:r>
      <w:r w:rsidRPr="00D42598">
        <w:rPr>
          <w:rFonts w:ascii="Cambria" w:hAnsi="Cambria"/>
          <w:b/>
          <w:bCs/>
        </w:rPr>
        <w:t>etapp (madal prioriteet): Isikustatud soovitused õppijale</w:t>
      </w:r>
    </w:p>
    <w:p w14:paraId="4AD62E1B" w14:textId="77777777" w:rsidR="00DB3BCD" w:rsidRPr="00D42598" w:rsidRDefault="00DB3BCD" w:rsidP="00DB3BCD">
      <w:pPr>
        <w:tabs>
          <w:tab w:val="clear" w:pos="6237"/>
        </w:tabs>
        <w:spacing w:after="160" w:line="278" w:lineRule="auto"/>
        <w:rPr>
          <w:rFonts w:ascii="Cambria" w:hAnsi="Cambria"/>
        </w:rPr>
      </w:pPr>
      <w:r w:rsidRPr="00D42598">
        <w:rPr>
          <w:rFonts w:ascii="Cambria" w:hAnsi="Cambria"/>
        </w:rPr>
        <w:t>Edasiarendusena võib rakendus pakkuda soovitusi:</w:t>
      </w:r>
    </w:p>
    <w:p w14:paraId="15B39F79"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soovitatud õppematerjalid madalate hinnete korral;</w:t>
      </w:r>
    </w:p>
    <w:p w14:paraId="26F99A62"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soovitused konsultatsioonideks, kui on olnud palju puudumisi;</w:t>
      </w:r>
    </w:p>
    <w:p w14:paraId="50A468A2"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tagasiside visuaalsete analüüsidega, mis aitavad õpilasel mõista oma arengut.</w:t>
      </w:r>
    </w:p>
    <w:p w14:paraId="4E4EF02F" w14:textId="77777777" w:rsidR="00DB3BCD" w:rsidRPr="00CA058E" w:rsidRDefault="00DB3BCD" w:rsidP="00DB3BCD">
      <w:pPr>
        <w:tabs>
          <w:tab w:val="clear" w:pos="6237"/>
        </w:tabs>
        <w:spacing w:after="160" w:line="278" w:lineRule="auto"/>
        <w:rPr>
          <w:rFonts w:ascii="Cambria" w:hAnsi="Cambria"/>
          <w:lang w:val="et-EE"/>
        </w:rPr>
      </w:pPr>
      <w:r w:rsidRPr="00D42598">
        <w:rPr>
          <w:rFonts w:ascii="Cambria" w:hAnsi="Cambria"/>
        </w:rPr>
        <w:t xml:space="preserve">See oleks kooskõlas </w:t>
      </w:r>
      <w:r w:rsidRPr="00D42598">
        <w:rPr>
          <w:rFonts w:ascii="Cambria" w:hAnsi="Cambria"/>
          <w:b/>
          <w:bCs/>
        </w:rPr>
        <w:t>adaptatiivse õppe</w:t>
      </w:r>
      <w:r w:rsidRPr="00D42598">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1814A6" w:rsidRDefault="00012C3B" w:rsidP="00012C3B">
      <w:pPr>
        <w:tabs>
          <w:tab w:val="clear" w:pos="6237"/>
        </w:tabs>
        <w:spacing w:after="160" w:line="278" w:lineRule="auto"/>
        <w:rPr>
          <w:rFonts w:ascii="Cambria" w:hAnsi="Cambria"/>
        </w:rPr>
      </w:pPr>
    </w:p>
    <w:p w14:paraId="776A72E2" w14:textId="77777777" w:rsidR="00012C3B" w:rsidRPr="007A266D" w:rsidRDefault="00012C3B" w:rsidP="00012C3B">
      <w:pPr>
        <w:pStyle w:val="Heading1"/>
        <w:rPr>
          <w:rFonts w:ascii="Cambria" w:hAnsi="Cambria"/>
        </w:rPr>
      </w:pPr>
      <w:bookmarkStart w:id="60" w:name="_Toc181784142"/>
      <w:bookmarkStart w:id="61" w:name="_Toc194159709"/>
      <w:r w:rsidRPr="007A266D">
        <w:rPr>
          <w:rFonts w:ascii="Cambria" w:hAnsi="Cambria"/>
        </w:rPr>
        <w:lastRenderedPageBreak/>
        <w:t>Kokkuvõte</w:t>
      </w:r>
      <w:bookmarkEnd w:id="60"/>
      <w:bookmarkEnd w:id="61"/>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8A160B">
      <w:pPr>
        <w:pStyle w:val="Heading2"/>
      </w:pPr>
      <w:bookmarkStart w:id="62" w:name="_Toc194159710"/>
      <w:r w:rsidRPr="007A266D">
        <w:lastRenderedPageBreak/>
        <w:t>Allikad:</w:t>
      </w:r>
      <w:bookmarkEnd w:id="62"/>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Muklason, A., &amp; Premananda,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7"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Bergviken Rensfeldt, A., &amp; Perrotta, C. (2021). Digital Technologies and the Automation of Education — Key Questions and Concerns. </w:t>
      </w:r>
      <w:r w:rsidRPr="007A266D">
        <w:rPr>
          <w:rFonts w:ascii="Cambria" w:hAnsi="Cambria"/>
          <w:i/>
          <w:iCs/>
          <w:lang w:val="en-GB"/>
        </w:rPr>
        <w:t>Postdigital Science and Education</w:t>
      </w:r>
      <w:r w:rsidRPr="007A266D">
        <w:rPr>
          <w:rFonts w:ascii="Cambria" w:hAnsi="Cambria"/>
          <w:lang w:val="en-GB"/>
        </w:rPr>
        <w:t xml:space="preserve">, 5(1), 15–24. </w:t>
      </w:r>
      <w:hyperlink r:id="rId28"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Prakasa, T. A. D., Muklason, A., &amp; Premananda,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1A4E1A75" w:rsidR="00072BBA" w:rsidRPr="007A266D" w:rsidRDefault="00072BBA">
      <w:pPr>
        <w:pStyle w:val="BodyText"/>
        <w:numPr>
          <w:ilvl w:val="0"/>
          <w:numId w:val="25"/>
        </w:numPr>
        <w:rPr>
          <w:rFonts w:ascii="Cambria" w:hAnsi="Cambria"/>
          <w:lang w:val="en-GB"/>
        </w:rPr>
      </w:pPr>
      <w:r w:rsidRPr="007A266D">
        <w:rPr>
          <w:rFonts w:ascii="Cambria" w:hAnsi="Cambria"/>
          <w:lang w:val="en-GB"/>
        </w:rPr>
        <w:t>Zawacki-Richter, O., et al. (20</w:t>
      </w:r>
      <w:r w:rsidR="00EE2F78" w:rsidRPr="00E613E0">
        <w:rPr>
          <w:rFonts w:ascii="Cambria" w:hAnsi="Cambria"/>
        </w:rPr>
        <w:t>19</w:t>
      </w:r>
      <w:r w:rsidRPr="007A266D">
        <w:rPr>
          <w:rFonts w:ascii="Cambria" w:hAnsi="Cambria"/>
          <w:lang w:val="en-GB"/>
        </w:rPr>
        <w:t xml:space="preserve">).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pPr>
        <w:numPr>
          <w:ilvl w:val="2"/>
          <w:numId w:val="9"/>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r w:rsidRPr="007A266D">
        <w:rPr>
          <w:rFonts w:ascii="Cambria" w:hAnsi="Cambria"/>
          <w:b/>
          <w:bCs/>
          <w:lang w:val="en-GB"/>
        </w:rPr>
        <w:t>Allikad</w:t>
      </w:r>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9"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30"/>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B0AAC" w14:textId="77777777" w:rsidR="00F9659C" w:rsidRDefault="00F9659C" w:rsidP="006275EC">
      <w:pPr>
        <w:spacing w:line="240" w:lineRule="auto"/>
      </w:pPr>
      <w:r>
        <w:separator/>
      </w:r>
    </w:p>
  </w:endnote>
  <w:endnote w:type="continuationSeparator" w:id="0">
    <w:p w14:paraId="19F1B308" w14:textId="77777777" w:rsidR="00F9659C" w:rsidRDefault="00F9659C"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r w:rsidRPr="006E5826">
      <w:rPr>
        <w:szCs w:val="20"/>
      </w:rPr>
      <w:t>Kohtla-J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EE747" w14:textId="77777777" w:rsidR="00F9659C" w:rsidRDefault="00F9659C" w:rsidP="006275EC">
      <w:pPr>
        <w:spacing w:line="240" w:lineRule="auto"/>
      </w:pPr>
      <w:r>
        <w:separator/>
      </w:r>
    </w:p>
  </w:footnote>
  <w:footnote w:type="continuationSeparator" w:id="0">
    <w:p w14:paraId="5569BF6A" w14:textId="77777777" w:rsidR="00F9659C" w:rsidRDefault="00F9659C"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527CA8"/>
    <w:multiLevelType w:val="multilevel"/>
    <w:tmpl w:val="338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2"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6"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2"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8"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9"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525693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53"/>
  </w:num>
  <w:num w:numId="3" w16cid:durableId="1317226633">
    <w:abstractNumId w:val="71"/>
  </w:num>
  <w:num w:numId="4" w16cid:durableId="866017853">
    <w:abstractNumId w:val="65"/>
  </w:num>
  <w:num w:numId="5" w16cid:durableId="2096510439">
    <w:abstractNumId w:val="20"/>
  </w:num>
  <w:num w:numId="6" w16cid:durableId="690766301">
    <w:abstractNumId w:val="70"/>
  </w:num>
  <w:num w:numId="7" w16cid:durableId="1932426762">
    <w:abstractNumId w:val="30"/>
  </w:num>
  <w:num w:numId="8" w16cid:durableId="481118563">
    <w:abstractNumId w:val="6"/>
  </w:num>
  <w:num w:numId="9" w16cid:durableId="920138008">
    <w:abstractNumId w:val="25"/>
  </w:num>
  <w:num w:numId="10" w16cid:durableId="1406224508">
    <w:abstractNumId w:val="2"/>
  </w:num>
  <w:num w:numId="11" w16cid:durableId="1901285071">
    <w:abstractNumId w:val="33"/>
  </w:num>
  <w:num w:numId="12" w16cid:durableId="1363896698">
    <w:abstractNumId w:val="74"/>
  </w:num>
  <w:num w:numId="13" w16cid:durableId="604852805">
    <w:abstractNumId w:val="110"/>
  </w:num>
  <w:num w:numId="14" w16cid:durableId="156846917">
    <w:abstractNumId w:val="36"/>
  </w:num>
  <w:num w:numId="15" w16cid:durableId="308677212">
    <w:abstractNumId w:val="13"/>
  </w:num>
  <w:num w:numId="16" w16cid:durableId="537426533">
    <w:abstractNumId w:val="79"/>
  </w:num>
  <w:num w:numId="17" w16cid:durableId="431707681">
    <w:abstractNumId w:val="35"/>
  </w:num>
  <w:num w:numId="18" w16cid:durableId="504785513">
    <w:abstractNumId w:val="10"/>
  </w:num>
  <w:num w:numId="19" w16cid:durableId="1889686693">
    <w:abstractNumId w:val="112"/>
  </w:num>
  <w:num w:numId="20" w16cid:durableId="590742702">
    <w:abstractNumId w:val="11"/>
  </w:num>
  <w:num w:numId="21" w16cid:durableId="1270040478">
    <w:abstractNumId w:val="59"/>
  </w:num>
  <w:num w:numId="22" w16cid:durableId="882254285">
    <w:abstractNumId w:val="94"/>
  </w:num>
  <w:num w:numId="23" w16cid:durableId="563806626">
    <w:abstractNumId w:val="66"/>
  </w:num>
  <w:num w:numId="24" w16cid:durableId="1166094181">
    <w:abstractNumId w:val="111"/>
  </w:num>
  <w:num w:numId="25" w16cid:durableId="665206673">
    <w:abstractNumId w:val="41"/>
  </w:num>
  <w:num w:numId="26" w16cid:durableId="1311324380">
    <w:abstractNumId w:val="31"/>
  </w:num>
  <w:num w:numId="27" w16cid:durableId="871694714">
    <w:abstractNumId w:val="17"/>
  </w:num>
  <w:num w:numId="28" w16cid:durableId="1422484780">
    <w:abstractNumId w:val="40"/>
  </w:num>
  <w:num w:numId="29" w16cid:durableId="205684288">
    <w:abstractNumId w:val="49"/>
  </w:num>
  <w:num w:numId="30" w16cid:durableId="211503955">
    <w:abstractNumId w:val="106"/>
  </w:num>
  <w:num w:numId="31" w16cid:durableId="1940285813">
    <w:abstractNumId w:val="87"/>
  </w:num>
  <w:num w:numId="32" w16cid:durableId="745342163">
    <w:abstractNumId w:val="67"/>
  </w:num>
  <w:num w:numId="33" w16cid:durableId="139612292">
    <w:abstractNumId w:val="86"/>
  </w:num>
  <w:num w:numId="34" w16cid:durableId="1841963735">
    <w:abstractNumId w:val="84"/>
  </w:num>
  <w:num w:numId="35" w16cid:durableId="947852203">
    <w:abstractNumId w:val="60"/>
  </w:num>
  <w:num w:numId="36" w16cid:durableId="779951822">
    <w:abstractNumId w:val="8"/>
  </w:num>
  <w:num w:numId="37" w16cid:durableId="1085303140">
    <w:abstractNumId w:val="103"/>
  </w:num>
  <w:num w:numId="38" w16cid:durableId="1082602189">
    <w:abstractNumId w:val="14"/>
  </w:num>
  <w:num w:numId="39" w16cid:durableId="2038968553">
    <w:abstractNumId w:val="32"/>
  </w:num>
  <w:num w:numId="40" w16cid:durableId="1865360615">
    <w:abstractNumId w:val="93"/>
  </w:num>
  <w:num w:numId="41" w16cid:durableId="1865170275">
    <w:abstractNumId w:val="44"/>
  </w:num>
  <w:num w:numId="42" w16cid:durableId="1702240026">
    <w:abstractNumId w:val="98"/>
  </w:num>
  <w:num w:numId="43" w16cid:durableId="1072579720">
    <w:abstractNumId w:val="99"/>
  </w:num>
  <w:num w:numId="44" w16cid:durableId="747386889">
    <w:abstractNumId w:val="104"/>
  </w:num>
  <w:num w:numId="45" w16cid:durableId="868253667">
    <w:abstractNumId w:val="113"/>
  </w:num>
  <w:num w:numId="46" w16cid:durableId="460077117">
    <w:abstractNumId w:val="76"/>
  </w:num>
  <w:num w:numId="47" w16cid:durableId="2135752820">
    <w:abstractNumId w:val="12"/>
  </w:num>
  <w:num w:numId="48" w16cid:durableId="53242064">
    <w:abstractNumId w:val="55"/>
  </w:num>
  <w:num w:numId="49" w16cid:durableId="681932372">
    <w:abstractNumId w:val="78"/>
  </w:num>
  <w:num w:numId="50" w16cid:durableId="1374308005">
    <w:abstractNumId w:val="109"/>
  </w:num>
  <w:num w:numId="51" w16cid:durableId="1529487956">
    <w:abstractNumId w:val="50"/>
  </w:num>
  <w:num w:numId="52" w16cid:durableId="613287932">
    <w:abstractNumId w:val="107"/>
  </w:num>
  <w:num w:numId="53" w16cid:durableId="372727416">
    <w:abstractNumId w:val="108"/>
  </w:num>
  <w:num w:numId="54" w16cid:durableId="459229762">
    <w:abstractNumId w:val="18"/>
  </w:num>
  <w:num w:numId="55" w16cid:durableId="771317122">
    <w:abstractNumId w:val="1"/>
  </w:num>
  <w:num w:numId="56" w16cid:durableId="271471874">
    <w:abstractNumId w:val="85"/>
  </w:num>
  <w:num w:numId="57" w16cid:durableId="926034323">
    <w:abstractNumId w:val="22"/>
  </w:num>
  <w:num w:numId="58" w16cid:durableId="442725920">
    <w:abstractNumId w:val="9"/>
  </w:num>
  <w:num w:numId="59" w16cid:durableId="559555258">
    <w:abstractNumId w:val="97"/>
  </w:num>
  <w:num w:numId="60" w16cid:durableId="760218767">
    <w:abstractNumId w:val="27"/>
  </w:num>
  <w:num w:numId="61" w16cid:durableId="325137895">
    <w:abstractNumId w:val="102"/>
  </w:num>
  <w:num w:numId="62" w16cid:durableId="1171259866">
    <w:abstractNumId w:val="63"/>
  </w:num>
  <w:num w:numId="63" w16cid:durableId="274138481">
    <w:abstractNumId w:val="54"/>
  </w:num>
  <w:num w:numId="64" w16cid:durableId="94323986">
    <w:abstractNumId w:val="15"/>
  </w:num>
  <w:num w:numId="65" w16cid:durableId="421071387">
    <w:abstractNumId w:val="23"/>
  </w:num>
  <w:num w:numId="66" w16cid:durableId="446507297">
    <w:abstractNumId w:val="43"/>
  </w:num>
  <w:num w:numId="67" w16cid:durableId="555243039">
    <w:abstractNumId w:val="29"/>
  </w:num>
  <w:num w:numId="68" w16cid:durableId="1148127672">
    <w:abstractNumId w:val="83"/>
  </w:num>
  <w:num w:numId="69" w16cid:durableId="2006351426">
    <w:abstractNumId w:val="24"/>
  </w:num>
  <w:num w:numId="70" w16cid:durableId="420218025">
    <w:abstractNumId w:val="7"/>
  </w:num>
  <w:num w:numId="71" w16cid:durableId="588925643">
    <w:abstractNumId w:val="28"/>
  </w:num>
  <w:num w:numId="72" w16cid:durableId="1127241148">
    <w:abstractNumId w:val="5"/>
  </w:num>
  <w:num w:numId="73" w16cid:durableId="159586636">
    <w:abstractNumId w:val="52"/>
  </w:num>
  <w:num w:numId="74" w16cid:durableId="1373920016">
    <w:abstractNumId w:val="39"/>
  </w:num>
  <w:num w:numId="75" w16cid:durableId="542909010">
    <w:abstractNumId w:val="45"/>
  </w:num>
  <w:num w:numId="76" w16cid:durableId="1152021414">
    <w:abstractNumId w:val="69"/>
  </w:num>
  <w:num w:numId="77" w16cid:durableId="498079365">
    <w:abstractNumId w:val="34"/>
  </w:num>
  <w:num w:numId="78" w16cid:durableId="1554656508">
    <w:abstractNumId w:val="101"/>
  </w:num>
  <w:num w:numId="79" w16cid:durableId="1737127004">
    <w:abstractNumId w:val="0"/>
  </w:num>
  <w:num w:numId="80" w16cid:durableId="232155694">
    <w:abstractNumId w:val="38"/>
  </w:num>
  <w:num w:numId="81" w16cid:durableId="1572958397">
    <w:abstractNumId w:val="72"/>
  </w:num>
  <w:num w:numId="82" w16cid:durableId="430856638">
    <w:abstractNumId w:val="16"/>
  </w:num>
  <w:num w:numId="83" w16cid:durableId="584917733">
    <w:abstractNumId w:val="26"/>
  </w:num>
  <w:num w:numId="84" w16cid:durableId="282200181">
    <w:abstractNumId w:val="105"/>
  </w:num>
  <w:num w:numId="85" w16cid:durableId="676035260">
    <w:abstractNumId w:val="77"/>
  </w:num>
  <w:num w:numId="86" w16cid:durableId="2132434051">
    <w:abstractNumId w:val="75"/>
  </w:num>
  <w:num w:numId="87" w16cid:durableId="131096252">
    <w:abstractNumId w:val="90"/>
  </w:num>
  <w:num w:numId="88" w16cid:durableId="552428636">
    <w:abstractNumId w:val="57"/>
  </w:num>
  <w:num w:numId="89" w16cid:durableId="2059936674">
    <w:abstractNumId w:val="64"/>
  </w:num>
  <w:num w:numId="90" w16cid:durableId="1987734223">
    <w:abstractNumId w:val="80"/>
  </w:num>
  <w:num w:numId="91" w16cid:durableId="796143334">
    <w:abstractNumId w:val="68"/>
  </w:num>
  <w:num w:numId="92" w16cid:durableId="1340695609">
    <w:abstractNumId w:val="95"/>
  </w:num>
  <w:num w:numId="93" w16cid:durableId="1520504597">
    <w:abstractNumId w:val="37"/>
  </w:num>
  <w:num w:numId="94" w16cid:durableId="292098363">
    <w:abstractNumId w:val="58"/>
  </w:num>
  <w:num w:numId="95" w16cid:durableId="2068990069">
    <w:abstractNumId w:val="46"/>
  </w:num>
  <w:num w:numId="96" w16cid:durableId="81688805">
    <w:abstractNumId w:val="96"/>
  </w:num>
  <w:num w:numId="97" w16cid:durableId="613249046">
    <w:abstractNumId w:val="47"/>
  </w:num>
  <w:num w:numId="98" w16cid:durableId="894437990">
    <w:abstractNumId w:val="48"/>
  </w:num>
  <w:num w:numId="99" w16cid:durableId="1986624402">
    <w:abstractNumId w:val="19"/>
  </w:num>
  <w:num w:numId="100" w16cid:durableId="272906517">
    <w:abstractNumId w:val="21"/>
  </w:num>
  <w:num w:numId="101" w16cid:durableId="1989705040">
    <w:abstractNumId w:val="56"/>
  </w:num>
  <w:num w:numId="102" w16cid:durableId="864708894">
    <w:abstractNumId w:val="51"/>
  </w:num>
  <w:num w:numId="103" w16cid:durableId="634335491">
    <w:abstractNumId w:val="100"/>
  </w:num>
  <w:num w:numId="104" w16cid:durableId="626550759">
    <w:abstractNumId w:val="92"/>
  </w:num>
  <w:num w:numId="105" w16cid:durableId="1221096121">
    <w:abstractNumId w:val="73"/>
  </w:num>
  <w:num w:numId="106" w16cid:durableId="1820732151">
    <w:abstractNumId w:val="91"/>
  </w:num>
  <w:num w:numId="107" w16cid:durableId="379482541">
    <w:abstractNumId w:val="3"/>
  </w:num>
  <w:num w:numId="108" w16cid:durableId="1369184777">
    <w:abstractNumId w:val="62"/>
  </w:num>
  <w:num w:numId="109" w16cid:durableId="759062896">
    <w:abstractNumId w:val="4"/>
  </w:num>
  <w:num w:numId="110" w16cid:durableId="1503470048">
    <w:abstractNumId w:val="82"/>
  </w:num>
  <w:num w:numId="111" w16cid:durableId="109982561">
    <w:abstractNumId w:val="42"/>
  </w:num>
  <w:num w:numId="112" w16cid:durableId="2104909451">
    <w:abstractNumId w:val="88"/>
  </w:num>
  <w:num w:numId="113" w16cid:durableId="943996546">
    <w:abstractNumId w:val="89"/>
  </w:num>
  <w:num w:numId="114" w16cid:durableId="634138731">
    <w:abstractNumId w:val="8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8A1"/>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5111"/>
    <w:rsid w:val="0014781E"/>
    <w:rsid w:val="001501E8"/>
    <w:rsid w:val="00151BC8"/>
    <w:rsid w:val="00151DBE"/>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8E3"/>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5A72"/>
    <w:rsid w:val="002C6213"/>
    <w:rsid w:val="002C7118"/>
    <w:rsid w:val="002C7460"/>
    <w:rsid w:val="002C78BC"/>
    <w:rsid w:val="002D0786"/>
    <w:rsid w:val="002D1288"/>
    <w:rsid w:val="002D1604"/>
    <w:rsid w:val="002D189F"/>
    <w:rsid w:val="002D1912"/>
    <w:rsid w:val="002D1F60"/>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4DBE"/>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013"/>
    <w:rsid w:val="004B0358"/>
    <w:rsid w:val="004B0844"/>
    <w:rsid w:val="004B0D99"/>
    <w:rsid w:val="004B1B2C"/>
    <w:rsid w:val="004B261A"/>
    <w:rsid w:val="004B26D0"/>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05B"/>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22F8"/>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7AE"/>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D1C"/>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3B38"/>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D98"/>
    <w:rsid w:val="00CE19C6"/>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628"/>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6ECA"/>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DF7DA4"/>
    <w:rsid w:val="00E00A8F"/>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3E0"/>
    <w:rsid w:val="00E6169E"/>
    <w:rsid w:val="00E6218B"/>
    <w:rsid w:val="00E624B6"/>
    <w:rsid w:val="00E62925"/>
    <w:rsid w:val="00E62BCD"/>
    <w:rsid w:val="00E63414"/>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noProof/>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86/s41239-019-0171-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09/ISITIA63062.2024.10668040"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72</Pages>
  <Words>18982</Words>
  <Characters>108201</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423</cp:revision>
  <cp:lastPrinted>2019-11-28T09:26:00Z</cp:lastPrinted>
  <dcterms:created xsi:type="dcterms:W3CDTF">2024-12-25T15:04:00Z</dcterms:created>
  <dcterms:modified xsi:type="dcterms:W3CDTF">2025-04-02T12:09:00Z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