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83856778" w:displacedByCustomXml="next"/>
    <w:bookmarkStart w:id="2" w:name="_Toc183952981" w:displacedByCustomXml="next"/>
    <w:bookmarkStart w:id="3" w:name="_Toc194159654"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651034" w:rsidRDefault="00F911C6" w:rsidP="00E871A6">
      <w:pPr>
        <w:pStyle w:val="BodyText"/>
        <w:numPr>
          <w:ilvl w:val="0"/>
          <w:numId w:val="66"/>
        </w:numPr>
        <w:rPr>
          <w:rFonts w:ascii="Cambria" w:hAnsi="Cambria"/>
        </w:rPr>
      </w:pPr>
      <w:r w:rsidRPr="00651034">
        <w:rPr>
          <w:rFonts w:ascii="Cambria" w:hAnsi="Cambria"/>
          <w:sz w:val="24"/>
          <w:szCs w:val="28"/>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3.2),</w:t>
      </w:r>
    </w:p>
    <w:p w14:paraId="38309E1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3.4).</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651034" w:rsidRDefault="009A779F" w:rsidP="009A779F">
      <w:pPr>
        <w:pStyle w:val="BodyText"/>
        <w:rPr>
          <w:rFonts w:ascii="Cambria" w:hAnsi="Cambria"/>
        </w:rPr>
      </w:pPr>
      <w:r w:rsidRPr="0065103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8A160B">
      <w:pPr>
        <w:pStyle w:val="Heading3"/>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651034"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lastRenderedPageBreak/>
        <w:t xml:space="preserve">Küsitluse tulemused näitasid, et </w:t>
      </w:r>
      <w:r w:rsidRPr="00651034">
        <w:rPr>
          <w:rFonts w:ascii="Cambria" w:eastAsia="Times New Roman" w:hAnsi="Cambria" w:cs="Times New Roman"/>
          <w:b/>
          <w:bCs/>
          <w:sz w:val="24"/>
          <w:szCs w:val="24"/>
          <w:lang w:eastAsia="en-GB"/>
        </w:rPr>
        <w:t>86% vastajatest</w:t>
      </w:r>
      <w:r w:rsidRPr="00651034">
        <w:rPr>
          <w:rFonts w:ascii="Cambria" w:eastAsia="Times New Roman" w:hAnsi="Cambria" w:cs="Times New Roman"/>
          <w:sz w:val="24"/>
          <w:szCs w:val="24"/>
          <w:lang w:eastAsia="en-GB"/>
        </w:rPr>
        <w:t xml:space="preserve"> teab, mida tähendab tööprotsesside automatiseerimine, samas kui </w:t>
      </w:r>
      <w:r w:rsidRPr="00651034">
        <w:rPr>
          <w:rFonts w:ascii="Cambria" w:eastAsia="Times New Roman" w:hAnsi="Cambria" w:cs="Times New Roman"/>
          <w:b/>
          <w:bCs/>
          <w:sz w:val="24"/>
          <w:szCs w:val="24"/>
          <w:lang w:eastAsia="en-GB"/>
        </w:rPr>
        <w:t>14% ei ole selle kontseptsiooniga kursis</w:t>
      </w:r>
      <w:r w:rsidRPr="00651034">
        <w:rPr>
          <w:rFonts w:ascii="Cambria" w:eastAsia="Times New Roman" w:hAnsi="Cambria" w:cs="Times New Roman"/>
          <w:sz w:val="24"/>
          <w:szCs w:val="24"/>
          <w:lang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145C80B9"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FB282C">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619100BB"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See kinnitab vajadust süsteemidevahelise koostalitlusvõime järele, mille üheks lahenduseks võib tulevikus olla API-põhine andmevahetus, nagu on käsitletud arendusvõimaluste osas (peatükk 5.3)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8A160B">
      <w:pPr>
        <w:pStyle w:val="Heading3"/>
        <w:rPr>
          <w:rFonts w:ascii="Cambria" w:hAnsi="Cambria"/>
          <w:lang w:val="en-US" w:eastAsia="en-GB"/>
        </w:rPr>
      </w:pPr>
      <w:bookmarkStart w:id="33" w:name="_Toc194159682"/>
      <w:r w:rsidRPr="00651034">
        <w:rPr>
          <w:rFonts w:ascii="Cambria" w:hAnsi="Cambria"/>
          <w:lang w:val="en-US" w:eastAsia="en-GB"/>
        </w:rPr>
        <w:t>Raamastiku loomine</w:t>
      </w:r>
      <w:bookmarkEnd w:id="33"/>
    </w:p>
    <w:p w14:paraId="49F48218"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 xml:space="preserve">Kuna antud töö eesmärk ei ole täielikult töötava rakenduse loomine, vaid minimaalselt elujõulise toote (MVP) arendamine, siis keskendun MVP väljatöötamisel </w:t>
      </w:r>
      <w:r w:rsidRPr="00651034">
        <w:rPr>
          <w:rFonts w:ascii="Cambria" w:hAnsi="Cambria"/>
          <w:sz w:val="24"/>
          <w:szCs w:val="28"/>
          <w:lang w:eastAsia="en-GB"/>
        </w:rPr>
        <w:lastRenderedPageBreak/>
        <w:t>ainult kõige olulisematele aspektidele, mis selgusid küsitluse ja analüüsi käigus. Täpsemalt on need:</w:t>
      </w:r>
    </w:p>
    <w:p w14:paraId="7F43C5F8"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Kasutusmugavus (UX/UI) – süsteemi intuitiivsus ja lihtsus mõjutavad selle kasutuselevõttu haridusasutustes.</w:t>
      </w:r>
    </w:p>
    <w:p w14:paraId="660ECA6E"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Õpilaste kohaloleku analüüs – võimalus jälgida ja hallata õpilaste kohalolekut, et vähendada manuaalset tööd.</w:t>
      </w:r>
    </w:p>
    <w:p w14:paraId="6078CA3B"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Pr="00BD3D5D" w:rsidRDefault="00BD3D5D" w:rsidP="00BD3D5D">
      <w:pPr>
        <w:tabs>
          <w:tab w:val="clear" w:pos="6237"/>
          <w:tab w:val="left" w:pos="1248"/>
        </w:tabs>
        <w:rPr>
          <w:rFonts w:ascii="Cambria" w:hAnsi="Cambria"/>
          <w:lang w:val="en-GB"/>
        </w:rPr>
      </w:pPr>
      <w:r w:rsidRPr="00BD3D5D">
        <w:rPr>
          <w:rFonts w:ascii="Cambria" w:hAnsi="Cambria"/>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Kasutusmugavus ja töövoo efektiivsus (UX/UI)</w:t>
      </w:r>
    </w:p>
    <w:p w14:paraId="3251350E"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Põhitoimingute (nt hinde lisamine, kohaloleku registreerimine) läbimiseks vajalike klikkide arv.</w:t>
      </w:r>
    </w:p>
    <w:p w14:paraId="706D39EB"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Navigeerimise ja struktuuri loogilisus (nt menüüde paigutus, ülesannete leidmise kiirus).</w:t>
      </w:r>
    </w:p>
    <w:p w14:paraId="2953D26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Reageeriv disain ja mobiiliversiooni olemasolu.</w:t>
      </w:r>
    </w:p>
    <w:p w14:paraId="0FBC625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Kasutajaliidese visuaalne lihtsus ja arusaadavus.</w:t>
      </w:r>
    </w:p>
    <w:p w14:paraId="49163731"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Kasutuskogemust toetavad funktsioonid (nt vihjed, otsing).</w:t>
      </w:r>
    </w:p>
    <w:p w14:paraId="74502F7C"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Õpilaste kohaloleku ja tulemuste jälgimine</w:t>
      </w:r>
    </w:p>
    <w:p w14:paraId="433A9C56" w14:textId="643CA101"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Automaatne kohalolekuandmete kogumine.</w:t>
      </w:r>
    </w:p>
    <w:p w14:paraId="3A8C657C"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Õpijapõhine tulemuste vaatamine ja analüüsi võimalus.</w:t>
      </w:r>
    </w:p>
    <w:p w14:paraId="1A1EB49D" w14:textId="509B337E"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Statistiliste näitajate.</w:t>
      </w:r>
    </w:p>
    <w:p w14:paraId="2703A748"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Grupi- või individuaaltasandi analüütika tugi.</w:t>
      </w:r>
    </w:p>
    <w:p w14:paraId="52352A21"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Turvalisus ja ligipääs</w:t>
      </w:r>
    </w:p>
    <w:p w14:paraId="5C9E1DEF"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Rollipõhine ligipääsu haldus.</w:t>
      </w:r>
    </w:p>
    <w:p w14:paraId="38EF53E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Autentimise ja juurdepääsu mehhanismid (nt paroolipoliitikad, kaheastmeline autentimine).</w:t>
      </w:r>
    </w:p>
    <w:p w14:paraId="5071DAD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Auditilogide olemasolu ja tegevuste jälgitavus.</w:t>
      </w:r>
    </w:p>
    <w:p w14:paraId="3AE47C56"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Andmete valideerimine ja logimine.</w:t>
      </w:r>
    </w:p>
    <w:p w14:paraId="35D0A328"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Koostalitlus ja aruandlus</w:t>
      </w:r>
    </w:p>
    <w:p w14:paraId="20100329"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Koostalitlusvõime EHIS, Moodle, Pinal vms riiklike või haridustarkvara süsteemidega.</w:t>
      </w:r>
    </w:p>
    <w:p w14:paraId="2155F644"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Võimalus andmeid eksportida (CSV, PDF).</w:t>
      </w:r>
    </w:p>
    <w:p w14:paraId="79D55548"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Aruandlusfunktsioonide paindlikkus ja kasutajapoolsed seadistusvõimalused.</w:t>
      </w:r>
    </w:p>
    <w:p w14:paraId="0835AF69" w14:textId="77777777" w:rsidR="00BD3D5D" w:rsidRPr="00BD3D5D" w:rsidRDefault="00BD3D5D" w:rsidP="00BD3D5D">
      <w:pPr>
        <w:numPr>
          <w:ilvl w:val="0"/>
          <w:numId w:val="9"/>
        </w:numPr>
        <w:tabs>
          <w:tab w:val="clear" w:pos="6237"/>
          <w:tab w:val="num" w:pos="360"/>
          <w:tab w:val="left" w:pos="1248"/>
        </w:tabs>
        <w:rPr>
          <w:rFonts w:ascii="Cambria" w:hAnsi="Cambria"/>
          <w:b/>
          <w:bCs/>
          <w:lang w:val="en-GB"/>
        </w:rPr>
      </w:pPr>
      <w:r w:rsidRPr="00BD3D5D">
        <w:rPr>
          <w:rFonts w:ascii="Cambria" w:hAnsi="Cambria"/>
          <w:b/>
          <w:bCs/>
          <w:lang w:val="en-GB"/>
        </w:rPr>
        <w:lastRenderedPageBreak/>
        <w:t>Halduse ja õpetajatoe funktsioonid</w:t>
      </w:r>
    </w:p>
    <w:p w14:paraId="0E96F330"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Võimalus salvestada ja hallata faile või dokumente süsteemis.</w:t>
      </w:r>
    </w:p>
    <w:p w14:paraId="4FFC3A13"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Dokumenteeritud arendusprotsess ja tagasisidetsüklid (nt PDCA mudeli olemasolu).</w:t>
      </w:r>
    </w:p>
    <w:p w14:paraId="1A4CC93D"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Õppetegevuste kavandamise ja hindamise tööriistade kättesaadavus.</w:t>
      </w:r>
    </w:p>
    <w:p w14:paraId="0ED0F6F0" w14:textId="5ED1E996"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8A160B">
      <w:pPr>
        <w:pStyle w:val="Heading3"/>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BF54B8" w:rsidRDefault="00BF54B8" w:rsidP="00BF54B8">
      <w:pPr>
        <w:pStyle w:val="BodyText"/>
        <w:rPr>
          <w:lang w:val="ru-RU"/>
        </w:rPr>
      </w:pPr>
      <w:r w:rsidRPr="00BF54B8">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Platvormi avamine</w:t>
      </w:r>
    </w:p>
    <w:p w14:paraId="52558D1E" w14:textId="23B23E49"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Hindamisvaate avamine</w:t>
      </w:r>
    </w:p>
    <w:p w14:paraId="37139B08"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Klassi ja aine valimine</w:t>
      </w:r>
    </w:p>
    <w:p w14:paraId="062F414D"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Õpilase valimine ja hinde määramine</w:t>
      </w:r>
    </w:p>
    <w:p w14:paraId="5DE8CDB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Hinde kinnitamine ja salvestamine</w:t>
      </w:r>
    </w:p>
    <w:p w14:paraId="037762C6" w14:textId="3356BB85" w:rsidR="00A52457" w:rsidRPr="00DA0E2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Töökeskkonnast lahkumine</w:t>
      </w: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Platvormi avamine</w:t>
      </w:r>
    </w:p>
    <w:p w14:paraId="1CB2B866"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Hindamis- või kohalolekuregistri vaate avamine</w:t>
      </w:r>
    </w:p>
    <w:p w14:paraId="25C724CE"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Soovitud õpilase valimine</w:t>
      </w:r>
    </w:p>
    <w:p w14:paraId="2EB32C28"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Olemasoleva hinde või kohaloleku staatuse muutmine</w:t>
      </w:r>
    </w:p>
    <w:p w14:paraId="6A4360F2"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Salvestamine ja süsteemi tagasiside</w:t>
      </w:r>
    </w:p>
    <w:p w14:paraId="52690DA4" w14:textId="248A0E51" w:rsidR="00DA0E28" w:rsidRPr="00DA0E28" w:rsidRDefault="006C7155" w:rsidP="00E871A6">
      <w:pPr>
        <w:pStyle w:val="ListParagraph"/>
        <w:numPr>
          <w:ilvl w:val="1"/>
          <w:numId w:val="121"/>
        </w:numPr>
        <w:spacing w:line="240" w:lineRule="auto"/>
        <w:ind w:left="1080"/>
        <w:rPr>
          <w:rFonts w:ascii="Cambria" w:hAnsi="Cambria"/>
        </w:rPr>
      </w:pPr>
      <w:r w:rsidRPr="00BF54B8">
        <w:rPr>
          <w:rFonts w:ascii="Cambria" w:hAnsi="Cambria"/>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Platvormi avamine</w:t>
      </w:r>
    </w:p>
    <w:p w14:paraId="49E4AD25"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Kohalolekuregistri avamine</w:t>
      </w:r>
    </w:p>
    <w:p w14:paraId="64D345EC"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 märkimine</w:t>
      </w:r>
    </w:p>
    <w:p w14:paraId="182E54A4"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Salvestamine ja süsteemi tagasiside</w:t>
      </w:r>
    </w:p>
    <w:p w14:paraId="2B854E00" w14:textId="411530B0" w:rsidR="00995EEF"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Töökeskkonnast lahkumine</w:t>
      </w:r>
      <w:r w:rsidR="00995EEF" w:rsidRPr="00BF54B8">
        <w:rPr>
          <w:rFonts w:ascii="Cambria" w:hAnsi="Cambria"/>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8A160B">
      <w:pPr>
        <w:pStyle w:val="Heading3"/>
        <w:rPr>
          <w:rFonts w:ascii="Cambria" w:hAnsi="Cambria"/>
          <w:lang w:val="en-US"/>
        </w:rPr>
      </w:pPr>
      <w:bookmarkStart w:id="36" w:name="_Toc194159685"/>
      <w:r w:rsidRPr="00651034">
        <w:rPr>
          <w:rFonts w:ascii="Cambria" w:hAnsi="Cambria"/>
          <w:lang w:val="en-US"/>
        </w:rPr>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651034" w:rsidRDefault="00995EEF" w:rsidP="00636A4B">
      <w:pPr>
        <w:spacing w:line="240" w:lineRule="auto"/>
        <w:rPr>
          <w:rFonts w:ascii="Cambria" w:hAnsi="Cambria"/>
        </w:rPr>
      </w:pPr>
      <w:r w:rsidRPr="00697AEF">
        <w:rPr>
          <w:rFonts w:ascii="Cambria" w:hAnsi="Cambria"/>
          <w:sz w:val="24"/>
          <w:szCs w:val="28"/>
        </w:rPr>
        <w:t>Plussid</w:t>
      </w:r>
      <w:r w:rsidRPr="00651034">
        <w:rPr>
          <w:rFonts w:ascii="Cambria" w:hAnsi="Cambria"/>
        </w:rPr>
        <w:t>:</w:t>
      </w:r>
    </w:p>
    <w:p w14:paraId="56EC0E5D"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Selge struktuur – vasakul asuv peamenüü on loogiliselt jagatud sektsioonideks („Õppekavad“, „Tunniplaan ja sündmused“, „Teated“, „Akadeemiline kalender“ jne).</w:t>
      </w:r>
    </w:p>
    <w:p w14:paraId="38EFDCB4"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697AEF">
        <w:rPr>
          <w:rFonts w:ascii="Cambria" w:hAnsi="Cambria"/>
          <w:sz w:val="24"/>
          <w:szCs w:val="28"/>
        </w:rPr>
        <w:t>Miinused:</w:t>
      </w:r>
    </w:p>
    <w:p w14:paraId="4DEA1FC3" w14:textId="77777777" w:rsidR="00995EEF" w:rsidRPr="00651034" w:rsidRDefault="00995EEF" w:rsidP="00E871A6">
      <w:pPr>
        <w:pStyle w:val="ListParagraph"/>
        <w:numPr>
          <w:ilvl w:val="0"/>
          <w:numId w:val="36"/>
        </w:numPr>
        <w:spacing w:line="240" w:lineRule="auto"/>
        <w:rPr>
          <w:rFonts w:ascii="Cambria" w:hAnsi="Cambria"/>
        </w:rPr>
      </w:pPr>
      <w:r w:rsidRPr="00651034">
        <w:rPr>
          <w:rFonts w:ascii="Cambria" w:hAnsi="Cambria"/>
        </w:rPr>
        <w:t>Menüüpunktide nimetused on üldised (nt „Õppetöö“), mis võib uutele kasutajatele ebaselgeks jääda.</w:t>
      </w:r>
    </w:p>
    <w:p w14:paraId="3E1DC80C" w14:textId="344FE015" w:rsidR="00995EEF" w:rsidRPr="00697AEF" w:rsidRDefault="00995EEF" w:rsidP="00E871A6">
      <w:pPr>
        <w:pStyle w:val="ListParagraph"/>
        <w:numPr>
          <w:ilvl w:val="0"/>
          <w:numId w:val="36"/>
        </w:numPr>
        <w:spacing w:line="240" w:lineRule="auto"/>
        <w:rPr>
          <w:rFonts w:ascii="Cambria" w:hAnsi="Cambria"/>
        </w:rPr>
      </w:pPr>
      <w:r w:rsidRPr="00651034">
        <w:rPr>
          <w:rFonts w:ascii="Cambria" w:hAnsi="Cambria"/>
        </w:rPr>
        <w:t>Menüü laienemine ja sulgumine võib olla segadusttekitav, kuna puudub visuaalne vihje avatuse kohta.</w:t>
      </w: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697AEF" w:rsidRDefault="00995EEF" w:rsidP="00995EEF">
      <w:pPr>
        <w:rPr>
          <w:rFonts w:ascii="Cambria" w:hAnsi="Cambria"/>
          <w:sz w:val="24"/>
          <w:szCs w:val="28"/>
        </w:rPr>
      </w:pPr>
      <w:r w:rsidRPr="00697AEF">
        <w:rPr>
          <w:rFonts w:ascii="Cambria" w:hAnsi="Cambria"/>
          <w:sz w:val="24"/>
          <w:szCs w:val="28"/>
        </w:rPr>
        <w:t>Plussid:</w:t>
      </w:r>
    </w:p>
    <w:p w14:paraId="0C3C8D89"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Põhitoimingutele pääseb ligi mõistliku arvu klikkidega – puudub ülemäärane menüüdes liikumine.</w:t>
      </w:r>
    </w:p>
    <w:p w14:paraId="0A0E65F0"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Keelevahetuse funktsioon on nähtav ja kergesti kasutatav.</w:t>
      </w:r>
    </w:p>
    <w:p w14:paraId="65695F42" w14:textId="7255A4AC" w:rsidR="00995EEF" w:rsidRPr="00697AEF" w:rsidRDefault="00995EEF" w:rsidP="00995EEF">
      <w:pPr>
        <w:rPr>
          <w:rFonts w:ascii="Cambria" w:hAnsi="Cambria"/>
          <w:sz w:val="24"/>
          <w:szCs w:val="28"/>
        </w:rPr>
      </w:pPr>
      <w:r w:rsidRPr="00697AEF">
        <w:rPr>
          <w:rFonts w:ascii="Cambria" w:hAnsi="Cambria"/>
          <w:sz w:val="24"/>
          <w:szCs w:val="28"/>
        </w:rPr>
        <w:t>Miinused:</w:t>
      </w:r>
    </w:p>
    <w:p w14:paraId="1678543A"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Puudub otsingufunktsioon, mis aitaks kiiremini leida vajaliku funktsiooni või info.</w:t>
      </w:r>
    </w:p>
    <w:p w14:paraId="2143E21B"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t>Plussid:</w:t>
      </w:r>
    </w:p>
    <w:p w14:paraId="58CD2343"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Visuaalne struktuur on loogiline – erinevad sektsioonid on selgelt eristatavad.</w:t>
      </w:r>
    </w:p>
    <w:p w14:paraId="50CE94A9"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651034" w:rsidRDefault="00995EEF" w:rsidP="00E871A6">
      <w:pPr>
        <w:pStyle w:val="ListParagraph"/>
        <w:numPr>
          <w:ilvl w:val="0"/>
          <w:numId w:val="40"/>
        </w:numPr>
        <w:spacing w:line="240" w:lineRule="auto"/>
        <w:rPr>
          <w:rFonts w:ascii="Cambria" w:hAnsi="Cambria"/>
        </w:rPr>
      </w:pPr>
      <w:r w:rsidRPr="00651034">
        <w:rPr>
          <w:rFonts w:ascii="Cambria" w:hAnsi="Cambria"/>
        </w:rPr>
        <w:t>Ikonograafia ei ole intuitiivne – mõned ikoonid ei anna selgelt edasi oma funktsiooni ja võivad vajada teksti tuge.</w:t>
      </w:r>
    </w:p>
    <w:p w14:paraId="436CF1DC" w14:textId="77777777" w:rsidR="00995EEF" w:rsidRPr="003310BD" w:rsidRDefault="00995EEF" w:rsidP="00E871A6">
      <w:pPr>
        <w:pStyle w:val="ListParagraph"/>
        <w:numPr>
          <w:ilvl w:val="0"/>
          <w:numId w:val="40"/>
        </w:numPr>
        <w:spacing w:line="240" w:lineRule="auto"/>
        <w:rPr>
          <w:rFonts w:ascii="Cambria" w:hAnsi="Cambria"/>
        </w:rPr>
      </w:pPr>
      <w:r w:rsidRPr="00651034">
        <w:rPr>
          <w:rFonts w:ascii="Cambria" w:hAnsi="Cambria"/>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310BD"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310BD">
        <w:rPr>
          <w:rFonts w:ascii="Cambria" w:eastAsia="Times New Roman" w:hAnsi="Cambria" w:cs="Times New Roman"/>
          <w:sz w:val="24"/>
          <w:szCs w:val="24"/>
          <w:lang w:eastAsia="ru-RU"/>
        </w:rPr>
        <w:lastRenderedPageBreak/>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2F2DFE93" w14:textId="756A4A5C" w:rsidR="00D82996" w:rsidRDefault="004A1B6E" w:rsidP="004A1B6E">
      <w:pPr>
        <w:pStyle w:val="Caption"/>
        <w:rPr>
          <w:rFonts w:ascii="Cambria" w:hAnsi="Cambria"/>
          <w:lang w:val="ru-RU"/>
        </w:rPr>
      </w:pPr>
      <w:r>
        <w:t xml:space="preserve">Joonis </w:t>
      </w:r>
      <w:r>
        <w:fldChar w:fldCharType="begin"/>
      </w:r>
      <w:r>
        <w:instrText xml:space="preserve"> SEQ Joonis \* ARABIC </w:instrText>
      </w:r>
      <w:r>
        <w:fldChar w:fldCharType="separate"/>
      </w:r>
      <w:r w:rsidR="00FB282C">
        <w:rPr>
          <w:noProof/>
        </w:rPr>
        <w:t>8</w:t>
      </w:r>
      <w:r>
        <w:fldChar w:fldCharType="end"/>
      </w:r>
      <w:r>
        <w:t xml:space="preserve"> </w:t>
      </w:r>
      <w:r w:rsidRPr="007E3847">
        <w:t>Tahvli andmepõhise tagasiside minimaalne vaade</w:t>
      </w:r>
    </w:p>
    <w:p w14:paraId="2603C49C" w14:textId="77777777" w:rsidR="00D82996" w:rsidRDefault="00D82996" w:rsidP="00636A4B">
      <w:pPr>
        <w:spacing w:line="240" w:lineRule="auto"/>
        <w:ind w:left="360"/>
        <w:rPr>
          <w:rFonts w:ascii="Cambria" w:hAnsi="Cambria"/>
        </w:rPr>
      </w:pPr>
    </w:p>
    <w:p w14:paraId="0591FD4A" w14:textId="77777777" w:rsidR="004A1B6E" w:rsidRPr="004A1B6E" w:rsidRDefault="004A1B6E" w:rsidP="00636A4B">
      <w:pPr>
        <w:spacing w:line="240" w:lineRule="auto"/>
        <w:ind w:left="360"/>
        <w:rPr>
          <w:rFonts w:ascii="Cambria" w:hAnsi="Cambria"/>
        </w:rPr>
      </w:pPr>
    </w:p>
    <w:p w14:paraId="2AD0D9C1" w14:textId="77777777" w:rsidR="00482707" w:rsidRPr="00482707" w:rsidRDefault="00482707" w:rsidP="00482707">
      <w:pPr>
        <w:rPr>
          <w:rFonts w:ascii="Cambria" w:hAnsi="Cambria"/>
          <w:lang w:val="en-GB"/>
        </w:rPr>
      </w:pPr>
      <w:r w:rsidRPr="00482707">
        <w:rPr>
          <w:rFonts w:ascii="Cambria" w:hAnsi="Cambria"/>
          <w:lang w:val="en-GB"/>
        </w:rPr>
        <w:t xml:space="preserve">Tahvli keskkonnas kuvatakse ainekaardi vaates üksnes </w:t>
      </w:r>
      <w:r w:rsidRPr="00482707">
        <w:rPr>
          <w:rFonts w:ascii="Cambria" w:hAnsi="Cambria"/>
          <w:b/>
          <w:bCs/>
          <w:lang w:val="en-GB"/>
        </w:rPr>
        <w:t>kokkuvõtlikku statistikat</w:t>
      </w:r>
      <w:r w:rsidRPr="00482707">
        <w:rPr>
          <w:rFonts w:ascii="Cambria" w:hAnsi="Cambria"/>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482707">
        <w:rPr>
          <w:rFonts w:ascii="Cambria" w:hAnsi="Cambria"/>
          <w:b/>
          <w:bCs/>
          <w:lang w:val="en-GB"/>
        </w:rPr>
        <w:t>Miinused:</w:t>
      </w:r>
    </w:p>
    <w:p w14:paraId="61A8D5DD"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Puuduvad visuaalsed graafikud või hindejaotuse vaated.</w:t>
      </w:r>
    </w:p>
    <w:p w14:paraId="252163C4"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ole võimalik hinnata individuaalset või rühmapõhist edasijõudmist.</w:t>
      </w:r>
    </w:p>
    <w:p w14:paraId="0CFD1FF0"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pakuta analüütilist kokkuvõtet puudumistest ega nende põhjustest.</w:t>
      </w:r>
    </w:p>
    <w:p w14:paraId="65BEE379"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Andmeid ei saa filtreerida ega eksportida aruanneteks.</w:t>
      </w:r>
    </w:p>
    <w:p w14:paraId="67297604" w14:textId="77777777" w:rsidR="00482707" w:rsidRPr="00482707" w:rsidRDefault="00482707" w:rsidP="00482707">
      <w:pPr>
        <w:rPr>
          <w:rFonts w:ascii="Cambria" w:hAnsi="Cambria"/>
          <w:lang w:val="en-GB"/>
        </w:rPr>
      </w:pPr>
      <w:r w:rsidRPr="00482707">
        <w:rPr>
          <w:rFonts w:ascii="Cambria" w:hAnsi="Cambria"/>
          <w:b/>
          <w:bCs/>
          <w:lang w:val="en-GB"/>
        </w:rPr>
        <w:t>Plussid:</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482707">
        <w:rPr>
          <w:rFonts w:ascii="Cambria" w:hAnsi="Cambria"/>
          <w:b/>
          <w:bCs/>
          <w:lang w:val="en-GB"/>
        </w:rPr>
        <w:t>Kokkuvõte:</w:t>
      </w:r>
      <w:r w:rsidRPr="00482707">
        <w:rPr>
          <w:rFonts w:ascii="Cambria" w:hAnsi="Cambria"/>
          <w:lang w:val="en-GB"/>
        </w:rPr>
        <w:br/>
      </w:r>
      <w:r w:rsidRPr="00482707">
        <w:rPr>
          <w:rFonts w:ascii="Cambria" w:hAnsi="Cambria"/>
          <w:b/>
          <w:bCs/>
          <w:lang w:val="en-GB"/>
        </w:rPr>
        <w:t>Hinnang: Kehv</w:t>
      </w:r>
      <w:r w:rsidRPr="00482707">
        <w:rPr>
          <w:rFonts w:ascii="Cambria" w:hAnsi="Cambria"/>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8A160B">
      <w:pPr>
        <w:pStyle w:val="Heading3"/>
        <w:rPr>
          <w:rFonts w:ascii="Cambria" w:hAnsi="Cambria"/>
          <w:lang w:val="en-US"/>
        </w:rPr>
      </w:pPr>
      <w:bookmarkStart w:id="37" w:name="_Toc194159686"/>
      <w:r w:rsidRPr="00651034">
        <w:rPr>
          <w:rFonts w:ascii="Cambria" w:hAnsi="Cambria"/>
          <w:lang w:val="en-US"/>
        </w:rPr>
        <w:lastRenderedPageBreak/>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651034">
        <w:rPr>
          <w:rFonts w:ascii="Cambria" w:hAnsi="Cambria"/>
        </w:rPr>
        <w:t>Plussid:</w:t>
      </w:r>
    </w:p>
    <w:p w14:paraId="65FA67B2" w14:textId="77777777" w:rsidR="004A5054" w:rsidRPr="00651034" w:rsidRDefault="004A5054" w:rsidP="00E871A6">
      <w:pPr>
        <w:pStyle w:val="ListParagraph"/>
        <w:numPr>
          <w:ilvl w:val="0"/>
          <w:numId w:val="47"/>
        </w:numPr>
        <w:rPr>
          <w:rFonts w:ascii="Cambria" w:hAnsi="Cambria"/>
        </w:rPr>
      </w:pPr>
      <w:r w:rsidRPr="00651034">
        <w:rPr>
          <w:rFonts w:ascii="Cambria" w:hAnsi="Cambria"/>
        </w:rPr>
        <w:t>Lihtne ja loogiline struktuur – vasakul menüüs on kolm peamist kategooriat:</w:t>
      </w:r>
    </w:p>
    <w:p w14:paraId="52691146" w14:textId="77777777" w:rsidR="004A5054" w:rsidRPr="00651034" w:rsidRDefault="004A5054" w:rsidP="00E871A6">
      <w:pPr>
        <w:pStyle w:val="ListParagraph"/>
        <w:numPr>
          <w:ilvl w:val="0"/>
          <w:numId w:val="47"/>
        </w:numPr>
        <w:rPr>
          <w:rFonts w:ascii="Cambria" w:hAnsi="Cambria"/>
        </w:rPr>
      </w:pPr>
      <w:r w:rsidRPr="00651034">
        <w:rPr>
          <w:rFonts w:ascii="Cambria" w:hAnsi="Cambria"/>
        </w:rPr>
        <w:t>„Sinu päevikud“ – kõige olulisem funktsioon on kõige esimesena.</w:t>
      </w:r>
    </w:p>
    <w:p w14:paraId="23C87CB4" w14:textId="77777777" w:rsidR="004A5054" w:rsidRPr="00651034" w:rsidRDefault="004A5054" w:rsidP="00E871A6">
      <w:pPr>
        <w:pStyle w:val="ListParagraph"/>
        <w:numPr>
          <w:ilvl w:val="0"/>
          <w:numId w:val="47"/>
        </w:numPr>
        <w:rPr>
          <w:rFonts w:ascii="Cambria" w:hAnsi="Cambria"/>
        </w:rPr>
      </w:pPr>
      <w:r w:rsidRPr="00651034">
        <w:rPr>
          <w:rFonts w:ascii="Cambria" w:hAnsi="Cambria"/>
        </w:rPr>
        <w:t>„Muud asjad“ – lisafunktsioonid ja andmed.</w:t>
      </w:r>
    </w:p>
    <w:p w14:paraId="5D64C9CC" w14:textId="77777777" w:rsidR="004A5054" w:rsidRPr="00651034" w:rsidRDefault="004A5054" w:rsidP="00E871A6">
      <w:pPr>
        <w:pStyle w:val="ListParagraph"/>
        <w:numPr>
          <w:ilvl w:val="0"/>
          <w:numId w:val="47"/>
        </w:numPr>
        <w:rPr>
          <w:rFonts w:ascii="Cambria" w:hAnsi="Cambria"/>
        </w:rPr>
      </w:pPr>
      <w:r w:rsidRPr="00651034">
        <w:rPr>
          <w:rFonts w:ascii="Cambria" w:hAnsi="Cambria"/>
        </w:rPr>
        <w:t>„Ringipäevikud“ – eraldi kategooriana, mis hoiab süsteemi korrastatuna.</w:t>
      </w:r>
    </w:p>
    <w:p w14:paraId="7E9E9117" w14:textId="77777777" w:rsidR="004A5054" w:rsidRPr="00651034" w:rsidRDefault="004A5054" w:rsidP="00E871A6">
      <w:pPr>
        <w:pStyle w:val="ListParagraph"/>
        <w:numPr>
          <w:ilvl w:val="0"/>
          <w:numId w:val="47"/>
        </w:numPr>
        <w:rPr>
          <w:rFonts w:ascii="Cambria" w:hAnsi="Cambria"/>
        </w:rPr>
      </w:pPr>
      <w:r w:rsidRPr="00651034">
        <w:rPr>
          <w:rFonts w:ascii="Cambria" w:hAnsi="Cambria"/>
        </w:rPr>
        <w:t>Vasakmenüü on selge ja minimalistlik – ei ole liigseid segavaid elemente.</w:t>
      </w:r>
    </w:p>
    <w:p w14:paraId="24311478" w14:textId="1CA0F3E2" w:rsidR="004A5054" w:rsidRPr="00651034" w:rsidRDefault="004A5054" w:rsidP="004A5054">
      <w:pPr>
        <w:rPr>
          <w:rFonts w:ascii="Cambria" w:hAnsi="Cambria"/>
        </w:rPr>
      </w:pPr>
      <w:r w:rsidRPr="00651034">
        <w:rPr>
          <w:rFonts w:ascii="Cambria" w:hAnsi="Cambria"/>
        </w:rPr>
        <w:t>Miinused:</w:t>
      </w:r>
    </w:p>
    <w:p w14:paraId="09EB15D7" w14:textId="77777777" w:rsidR="004A5054" w:rsidRPr="00651034" w:rsidRDefault="004A5054" w:rsidP="00E871A6">
      <w:pPr>
        <w:pStyle w:val="ListParagraph"/>
        <w:numPr>
          <w:ilvl w:val="0"/>
          <w:numId w:val="48"/>
        </w:numPr>
        <w:rPr>
          <w:rFonts w:ascii="Cambria" w:hAnsi="Cambria"/>
        </w:rPr>
      </w:pPr>
      <w:r w:rsidRPr="00651034">
        <w:rPr>
          <w:rFonts w:ascii="Cambria" w:hAnsi="Cambria"/>
        </w:rPr>
        <w:t>Menüüpunktide nimed ei ole alati intuitiivsed – näiteks „Muud asjad“ võib olla liiga üldine ja kasutaja ei pruugi kohe aru saada, mis seal sees on.</w:t>
      </w:r>
    </w:p>
    <w:p w14:paraId="28CF9D47" w14:textId="3A37C566" w:rsidR="004A5054" w:rsidRPr="00651034" w:rsidRDefault="004A5054" w:rsidP="00E871A6">
      <w:pPr>
        <w:pStyle w:val="ListParagraph"/>
        <w:numPr>
          <w:ilvl w:val="0"/>
          <w:numId w:val="48"/>
        </w:numPr>
        <w:rPr>
          <w:rFonts w:ascii="Cambria" w:hAnsi="Cambria"/>
        </w:rPr>
      </w:pPr>
      <w:r w:rsidRPr="00651034">
        <w:rPr>
          <w:rFonts w:ascii="Cambria" w:hAnsi="Cambria"/>
        </w:rPr>
        <w:t>Vajalikud tööriistad on mitmes kohas laiali – „Kontrolltööd“ on paremal, „Õppeaine info“ on all „Muud asjad“ sektsioonis. See võib esialgu kasutajat segadusse ajada.</w:t>
      </w:r>
    </w:p>
    <w:p w14:paraId="3FD16909" w14:textId="4AA24E87" w:rsidR="004A5054" w:rsidRPr="00651034" w:rsidRDefault="004A5054" w:rsidP="004A5054">
      <w:pPr>
        <w:rPr>
          <w:rFonts w:ascii="Cambria" w:hAnsi="Cambria"/>
          <w:b/>
          <w:bCs/>
        </w:rPr>
      </w:pPr>
      <w:r w:rsidRPr="00651034">
        <w:rPr>
          <w:rFonts w:ascii="Cambria" w:hAnsi="Cambria"/>
          <w:b/>
          <w:bCs/>
        </w:rPr>
        <w:t>Kasutaja töövoo sujuvus</w:t>
      </w:r>
    </w:p>
    <w:p w14:paraId="5FB7599B" w14:textId="7C60E45F" w:rsidR="004A5054" w:rsidRPr="00651034" w:rsidRDefault="004A5054" w:rsidP="004A5054">
      <w:pPr>
        <w:rPr>
          <w:rFonts w:ascii="Cambria" w:hAnsi="Cambria"/>
        </w:rPr>
      </w:pPr>
      <w:r w:rsidRPr="00651034">
        <w:rPr>
          <w:rFonts w:ascii="Cambria" w:hAnsi="Cambria"/>
        </w:rPr>
        <w:t>Plussid:</w:t>
      </w:r>
    </w:p>
    <w:p w14:paraId="17F57943" w14:textId="77777777" w:rsidR="004A5054" w:rsidRPr="00651034" w:rsidRDefault="004A5054" w:rsidP="00E871A6">
      <w:pPr>
        <w:pStyle w:val="ListParagraph"/>
        <w:numPr>
          <w:ilvl w:val="0"/>
          <w:numId w:val="49"/>
        </w:numPr>
        <w:rPr>
          <w:rFonts w:ascii="Cambria" w:hAnsi="Cambria"/>
        </w:rPr>
      </w:pPr>
      <w:r w:rsidRPr="00651034">
        <w:rPr>
          <w:rFonts w:ascii="Cambria" w:hAnsi="Cambria"/>
        </w:rPr>
        <w:t>Peamine töölaud kuvab kõige olulisema info kohe esimesena („Sinu päevikud“).</w:t>
      </w:r>
    </w:p>
    <w:p w14:paraId="3F39ACAC" w14:textId="77777777" w:rsidR="004A5054" w:rsidRPr="00651034" w:rsidRDefault="004A5054" w:rsidP="00E871A6">
      <w:pPr>
        <w:pStyle w:val="ListParagraph"/>
        <w:numPr>
          <w:ilvl w:val="0"/>
          <w:numId w:val="49"/>
        </w:numPr>
        <w:rPr>
          <w:rFonts w:ascii="Cambria" w:hAnsi="Cambria"/>
        </w:rPr>
      </w:pPr>
      <w:r w:rsidRPr="00651034">
        <w:rPr>
          <w:rFonts w:ascii="Cambria" w:hAnsi="Cambria"/>
        </w:rPr>
        <w:t>Funktsioonid on loogiliselt grupeeritud, näiteks „Kontrolltööd sinu päevikutes“ ja „Kodutööd sinu päevikutes“ on paigutatud ühte sektsiooni.</w:t>
      </w:r>
    </w:p>
    <w:p w14:paraId="22A21834" w14:textId="77777777" w:rsidR="004A5054" w:rsidRPr="00651034" w:rsidRDefault="004A5054" w:rsidP="00E871A6">
      <w:pPr>
        <w:pStyle w:val="ListParagraph"/>
        <w:numPr>
          <w:ilvl w:val="0"/>
          <w:numId w:val="49"/>
        </w:numPr>
        <w:rPr>
          <w:rFonts w:ascii="Cambria" w:hAnsi="Cambria"/>
        </w:rPr>
      </w:pPr>
      <w:r w:rsidRPr="00651034">
        <w:rPr>
          <w:rFonts w:ascii="Cambria" w:hAnsi="Cambria"/>
        </w:rPr>
        <w:t>Minimalistlik disain ja hästi jaotatud tühik – leht ei tundu infoga ülekoormatud.</w:t>
      </w:r>
    </w:p>
    <w:p w14:paraId="3F8754F0" w14:textId="4B6A6D81" w:rsidR="004A5054" w:rsidRPr="00651034" w:rsidRDefault="004A5054" w:rsidP="004A5054">
      <w:pPr>
        <w:rPr>
          <w:rFonts w:ascii="Cambria" w:hAnsi="Cambria"/>
        </w:rPr>
      </w:pPr>
      <w:r w:rsidRPr="00651034">
        <w:rPr>
          <w:rFonts w:ascii="Cambria" w:hAnsi="Cambria"/>
        </w:rPr>
        <w:t>Miinused:</w:t>
      </w:r>
    </w:p>
    <w:p w14:paraId="45D2510E" w14:textId="77777777" w:rsidR="004A5054" w:rsidRPr="00651034" w:rsidRDefault="004A5054" w:rsidP="00E871A6">
      <w:pPr>
        <w:pStyle w:val="ListParagraph"/>
        <w:numPr>
          <w:ilvl w:val="0"/>
          <w:numId w:val="50"/>
        </w:numPr>
        <w:rPr>
          <w:rFonts w:ascii="Cambria" w:hAnsi="Cambria"/>
        </w:rPr>
      </w:pPr>
      <w:r w:rsidRPr="00651034">
        <w:rPr>
          <w:rFonts w:ascii="Cambria" w:hAnsi="Cambria"/>
        </w:rPr>
        <w:t>Mõned olulised tööriistad ei ole kohe nähtaval – näiteks „Hinded“ või „Kohaloleku märkimine“ võiksid olla esile tõstetud.</w:t>
      </w:r>
    </w:p>
    <w:p w14:paraId="2F648E2B" w14:textId="225F3855" w:rsidR="004A5054" w:rsidRPr="00651034" w:rsidRDefault="004A5054" w:rsidP="00E871A6">
      <w:pPr>
        <w:pStyle w:val="ListParagraph"/>
        <w:numPr>
          <w:ilvl w:val="0"/>
          <w:numId w:val="50"/>
        </w:numPr>
        <w:rPr>
          <w:rFonts w:ascii="Cambria" w:hAnsi="Cambria"/>
        </w:rPr>
      </w:pPr>
      <w:r w:rsidRPr="00651034">
        <w:rPr>
          <w:rFonts w:ascii="Cambria" w:hAnsi="Cambria"/>
        </w:rPr>
        <w:lastRenderedPageBreak/>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651034" w:rsidRDefault="004A5054" w:rsidP="004A5054">
      <w:pPr>
        <w:rPr>
          <w:rFonts w:ascii="Cambria" w:hAnsi="Cambria"/>
          <w:b/>
          <w:bCs/>
        </w:rPr>
      </w:pPr>
      <w:r w:rsidRPr="00651034">
        <w:rPr>
          <w:rFonts w:ascii="Cambria" w:hAnsi="Cambria"/>
          <w:b/>
          <w:bCs/>
        </w:rPr>
        <w:t>Kasutajaliidese lihtsus ja visuaalne hierarhia</w:t>
      </w:r>
    </w:p>
    <w:p w14:paraId="2E54F3DB" w14:textId="0BE3F091" w:rsidR="004A5054" w:rsidRPr="00651034" w:rsidRDefault="004A5054" w:rsidP="004A5054">
      <w:pPr>
        <w:rPr>
          <w:rFonts w:ascii="Cambria" w:hAnsi="Cambria"/>
        </w:rPr>
      </w:pPr>
      <w:r w:rsidRPr="00651034">
        <w:rPr>
          <w:rFonts w:ascii="Cambria" w:hAnsi="Cambria"/>
        </w:rPr>
        <w:t>Plussid:</w:t>
      </w:r>
    </w:p>
    <w:p w14:paraId="0C1BF672" w14:textId="77777777" w:rsidR="004A5054" w:rsidRPr="00651034" w:rsidRDefault="004A5054" w:rsidP="00E871A6">
      <w:pPr>
        <w:pStyle w:val="ListParagraph"/>
        <w:numPr>
          <w:ilvl w:val="0"/>
          <w:numId w:val="51"/>
        </w:numPr>
        <w:rPr>
          <w:rFonts w:ascii="Cambria" w:hAnsi="Cambria"/>
        </w:rPr>
      </w:pPr>
      <w:r w:rsidRPr="00651034">
        <w:rPr>
          <w:rFonts w:ascii="Cambria" w:hAnsi="Cambria"/>
        </w:rPr>
        <w:t>Puhas ja kaasaegne disain, palju vaba ruumi, ei tundu koormav.</w:t>
      </w:r>
    </w:p>
    <w:p w14:paraId="27CA3DBF" w14:textId="77777777" w:rsidR="004A5054" w:rsidRPr="00651034" w:rsidRDefault="004A5054" w:rsidP="00E871A6">
      <w:pPr>
        <w:pStyle w:val="ListParagraph"/>
        <w:numPr>
          <w:ilvl w:val="0"/>
          <w:numId w:val="51"/>
        </w:numPr>
        <w:rPr>
          <w:rFonts w:ascii="Cambria" w:hAnsi="Cambria"/>
        </w:rPr>
      </w:pPr>
      <w:r w:rsidRPr="00651034">
        <w:rPr>
          <w:rFonts w:ascii="Cambria" w:hAnsi="Cambria"/>
        </w:rPr>
        <w:t>Pealkirjad ja sektsioonid on selgelt eraldatud, mis muudab navigeerimise lihtsamaks.</w:t>
      </w:r>
    </w:p>
    <w:p w14:paraId="14AF830F" w14:textId="77777777" w:rsidR="004A5054" w:rsidRPr="00651034" w:rsidRDefault="004A5054" w:rsidP="00E871A6">
      <w:pPr>
        <w:pStyle w:val="ListParagraph"/>
        <w:numPr>
          <w:ilvl w:val="0"/>
          <w:numId w:val="51"/>
        </w:numPr>
        <w:rPr>
          <w:rFonts w:ascii="Cambria" w:hAnsi="Cambria"/>
        </w:rPr>
      </w:pPr>
      <w:r w:rsidRPr="00651034">
        <w:rPr>
          <w:rFonts w:ascii="Cambria" w:hAnsi="Cambria"/>
        </w:rPr>
        <w:t>Märkmik ja värvikoodid lisavad visuaalset selgust ja paremat kasutajakogemust.</w:t>
      </w:r>
    </w:p>
    <w:p w14:paraId="2C43928B" w14:textId="750EAAE9" w:rsidR="004A5054" w:rsidRPr="00651034" w:rsidRDefault="004A5054" w:rsidP="004A5054">
      <w:pPr>
        <w:rPr>
          <w:rFonts w:ascii="Cambria" w:hAnsi="Cambria"/>
        </w:rPr>
      </w:pPr>
      <w:r w:rsidRPr="00651034">
        <w:rPr>
          <w:rFonts w:ascii="Cambria" w:hAnsi="Cambria"/>
        </w:rPr>
        <w:t>Miinused:</w:t>
      </w:r>
    </w:p>
    <w:p w14:paraId="3759ABE6" w14:textId="77777777" w:rsidR="004A5054" w:rsidRPr="00651034" w:rsidRDefault="004A5054" w:rsidP="00E871A6">
      <w:pPr>
        <w:pStyle w:val="ListParagraph"/>
        <w:numPr>
          <w:ilvl w:val="0"/>
          <w:numId w:val="52"/>
        </w:numPr>
        <w:rPr>
          <w:rFonts w:ascii="Cambria" w:hAnsi="Cambria"/>
        </w:rPr>
      </w:pPr>
      <w:r w:rsidRPr="00651034">
        <w:rPr>
          <w:rFonts w:ascii="Cambria" w:hAnsi="Cambria"/>
        </w:rPr>
        <w:t>Vasakmenüü ja parempoolsed funktsioonid ei ole alati tasakaalus – vasakpoolne menüü on väga lihtne, aga paremal on infot palju.</w:t>
      </w:r>
    </w:p>
    <w:p w14:paraId="06246263" w14:textId="77777777" w:rsidR="004A5054" w:rsidRPr="00651034" w:rsidRDefault="004A5054" w:rsidP="00E871A6">
      <w:pPr>
        <w:pStyle w:val="ListParagraph"/>
        <w:numPr>
          <w:ilvl w:val="0"/>
          <w:numId w:val="52"/>
        </w:numPr>
        <w:rPr>
          <w:rFonts w:ascii="Cambria" w:hAnsi="Cambria"/>
        </w:rPr>
      </w:pPr>
      <w:r w:rsidRPr="00651034">
        <w:rPr>
          <w:rFonts w:ascii="Cambria" w:hAnsi="Cambria"/>
        </w:rPr>
        <w:t>Ikonograafia on minimaalne – mõned funktsioonid võiksid olla paremini esile tõstetud visuaalsete märkidega.</w:t>
      </w:r>
    </w:p>
    <w:p w14:paraId="03E9D5B9" w14:textId="77777777" w:rsidR="004A5054" w:rsidRPr="00651034" w:rsidRDefault="004A5054" w:rsidP="001E759E">
      <w:pPr>
        <w:rPr>
          <w:rFonts w:ascii="Cambria" w:hAnsi="Cambria"/>
          <w:b/>
          <w:bCs/>
        </w:rPr>
      </w:pPr>
      <w:r w:rsidRPr="00651034">
        <w:rPr>
          <w:rFonts w:ascii="Cambria" w:hAnsi="Cambria"/>
          <w:b/>
          <w:bCs/>
        </w:rPr>
        <w:t>Kokkuvõte ja hinnang</w:t>
      </w:r>
    </w:p>
    <w:p w14:paraId="2480ABAB" w14:textId="77777777" w:rsidR="004A5054" w:rsidRPr="00651034" w:rsidRDefault="004A5054" w:rsidP="004A5054">
      <w:pPr>
        <w:rPr>
          <w:rFonts w:ascii="Cambria" w:hAnsi="Cambria"/>
        </w:rPr>
      </w:pPr>
      <w:r w:rsidRPr="00651034">
        <w:rPr>
          <w:rFonts w:ascii="Cambria" w:hAnsi="Cambria"/>
        </w:rPr>
        <w:t xml:space="preserve">Hinnang: Hea </w:t>
      </w:r>
    </w:p>
    <w:p w14:paraId="72B722EE" w14:textId="4D5D6BD3" w:rsidR="007E1E43" w:rsidRPr="00651034" w:rsidRDefault="004A5054" w:rsidP="0083118F">
      <w:pPr>
        <w:rPr>
          <w:rFonts w:ascii="Cambria" w:hAnsi="Cambria"/>
        </w:rPr>
      </w:pPr>
      <w:r w:rsidRPr="00651034">
        <w:rPr>
          <w:rFonts w:ascii="Cambria" w:hAnsi="Cambria"/>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sidR="00FB282C">
        <w:rPr>
          <w:noProof/>
        </w:rPr>
        <w:t>10</w:t>
      </w:r>
      <w:r>
        <w:fldChar w:fldCharType="end"/>
      </w:r>
      <w:r>
        <w:rPr>
          <w:lang w:val="en-US"/>
        </w:rPr>
        <w:t xml:space="preserve"> </w:t>
      </w:r>
      <w:proofErr w:type="spellStart"/>
      <w:r>
        <w:rPr>
          <w:lang w:val="en-US"/>
        </w:rPr>
        <w:t>Stuudiumi</w:t>
      </w:r>
      <w:proofErr w:type="spellEnd"/>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lastRenderedPageBreak/>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7777777" w:rsidR="00DB79A3" w:rsidRDefault="00B74056" w:rsidP="00B74056">
      <w:pPr>
        <w:pStyle w:val="BodyText"/>
        <w:rPr>
          <w:rFonts w:ascii="Cambria" w:hAnsi="Cambria"/>
          <w:lang w:val="en-GB"/>
        </w:rPr>
      </w:pPr>
      <w:r w:rsidRPr="00B74056">
        <w:rPr>
          <w:rFonts w:ascii="Cambria" w:hAnsi="Cambria"/>
          <w:lang w:val="en-GB"/>
        </w:rPr>
        <w:t>Hinnang:Kehv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8A160B">
      <w:pPr>
        <w:pStyle w:val="Heading3"/>
        <w:rPr>
          <w:rFonts w:ascii="Cambria" w:hAnsi="Cambria"/>
          <w:lang w:val="en-US"/>
        </w:rPr>
      </w:pPr>
      <w:bookmarkStart w:id="38" w:name="_Toc194159687"/>
      <w:r w:rsidRPr="00651034">
        <w:rPr>
          <w:rFonts w:ascii="Cambria" w:hAnsi="Cambria"/>
          <w:lang w:val="en-US"/>
        </w:rPr>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lastRenderedPageBreak/>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lastRenderedPageBreak/>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FD5234">
      <w:pPr>
        <w:pStyle w:val="BodyTex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8A160B">
      <w:pPr>
        <w:pStyle w:val="Heading3"/>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lastRenderedPageBreak/>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B27C3">
            <w:pPr>
              <w:pStyle w:val="BodyText"/>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40873">
            <w:pPr>
              <w:pStyle w:val="BodyText"/>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527CE9">
        <w:trPr>
          <w:hidden/>
        </w:trPr>
        <w:tc>
          <w:tcPr>
            <w:tcW w:w="1850"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514"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564"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850"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527CE9">
        <w:tc>
          <w:tcPr>
            <w:tcW w:w="1850"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514"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01438B58" w14:textId="56EFEB42"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FA6E6F" w:rsidRPr="00651034" w14:paraId="6B7F6EC4" w14:textId="77777777" w:rsidTr="00527CE9">
        <w:tc>
          <w:tcPr>
            <w:tcW w:w="1850"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514"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527CE9">
        <w:tc>
          <w:tcPr>
            <w:tcW w:w="1850"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514"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03D6D112" w14:textId="563C3AD6" w:rsidR="00FA6E6F" w:rsidRPr="00651034" w:rsidRDefault="00982B17"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Osaline</w:t>
            </w:r>
          </w:p>
        </w:tc>
      </w:tr>
      <w:tr w:rsidR="00446A2E" w:rsidRPr="00651034" w14:paraId="7501BCA0" w14:textId="77777777" w:rsidTr="00527CE9">
        <w:tc>
          <w:tcPr>
            <w:tcW w:w="1850"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514"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850"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527CE9">
        <w:tc>
          <w:tcPr>
            <w:tcW w:w="1850"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514"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527CE9">
        <w:tc>
          <w:tcPr>
            <w:tcW w:w="1850"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514"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527CE9">
        <w:tc>
          <w:tcPr>
            <w:tcW w:w="1850"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lastRenderedPageBreak/>
              <w:t>Autentimise ja juurdepääsu turvamehhanismid</w:t>
            </w:r>
          </w:p>
        </w:tc>
        <w:tc>
          <w:tcPr>
            <w:tcW w:w="2514"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527CE9">
        <w:tc>
          <w:tcPr>
            <w:tcW w:w="1850"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514"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527CE9">
        <w:tc>
          <w:tcPr>
            <w:tcW w:w="1850"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514"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18AA9469" w14:textId="77777777" w:rsidTr="00527CE9">
        <w:tc>
          <w:tcPr>
            <w:tcW w:w="1850" w:type="dxa"/>
          </w:tcPr>
          <w:p w14:paraId="36B9DE1E" w14:textId="36E07E8C"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514" w:type="dxa"/>
          </w:tcPr>
          <w:p w14:paraId="138B0748" w14:textId="0FF3E59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57A31B96" w14:textId="5C091C3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27663FCE" w14:textId="1B46322A" w:rsidR="00446A2E" w:rsidRPr="00651034" w:rsidRDefault="00E22072" w:rsidP="00340873">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2E8F7A3E" w14:textId="43272A25" w:rsidR="002F27B7" w:rsidRDefault="00E779AF" w:rsidP="002F27B7">
      <w:pPr>
        <w:pStyle w:val="Heading3"/>
        <w:rPr>
          <w:rFonts w:ascii="Cambria" w:hAnsi="Cambria"/>
          <w:lang w:val="en-US"/>
        </w:rPr>
      </w:pPr>
      <w:bookmarkStart w:id="41" w:name="_Toc194159690"/>
      <w:r w:rsidRPr="00651034">
        <w:rPr>
          <w:rFonts w:ascii="Cambria" w:hAnsi="Cambria"/>
          <w:lang w:val="en-US"/>
        </w:rPr>
        <w:t>Funktsionaalsed nõuded</w:t>
      </w:r>
      <w:bookmarkEnd w:id="41"/>
    </w:p>
    <w:p w14:paraId="2FDD66BA" w14:textId="52D0C7D8" w:rsidR="002F27B7" w:rsidRPr="002F27B7" w:rsidRDefault="002F27B7" w:rsidP="002F27B7">
      <w:pPr>
        <w:pStyle w:val="Heading4"/>
      </w:pPr>
      <w:r w:rsidRPr="002F27B7">
        <w:t>Kohaloleku registreerimine</w:t>
      </w:r>
    </w:p>
    <w:p w14:paraId="5BBAC336"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Õpetaja saab luua tunni ja registreerida kohaloleku õpilastele.</w:t>
      </w:r>
    </w:p>
    <w:p w14:paraId="26DFE00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Kohalolekut saab märkida kolme staatusega: </w:t>
      </w:r>
      <w:r w:rsidRPr="002F27B7">
        <w:rPr>
          <w:rFonts w:ascii="Cambria" w:hAnsi="Cambria"/>
          <w:i/>
          <w:iCs/>
          <w:lang w:val="en-GB"/>
        </w:rPr>
        <w:t>kohal</w:t>
      </w:r>
      <w:r w:rsidRPr="002F27B7">
        <w:rPr>
          <w:rFonts w:ascii="Cambria" w:hAnsi="Cambria"/>
          <w:lang w:val="en-GB"/>
        </w:rPr>
        <w:t xml:space="preserve">, </w:t>
      </w:r>
      <w:r w:rsidRPr="002F27B7">
        <w:rPr>
          <w:rFonts w:ascii="Cambria" w:hAnsi="Cambria"/>
          <w:i/>
          <w:iCs/>
          <w:lang w:val="en-GB"/>
        </w:rPr>
        <w:t>puudus</w:t>
      </w:r>
      <w:r w:rsidRPr="002F27B7">
        <w:rPr>
          <w:rFonts w:ascii="Cambria" w:hAnsi="Cambria"/>
          <w:lang w:val="en-GB"/>
        </w:rPr>
        <w:t xml:space="preserve">, </w:t>
      </w:r>
      <w:r w:rsidRPr="002F27B7">
        <w:rPr>
          <w:rFonts w:ascii="Cambria" w:hAnsi="Cambria"/>
          <w:i/>
          <w:iCs/>
          <w:lang w:val="en-GB"/>
        </w:rPr>
        <w:t>hilines</w:t>
      </w:r>
      <w:r w:rsidRPr="002F27B7">
        <w:rPr>
          <w:rFonts w:ascii="Cambria" w:hAnsi="Cambria"/>
          <w:lang w:val="en-GB"/>
        </w:rPr>
        <w:t>.</w:t>
      </w:r>
    </w:p>
    <w:p w14:paraId="75A3796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Igal tunnil genereeritakse </w:t>
      </w:r>
      <w:r w:rsidRPr="002F27B7">
        <w:rPr>
          <w:rFonts w:ascii="Cambria" w:hAnsi="Cambria"/>
          <w:b/>
          <w:bCs/>
          <w:lang w:val="en-GB"/>
        </w:rPr>
        <w:t>QR-kood</w:t>
      </w:r>
      <w:r w:rsidRPr="002F27B7">
        <w:rPr>
          <w:rFonts w:ascii="Cambria" w:hAnsi="Cambria"/>
          <w:lang w:val="en-GB"/>
        </w:rPr>
        <w:t>, mida õpilased saavad skaneerida kohaloleku kinnitamiseks.</w:t>
      </w:r>
    </w:p>
    <w:p w14:paraId="7FECBC27" w14:textId="3052444F" w:rsidR="00124E9C" w:rsidRPr="00124E9C" w:rsidRDefault="00124E9C" w:rsidP="00124E9C">
      <w:pPr>
        <w:rPr>
          <w:rFonts w:ascii="Cambria" w:hAnsi="Cambria"/>
          <w:lang w:val="en-GB"/>
        </w:rPr>
      </w:pPr>
      <w:r w:rsidRPr="00124E9C">
        <w:rPr>
          <w:rFonts w:ascii="Cambria" w:hAnsi="Cambria"/>
          <w:b/>
          <w:bCs/>
          <w:lang w:val="en-GB"/>
        </w:rPr>
        <w:t>Õpitulemuste sisestamine ja vaatamine</w:t>
      </w:r>
    </w:p>
    <w:p w14:paraId="0B7C44AB" w14:textId="77777777" w:rsidR="00580FA2" w:rsidRPr="00580FA2" w:rsidRDefault="00124E9C" w:rsidP="00580FA2">
      <w:pPr>
        <w:pStyle w:val="ListParagraph"/>
        <w:numPr>
          <w:ilvl w:val="0"/>
          <w:numId w:val="129"/>
        </w:numPr>
        <w:rPr>
          <w:rFonts w:ascii="Cambria" w:hAnsi="Cambria"/>
          <w:sz w:val="24"/>
          <w:szCs w:val="24"/>
          <w:lang w:val="en-GB"/>
        </w:rPr>
      </w:pPr>
      <w:r w:rsidRPr="00580FA2">
        <w:rPr>
          <w:rFonts w:ascii="Cambria" w:hAnsi="Cambria"/>
          <w:sz w:val="24"/>
          <w:szCs w:val="24"/>
          <w:lang w:val="en-GB"/>
        </w:rPr>
        <w:t>Õpetaja saab lisada hinnanguid õpilastele: hinne.</w:t>
      </w:r>
    </w:p>
    <w:p w14:paraId="73FB2AD6" w14:textId="45C0AB66" w:rsidR="00580FA2" w:rsidRPr="00580FA2" w:rsidRDefault="00580FA2" w:rsidP="00580FA2">
      <w:pPr>
        <w:pStyle w:val="ListParagraph"/>
        <w:numPr>
          <w:ilvl w:val="0"/>
          <w:numId w:val="129"/>
        </w:numPr>
        <w:rPr>
          <w:rFonts w:ascii="Cambria" w:hAnsi="Cambria"/>
          <w:sz w:val="24"/>
          <w:szCs w:val="24"/>
          <w:lang w:val="en-GB"/>
        </w:rPr>
      </w:pPr>
      <w:r w:rsidRPr="00580FA2">
        <w:rPr>
          <w:rFonts w:ascii="Times New Roman" w:eastAsia="Times New Roman" w:hAnsi="Times New Roman" w:cs="Times New Roman"/>
          <w:noProof w:val="0"/>
          <w:sz w:val="24"/>
          <w:szCs w:val="24"/>
          <w:lang w:val="en-GB" w:eastAsia="en-GB"/>
        </w:rPr>
        <w:t xml:space="preserve">Igal </w:t>
      </w:r>
      <w:proofErr w:type="spellStart"/>
      <w:r w:rsidRPr="00580FA2">
        <w:rPr>
          <w:rFonts w:ascii="Times New Roman" w:eastAsia="Times New Roman" w:hAnsi="Times New Roman" w:cs="Times New Roman"/>
          <w:noProof w:val="0"/>
          <w:sz w:val="24"/>
          <w:szCs w:val="24"/>
          <w:lang w:val="en-GB" w:eastAsia="en-GB"/>
        </w:rPr>
        <w:t>õpilasel</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profiilivaade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kuvatakse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tema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individuaalsed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hinnangud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kohaloleku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staatused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ja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koondinfo</w:t>
      </w:r>
      <w:proofErr w:type="spellEnd"/>
      <w:r w:rsidRPr="00580FA2">
        <w:rPr>
          <w:rFonts w:ascii="Times New Roman" w:eastAsia="Times New Roman" w:hAnsi="Times New Roman" w:cs="Times New Roman"/>
          <w:noProof w:val="0"/>
          <w:sz w:val="24"/>
          <w:szCs w:val="24"/>
          <w:lang w:val="en-GB" w:eastAsia="en-GB"/>
        </w:rPr>
        <w:t>.</w:t>
      </w:r>
    </w:p>
    <w:p w14:paraId="2535CA74" w14:textId="7EC056CD" w:rsidR="005B77A8" w:rsidRDefault="00580FA2"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580FA2">
        <w:rPr>
          <w:rFonts w:ascii="Times New Roman" w:eastAsia="Times New Roman" w:hAnsi="Times New Roman" w:cs="Times New Roman"/>
          <w:noProof w:val="0"/>
          <w:sz w:val="24"/>
          <w:szCs w:val="24"/>
          <w:lang w:val="en-GB" w:eastAsia="en-GB"/>
        </w:rPr>
        <w:t>Klassipõhine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hetkel</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puudub</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kogu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statistika</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kättesaadav</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üksnes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õpilase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profiilivaates</w:t>
      </w:r>
      <w:proofErr w:type="spellEnd"/>
      <w:r w:rsidRPr="00580FA2">
        <w:rPr>
          <w:rFonts w:ascii="Times New Roman" w:eastAsia="Times New Roman" w:hAnsi="Times New Roman" w:cs="Times New Roman"/>
          <w:noProof w:val="0"/>
          <w:sz w:val="24"/>
          <w:szCs w:val="24"/>
          <w:lang w:val="en-GB" w:eastAsia="en-GB"/>
        </w:rPr>
        <w:t>.</w:t>
      </w:r>
    </w:p>
    <w:p w14:paraId="23E5F319" w14:textId="77777777" w:rsidR="005B77A8" w:rsidRPr="005B77A8" w:rsidRDefault="005B77A8"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
    <w:p w14:paraId="06FBDCC3" w14:textId="2C16BC15" w:rsidR="009E201F" w:rsidRPr="009E201F" w:rsidRDefault="009E201F" w:rsidP="005B77A8">
      <w:pPr>
        <w:pStyle w:val="ListParagraph"/>
        <w:ind w:left="0"/>
        <w:rPr>
          <w:rFonts w:ascii="Cambria" w:hAnsi="Cambria"/>
          <w:lang w:val="en-GB"/>
        </w:rPr>
      </w:pPr>
      <w:r w:rsidRPr="009E201F">
        <w:rPr>
          <w:rFonts w:ascii="Cambria" w:hAnsi="Cambria"/>
          <w:b/>
          <w:bCs/>
          <w:lang w:val="en-GB"/>
        </w:rPr>
        <w:t>Autentimine ja rollihaldus</w:t>
      </w:r>
    </w:p>
    <w:p w14:paraId="0750C8E2" w14:textId="77777777"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Kasutajad logivad sisse e-maili ja parooliga.</w:t>
      </w:r>
    </w:p>
    <w:p w14:paraId="413747BD" w14:textId="28B90019"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 xml:space="preserve">Õpetajatel ja </w:t>
      </w:r>
      <w:r>
        <w:rPr>
          <w:rFonts w:ascii="Cambria" w:hAnsi="Cambria"/>
          <w:lang w:val="et-EE"/>
        </w:rPr>
        <w:t>õpilaseö</w:t>
      </w:r>
      <w:r w:rsidRPr="009E201F">
        <w:rPr>
          <w:rFonts w:ascii="Cambria" w:hAnsi="Cambria"/>
          <w:lang w:val="en-GB"/>
        </w:rPr>
        <w:t xml:space="preserve"> on erinevad ligipääsud.</w:t>
      </w:r>
    </w:p>
    <w:p w14:paraId="6CC3A09D" w14:textId="77777777" w:rsidR="00E779AF" w:rsidRDefault="00E779AF" w:rsidP="008A160B">
      <w:pPr>
        <w:pStyle w:val="Heading3"/>
        <w:rPr>
          <w:rFonts w:ascii="Cambria" w:hAnsi="Cambria"/>
          <w:lang w:val="ru-RU"/>
        </w:rPr>
      </w:pPr>
      <w:bookmarkStart w:id="42" w:name="_Toc194159691"/>
      <w:r w:rsidRPr="00651034">
        <w:rPr>
          <w:rFonts w:ascii="Cambria" w:hAnsi="Cambria"/>
          <w:lang w:val="en-US"/>
        </w:rPr>
        <w:t>Mittefunktsionaalsed nõuded</w:t>
      </w:r>
      <w:bookmarkEnd w:id="42"/>
    </w:p>
    <w:p w14:paraId="210ECAAB" w14:textId="77777777" w:rsidR="00E86548" w:rsidRPr="00E86548" w:rsidRDefault="00E86548" w:rsidP="00E86548">
      <w:pPr>
        <w:pStyle w:val="BodyText"/>
        <w:numPr>
          <w:ilvl w:val="0"/>
          <w:numId w:val="9"/>
        </w:numPr>
        <w:rPr>
          <w:b/>
          <w:bCs/>
          <w:lang w:val="en-GB"/>
        </w:rPr>
      </w:pPr>
      <w:r w:rsidRPr="00E86548">
        <w:rPr>
          <w:b/>
          <w:bCs/>
          <w:lang w:val="en-GB"/>
        </w:rPr>
        <w:t>Kasutusmugavus ja ligipääsetavus</w:t>
      </w:r>
    </w:p>
    <w:p w14:paraId="3E76BC60" w14:textId="6F229571" w:rsidR="00E86548" w:rsidRPr="00E86548" w:rsidRDefault="00167040" w:rsidP="00E86548">
      <w:pPr>
        <w:pStyle w:val="BodyText"/>
        <w:numPr>
          <w:ilvl w:val="0"/>
          <w:numId w:val="135"/>
        </w:numPr>
        <w:rPr>
          <w:lang w:val="en-GB"/>
        </w:rPr>
      </w:pPr>
      <w:r w:rsidRPr="00167040">
        <w:lastRenderedPageBreak/>
        <w:t>Süsteemi kasutajaliides on intuitiivne ja lihtsasti navigeeritav – põhifunktsioonid on teostatavad väiksema klikimääraga võrreldes olemasolevate lahendustega</w:t>
      </w:r>
      <w:r w:rsidR="00E86548" w:rsidRPr="00E86548">
        <w:rPr>
          <w:lang w:val="en-GB"/>
        </w:rPr>
        <w:t>.</w:t>
      </w:r>
    </w:p>
    <w:p w14:paraId="62791517" w14:textId="70242C2A" w:rsidR="00E86548" w:rsidRPr="00DE6A08" w:rsidRDefault="00E86548" w:rsidP="00E86548">
      <w:pPr>
        <w:pStyle w:val="BodyText"/>
        <w:numPr>
          <w:ilvl w:val="0"/>
          <w:numId w:val="135"/>
        </w:numPr>
        <w:rPr>
          <w:lang w:val="en-GB"/>
        </w:rPr>
      </w:pPr>
      <w:r w:rsidRPr="00E86548">
        <w:rPr>
          <w:lang w:val="en-GB"/>
        </w:rPr>
        <w:t>Menüüd ja nupud on paigutatud kasutaja loogilise töövoo alusel; värvikasutus on neutraalne ja tähelepanu ei häiri.</w:t>
      </w:r>
    </w:p>
    <w:p w14:paraId="4CF77AC0" w14:textId="77777777" w:rsidR="00DE6A08" w:rsidRPr="00253553" w:rsidRDefault="00DE6A08" w:rsidP="00DE6A08">
      <w:pPr>
        <w:ind w:left="720"/>
        <w:rPr>
          <w:rFonts w:ascii="Cambria" w:hAnsi="Cambria"/>
          <w:lang w:val="en-GB"/>
        </w:rPr>
      </w:pPr>
      <w:r w:rsidRPr="00253553">
        <w:rPr>
          <w:rFonts w:ascii="Cambria" w:hAnsi="Cambria"/>
          <w:b/>
          <w:bCs/>
          <w:lang w:val="en-GB"/>
        </w:rPr>
        <w:t>Stabiilsus ja salvestus</w:t>
      </w:r>
    </w:p>
    <w:p w14:paraId="4D2CE646" w14:textId="77777777" w:rsidR="00DE6A08" w:rsidRPr="00253553" w:rsidRDefault="00DE6A08" w:rsidP="00DE6A08">
      <w:pPr>
        <w:numPr>
          <w:ilvl w:val="0"/>
          <w:numId w:val="132"/>
        </w:numPr>
        <w:rPr>
          <w:rFonts w:ascii="Cambria" w:hAnsi="Cambria"/>
          <w:lang w:val="en-GB"/>
        </w:rPr>
      </w:pPr>
      <w:r w:rsidRPr="00253553">
        <w:rPr>
          <w:rFonts w:ascii="Cambria" w:hAnsi="Cambria"/>
          <w:lang w:val="en-GB"/>
        </w:rPr>
        <w:t xml:space="preserve">Andmed salvestatakse </w:t>
      </w:r>
      <w:r>
        <w:rPr>
          <w:rFonts w:ascii="Cambria" w:hAnsi="Cambria"/>
          <w:b/>
          <w:bCs/>
          <w:lang w:val="en-GB"/>
        </w:rPr>
        <w:t>mySQL</w:t>
      </w:r>
      <w:r w:rsidRPr="00253553">
        <w:rPr>
          <w:rFonts w:ascii="Cambria" w:hAnsi="Cambria"/>
          <w:lang w:val="en-GB"/>
        </w:rPr>
        <w:t xml:space="preserve"> andmebaasi.</w:t>
      </w:r>
    </w:p>
    <w:p w14:paraId="2E4EF6EE" w14:textId="77777777" w:rsidR="00DE6A08" w:rsidRPr="00E86548" w:rsidRDefault="00DE6A08" w:rsidP="00DE6A08">
      <w:pPr>
        <w:pStyle w:val="BodyText"/>
        <w:rPr>
          <w:lang w:val="en-GB"/>
        </w:rPr>
      </w:pPr>
    </w:p>
    <w:p w14:paraId="4667DA4B" w14:textId="77777777" w:rsidR="00E53176" w:rsidRPr="00E53176" w:rsidRDefault="00E53176" w:rsidP="00E53176">
      <w:pPr>
        <w:pStyle w:val="BodyText"/>
        <w:numPr>
          <w:ilvl w:val="0"/>
          <w:numId w:val="9"/>
        </w:numPr>
        <w:rPr>
          <w:b/>
          <w:bCs/>
          <w:lang w:val="en-GB"/>
        </w:rPr>
      </w:pPr>
      <w:r w:rsidRPr="00E53176">
        <w:rPr>
          <w:b/>
          <w:bCs/>
          <w:lang w:val="en-GB"/>
        </w:rPr>
        <w:t>. Turvalisus ja andmekaitse</w:t>
      </w:r>
    </w:p>
    <w:p w14:paraId="1DB14DAC" w14:textId="56962E09" w:rsidR="00E53176" w:rsidRPr="00E53176" w:rsidRDefault="00E53176" w:rsidP="00E53176">
      <w:pPr>
        <w:pStyle w:val="BodyText"/>
        <w:numPr>
          <w:ilvl w:val="0"/>
          <w:numId w:val="134"/>
        </w:numPr>
        <w:rPr>
          <w:lang w:val="en-GB"/>
        </w:rPr>
      </w:pPr>
      <w:r w:rsidRPr="00E53176">
        <w:rPr>
          <w:lang w:val="en-GB"/>
        </w:rPr>
        <w:t xml:space="preserve">Paroolid salvestatakse </w:t>
      </w:r>
      <w:r w:rsidRPr="00E53176">
        <w:rPr>
          <w:b/>
          <w:bCs/>
          <w:lang w:val="en-GB"/>
        </w:rPr>
        <w:t>bcrypt</w:t>
      </w:r>
      <w:r w:rsidRPr="00E53176">
        <w:rPr>
          <w:lang w:val="en-GB"/>
        </w:rPr>
        <w:t xml:space="preserve"> algoritmiga, mis tagab krüpteeritud ja turvalise paroolihalduse.</w:t>
      </w:r>
    </w:p>
    <w:p w14:paraId="717095D7" w14:textId="77777777" w:rsidR="00245609" w:rsidRPr="00245609" w:rsidRDefault="00245609" w:rsidP="00245609">
      <w:pPr>
        <w:pStyle w:val="BodyText"/>
        <w:numPr>
          <w:ilvl w:val="0"/>
          <w:numId w:val="9"/>
        </w:numPr>
        <w:rPr>
          <w:b/>
          <w:bCs/>
          <w:lang w:val="en-GB"/>
        </w:rPr>
      </w:pPr>
      <w:r w:rsidRPr="00245609">
        <w:rPr>
          <w:b/>
          <w:bCs/>
          <w:lang w:val="en-GB"/>
        </w:rPr>
        <w:t>Arendatavus ja arhitektuuriline paindlikkus</w:t>
      </w:r>
    </w:p>
    <w:p w14:paraId="073145D5" w14:textId="77777777" w:rsidR="00245609" w:rsidRPr="00245609" w:rsidRDefault="00245609" w:rsidP="00245609">
      <w:pPr>
        <w:pStyle w:val="BodyText"/>
        <w:numPr>
          <w:ilvl w:val="0"/>
          <w:numId w:val="133"/>
        </w:numPr>
        <w:rPr>
          <w:lang w:val="en-GB"/>
        </w:rPr>
      </w:pPr>
      <w:r w:rsidRPr="00245609">
        <w:rPr>
          <w:lang w:val="en-GB"/>
        </w:rPr>
        <w:t xml:space="preserve">Süsteem on arendatud </w:t>
      </w:r>
      <w:r w:rsidRPr="00245609">
        <w:rPr>
          <w:b/>
          <w:bCs/>
          <w:lang w:val="en-GB"/>
        </w:rPr>
        <w:t>veebirakendusena</w:t>
      </w:r>
      <w:r w:rsidRPr="00245609">
        <w:rPr>
          <w:lang w:val="en-GB"/>
        </w:rPr>
        <w:t>, mille front-end ja back-end on eraldatud (SPA loogika).</w:t>
      </w:r>
    </w:p>
    <w:p w14:paraId="0B3B3847" w14:textId="77777777" w:rsidR="00245609" w:rsidRPr="00245609" w:rsidRDefault="00245609" w:rsidP="00245609">
      <w:pPr>
        <w:pStyle w:val="BodyText"/>
        <w:rPr>
          <w:lang w:val="ru-RU"/>
        </w:rPr>
      </w:pPr>
    </w:p>
    <w:p w14:paraId="241F6DB8" w14:textId="77777777" w:rsidR="00012C3B" w:rsidRPr="00651034" w:rsidRDefault="00012C3B" w:rsidP="00012C3B">
      <w:pPr>
        <w:pStyle w:val="Heading1"/>
        <w:rPr>
          <w:rFonts w:ascii="Cambria" w:hAnsi="Cambria"/>
          <w:lang w:val="en-US"/>
        </w:rPr>
      </w:pPr>
      <w:bookmarkStart w:id="43" w:name="_Toc194159692"/>
      <w:r w:rsidRPr="00651034">
        <w:rPr>
          <w:rFonts w:ascii="Cambria" w:hAnsi="Cambria"/>
          <w:lang w:val="en-US"/>
        </w:rPr>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4D661674"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Default="00113FD5" w:rsidP="00E67FA7">
      <w:pPr>
        <w:pStyle w:val="BodyText"/>
        <w:rPr>
          <w:rFonts w:ascii="Cambria" w:hAnsi="Cambria"/>
          <w:lang w:val="ru-RU"/>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7F16FA58" w14:textId="77777777" w:rsidR="00B80BF7" w:rsidRDefault="00B80BF7" w:rsidP="00E67FA7">
      <w:pPr>
        <w:pStyle w:val="BodyText"/>
        <w:rPr>
          <w:rFonts w:ascii="Cambria" w:hAnsi="Cambria"/>
          <w:lang w:val="ru-RU"/>
        </w:rPr>
      </w:pPr>
    </w:p>
    <w:p w14:paraId="18E66B41" w14:textId="571F3BAF" w:rsidR="00B80BF7" w:rsidRDefault="00B80BF7" w:rsidP="00B80BF7">
      <w:pPr>
        <w:pStyle w:val="Heading3"/>
        <w:rPr>
          <w:lang w:val="ru-RU"/>
        </w:rPr>
      </w:pPr>
      <w:r w:rsidRPr="00B80BF7">
        <w:lastRenderedPageBreak/>
        <w:t>Kasutajaliidese vaated ja töövood</w:t>
      </w:r>
    </w:p>
    <w:p w14:paraId="4C0F7AE0" w14:textId="77777777" w:rsidR="00FB282C" w:rsidRPr="00FB282C" w:rsidRDefault="00FB282C" w:rsidP="00FB282C">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ru-RU"/>
        </w:rPr>
      </w:pPr>
      <w:proofErr w:type="spellStart"/>
      <w:r w:rsidRPr="00FB282C">
        <w:rPr>
          <w:rFonts w:ascii="Times New Roman" w:eastAsia="Times New Roman" w:hAnsi="Times New Roman" w:cs="Times New Roman"/>
          <w:noProof w:val="0"/>
          <w:sz w:val="24"/>
          <w:szCs w:val="24"/>
          <w:lang w:val="ru-RU" w:eastAsia="ru-RU"/>
        </w:rPr>
        <w:t>AutoTeach</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veebirakenduse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kasutajaliides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on</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kujundatud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lähtudes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kasutajakogemuse</w:t>
      </w:r>
      <w:proofErr w:type="spellEnd"/>
      <w:r w:rsidRPr="00FB282C">
        <w:rPr>
          <w:rFonts w:ascii="Times New Roman" w:eastAsia="Times New Roman" w:hAnsi="Times New Roman" w:cs="Times New Roman"/>
          <w:noProof w:val="0"/>
          <w:sz w:val="24"/>
          <w:szCs w:val="24"/>
          <w:lang w:val="ru-RU" w:eastAsia="ru-RU"/>
        </w:rPr>
        <w:t xml:space="preserve"> (UX)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kasutatavuse</w:t>
      </w:r>
      <w:proofErr w:type="spellEnd"/>
      <w:r w:rsidRPr="00FB282C">
        <w:rPr>
          <w:rFonts w:ascii="Times New Roman" w:eastAsia="Times New Roman" w:hAnsi="Times New Roman" w:cs="Times New Roman"/>
          <w:noProof w:val="0"/>
          <w:sz w:val="24"/>
          <w:szCs w:val="24"/>
          <w:lang w:val="ru-RU" w:eastAsia="ru-RU"/>
        </w:rPr>
        <w:t xml:space="preserve"> (UI) </w:t>
      </w:r>
      <w:proofErr w:type="spellStart"/>
      <w:r w:rsidRPr="00FB282C">
        <w:rPr>
          <w:rFonts w:ascii="Times New Roman" w:eastAsia="Times New Roman" w:hAnsi="Times New Roman" w:cs="Times New Roman"/>
          <w:noProof w:val="0"/>
          <w:sz w:val="24"/>
          <w:szCs w:val="24"/>
          <w:lang w:val="ru-RU" w:eastAsia="ru-RU"/>
        </w:rPr>
        <w:t>põhimõtetest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eesmärgiga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tagada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intuitiivne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sujuv</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töövoog</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õpetajatele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Iga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vaade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keskendub</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konkreetsele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funktsioonile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vähendades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kognitiivset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koormust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ning</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võimaldades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kiiret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juurdepääsu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olulistele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tegevustele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nagu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kohaloleku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registreerimine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hinnete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sisestamine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analüütika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vaatamine</w:t>
      </w:r>
      <w:proofErr w:type="spellEnd"/>
      <w:r w:rsidRPr="00FB282C">
        <w:rPr>
          <w:rFonts w:ascii="Times New Roman" w:eastAsia="Times New Roman" w:hAnsi="Times New Roman" w:cs="Times New Roman"/>
          <w:noProof w:val="0"/>
          <w:sz w:val="24"/>
          <w:szCs w:val="24"/>
          <w:lang w:val="ru-RU" w:eastAsia="ru-RU"/>
        </w:rPr>
        <w:t>.</w:t>
      </w:r>
    </w:p>
    <w:p w14:paraId="4AB04D6A" w14:textId="5C7022F6" w:rsidR="00B80BF7" w:rsidRPr="00452F14" w:rsidRDefault="00FB282C" w:rsidP="00452F14">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eastAsia="ru-RU"/>
        </w:rPr>
      </w:pPr>
      <w:proofErr w:type="spellStart"/>
      <w:r w:rsidRPr="00FB282C">
        <w:rPr>
          <w:rFonts w:ascii="Times New Roman" w:eastAsia="Times New Roman" w:hAnsi="Times New Roman" w:cs="Times New Roman"/>
          <w:noProof w:val="0"/>
          <w:sz w:val="24"/>
          <w:szCs w:val="24"/>
          <w:lang w:val="ru-RU" w:eastAsia="ru-RU"/>
        </w:rPr>
        <w:t>Allpool</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on</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toodud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valik</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võtmevaateid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koos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selgitustega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mis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kirjeldavad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nende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funktsionaalset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rolli</w:t>
      </w:r>
      <w:proofErr w:type="spellEnd"/>
      <w:r w:rsidRPr="00FB282C">
        <w:rPr>
          <w:rFonts w:ascii="Times New Roman" w:eastAsia="Times New Roman" w:hAnsi="Times New Roman" w:cs="Times New Roman"/>
          <w:noProof w:val="0"/>
          <w:sz w:val="24"/>
          <w:szCs w:val="24"/>
          <w:lang w:val="ru-RU" w:eastAsia="ru-RU"/>
        </w:rPr>
        <w:t xml:space="preserve"> MVP </w:t>
      </w:r>
      <w:proofErr w:type="spellStart"/>
      <w:r w:rsidRPr="00FB282C">
        <w:rPr>
          <w:rFonts w:ascii="Times New Roman" w:eastAsia="Times New Roman" w:hAnsi="Times New Roman" w:cs="Times New Roman"/>
          <w:noProof w:val="0"/>
          <w:sz w:val="24"/>
          <w:szCs w:val="24"/>
          <w:lang w:val="ru-RU" w:eastAsia="ru-RU"/>
        </w:rPr>
        <w:t>kontekstis</w:t>
      </w:r>
      <w:proofErr w:type="spellEnd"/>
      <w:r w:rsidRPr="00FB282C">
        <w:rPr>
          <w:rFonts w:ascii="Times New Roman" w:eastAsia="Times New Roman" w:hAnsi="Times New Roman" w:cs="Times New Roman"/>
          <w:noProof w:val="0"/>
          <w:sz w:val="24"/>
          <w:szCs w:val="24"/>
          <w:lang w:val="ru-RU" w:eastAsia="ru-RU"/>
        </w:rPr>
        <w:t>.</w:t>
      </w:r>
    </w:p>
    <w:p w14:paraId="43B42674" w14:textId="77777777" w:rsidR="00D142B7" w:rsidRDefault="00B80BF7" w:rsidP="00452F14">
      <w:pPr>
        <w:pStyle w:val="BodyText"/>
        <w:keepNext/>
        <w:jc w:val="center"/>
      </w:pPr>
      <w: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15</w:t>
      </w:r>
      <w:r>
        <w:fldChar w:fldCharType="end"/>
      </w:r>
      <w:r>
        <w:t xml:space="preserve"> </w:t>
      </w:r>
      <w:proofErr w:type="spellStart"/>
      <w:r w:rsidRPr="00DC018F">
        <w:t>AutoTeach</w:t>
      </w:r>
      <w:proofErr w:type="spellEnd"/>
      <w:r w:rsidRPr="00DC018F">
        <w:t xml:space="preserve"> sisselogimisvaade</w:t>
      </w:r>
    </w:p>
    <w:p w14:paraId="46B40B38" w14:textId="0D08813C" w:rsidR="00267D35" w:rsidRPr="00267D35" w:rsidRDefault="00267D35" w:rsidP="00267D35">
      <w:pPr>
        <w:pStyle w:val="BodyText"/>
        <w:rPr>
          <w:lang w:val="ru-RU" w:bidi="ar-SA"/>
        </w:rPr>
      </w:pPr>
      <w:r w:rsidRPr="00267D35">
        <w:rPr>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Default="00A324BF" w:rsidP="00D142B7">
      <w:pPr>
        <w:pStyle w:val="BodyText"/>
        <w:keepNext/>
      </w:pPr>
      <w: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0C36989C"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16</w:t>
      </w:r>
      <w:r>
        <w:fldChar w:fldCharType="end"/>
      </w:r>
      <w:r w:rsidRPr="005E1585">
        <w:t>AutoTeach päisemenüü õpetaja vaates</w:t>
      </w:r>
    </w:p>
    <w:p w14:paraId="635E0AEB" w14:textId="07B3B59C" w:rsidR="00267D35" w:rsidRPr="00267D35" w:rsidRDefault="00267D35" w:rsidP="00267D35">
      <w:pPr>
        <w:pStyle w:val="BodyText"/>
        <w:rPr>
          <w:lang w:val="ru-RU" w:bidi="ar-SA"/>
        </w:rPr>
      </w:pPr>
      <w:r w:rsidRPr="00267D35">
        <w:rPr>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Default="00D142B7" w:rsidP="00D142B7">
      <w:pPr>
        <w:pStyle w:val="BodyText"/>
        <w:keepNext/>
      </w:pPr>
      <w: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17</w:t>
      </w:r>
      <w:r>
        <w:fldChar w:fldCharType="end"/>
      </w:r>
      <w:r>
        <w:t xml:space="preserve"> </w:t>
      </w:r>
      <w:proofErr w:type="spellStart"/>
      <w:r w:rsidRPr="00E45090">
        <w:t>AutoTeach</w:t>
      </w:r>
      <w:proofErr w:type="spellEnd"/>
      <w:r w:rsidRPr="00E45090">
        <w:t xml:space="preserve"> õpetaja töölaud pärast sisselogimist</w:t>
      </w:r>
    </w:p>
    <w:p w14:paraId="19D367AC" w14:textId="77F1FF46"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Default="00A324BF" w:rsidP="00D142B7">
      <w:pPr>
        <w:pStyle w:val="BodyText"/>
        <w:keepNext/>
      </w:pPr>
      <w: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18</w:t>
      </w:r>
      <w:r>
        <w:fldChar w:fldCharType="end"/>
      </w:r>
      <w:r>
        <w:t xml:space="preserve"> </w:t>
      </w:r>
      <w:proofErr w:type="spellStart"/>
      <w:r w:rsidRPr="00053A01">
        <w:t>AutoTeach</w:t>
      </w:r>
      <w:proofErr w:type="spellEnd"/>
      <w:r w:rsidRPr="00053A01">
        <w:t xml:space="preserve"> päevikugraafik õpetaja vaates</w:t>
      </w:r>
    </w:p>
    <w:p w14:paraId="378542FF" w14:textId="5262D083"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Default="00D142B7" w:rsidP="00FB282C">
      <w:pPr>
        <w:pStyle w:val="BodyText"/>
        <w:keepNext/>
      </w:pPr>
      <w: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Default="00FB282C" w:rsidP="00FB282C">
      <w:pPr>
        <w:pStyle w:val="Caption"/>
        <w:jc w:val="both"/>
        <w:rPr>
          <w:lang w:val="ru-RU"/>
        </w:rPr>
      </w:pPr>
      <w:r>
        <w:t xml:space="preserve">Joonis </w:t>
      </w:r>
      <w:r>
        <w:fldChar w:fldCharType="begin"/>
      </w:r>
      <w:r>
        <w:instrText xml:space="preserve"> SEQ Joonis \* ARABIC </w:instrText>
      </w:r>
      <w:r>
        <w:fldChar w:fldCharType="separate"/>
      </w:r>
      <w:r>
        <w:rPr>
          <w:noProof/>
        </w:rPr>
        <w:t>19</w:t>
      </w:r>
      <w:r>
        <w:fldChar w:fldCharType="end"/>
      </w:r>
      <w:r>
        <w:t xml:space="preserve"> </w:t>
      </w:r>
      <w:r w:rsidRPr="00CF5552">
        <w:t xml:space="preserve">Õpilase individuaalne statistika </w:t>
      </w:r>
      <w:proofErr w:type="spellStart"/>
      <w:r w:rsidRPr="00CF5552">
        <w:t>AutoTeach</w:t>
      </w:r>
      <w:proofErr w:type="spellEnd"/>
      <w:r w:rsidRPr="00CF5552">
        <w:t xml:space="preserve"> süsteemis</w:t>
      </w:r>
    </w:p>
    <w:p w14:paraId="3431DB42" w14:textId="0BD7C71D" w:rsidR="00267D35" w:rsidRPr="00267D35" w:rsidRDefault="00267D35" w:rsidP="00267D35">
      <w:pPr>
        <w:pStyle w:val="BodyText"/>
        <w:rPr>
          <w:lang w:val="ru-RU" w:bidi="ar-SA"/>
        </w:rPr>
      </w:pPr>
      <w:r w:rsidRPr="00267D35">
        <w:rPr>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lastRenderedPageBreak/>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 xml:space="preserve">Andmete automaatne värskendamine Socket.IO abil asendati osaliselt manuaalse uuendamise </w:t>
      </w:r>
      <w:r w:rsidRPr="00651034">
        <w:rPr>
          <w:rFonts w:ascii="Cambria" w:hAnsi="Cambria"/>
        </w:rPr>
        <w:lastRenderedPageBreak/>
        <w:t>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8A160B">
      <w:pPr>
        <w:pStyle w:val="Heading3"/>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7B024D9D" w:rsidR="00CB30F3" w:rsidRPr="00A324BF"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val="ru-RU"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651034" w:rsidRDefault="00853203" w:rsidP="008A160B">
      <w:pPr>
        <w:pStyle w:val="Heading3"/>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651034" w14:paraId="120FB20B" w14:textId="77777777" w:rsidTr="00853203">
        <w:tc>
          <w:tcPr>
            <w:tcW w:w="2081" w:type="dxa"/>
          </w:tcPr>
          <w:p w14:paraId="2178632C" w14:textId="53ED95E7" w:rsidR="00853203" w:rsidRPr="00651034" w:rsidRDefault="00546924" w:rsidP="00546924">
            <w:pPr>
              <w:rPr>
                <w:rFonts w:ascii="Cambria" w:hAnsi="Cambria"/>
              </w:rPr>
            </w:pPr>
            <w:r w:rsidRPr="00651034">
              <w:rPr>
                <w:rFonts w:ascii="Cambria" w:hAnsi="Cambria"/>
              </w:rPr>
              <w:t>Hindamiskriterium</w:t>
            </w:r>
          </w:p>
        </w:tc>
        <w:tc>
          <w:tcPr>
            <w:tcW w:w="1610" w:type="dxa"/>
          </w:tcPr>
          <w:p w14:paraId="22814A2E" w14:textId="0A50DC6D" w:rsidR="00853203" w:rsidRPr="00651034" w:rsidRDefault="00250FAF" w:rsidP="00546924">
            <w:pPr>
              <w:rPr>
                <w:rFonts w:ascii="Cambria" w:hAnsi="Cambria"/>
              </w:rPr>
            </w:pPr>
            <w:r w:rsidRPr="00651034">
              <w:rPr>
                <w:rFonts w:ascii="Cambria" w:hAnsi="Cambria"/>
              </w:rPr>
              <w:t>Stuudium</w:t>
            </w:r>
          </w:p>
        </w:tc>
        <w:tc>
          <w:tcPr>
            <w:tcW w:w="1650" w:type="dxa"/>
          </w:tcPr>
          <w:p w14:paraId="55078D38" w14:textId="0B90A259" w:rsidR="00853203" w:rsidRPr="00651034" w:rsidRDefault="00250FAF" w:rsidP="00546924">
            <w:pPr>
              <w:rPr>
                <w:rFonts w:ascii="Cambria" w:hAnsi="Cambria"/>
              </w:rPr>
            </w:pPr>
            <w:r w:rsidRPr="00651034">
              <w:rPr>
                <w:rFonts w:ascii="Cambria" w:hAnsi="Cambria"/>
              </w:rPr>
              <w:t>Tahvel</w:t>
            </w:r>
          </w:p>
        </w:tc>
        <w:tc>
          <w:tcPr>
            <w:tcW w:w="1690" w:type="dxa"/>
          </w:tcPr>
          <w:p w14:paraId="1DC17443" w14:textId="61DB0044" w:rsidR="00853203" w:rsidRPr="00651034" w:rsidRDefault="00250FAF" w:rsidP="00546924">
            <w:pPr>
              <w:rPr>
                <w:rFonts w:ascii="Cambria" w:hAnsi="Cambria"/>
              </w:rPr>
            </w:pPr>
            <w:r w:rsidRPr="00651034">
              <w:rPr>
                <w:rFonts w:ascii="Cambria" w:hAnsi="Cambria"/>
              </w:rPr>
              <w:t>eKool</w:t>
            </w:r>
          </w:p>
        </w:tc>
        <w:tc>
          <w:tcPr>
            <w:tcW w:w="1747" w:type="dxa"/>
          </w:tcPr>
          <w:p w14:paraId="2195FCCB" w14:textId="39A3596B" w:rsidR="00853203" w:rsidRPr="00651034" w:rsidRDefault="00250FAF" w:rsidP="00546924">
            <w:pPr>
              <w:rPr>
                <w:rFonts w:ascii="Cambria" w:hAnsi="Cambria"/>
              </w:rPr>
            </w:pPr>
            <w:r w:rsidRPr="00651034">
              <w:rPr>
                <w:rFonts w:ascii="Cambria" w:hAnsi="Cambria"/>
              </w:rPr>
              <w:t>MVP</w:t>
            </w:r>
          </w:p>
        </w:tc>
      </w:tr>
      <w:tr w:rsidR="00853203" w:rsidRPr="00651034" w14:paraId="4B765EDE" w14:textId="77777777" w:rsidTr="00853203">
        <w:tc>
          <w:tcPr>
            <w:tcW w:w="2081" w:type="dxa"/>
          </w:tcPr>
          <w:p w14:paraId="7F2E0F9B" w14:textId="2B154FF7" w:rsidR="00853203" w:rsidRPr="00651034" w:rsidRDefault="00F355B8" w:rsidP="00546924">
            <w:pPr>
              <w:rPr>
                <w:rFonts w:ascii="Cambria" w:hAnsi="Cambria"/>
              </w:rPr>
            </w:pPr>
            <w:r w:rsidRPr="00651034">
              <w:rPr>
                <w:rFonts w:ascii="Cambria" w:hAnsi="Cambria"/>
                <w:lang w:eastAsia="ru-RU" w:bidi="en-US"/>
              </w:rPr>
              <w:t>Stsenaarium 1</w:t>
            </w:r>
          </w:p>
        </w:tc>
        <w:tc>
          <w:tcPr>
            <w:tcW w:w="1610" w:type="dxa"/>
          </w:tcPr>
          <w:p w14:paraId="2519B5AE" w14:textId="3299B220" w:rsidR="00853203" w:rsidRPr="00651034" w:rsidRDefault="00250FAF" w:rsidP="00546924">
            <w:pPr>
              <w:rPr>
                <w:rFonts w:ascii="Cambria" w:hAnsi="Cambria"/>
              </w:rPr>
            </w:pPr>
            <w:r w:rsidRPr="00651034">
              <w:rPr>
                <w:rFonts w:ascii="Cambria" w:hAnsi="Cambria"/>
              </w:rPr>
              <w:t>8</w:t>
            </w:r>
          </w:p>
        </w:tc>
        <w:tc>
          <w:tcPr>
            <w:tcW w:w="1650" w:type="dxa"/>
          </w:tcPr>
          <w:p w14:paraId="665B9E2A" w14:textId="1121EE23" w:rsidR="00853203" w:rsidRPr="00651034" w:rsidRDefault="00250FAF" w:rsidP="00546924">
            <w:pPr>
              <w:rPr>
                <w:rFonts w:ascii="Cambria" w:hAnsi="Cambria"/>
              </w:rPr>
            </w:pPr>
            <w:r w:rsidRPr="00651034">
              <w:rPr>
                <w:rFonts w:ascii="Cambria" w:hAnsi="Cambria"/>
              </w:rPr>
              <w:t>10</w:t>
            </w:r>
          </w:p>
        </w:tc>
        <w:tc>
          <w:tcPr>
            <w:tcW w:w="1690" w:type="dxa"/>
          </w:tcPr>
          <w:p w14:paraId="63CF95CF" w14:textId="419A4B96" w:rsidR="00853203" w:rsidRPr="00651034" w:rsidRDefault="002C5873" w:rsidP="00546924">
            <w:pPr>
              <w:rPr>
                <w:rFonts w:ascii="Cambria" w:hAnsi="Cambria"/>
              </w:rPr>
            </w:pPr>
            <w:r w:rsidRPr="00651034">
              <w:rPr>
                <w:rFonts w:ascii="Cambria" w:hAnsi="Cambria"/>
              </w:rPr>
              <w:t>7</w:t>
            </w:r>
          </w:p>
        </w:tc>
        <w:tc>
          <w:tcPr>
            <w:tcW w:w="1747" w:type="dxa"/>
          </w:tcPr>
          <w:p w14:paraId="2DB31D43" w14:textId="59000FF5" w:rsidR="00853203" w:rsidRPr="00651034" w:rsidRDefault="00ED2310" w:rsidP="00546924">
            <w:pPr>
              <w:rPr>
                <w:rFonts w:ascii="Cambria" w:hAnsi="Cambria"/>
              </w:rPr>
            </w:pPr>
            <w:r w:rsidRPr="00651034">
              <w:rPr>
                <w:rFonts w:ascii="Cambria" w:hAnsi="Cambria"/>
              </w:rPr>
              <w:t>5</w:t>
            </w:r>
          </w:p>
        </w:tc>
      </w:tr>
      <w:tr w:rsidR="00546924" w:rsidRPr="00651034" w14:paraId="4F83B450" w14:textId="77777777" w:rsidTr="00853203">
        <w:tc>
          <w:tcPr>
            <w:tcW w:w="2081" w:type="dxa"/>
          </w:tcPr>
          <w:p w14:paraId="17224816" w14:textId="474F15EA" w:rsidR="00546924" w:rsidRPr="00651034" w:rsidRDefault="00F355B8" w:rsidP="00546924">
            <w:pPr>
              <w:rPr>
                <w:rFonts w:ascii="Cambria" w:hAnsi="Cambria"/>
              </w:rPr>
            </w:pPr>
            <w:r w:rsidRPr="00651034">
              <w:rPr>
                <w:rFonts w:ascii="Cambria" w:hAnsi="Cambria"/>
                <w:lang w:eastAsia="ru-RU" w:bidi="en-US"/>
              </w:rPr>
              <w:t>Stsenaarium 2</w:t>
            </w:r>
            <w:r>
              <w:rPr>
                <w:rFonts w:ascii="Cambria" w:hAnsi="Cambria"/>
                <w:lang w:eastAsia="ru-RU" w:bidi="en-US"/>
              </w:rPr>
              <w:t xml:space="preserve"> A</w:t>
            </w:r>
          </w:p>
        </w:tc>
        <w:tc>
          <w:tcPr>
            <w:tcW w:w="1610" w:type="dxa"/>
          </w:tcPr>
          <w:p w14:paraId="19343AE1" w14:textId="474812B0" w:rsidR="00546924" w:rsidRPr="00651034" w:rsidRDefault="00E02554" w:rsidP="00546924">
            <w:pPr>
              <w:rPr>
                <w:rFonts w:ascii="Cambria" w:hAnsi="Cambria"/>
              </w:rPr>
            </w:pPr>
            <w:r w:rsidRPr="00651034">
              <w:rPr>
                <w:rFonts w:ascii="Cambria" w:hAnsi="Cambria"/>
              </w:rPr>
              <w:t>7</w:t>
            </w:r>
            <w:r w:rsidR="00546924" w:rsidRPr="00651034">
              <w:rPr>
                <w:rFonts w:ascii="Cambria" w:hAnsi="Cambria"/>
              </w:rPr>
              <w:t xml:space="preserve"> hind (+1 kui arvestus)</w:t>
            </w:r>
          </w:p>
        </w:tc>
        <w:tc>
          <w:tcPr>
            <w:tcW w:w="1650" w:type="dxa"/>
          </w:tcPr>
          <w:p w14:paraId="03C376C6" w14:textId="664794E2" w:rsidR="00546924" w:rsidRPr="00651034" w:rsidRDefault="00546924" w:rsidP="00546924">
            <w:pPr>
              <w:rPr>
                <w:rFonts w:ascii="Cambria" w:hAnsi="Cambria"/>
              </w:rPr>
            </w:pPr>
            <w:r w:rsidRPr="00651034">
              <w:rPr>
                <w:rFonts w:ascii="Cambria" w:hAnsi="Cambria"/>
              </w:rPr>
              <w:t>9 hind (+1 kui arvestus)</w:t>
            </w:r>
          </w:p>
        </w:tc>
        <w:tc>
          <w:tcPr>
            <w:tcW w:w="1690" w:type="dxa"/>
          </w:tcPr>
          <w:p w14:paraId="7CB043C5" w14:textId="0F1C7EFF" w:rsidR="00546924" w:rsidRPr="00651034" w:rsidRDefault="002C5873" w:rsidP="00546924">
            <w:pPr>
              <w:rPr>
                <w:rFonts w:ascii="Cambria" w:hAnsi="Cambria"/>
              </w:rPr>
            </w:pPr>
            <w:r w:rsidRPr="00651034">
              <w:rPr>
                <w:rFonts w:ascii="Cambria" w:hAnsi="Cambria"/>
              </w:rPr>
              <w:t>5</w:t>
            </w:r>
            <w:r w:rsidR="008235CB" w:rsidRPr="00651034">
              <w:rPr>
                <w:rFonts w:ascii="Cambria" w:hAnsi="Cambria"/>
              </w:rPr>
              <w:t xml:space="preserve"> hind </w:t>
            </w:r>
          </w:p>
        </w:tc>
        <w:tc>
          <w:tcPr>
            <w:tcW w:w="1747" w:type="dxa"/>
          </w:tcPr>
          <w:p w14:paraId="1124E577" w14:textId="5C6F3D90" w:rsidR="00546924" w:rsidRPr="00651034" w:rsidRDefault="00546924" w:rsidP="00546924">
            <w:pPr>
              <w:rPr>
                <w:rFonts w:ascii="Cambria" w:hAnsi="Cambria"/>
              </w:rPr>
            </w:pPr>
            <w:r w:rsidRPr="00651034">
              <w:rPr>
                <w:rFonts w:ascii="Cambria" w:hAnsi="Cambria"/>
              </w:rPr>
              <w:t>5</w:t>
            </w:r>
          </w:p>
        </w:tc>
      </w:tr>
      <w:tr w:rsidR="00F355B8" w:rsidRPr="00651034" w14:paraId="26E73A75" w14:textId="77777777" w:rsidTr="00853203">
        <w:tc>
          <w:tcPr>
            <w:tcW w:w="2081" w:type="dxa"/>
          </w:tcPr>
          <w:p w14:paraId="2537A34A" w14:textId="24128C7A" w:rsidR="00F355B8" w:rsidRPr="00651034" w:rsidRDefault="00F355B8" w:rsidP="00546924">
            <w:pPr>
              <w:rPr>
                <w:rFonts w:ascii="Cambria" w:hAnsi="Cambria"/>
                <w:lang w:eastAsia="ru-RU" w:bidi="en-US"/>
              </w:rPr>
            </w:pPr>
            <w:r w:rsidRPr="00651034">
              <w:rPr>
                <w:rFonts w:ascii="Cambria" w:hAnsi="Cambria"/>
                <w:lang w:eastAsia="ru-RU" w:bidi="en-US"/>
              </w:rPr>
              <w:t>Stsenaarium 2</w:t>
            </w:r>
            <w:r>
              <w:rPr>
                <w:rFonts w:ascii="Cambria" w:hAnsi="Cambria"/>
                <w:lang w:eastAsia="ru-RU" w:bidi="en-US"/>
              </w:rPr>
              <w:t xml:space="preserve"> B</w:t>
            </w:r>
          </w:p>
        </w:tc>
        <w:tc>
          <w:tcPr>
            <w:tcW w:w="1610" w:type="dxa"/>
          </w:tcPr>
          <w:p w14:paraId="62800A6C" w14:textId="48518C4E" w:rsidR="00F355B8" w:rsidRPr="00651034" w:rsidRDefault="00F355B8" w:rsidP="00546924">
            <w:pPr>
              <w:rPr>
                <w:rFonts w:ascii="Cambria" w:hAnsi="Cambria"/>
              </w:rPr>
            </w:pPr>
            <w:r>
              <w:rPr>
                <w:rFonts w:ascii="Cambria" w:hAnsi="Cambria"/>
              </w:rPr>
              <w:t>7</w:t>
            </w:r>
          </w:p>
        </w:tc>
        <w:tc>
          <w:tcPr>
            <w:tcW w:w="1650" w:type="dxa"/>
          </w:tcPr>
          <w:p w14:paraId="651CC871" w14:textId="7B807169" w:rsidR="00F355B8" w:rsidRPr="00651034" w:rsidRDefault="00F355B8" w:rsidP="00546924">
            <w:pPr>
              <w:rPr>
                <w:rFonts w:ascii="Cambria" w:hAnsi="Cambria"/>
              </w:rPr>
            </w:pPr>
            <w:r>
              <w:rPr>
                <w:rFonts w:ascii="Cambria" w:hAnsi="Cambria"/>
              </w:rPr>
              <w:t>7</w:t>
            </w:r>
          </w:p>
        </w:tc>
        <w:tc>
          <w:tcPr>
            <w:tcW w:w="1690" w:type="dxa"/>
          </w:tcPr>
          <w:p w14:paraId="1C4296E2" w14:textId="098BCAA0" w:rsidR="00F355B8" w:rsidRPr="00651034" w:rsidRDefault="00F355B8" w:rsidP="00546924">
            <w:pPr>
              <w:rPr>
                <w:rFonts w:ascii="Cambria" w:hAnsi="Cambria"/>
              </w:rPr>
            </w:pPr>
            <w:r>
              <w:rPr>
                <w:rFonts w:ascii="Cambria" w:hAnsi="Cambria"/>
              </w:rPr>
              <w:t>6</w:t>
            </w:r>
          </w:p>
        </w:tc>
        <w:tc>
          <w:tcPr>
            <w:tcW w:w="1747" w:type="dxa"/>
          </w:tcPr>
          <w:p w14:paraId="41A30AEF" w14:textId="0EC458E6" w:rsidR="00F355B8" w:rsidRPr="009C16D6" w:rsidRDefault="009C16D6" w:rsidP="00546924">
            <w:pPr>
              <w:rPr>
                <w:rFonts w:ascii="Cambria" w:hAnsi="Cambria"/>
                <w:lang w:val="en-GB"/>
              </w:rPr>
            </w:pPr>
            <w:r>
              <w:rPr>
                <w:rFonts w:ascii="Cambria" w:hAnsi="Cambria"/>
                <w:lang w:val="ru-RU"/>
              </w:rPr>
              <w:t>5</w:t>
            </w:r>
          </w:p>
        </w:tc>
      </w:tr>
      <w:tr w:rsidR="00546924" w:rsidRPr="00651034" w14:paraId="0FC90FAD" w14:textId="77777777" w:rsidTr="00853203">
        <w:tc>
          <w:tcPr>
            <w:tcW w:w="2081" w:type="dxa"/>
          </w:tcPr>
          <w:p w14:paraId="0AA92FBE" w14:textId="23D548AB" w:rsidR="00546924" w:rsidRPr="00651034" w:rsidRDefault="00F355B8" w:rsidP="00546924">
            <w:pPr>
              <w:rPr>
                <w:rFonts w:ascii="Cambria" w:hAnsi="Cambria"/>
              </w:rPr>
            </w:pPr>
            <w:r w:rsidRPr="00651034">
              <w:rPr>
                <w:rFonts w:ascii="Cambria" w:hAnsi="Cambria"/>
                <w:lang w:eastAsia="ru-RU" w:bidi="en-US"/>
              </w:rPr>
              <w:t>Stsenaarium 3</w:t>
            </w:r>
          </w:p>
        </w:tc>
        <w:tc>
          <w:tcPr>
            <w:tcW w:w="1610" w:type="dxa"/>
          </w:tcPr>
          <w:p w14:paraId="179934DD" w14:textId="0C86EE86" w:rsidR="00546924" w:rsidRPr="00651034" w:rsidRDefault="00546924" w:rsidP="00546924">
            <w:pPr>
              <w:rPr>
                <w:rFonts w:ascii="Cambria" w:hAnsi="Cambria"/>
              </w:rPr>
            </w:pPr>
            <w:r w:rsidRPr="00651034">
              <w:rPr>
                <w:rFonts w:ascii="Cambria" w:hAnsi="Cambria"/>
              </w:rPr>
              <w:t>7</w:t>
            </w:r>
          </w:p>
        </w:tc>
        <w:tc>
          <w:tcPr>
            <w:tcW w:w="1650" w:type="dxa"/>
          </w:tcPr>
          <w:p w14:paraId="6B8DB589" w14:textId="2F79414E" w:rsidR="00546924" w:rsidRPr="00651034" w:rsidRDefault="00546924" w:rsidP="00546924">
            <w:pPr>
              <w:rPr>
                <w:rFonts w:ascii="Cambria" w:hAnsi="Cambria"/>
              </w:rPr>
            </w:pPr>
            <w:r w:rsidRPr="00651034">
              <w:rPr>
                <w:rFonts w:ascii="Cambria" w:hAnsi="Cambria"/>
              </w:rPr>
              <w:t>8</w:t>
            </w:r>
          </w:p>
        </w:tc>
        <w:tc>
          <w:tcPr>
            <w:tcW w:w="1690" w:type="dxa"/>
          </w:tcPr>
          <w:p w14:paraId="367A2BE7" w14:textId="46C656C0" w:rsidR="00546924" w:rsidRPr="00651034" w:rsidRDefault="002C5873" w:rsidP="00546924">
            <w:pPr>
              <w:rPr>
                <w:rFonts w:ascii="Cambria" w:hAnsi="Cambria"/>
              </w:rPr>
            </w:pPr>
            <w:r w:rsidRPr="00651034">
              <w:rPr>
                <w:rFonts w:ascii="Cambria" w:hAnsi="Cambria"/>
              </w:rPr>
              <w:t>6</w:t>
            </w:r>
          </w:p>
        </w:tc>
        <w:tc>
          <w:tcPr>
            <w:tcW w:w="1747" w:type="dxa"/>
          </w:tcPr>
          <w:p w14:paraId="2ADB9B56" w14:textId="77777777" w:rsidR="00546924" w:rsidRPr="00651034" w:rsidRDefault="00546924" w:rsidP="00546924">
            <w:pPr>
              <w:rPr>
                <w:rFonts w:ascii="Cambria" w:hAnsi="Cambria"/>
              </w:rPr>
            </w:pPr>
            <w:r w:rsidRPr="00651034">
              <w:rPr>
                <w:rFonts w:ascii="Cambria" w:hAnsi="Cambria"/>
              </w:rPr>
              <w:t>5 (käsitsi)</w:t>
            </w:r>
          </w:p>
          <w:p w14:paraId="07F2FC63" w14:textId="2D409BC8" w:rsidR="00546924" w:rsidRPr="00651034" w:rsidRDefault="00546924" w:rsidP="00546924">
            <w:pPr>
              <w:rPr>
                <w:rFonts w:ascii="Cambria" w:hAnsi="Cambria"/>
              </w:rPr>
            </w:pPr>
            <w:r w:rsidRPr="00651034">
              <w:rPr>
                <w:rFonts w:ascii="Cambria" w:hAnsi="Cambria"/>
              </w:rPr>
              <w:t>3 – Qr koodi kasutamine</w:t>
            </w:r>
          </w:p>
        </w:tc>
      </w:tr>
      <w:tr w:rsidR="00546924" w:rsidRPr="00651034" w14:paraId="42592476" w14:textId="77777777" w:rsidTr="00853203">
        <w:tc>
          <w:tcPr>
            <w:tcW w:w="2081" w:type="dxa"/>
          </w:tcPr>
          <w:p w14:paraId="2F6B0BAF" w14:textId="492DBE22" w:rsidR="00546924" w:rsidRPr="00651034" w:rsidRDefault="009F4F41" w:rsidP="00546924">
            <w:pPr>
              <w:rPr>
                <w:rFonts w:ascii="Cambria" w:hAnsi="Cambria"/>
              </w:rPr>
            </w:pPr>
            <w:r w:rsidRPr="00651034">
              <w:rPr>
                <w:rFonts w:ascii="Cambria" w:hAnsi="Cambria"/>
                <w:lang w:eastAsia="ru-RU" w:bidi="en-US"/>
              </w:rPr>
              <w:t>Automaatne kohaloleku kogumine</w:t>
            </w:r>
          </w:p>
        </w:tc>
        <w:tc>
          <w:tcPr>
            <w:tcW w:w="1610" w:type="dxa"/>
          </w:tcPr>
          <w:p w14:paraId="38ABF604" w14:textId="70F1F854" w:rsidR="00546924" w:rsidRPr="00651034" w:rsidRDefault="00546924" w:rsidP="00546924">
            <w:pPr>
              <w:rPr>
                <w:rFonts w:ascii="Cambria" w:hAnsi="Cambria"/>
              </w:rPr>
            </w:pPr>
            <w:r w:rsidRPr="00651034">
              <w:rPr>
                <w:rFonts w:ascii="Cambria" w:hAnsi="Cambria"/>
                <w:lang w:eastAsia="ru-RU" w:bidi="en-US"/>
              </w:rPr>
              <w:t>Ei</w:t>
            </w:r>
          </w:p>
        </w:tc>
        <w:tc>
          <w:tcPr>
            <w:tcW w:w="1650" w:type="dxa"/>
          </w:tcPr>
          <w:p w14:paraId="3809CF32" w14:textId="765689D0"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B5E7F89" w14:textId="0B91E04C" w:rsidR="00546924" w:rsidRPr="00651034" w:rsidRDefault="00546924" w:rsidP="00546924">
            <w:pPr>
              <w:rPr>
                <w:rFonts w:ascii="Cambria" w:hAnsi="Cambria"/>
              </w:rPr>
            </w:pPr>
            <w:r w:rsidRPr="00651034">
              <w:rPr>
                <w:rFonts w:ascii="Cambria" w:hAnsi="Cambria"/>
                <w:lang w:eastAsia="ru-RU" w:bidi="en-US"/>
              </w:rPr>
              <w:t>Ei</w:t>
            </w:r>
          </w:p>
        </w:tc>
        <w:tc>
          <w:tcPr>
            <w:tcW w:w="1747" w:type="dxa"/>
          </w:tcPr>
          <w:p w14:paraId="234FAAD3" w14:textId="57CFD156" w:rsidR="00546924" w:rsidRPr="00651034" w:rsidRDefault="009F4F41" w:rsidP="00546924">
            <w:pPr>
              <w:rPr>
                <w:rFonts w:ascii="Cambria" w:hAnsi="Cambria"/>
              </w:rPr>
            </w:pPr>
            <w:r w:rsidRPr="00651034">
              <w:rPr>
                <w:rFonts w:ascii="Cambria" w:hAnsi="Cambria"/>
                <w:lang w:eastAsia="ru-RU" w:bidi="en-US"/>
              </w:rPr>
              <w:t>Jah (QR ja skannimine)</w:t>
            </w:r>
          </w:p>
        </w:tc>
      </w:tr>
      <w:tr w:rsidR="00546924" w:rsidRPr="00651034" w14:paraId="1AFDC16C" w14:textId="77777777" w:rsidTr="00853203">
        <w:tc>
          <w:tcPr>
            <w:tcW w:w="2081" w:type="dxa"/>
          </w:tcPr>
          <w:p w14:paraId="70D8AB77" w14:textId="3FABACCD" w:rsidR="00546924" w:rsidRPr="00651034" w:rsidRDefault="009F4F41" w:rsidP="00546924">
            <w:pPr>
              <w:rPr>
                <w:rFonts w:ascii="Cambria" w:hAnsi="Cambria"/>
              </w:rPr>
            </w:pPr>
            <w:r w:rsidRPr="00651034">
              <w:rPr>
                <w:rFonts w:ascii="Cambria" w:hAnsi="Cambria"/>
                <w:lang w:eastAsia="ru-RU" w:bidi="en-US"/>
              </w:rPr>
              <w:t>Õpitulemuste analüüs</w:t>
            </w:r>
            <w:r w:rsidRPr="00651034">
              <w:rPr>
                <w:rFonts w:ascii="Cambria" w:hAnsi="Cambria"/>
              </w:rPr>
              <w:t xml:space="preserve"> </w:t>
            </w:r>
          </w:p>
        </w:tc>
        <w:tc>
          <w:tcPr>
            <w:tcW w:w="1610" w:type="dxa"/>
          </w:tcPr>
          <w:p w14:paraId="4336E3F3" w14:textId="232738A7" w:rsidR="00546924" w:rsidRPr="00651034" w:rsidRDefault="00546924" w:rsidP="00546924">
            <w:pPr>
              <w:rPr>
                <w:rFonts w:ascii="Cambria" w:hAnsi="Cambria"/>
              </w:rPr>
            </w:pPr>
            <w:r w:rsidRPr="00651034">
              <w:rPr>
                <w:rFonts w:ascii="Cambria" w:hAnsi="Cambria"/>
                <w:lang w:eastAsia="ru-RU" w:bidi="en-US"/>
              </w:rPr>
              <w:t>Väga piiratud</w:t>
            </w:r>
          </w:p>
        </w:tc>
        <w:tc>
          <w:tcPr>
            <w:tcW w:w="1650" w:type="dxa"/>
          </w:tcPr>
          <w:p w14:paraId="2BD3B486" w14:textId="684910D4" w:rsidR="00546924" w:rsidRPr="00651034" w:rsidRDefault="00546924" w:rsidP="00546924">
            <w:pPr>
              <w:rPr>
                <w:rFonts w:ascii="Cambria" w:hAnsi="Cambria"/>
              </w:rPr>
            </w:pPr>
            <w:r w:rsidRPr="00651034">
              <w:rPr>
                <w:rFonts w:ascii="Cambria" w:hAnsi="Cambria"/>
                <w:lang w:eastAsia="ru-RU" w:bidi="en-US"/>
              </w:rPr>
              <w:t>Väga piiratud</w:t>
            </w:r>
          </w:p>
        </w:tc>
        <w:tc>
          <w:tcPr>
            <w:tcW w:w="1690" w:type="dxa"/>
          </w:tcPr>
          <w:p w14:paraId="73C14AF3" w14:textId="46BE3413" w:rsidR="00546924" w:rsidRPr="00651034" w:rsidRDefault="00546924" w:rsidP="00546924">
            <w:pPr>
              <w:rPr>
                <w:rFonts w:ascii="Cambria" w:hAnsi="Cambria"/>
              </w:rPr>
            </w:pPr>
            <w:r w:rsidRPr="00651034">
              <w:rPr>
                <w:rFonts w:ascii="Cambria" w:hAnsi="Cambria"/>
                <w:lang w:eastAsia="ru-RU" w:bidi="en-US"/>
              </w:rPr>
              <w:t>Ainult grupipõhine</w:t>
            </w:r>
          </w:p>
        </w:tc>
        <w:tc>
          <w:tcPr>
            <w:tcW w:w="1747" w:type="dxa"/>
          </w:tcPr>
          <w:p w14:paraId="5965370D" w14:textId="4150A836" w:rsidR="00546924" w:rsidRPr="00651034" w:rsidRDefault="00546924" w:rsidP="00546924">
            <w:pPr>
              <w:rPr>
                <w:rFonts w:ascii="Cambria" w:hAnsi="Cambria"/>
              </w:rPr>
            </w:pPr>
            <w:r w:rsidRPr="00651034">
              <w:rPr>
                <w:rFonts w:ascii="Cambria" w:hAnsi="Cambria"/>
              </w:rPr>
              <w:t>Õpijapõhine</w:t>
            </w:r>
          </w:p>
        </w:tc>
      </w:tr>
      <w:tr w:rsidR="00546924" w:rsidRPr="00651034" w14:paraId="0B2A3D6A" w14:textId="77777777" w:rsidTr="00853203">
        <w:tc>
          <w:tcPr>
            <w:tcW w:w="2081" w:type="dxa"/>
          </w:tcPr>
          <w:p w14:paraId="33CC3CAB" w14:textId="3C0E3AFF" w:rsidR="00546924" w:rsidRPr="00651034" w:rsidRDefault="009F4F41" w:rsidP="00546924">
            <w:pPr>
              <w:rPr>
                <w:rFonts w:ascii="Cambria" w:hAnsi="Cambria"/>
              </w:rPr>
            </w:pPr>
            <w:r w:rsidRPr="00651034">
              <w:rPr>
                <w:rFonts w:ascii="Cambria" w:hAnsi="Cambria"/>
                <w:lang w:eastAsia="ru-RU" w:bidi="en-US"/>
              </w:rPr>
              <w:t>Navigeerimise selgus</w:t>
            </w:r>
          </w:p>
        </w:tc>
        <w:tc>
          <w:tcPr>
            <w:tcW w:w="1610" w:type="dxa"/>
          </w:tcPr>
          <w:p w14:paraId="3D403C98" w14:textId="3194F68F" w:rsidR="00546924" w:rsidRPr="00651034" w:rsidRDefault="00546924" w:rsidP="00546924">
            <w:pPr>
              <w:rPr>
                <w:rFonts w:ascii="Cambria" w:hAnsi="Cambria"/>
              </w:rPr>
            </w:pPr>
            <w:r w:rsidRPr="00651034">
              <w:rPr>
                <w:rFonts w:ascii="Cambria" w:hAnsi="Cambria"/>
                <w:lang w:eastAsia="ru-RU" w:bidi="en-US"/>
              </w:rPr>
              <w:t>Hea</w:t>
            </w:r>
          </w:p>
        </w:tc>
        <w:tc>
          <w:tcPr>
            <w:tcW w:w="1650" w:type="dxa"/>
          </w:tcPr>
          <w:p w14:paraId="64617034" w14:textId="5D63AE2E" w:rsidR="00546924" w:rsidRPr="00651034" w:rsidRDefault="00546924" w:rsidP="00546924">
            <w:pPr>
              <w:rPr>
                <w:rFonts w:ascii="Cambria" w:hAnsi="Cambria"/>
              </w:rPr>
            </w:pPr>
            <w:r w:rsidRPr="00651034">
              <w:rPr>
                <w:rFonts w:ascii="Cambria" w:hAnsi="Cambria"/>
                <w:lang w:eastAsia="ru-RU" w:bidi="en-US"/>
              </w:rPr>
              <w:t>Keskmine</w:t>
            </w:r>
          </w:p>
        </w:tc>
        <w:tc>
          <w:tcPr>
            <w:tcW w:w="1690" w:type="dxa"/>
          </w:tcPr>
          <w:p w14:paraId="091A64B1" w14:textId="2909C290" w:rsidR="00546924" w:rsidRPr="00651034" w:rsidRDefault="00546924" w:rsidP="00546924">
            <w:pPr>
              <w:rPr>
                <w:rFonts w:ascii="Cambria" w:hAnsi="Cambria"/>
              </w:rPr>
            </w:pPr>
            <w:r w:rsidRPr="00651034">
              <w:rPr>
                <w:rFonts w:ascii="Cambria" w:hAnsi="Cambria"/>
                <w:lang w:eastAsia="ru-RU" w:bidi="en-US"/>
              </w:rPr>
              <w:t>Keskmine</w:t>
            </w:r>
          </w:p>
        </w:tc>
        <w:tc>
          <w:tcPr>
            <w:tcW w:w="1747" w:type="dxa"/>
          </w:tcPr>
          <w:p w14:paraId="5495A00F" w14:textId="62239EBD" w:rsidR="00546924" w:rsidRPr="00651034" w:rsidRDefault="009F4F41" w:rsidP="00546924">
            <w:pPr>
              <w:rPr>
                <w:rFonts w:ascii="Cambria" w:hAnsi="Cambria"/>
              </w:rPr>
            </w:pPr>
            <w:r w:rsidRPr="00651034">
              <w:rPr>
                <w:rFonts w:ascii="Cambria" w:hAnsi="Cambria"/>
                <w:lang w:eastAsia="ru-RU" w:bidi="en-US"/>
              </w:rPr>
              <w:t>Hea (SPA, lihtne menüü)</w:t>
            </w:r>
          </w:p>
        </w:tc>
      </w:tr>
      <w:tr w:rsidR="00546924" w:rsidRPr="00651034" w14:paraId="3E6BC8B6" w14:textId="77777777" w:rsidTr="00853203">
        <w:tc>
          <w:tcPr>
            <w:tcW w:w="2081" w:type="dxa"/>
          </w:tcPr>
          <w:p w14:paraId="6E82B670" w14:textId="66987AA2" w:rsidR="00546924" w:rsidRPr="00651034" w:rsidRDefault="009F4F41" w:rsidP="00546924">
            <w:pPr>
              <w:rPr>
                <w:rFonts w:ascii="Cambria" w:hAnsi="Cambria"/>
              </w:rPr>
            </w:pPr>
            <w:r w:rsidRPr="00651034">
              <w:rPr>
                <w:rFonts w:ascii="Cambria" w:hAnsi="Cambria"/>
                <w:lang w:eastAsia="ru-RU" w:bidi="en-US"/>
              </w:rPr>
              <w:lastRenderedPageBreak/>
              <w:t>Mobiiliversiooni olemasolu</w:t>
            </w:r>
            <w:r w:rsidRPr="00651034">
              <w:rPr>
                <w:rFonts w:ascii="Cambria" w:hAnsi="Cambria"/>
              </w:rPr>
              <w:t xml:space="preserve"> </w:t>
            </w:r>
          </w:p>
        </w:tc>
        <w:tc>
          <w:tcPr>
            <w:tcW w:w="1610" w:type="dxa"/>
          </w:tcPr>
          <w:p w14:paraId="279DE9F7" w14:textId="4E7AF771" w:rsidR="00546924" w:rsidRPr="00651034" w:rsidRDefault="00546924" w:rsidP="00546924">
            <w:pPr>
              <w:rPr>
                <w:rFonts w:ascii="Cambria" w:hAnsi="Cambria"/>
              </w:rPr>
            </w:pPr>
            <w:r w:rsidRPr="00651034">
              <w:rPr>
                <w:rFonts w:ascii="Cambria" w:hAnsi="Cambria"/>
              </w:rPr>
              <w:t>Jah</w:t>
            </w:r>
          </w:p>
        </w:tc>
        <w:tc>
          <w:tcPr>
            <w:tcW w:w="1650" w:type="dxa"/>
          </w:tcPr>
          <w:p w14:paraId="70256532" w14:textId="7454C954"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5A81F68" w14:textId="4E52E48A" w:rsidR="00546924" w:rsidRPr="00651034" w:rsidRDefault="00546924" w:rsidP="00546924">
            <w:pPr>
              <w:rPr>
                <w:rFonts w:ascii="Cambria" w:hAnsi="Cambria"/>
              </w:rPr>
            </w:pPr>
            <w:r w:rsidRPr="00651034">
              <w:rPr>
                <w:rFonts w:ascii="Cambria" w:hAnsi="Cambria"/>
                <w:lang w:eastAsia="ru-RU" w:bidi="en-US"/>
              </w:rPr>
              <w:t>Ei</w:t>
            </w:r>
          </w:p>
        </w:tc>
        <w:tc>
          <w:tcPr>
            <w:tcW w:w="1747" w:type="dxa"/>
          </w:tcPr>
          <w:p w14:paraId="7DC9B683" w14:textId="51C714DF" w:rsidR="00546924" w:rsidRPr="00651034" w:rsidRDefault="009F4F41" w:rsidP="00546924">
            <w:pPr>
              <w:rPr>
                <w:rFonts w:ascii="Cambria" w:hAnsi="Cambria"/>
              </w:rPr>
            </w:pPr>
            <w:r w:rsidRPr="00651034">
              <w:rPr>
                <w:rFonts w:ascii="Cambria" w:hAnsi="Cambria"/>
                <w:lang w:eastAsia="ru-RU" w:bidi="en-US"/>
              </w:rPr>
              <w:t>Jah (responsive SPA)</w:t>
            </w:r>
          </w:p>
        </w:tc>
      </w:tr>
    </w:tbl>
    <w:p w14:paraId="46F66D93" w14:textId="77777777" w:rsidR="006A26B5" w:rsidRPr="00651034" w:rsidRDefault="006A26B5" w:rsidP="006A26B5">
      <w:pPr>
        <w:rPr>
          <w:rStyle w:val="BodyTextChar"/>
          <w:rFonts w:ascii="Cambria" w:hAnsi="Cambria"/>
        </w:rPr>
      </w:pPr>
    </w:p>
    <w:p w14:paraId="4BE4586B" w14:textId="77777777" w:rsidR="00B012C6" w:rsidRPr="00651034" w:rsidRDefault="00CB30F3" w:rsidP="00B012C6">
      <w:pPr>
        <w:rPr>
          <w:rFonts w:ascii="Cambria" w:hAnsi="Cambria"/>
          <w:b/>
          <w:bCs/>
        </w:rPr>
      </w:pPr>
      <w:r w:rsidRPr="00651034">
        <w:rPr>
          <w:rStyle w:val="BodyTextChar"/>
          <w:rFonts w:ascii="Cambria" w:hAnsi="Cambria"/>
          <w:b/>
          <w:bCs/>
        </w:rPr>
        <w:t>Efektiivsuse arvutamise metoodika ja tulemused</w:t>
      </w:r>
      <w:r w:rsidR="006A26B5" w:rsidRPr="00651034">
        <w:rPr>
          <w:rFonts w:ascii="Cambria" w:hAnsi="Cambria"/>
          <w:b/>
          <w:bCs/>
        </w:rPr>
        <w:t xml:space="preserve"> </w:t>
      </w:r>
    </w:p>
    <w:p w14:paraId="6CF44569" w14:textId="23071BCE" w:rsidR="00B012C6" w:rsidRPr="00651034" w:rsidRDefault="00B012C6" w:rsidP="00B012C6">
      <w:pPr>
        <w:rPr>
          <w:rFonts w:ascii="Cambria" w:hAnsi="Cambria"/>
          <w:b/>
          <w:bCs/>
        </w:rPr>
      </w:pPr>
      <w:r w:rsidRPr="00651034">
        <w:rPr>
          <w:rStyle w:val="BodyTextChar"/>
          <w:rFonts w:ascii="Cambria" w:hAnsi="Cambria"/>
        </w:rPr>
        <w:t>Efektiivsuse hindamisel kasutati Keystroke-Level Model'i (Card, Moran &amp; Newell, 1980), mille kohaselt ühe kliki kestus on keskmiselt 0,28 sekundit. QR-koodi skannimise ajaks võeti 3 sekundit, tuginedes Lin et al. (2017) empiirilisele vahemikule (2,5–4,5 s).</w:t>
      </w:r>
    </w:p>
    <w:p w14:paraId="6BC1D116" w14:textId="1AA9537B"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lastRenderedPageBreak/>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20</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 xml:space="preserve">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w:t>
      </w:r>
      <w:r w:rsidRPr="00651034">
        <w:rPr>
          <w:rFonts w:ascii="Cambria" w:hAnsi="Cambria"/>
        </w:rPr>
        <w:lastRenderedPageBreak/>
        <w:t>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77777777" w:rsidR="00BE7BA2" w:rsidRPr="00651034" w:rsidRDefault="00BE7BA2" w:rsidP="00E871A6">
      <w:pPr>
        <w:pStyle w:val="BodyText"/>
        <w:numPr>
          <w:ilvl w:val="0"/>
          <w:numId w:val="117"/>
        </w:numPr>
        <w:rPr>
          <w:rFonts w:ascii="Cambria" w:hAnsi="Cambria"/>
        </w:rPr>
      </w:pPr>
      <w:r w:rsidRPr="00651034">
        <w:rPr>
          <w:rFonts w:ascii="Cambria" w:hAnsi="Cambria"/>
        </w:rPr>
        <w:t>Tuleviku arendusetappides (vt 5.3)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E613E0">
      <w:pPr>
        <w:pStyle w:val="BodyTex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77777777" w:rsidR="00E613E0" w:rsidRPr="00651034" w:rsidRDefault="00E613E0" w:rsidP="00E871A6">
      <w:pPr>
        <w:pStyle w:val="BodyText"/>
        <w:numPr>
          <w:ilvl w:val="0"/>
          <w:numId w:val="101"/>
        </w:numPr>
        <w:rPr>
          <w:rFonts w:ascii="Cambria" w:hAnsi="Cambria"/>
        </w:rPr>
      </w:pPr>
      <w:r w:rsidRPr="00651034">
        <w:rPr>
          <w:rFonts w:ascii="Cambria" w:hAnsi="Cambria"/>
        </w:rPr>
        <w:t>kuupäeva, kellaaja, grupi ja aine;</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500CDC7" w14:textId="4FB6A1A8"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1092E47C" w14:textId="77777777" w:rsidR="008A160B" w:rsidRPr="00651034" w:rsidRDefault="008A160B" w:rsidP="00E613E0">
      <w:pPr>
        <w:pStyle w:val="BodyText"/>
        <w:rPr>
          <w:rFonts w:ascii="Cambria" w:hAnsi="Cambria"/>
        </w:rPr>
      </w:pP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77777777" w:rsidR="00E613E0" w:rsidRPr="00651034" w:rsidRDefault="00E613E0" w:rsidP="00E871A6">
      <w:pPr>
        <w:pStyle w:val="BodyText"/>
        <w:numPr>
          <w:ilvl w:val="0"/>
          <w:numId w:val="102"/>
        </w:numPr>
        <w:rPr>
          <w:rFonts w:ascii="Cambria" w:hAnsi="Cambria"/>
        </w:rPr>
      </w:pPr>
      <w:r w:rsidRPr="00651034">
        <w:rPr>
          <w:rFonts w:ascii="Cambria" w:hAnsi="Cambria"/>
        </w:rPr>
        <w:t>Praegu puudub failipõhine eksport ja grupipõhine koondaruanne (PDF/CSV), kuid need on planeeritud järgmisesse arendusetappi (vt 5.3).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lastRenderedPageBreak/>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 xml:space="preserve">Kõik kriitilised lisafunktsioonid on kaardistatud ning planeeritud edasiste arendusetappide </w:t>
      </w:r>
      <w:r w:rsidRPr="00651034">
        <w:rPr>
          <w:rFonts w:ascii="Cambria" w:hAnsi="Cambria"/>
        </w:rPr>
        <w:lastRenderedPageBreak/>
        <w:t>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21</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550447" w:rsidRDefault="00DF7DA4" w:rsidP="00D42598">
      <w:pPr>
        <w:tabs>
          <w:tab w:val="clear" w:pos="6237"/>
        </w:tabs>
        <w:spacing w:after="160" w:line="278" w:lineRule="auto"/>
        <w:rPr>
          <w:rFonts w:ascii="Cambria" w:hAnsi="Cambria"/>
        </w:rPr>
      </w:pPr>
      <w:r w:rsidRPr="00550447">
        <w:rPr>
          <w:rFonts w:ascii="Cambria" w:hAnsi="Cambria"/>
        </w:rPr>
        <w:t>1</w:t>
      </w:r>
      <w:r w:rsidR="00D42598" w:rsidRPr="00550447">
        <w:rPr>
          <w:rFonts w:ascii="Cambria" w:hAnsi="Cambria"/>
        </w:rPr>
        <w:t xml:space="preserve"> etapp (kõrge prioriteet): Tunniplaani integratsioon ja reaalajas kohaloleku registreerimine</w:t>
      </w:r>
    </w:p>
    <w:p w14:paraId="31007D8E" w14:textId="2EE53F5E" w:rsidR="00D42598" w:rsidRPr="00550447" w:rsidRDefault="00D42598" w:rsidP="00D42598">
      <w:pPr>
        <w:tabs>
          <w:tab w:val="clear" w:pos="6237"/>
        </w:tabs>
        <w:spacing w:after="160" w:line="278" w:lineRule="auto"/>
        <w:rPr>
          <w:rFonts w:ascii="Cambria" w:hAnsi="Cambria"/>
        </w:rPr>
      </w:pPr>
      <w:r w:rsidRPr="00550447">
        <w:rPr>
          <w:rFonts w:ascii="Cambria" w:hAnsi="Cambria"/>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tuvastada, millisel konkreetsel tunnil õpilane puudus või hilines;</w:t>
      </w:r>
    </w:p>
    <w:p w14:paraId="20C0C183"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salvestada hilinemise ja puudumise põhjuseid ning automaatselt liigitada need (nt haigestumine, õigustatud/õigustamata);</w:t>
      </w:r>
    </w:p>
    <w:p w14:paraId="1DCC870C"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võimaldada õpetajatel registreerida kohalolekut QR-koodi skaneerimisega, mis on seotud tunni ID-ga ning salvestab täpse kellaaja.</w:t>
      </w:r>
    </w:p>
    <w:p w14:paraId="4A65A3A3"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lastRenderedPageBreak/>
        <w:t>See arendus on kooskõlas Selwyn et al. (2021) rõhutatud vajadusega automatiseerida haridusasutustes info kogumist ja töövooge, muutes õpetaja koormuse väiksemaks ning tõstes andmete usaldusväärsust.</w:t>
      </w:r>
    </w:p>
    <w:p w14:paraId="38437A9C"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t>Selline lahendus suurendaks andmete täpsust ja aitaks täita ISO 21001:2018 nõuet punktis 8.3, mille kohaselt tuleb õppijate tegevused dokumenteerida ja jälgitavaks muuta (ISO, 2018).</w:t>
      </w:r>
    </w:p>
    <w:p w14:paraId="164586E2" w14:textId="6BF4BE8D" w:rsidR="00FC2BC3" w:rsidRPr="00550447"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550447">
        <w:rPr>
          <w:rFonts w:ascii="Cambria" w:hAnsi="Cambria"/>
        </w:rPr>
        <w:t>2</w:t>
      </w:r>
      <w:r w:rsidR="00D42598" w:rsidRPr="00550447">
        <w:rPr>
          <w:rFonts w:ascii="Cambria" w:hAnsi="Cambria"/>
        </w:rPr>
        <w:t xml:space="preserve"> etapp (</w:t>
      </w:r>
      <w:r w:rsidR="007E229C" w:rsidRPr="00550447">
        <w:rPr>
          <w:rFonts w:ascii="Cambria" w:hAnsi="Cambria"/>
        </w:rPr>
        <w:t>kõrge prioriteet</w:t>
      </w:r>
      <w:r w:rsidR="00D42598" w:rsidRPr="00550447">
        <w:rPr>
          <w:rFonts w:ascii="Cambria" w:hAnsi="Cambria"/>
        </w:rPr>
        <w:t xml:space="preserve">): </w:t>
      </w:r>
      <w:r w:rsidR="00FC2BC3" w:rsidRPr="00550447">
        <w:rPr>
          <w:rFonts w:ascii="Cambria" w:hAnsi="Cambria"/>
        </w:rPr>
        <w:t>Rollipõhised ligipääsud, turvalisus ja vastutusahelad</w:t>
      </w:r>
    </w:p>
    <w:p w14:paraId="5FC7AA31" w14:textId="77777777" w:rsidR="00FC2BC3" w:rsidRPr="00550447" w:rsidRDefault="00FC2BC3" w:rsidP="00FC2BC3">
      <w:pPr>
        <w:tabs>
          <w:tab w:val="clear" w:pos="6237"/>
        </w:tabs>
        <w:spacing w:after="160" w:line="278" w:lineRule="auto"/>
        <w:rPr>
          <w:rFonts w:ascii="Cambria" w:hAnsi="Cambria"/>
        </w:rPr>
      </w:pPr>
      <w:r w:rsidRPr="00550447">
        <w:rPr>
          <w:rFonts w:ascii="Cambria" w:hAnsi="Cambria"/>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Õiguste määramine vastavalt rollile, hõlmates lisaks baasrollidele (õpilane, õpetaja, administraator, lapsevanem) ka täiendavad rollid nagu </w:t>
      </w:r>
      <w:r w:rsidRPr="00550447">
        <w:rPr>
          <w:rFonts w:ascii="Cambria" w:hAnsi="Cambria"/>
          <w:i/>
          <w:iCs/>
        </w:rPr>
        <w:t>klassijuhataja</w:t>
      </w:r>
      <w:r w:rsidRPr="00550447">
        <w:rPr>
          <w:rFonts w:ascii="Cambria" w:hAnsi="Cambria"/>
        </w:rPr>
        <w:t xml:space="preserve">, </w:t>
      </w:r>
      <w:r w:rsidRPr="00550447">
        <w:rPr>
          <w:rFonts w:ascii="Cambria" w:hAnsi="Cambria"/>
          <w:i/>
          <w:iCs/>
        </w:rPr>
        <w:t>õppejuht</w:t>
      </w:r>
      <w:r w:rsidRPr="00550447">
        <w:rPr>
          <w:rFonts w:ascii="Cambria" w:hAnsi="Cambria"/>
        </w:rPr>
        <w:t xml:space="preserve">, </w:t>
      </w:r>
      <w:r w:rsidRPr="00550447">
        <w:rPr>
          <w:rFonts w:ascii="Cambria" w:hAnsi="Cambria"/>
          <w:i/>
          <w:iCs/>
        </w:rPr>
        <w:t>tugiisik</w:t>
      </w:r>
      <w:r w:rsidRPr="00550447">
        <w:rPr>
          <w:rFonts w:ascii="Cambria" w:hAnsi="Cambria"/>
        </w:rPr>
        <w:t xml:space="preserve">, </w:t>
      </w:r>
      <w:r w:rsidRPr="00550447">
        <w:rPr>
          <w:rFonts w:ascii="Cambria" w:hAnsi="Cambria"/>
          <w:i/>
          <w:iCs/>
        </w:rPr>
        <w:t>IT-administraator</w:t>
      </w:r>
      <w:r w:rsidRPr="00550447">
        <w:rPr>
          <w:rFonts w:ascii="Cambria" w:hAnsi="Cambria"/>
        </w:rPr>
        <w:t>:</w:t>
      </w:r>
    </w:p>
    <w:p w14:paraId="63EAC20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Klassijuhataja näeb koondvaateid oma klassi puudumiste, hinnete ja hilinemiste kohta;</w:t>
      </w:r>
    </w:p>
    <w:p w14:paraId="40229A01"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Õppejuht saab teavitusi, kui õpetaja pole õigeaegselt sisestanud hindeid või kohalolekut;</w:t>
      </w:r>
    </w:p>
    <w:p w14:paraId="0A7ADDD3"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Administraator hallkab juurdepääsuõigusi ja logisid ning teeb vastavuskontrolli;</w:t>
      </w:r>
    </w:p>
    <w:p w14:paraId="269CA9BE"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Lapsevanemal on piiratud, ainult oma lapse andmetele ligipääs.</w:t>
      </w:r>
    </w:p>
    <w:p w14:paraId="63289971"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Ligipääsude logimine ja perioodiline ülevaatus, järgides punkti A.9.2.5 (ISO/IEC 27001:2022), et vältida liigseid või vananenud õigusi ning reageerida õigeaegselt turvaohtudele.</w:t>
      </w:r>
    </w:p>
    <w:p w14:paraId="27935F77"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Kohustuslik kahefaktoriline autentimine (2FA) kõikidele tundlikele ligipääsudele (nt haldusliides, isikuandmed), kasutades Eesti riiklikke autentimislahendusi nagu </w:t>
      </w:r>
      <w:r w:rsidRPr="00550447">
        <w:rPr>
          <w:rFonts w:ascii="Cambria" w:hAnsi="Cambria"/>
          <w:i/>
          <w:iCs/>
        </w:rPr>
        <w:t>Smart-ID</w:t>
      </w:r>
      <w:r w:rsidRPr="00550447">
        <w:rPr>
          <w:rFonts w:ascii="Cambria" w:hAnsi="Cambria"/>
        </w:rPr>
        <w:t xml:space="preserve">, </w:t>
      </w:r>
      <w:r w:rsidRPr="00550447">
        <w:rPr>
          <w:rFonts w:ascii="Cambria" w:hAnsi="Cambria"/>
          <w:i/>
          <w:iCs/>
        </w:rPr>
        <w:t>Mobiil-ID</w:t>
      </w:r>
      <w:r w:rsidRPr="00550447">
        <w:rPr>
          <w:rFonts w:ascii="Cambria" w:hAnsi="Cambria"/>
        </w:rPr>
        <w:t xml:space="preserve"> või </w:t>
      </w:r>
      <w:r w:rsidRPr="00550447">
        <w:rPr>
          <w:rFonts w:ascii="Cambria" w:hAnsi="Cambria"/>
          <w:i/>
          <w:iCs/>
        </w:rPr>
        <w:t>ID-kaart</w:t>
      </w:r>
      <w:r w:rsidRPr="00550447">
        <w:rPr>
          <w:rFonts w:ascii="Cambria" w:hAnsi="Cambria"/>
        </w:rPr>
        <w:t>, ühendatuna RIA TARA teenusega.</w:t>
      </w:r>
    </w:p>
    <w:p w14:paraId="5BC222C8"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Automaatne rollipõhine teavitussüsteem, mis võimaldab:</w:t>
      </w:r>
    </w:p>
    <w:p w14:paraId="41BD489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juhtkonnal saada märguandeid õpetajate tegevusetuse kohta (nt puuduvad hinded);</w:t>
      </w:r>
    </w:p>
    <w:p w14:paraId="1596C550"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tugiisikutel saada infot õpilaste riskikäitumise kohta;</w:t>
      </w:r>
    </w:p>
    <w:p w14:paraId="541C5C96"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süsteemi läbipaistvust ja usaldusväärsust, toetades ISO 21001:2018 punktis 8.5.2 kirjeldatud ressursside ja vastutuste jagamist (ISO, 2018).</w:t>
      </w:r>
    </w:p>
    <w:p w14:paraId="7486A00B" w14:textId="3DC18BE3" w:rsidR="00DF7DA4" w:rsidRPr="00550447" w:rsidRDefault="00DF7DA4" w:rsidP="00DF7DA4">
      <w:pPr>
        <w:tabs>
          <w:tab w:val="clear" w:pos="6237"/>
        </w:tabs>
        <w:spacing w:after="160" w:line="278" w:lineRule="auto"/>
        <w:rPr>
          <w:rFonts w:ascii="Cambria" w:hAnsi="Cambria"/>
        </w:rPr>
      </w:pPr>
      <w:r w:rsidRPr="00550447">
        <w:rPr>
          <w:rFonts w:ascii="Cambria" w:hAnsi="Cambria"/>
        </w:rPr>
        <w:t>3 etapp (kõrge prioriteet): Riiklikud integratsioonid (EHIS, HarID, EIS, TARA)</w:t>
      </w:r>
    </w:p>
    <w:p w14:paraId="6BB6C273"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Peamised integratsioonid:</w:t>
      </w:r>
    </w:p>
    <w:p w14:paraId="2DF90355" w14:textId="77777777" w:rsidR="00DF7DA4" w:rsidRPr="00550447" w:rsidRDefault="00DF7DA4" w:rsidP="00E871A6">
      <w:pPr>
        <w:numPr>
          <w:ilvl w:val="0"/>
          <w:numId w:val="95"/>
        </w:numPr>
        <w:tabs>
          <w:tab w:val="clear" w:pos="6237"/>
        </w:tabs>
        <w:spacing w:after="160" w:line="278" w:lineRule="auto"/>
        <w:rPr>
          <w:rFonts w:ascii="Cambria" w:hAnsi="Cambria"/>
        </w:rPr>
      </w:pPr>
      <w:r w:rsidRPr="00550447">
        <w:rPr>
          <w:rFonts w:ascii="Cambria" w:hAnsi="Cambria"/>
        </w:rPr>
        <w:t>EHIS (Eesti Hariduse Infosüsteem):</w:t>
      </w:r>
    </w:p>
    <w:p w14:paraId="45019238" w14:textId="77777777" w:rsidR="00DF7DA4" w:rsidRPr="00550447" w:rsidRDefault="00DF7DA4" w:rsidP="00E871A6">
      <w:pPr>
        <w:numPr>
          <w:ilvl w:val="1"/>
          <w:numId w:val="95"/>
        </w:numPr>
        <w:tabs>
          <w:tab w:val="clear" w:pos="6237"/>
        </w:tabs>
        <w:spacing w:after="160" w:line="278" w:lineRule="auto"/>
        <w:rPr>
          <w:rFonts w:ascii="Cambria" w:hAnsi="Cambria"/>
        </w:rPr>
      </w:pPr>
      <w:r w:rsidRPr="00550447">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lastRenderedPageBreak/>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Kuigi MVP keskendub akadeemiliste andmete ja kohaloleku haldamisele, on koolide igapäevane toimimine seotud ka logistiliste ja halduslike aspektidega, nagu arveldus, toitlustamine ja </w:t>
      </w:r>
      <w:r w:rsidRPr="00651034">
        <w:rPr>
          <w:rFonts w:ascii="Cambria" w:hAnsi="Cambria"/>
        </w:rPr>
        <w:lastRenderedPageBreak/>
        <w:t>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xml:space="preserve">, mis on eriti oluline juhtkonnale ja klassijuhatajale õppeprotsessi seireks. </w:t>
      </w:r>
      <w:r w:rsidRPr="00651034">
        <w:rPr>
          <w:rFonts w:ascii="Cambria" w:hAnsi="Cambria"/>
        </w:rPr>
        <w:lastRenderedPageBreak/>
        <w:t>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lastRenderedPageBreak/>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Default="00012C3B" w:rsidP="00012C3B">
      <w:pPr>
        <w:pStyle w:val="Heading1"/>
        <w:rPr>
          <w:rFonts w:ascii="Cambria" w:hAnsi="Cambria"/>
          <w:lang w:val="ru-RU"/>
        </w:rPr>
      </w:pPr>
      <w:bookmarkStart w:id="60" w:name="_Toc181784142"/>
      <w:bookmarkStart w:id="61" w:name="_Toc194159709"/>
      <w:r w:rsidRPr="00651034">
        <w:rPr>
          <w:rFonts w:ascii="Cambria" w:hAnsi="Cambria"/>
          <w:lang w:val="en-US"/>
        </w:rPr>
        <w:lastRenderedPageBreak/>
        <w:t>Kokkuvõte</w:t>
      </w:r>
      <w:bookmarkEnd w:id="60"/>
      <w:bookmarkEnd w:id="61"/>
    </w:p>
    <w:p w14:paraId="063E232A" w14:textId="77777777" w:rsidR="00762269" w:rsidRPr="00183F50"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Käesolevas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magistritöös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analüüsiti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haridusasutuste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võimalusi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arendati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praktiline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minimaalne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elujõuline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toode</w:t>
      </w:r>
      <w:proofErr w:type="spellEnd"/>
      <w:r w:rsidRPr="00762269">
        <w:rPr>
          <w:rFonts w:ascii="Times New Roman" w:eastAsia="Times New Roman" w:hAnsi="Times New Roman" w:cs="Times New Roman"/>
          <w:noProof w:val="0"/>
          <w:sz w:val="24"/>
          <w:szCs w:val="24"/>
          <w:lang w:val="en-GB" w:eastAsia="en-GB"/>
        </w:rPr>
        <w:t xml:space="preserve"> (MVP), mis </w:t>
      </w:r>
      <w:proofErr w:type="spellStart"/>
      <w:r w:rsidRPr="00762269">
        <w:rPr>
          <w:rFonts w:ascii="Times New Roman" w:eastAsia="Times New Roman" w:hAnsi="Times New Roman" w:cs="Times New Roman"/>
          <w:noProof w:val="0"/>
          <w:sz w:val="24"/>
          <w:szCs w:val="24"/>
          <w:lang w:val="en-GB" w:eastAsia="en-GB"/>
        </w:rPr>
        <w:t>toetub</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rahvusvahelistele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standarditele</w:t>
      </w:r>
      <w:proofErr w:type="spellEnd"/>
      <w:r w:rsidRPr="00762269">
        <w:rPr>
          <w:rFonts w:ascii="Times New Roman" w:eastAsia="Times New Roman" w:hAnsi="Times New Roman" w:cs="Times New Roman"/>
          <w:noProof w:val="0"/>
          <w:sz w:val="24"/>
          <w:szCs w:val="24"/>
          <w:lang w:val="en-GB" w:eastAsia="en-GB"/>
        </w:rPr>
        <w:t xml:space="preserve"> ISO 21001, ISO/IEC 27001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ISO 30401. </w:t>
      </w:r>
      <w:proofErr w:type="spellStart"/>
      <w:r w:rsidRPr="00762269">
        <w:rPr>
          <w:rFonts w:ascii="Times New Roman" w:eastAsia="Times New Roman" w:hAnsi="Times New Roman" w:cs="Times New Roman"/>
          <w:noProof w:val="0"/>
          <w:sz w:val="24"/>
          <w:szCs w:val="24"/>
          <w:lang w:val="en-GB" w:eastAsia="en-GB"/>
        </w:rPr>
        <w:t>Uurimistöö</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eesmärgiks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oli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pakkuda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äriliselt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tehniliselt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realistlik</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lahendus</w:t>
      </w:r>
      <w:proofErr w:type="spellEnd"/>
      <w:r w:rsidRPr="00762269">
        <w:rPr>
          <w:rFonts w:ascii="Times New Roman" w:eastAsia="Times New Roman" w:hAnsi="Times New Roman" w:cs="Times New Roman"/>
          <w:noProof w:val="0"/>
          <w:sz w:val="24"/>
          <w:szCs w:val="24"/>
          <w:lang w:val="en-GB" w:eastAsia="en-GB"/>
        </w:rPr>
        <w:t xml:space="preserve">, mis </w:t>
      </w:r>
      <w:proofErr w:type="spellStart"/>
      <w:r w:rsidRPr="00762269">
        <w:rPr>
          <w:rFonts w:ascii="Times New Roman" w:eastAsia="Times New Roman" w:hAnsi="Times New Roman" w:cs="Times New Roman"/>
          <w:noProof w:val="0"/>
          <w:sz w:val="24"/>
          <w:szCs w:val="24"/>
          <w:lang w:val="en-GB" w:eastAsia="en-GB"/>
        </w:rPr>
        <w:t>aitaks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parandada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haridusasutuste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töövoogude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efektiivsust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vähendada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dubleerimist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ning</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tagada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parem</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andmeturve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koostalitlusvõime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olemasolevate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süsteemidega</w:t>
      </w:r>
      <w:proofErr w:type="spellEnd"/>
      <w:r w:rsidRPr="00183F50">
        <w:rPr>
          <w:rFonts w:ascii="Times New Roman" w:eastAsia="Times New Roman" w:hAnsi="Times New Roman" w:cs="Times New Roman"/>
          <w:noProof w:val="0"/>
          <w:sz w:val="24"/>
          <w:szCs w:val="24"/>
          <w:lang w:val="en-GB" w:eastAsia="en-GB"/>
        </w:rPr>
        <w:t>.</w:t>
      </w:r>
    </w:p>
    <w:p w14:paraId="18D7B583" w14:textId="77777777" w:rsidR="00762269" w:rsidRPr="00183F50"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183F50">
        <w:rPr>
          <w:rFonts w:ascii="Times New Roman" w:eastAsia="Times New Roman" w:hAnsi="Times New Roman" w:cs="Times New Roman"/>
          <w:noProof w:val="0"/>
          <w:sz w:val="24"/>
          <w:szCs w:val="24"/>
          <w:lang w:val="en-GB" w:eastAsia="en-GB"/>
        </w:rPr>
        <w:t>Teoreetilises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osas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kaardistati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peamised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kategooriad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protsesside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andmevoogude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otsuste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kommunikatsiooni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samuti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personalihalduse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finantsprotsesside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Analüüs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näitas</w:t>
      </w:r>
      <w:proofErr w:type="spellEnd"/>
      <w:r w:rsidRPr="00183F50">
        <w:rPr>
          <w:rFonts w:ascii="Times New Roman" w:eastAsia="Times New Roman" w:hAnsi="Times New Roman" w:cs="Times New Roman"/>
          <w:noProof w:val="0"/>
          <w:sz w:val="24"/>
          <w:szCs w:val="24"/>
          <w:lang w:val="en-GB" w:eastAsia="en-GB"/>
        </w:rPr>
        <w:t xml:space="preserve">, et </w:t>
      </w:r>
      <w:proofErr w:type="spellStart"/>
      <w:r w:rsidRPr="00183F50">
        <w:rPr>
          <w:rFonts w:ascii="Times New Roman" w:eastAsia="Times New Roman" w:hAnsi="Times New Roman" w:cs="Times New Roman"/>
          <w:noProof w:val="0"/>
          <w:sz w:val="24"/>
          <w:szCs w:val="24"/>
          <w:lang w:val="en-GB" w:eastAsia="en-GB"/>
        </w:rPr>
        <w:t>digitaliseerimine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haridussektoris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ei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seisne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üksnes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tehnoloogiliste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vahendite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juurutamises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vaid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võimaldab</w:t>
      </w:r>
      <w:proofErr w:type="spellEnd"/>
      <w:r w:rsidRPr="00183F50">
        <w:rPr>
          <w:rFonts w:ascii="Times New Roman" w:eastAsia="Times New Roman" w:hAnsi="Times New Roman" w:cs="Times New Roman"/>
          <w:noProof w:val="0"/>
          <w:sz w:val="24"/>
          <w:szCs w:val="24"/>
          <w:lang w:val="en-GB" w:eastAsia="en-GB"/>
        </w:rPr>
        <w:t xml:space="preserve"> ka </w:t>
      </w:r>
      <w:proofErr w:type="spellStart"/>
      <w:r w:rsidRPr="00183F50">
        <w:rPr>
          <w:rFonts w:ascii="Times New Roman" w:eastAsia="Times New Roman" w:hAnsi="Times New Roman" w:cs="Times New Roman"/>
          <w:noProof w:val="0"/>
          <w:sz w:val="24"/>
          <w:szCs w:val="24"/>
          <w:lang w:val="en-GB" w:eastAsia="en-GB"/>
        </w:rPr>
        <w:t>haridusasutustel</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tõsta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oma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strateegilist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väärtust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pakkudes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paindlikkust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läbipaistvust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kättesaadavust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erinevatele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osapooltele</w:t>
      </w:r>
      <w:proofErr w:type="spellEnd"/>
      <w:r w:rsidRPr="00183F50">
        <w:rPr>
          <w:rFonts w:ascii="Times New Roman" w:eastAsia="Times New Roman" w:hAnsi="Times New Roman" w:cs="Times New Roman"/>
          <w:noProof w:val="0"/>
          <w:sz w:val="24"/>
          <w:szCs w:val="24"/>
          <w:lang w:val="en-GB" w:eastAsia="en-GB"/>
        </w:rPr>
        <w:t>.</w:t>
      </w:r>
    </w:p>
    <w:p w14:paraId="343640C0" w14:textId="77777777" w:rsidR="00183F50" w:rsidRDefault="00183F50" w:rsidP="00183F50">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Töö</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praktilise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väljundina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töötati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välja</w:t>
      </w:r>
      <w:proofErr w:type="spellEnd"/>
      <w:r w:rsidRPr="00183F50">
        <w:rPr>
          <w:rFonts w:ascii="Times New Roman" w:eastAsia="Times New Roman" w:hAnsi="Times New Roman" w:cs="Times New Roman"/>
          <w:noProof w:val="0"/>
          <w:sz w:val="24"/>
          <w:szCs w:val="24"/>
          <w:lang w:val="en-GB" w:eastAsia="en-GB"/>
        </w:rPr>
        <w:t xml:space="preserve"> MVP, mis </w:t>
      </w:r>
      <w:proofErr w:type="spellStart"/>
      <w:r w:rsidRPr="00183F50">
        <w:rPr>
          <w:rFonts w:ascii="Times New Roman" w:eastAsia="Times New Roman" w:hAnsi="Times New Roman" w:cs="Times New Roman"/>
          <w:noProof w:val="0"/>
          <w:sz w:val="24"/>
          <w:szCs w:val="24"/>
          <w:lang w:val="en-GB" w:eastAsia="en-GB"/>
        </w:rPr>
        <w:t>näitab</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võimalikku</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visiooni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terviklikust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süsteemist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Arendatud</w:t>
      </w:r>
      <w:proofErr w:type="spellEnd"/>
      <w:r w:rsidRPr="00183F50">
        <w:rPr>
          <w:rFonts w:ascii="Times New Roman" w:eastAsia="Times New Roman" w:hAnsi="Times New Roman" w:cs="Times New Roman"/>
          <w:noProof w:val="0"/>
          <w:sz w:val="24"/>
          <w:szCs w:val="24"/>
          <w:lang w:val="en-GB" w:eastAsia="en-GB"/>
        </w:rPr>
        <w:t xml:space="preserve"> MVP-s </w:t>
      </w:r>
      <w:proofErr w:type="spellStart"/>
      <w:r w:rsidRPr="00183F50">
        <w:rPr>
          <w:rFonts w:ascii="Times New Roman" w:eastAsia="Times New Roman" w:hAnsi="Times New Roman" w:cs="Times New Roman"/>
          <w:noProof w:val="0"/>
          <w:sz w:val="24"/>
          <w:szCs w:val="24"/>
          <w:lang w:val="en-GB" w:eastAsia="en-GB"/>
        </w:rPr>
        <w:t>realiseeriti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järgmised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funktsionaalsused</w:t>
      </w:r>
      <w:proofErr w:type="spellEnd"/>
      <w:r w:rsidRPr="00183F50">
        <w:rPr>
          <w:rFonts w:ascii="Times New Roman" w:eastAsia="Times New Roman" w:hAnsi="Times New Roman" w:cs="Times New Roman"/>
          <w:noProof w:val="0"/>
          <w:sz w:val="24"/>
          <w:szCs w:val="24"/>
          <w:lang w:val="en-GB" w:eastAsia="en-GB"/>
        </w:rPr>
        <w:t xml:space="preserve">: </w:t>
      </w:r>
    </w:p>
    <w:p w14:paraId="28D76FF6"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Õppetundide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külastuse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märkimine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muutmine</w:t>
      </w:r>
      <w:proofErr w:type="spellEnd"/>
      <w:r w:rsidRPr="00183F50">
        <w:rPr>
          <w:rFonts w:ascii="Times New Roman" w:eastAsia="Times New Roman" w:hAnsi="Times New Roman" w:cs="Times New Roman"/>
          <w:noProof w:val="0"/>
          <w:sz w:val="24"/>
          <w:szCs w:val="24"/>
          <w:lang w:val="en-GB" w:eastAsia="en-GB"/>
        </w:rPr>
        <w:t xml:space="preserve">; </w:t>
      </w:r>
    </w:p>
    <w:p w14:paraId="0AA3943A"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Hinnete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lisamine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parandamine</w:t>
      </w:r>
      <w:proofErr w:type="spellEnd"/>
      <w:r w:rsidRPr="00183F50">
        <w:rPr>
          <w:rFonts w:ascii="Times New Roman" w:eastAsia="Times New Roman" w:hAnsi="Times New Roman" w:cs="Times New Roman"/>
          <w:noProof w:val="0"/>
          <w:sz w:val="24"/>
          <w:szCs w:val="24"/>
          <w:lang w:val="en-GB" w:eastAsia="en-GB"/>
        </w:rPr>
        <w:t>;</w:t>
      </w:r>
    </w:p>
    <w:p w14:paraId="40BB883A"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Õpilaste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kohaloleku</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automatiseerimine</w:t>
      </w:r>
      <w:proofErr w:type="spellEnd"/>
      <w:r w:rsidRPr="00183F50">
        <w:rPr>
          <w:rFonts w:ascii="Times New Roman" w:eastAsia="Times New Roman" w:hAnsi="Times New Roman" w:cs="Times New Roman"/>
          <w:noProof w:val="0"/>
          <w:sz w:val="24"/>
          <w:szCs w:val="24"/>
          <w:lang w:val="en-GB" w:eastAsia="en-GB"/>
        </w:rPr>
        <w:t xml:space="preserve"> QR-</w:t>
      </w:r>
      <w:proofErr w:type="spellStart"/>
      <w:r w:rsidRPr="00183F50">
        <w:rPr>
          <w:rFonts w:ascii="Times New Roman" w:eastAsia="Times New Roman" w:hAnsi="Times New Roman" w:cs="Times New Roman"/>
          <w:noProof w:val="0"/>
          <w:sz w:val="24"/>
          <w:szCs w:val="24"/>
          <w:lang w:val="en-GB" w:eastAsia="en-GB"/>
        </w:rPr>
        <w:t>koodide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abil</w:t>
      </w:r>
      <w:proofErr w:type="spellEnd"/>
      <w:r w:rsidRPr="00183F50">
        <w:rPr>
          <w:rFonts w:ascii="Times New Roman" w:eastAsia="Times New Roman" w:hAnsi="Times New Roman" w:cs="Times New Roman"/>
          <w:noProof w:val="0"/>
          <w:sz w:val="24"/>
          <w:szCs w:val="24"/>
          <w:lang w:val="en-GB" w:eastAsia="en-GB"/>
        </w:rPr>
        <w:t>;</w:t>
      </w:r>
    </w:p>
    <w:p w14:paraId="7D2430B7"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Kasutajaliidese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interaktsioonide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klikkide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arvu</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vähendamine</w:t>
      </w:r>
      <w:proofErr w:type="spellEnd"/>
      <w:r w:rsidRPr="00183F50">
        <w:rPr>
          <w:rFonts w:ascii="Times New Roman" w:eastAsia="Times New Roman" w:hAnsi="Times New Roman" w:cs="Times New Roman"/>
          <w:noProof w:val="0"/>
          <w:sz w:val="24"/>
          <w:szCs w:val="24"/>
          <w:lang w:val="en-GB" w:eastAsia="en-GB"/>
        </w:rPr>
        <w:t>;</w:t>
      </w:r>
    </w:p>
    <w:p w14:paraId="0DC83219" w14:textId="29E2CECC"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183F50">
        <w:rPr>
          <w:rFonts w:ascii="Times New Roman" w:eastAsia="Times New Roman" w:hAnsi="Times New Roman" w:cs="Times New Roman"/>
          <w:noProof w:val="0"/>
          <w:sz w:val="24"/>
          <w:szCs w:val="24"/>
          <w:lang w:val="en-GB" w:eastAsia="en-GB"/>
        </w:rPr>
        <w:t>Minimalistlik</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keskendunud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puhas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disain</w:t>
      </w:r>
      <w:proofErr w:type="spellEnd"/>
      <w:r w:rsidRPr="00183F50">
        <w:rPr>
          <w:rFonts w:ascii="Times New Roman" w:eastAsia="Times New Roman" w:hAnsi="Times New Roman" w:cs="Times New Roman"/>
          <w:noProof w:val="0"/>
          <w:sz w:val="24"/>
          <w:szCs w:val="24"/>
          <w:lang w:val="en-GB" w:eastAsia="en-GB"/>
        </w:rPr>
        <w:t xml:space="preserve">, mis </w:t>
      </w:r>
      <w:proofErr w:type="spellStart"/>
      <w:r w:rsidRPr="00183F50">
        <w:rPr>
          <w:rFonts w:ascii="Times New Roman" w:eastAsia="Times New Roman" w:hAnsi="Times New Roman" w:cs="Times New Roman"/>
          <w:noProof w:val="0"/>
          <w:sz w:val="24"/>
          <w:szCs w:val="24"/>
          <w:lang w:val="en-GB" w:eastAsia="en-GB"/>
        </w:rPr>
        <w:t>suurendab</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kasutusmugavust</w:t>
      </w:r>
      <w:proofErr w:type="spellEnd"/>
      <w:r w:rsidRPr="00183F50">
        <w:rPr>
          <w:rFonts w:ascii="Times New Roman" w:eastAsia="Times New Roman" w:hAnsi="Times New Roman" w:cs="Times New Roman"/>
          <w:noProof w:val="0"/>
          <w:sz w:val="24"/>
          <w:szCs w:val="24"/>
          <w:lang w:val="en-GB" w:eastAsia="en-GB"/>
        </w:rPr>
        <w:t>.</w:t>
      </w:r>
    </w:p>
    <w:p w14:paraId="464C2015" w14:textId="77777777" w:rsidR="009C16D6" w:rsidRPr="009C16D6" w:rsidRDefault="009C16D6" w:rsidP="009C16D6">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9C16D6">
        <w:rPr>
          <w:rFonts w:ascii="Times New Roman" w:eastAsia="Times New Roman" w:hAnsi="Times New Roman" w:cs="Times New Roman"/>
          <w:noProof w:val="0"/>
          <w:sz w:val="24"/>
          <w:szCs w:val="24"/>
          <w:lang w:val="en-GB" w:eastAsia="en-GB"/>
        </w:rPr>
        <w:t>Tulemustest</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selgus</w:t>
      </w:r>
      <w:proofErr w:type="spellEnd"/>
      <w:r w:rsidRPr="009C16D6">
        <w:rPr>
          <w:rFonts w:ascii="Times New Roman" w:eastAsia="Times New Roman" w:hAnsi="Times New Roman" w:cs="Times New Roman"/>
          <w:noProof w:val="0"/>
          <w:sz w:val="24"/>
          <w:szCs w:val="24"/>
          <w:lang w:val="en-GB" w:eastAsia="en-GB"/>
        </w:rPr>
        <w:t xml:space="preserve">, et MVP </w:t>
      </w:r>
      <w:proofErr w:type="spellStart"/>
      <w:r w:rsidRPr="009C16D6">
        <w:rPr>
          <w:rFonts w:ascii="Times New Roman" w:eastAsia="Times New Roman" w:hAnsi="Times New Roman" w:cs="Times New Roman"/>
          <w:noProof w:val="0"/>
          <w:sz w:val="24"/>
          <w:szCs w:val="24"/>
          <w:lang w:val="en-GB" w:eastAsia="en-GB"/>
        </w:rPr>
        <w:t>võimaldab</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kiirendada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igapäevatoiminguid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märkimisväärselt</w:t>
      </w:r>
      <w:proofErr w:type="spellEnd"/>
      <w:r w:rsidRPr="009C16D6">
        <w:rPr>
          <w:rFonts w:ascii="Times New Roman" w:eastAsia="Times New Roman" w:hAnsi="Times New Roman" w:cs="Times New Roman"/>
          <w:noProof w:val="0"/>
          <w:sz w:val="24"/>
          <w:szCs w:val="24"/>
          <w:lang w:val="en-GB" w:eastAsia="en-GB"/>
        </w:rPr>
        <w:t>:</w:t>
      </w:r>
    </w:p>
    <w:p w14:paraId="71778CF5"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 xml:space="preserve">Uue </w:t>
      </w:r>
      <w:proofErr w:type="spellStart"/>
      <w:r w:rsidRPr="009C16D6">
        <w:rPr>
          <w:rFonts w:ascii="Times New Roman" w:eastAsia="Times New Roman" w:hAnsi="Times New Roman" w:cs="Times New Roman"/>
          <w:noProof w:val="0"/>
          <w:sz w:val="24"/>
          <w:szCs w:val="24"/>
          <w:lang w:val="en-GB" w:eastAsia="en-GB"/>
        </w:rPr>
        <w:t>õppetunni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loomisel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säästeti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kuni</w:t>
      </w:r>
      <w:proofErr w:type="spellEnd"/>
      <w:r w:rsidRPr="009C16D6">
        <w:rPr>
          <w:rFonts w:ascii="Times New Roman" w:eastAsia="Times New Roman" w:hAnsi="Times New Roman" w:cs="Times New Roman"/>
          <w:noProof w:val="0"/>
          <w:sz w:val="24"/>
          <w:szCs w:val="24"/>
          <w:lang w:val="en-GB" w:eastAsia="en-GB"/>
        </w:rPr>
        <w:t xml:space="preserve"> 50% </w:t>
      </w:r>
      <w:proofErr w:type="spellStart"/>
      <w:r w:rsidRPr="009C16D6">
        <w:rPr>
          <w:rFonts w:ascii="Times New Roman" w:eastAsia="Times New Roman" w:hAnsi="Times New Roman" w:cs="Times New Roman"/>
          <w:noProof w:val="0"/>
          <w:sz w:val="24"/>
          <w:szCs w:val="24"/>
          <w:lang w:val="en-GB" w:eastAsia="en-GB"/>
        </w:rPr>
        <w:t>ajast</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süsteemiga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Tahvel</w:t>
      </w:r>
      <w:proofErr w:type="spellEnd"/>
      <w:r w:rsidRPr="009C16D6">
        <w:rPr>
          <w:rFonts w:ascii="Times New Roman" w:eastAsia="Times New Roman" w:hAnsi="Times New Roman" w:cs="Times New Roman"/>
          <w:noProof w:val="0"/>
          <w:sz w:val="24"/>
          <w:szCs w:val="24"/>
          <w:lang w:val="en-GB" w:eastAsia="en-GB"/>
        </w:rPr>
        <w:t>;</w:t>
      </w:r>
    </w:p>
    <w:p w14:paraId="12679036"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 xml:space="preserve">Hinde </w:t>
      </w:r>
      <w:proofErr w:type="spellStart"/>
      <w:r w:rsidRPr="009C16D6">
        <w:rPr>
          <w:rFonts w:ascii="Times New Roman" w:eastAsia="Times New Roman" w:hAnsi="Times New Roman" w:cs="Times New Roman"/>
          <w:noProof w:val="0"/>
          <w:sz w:val="24"/>
          <w:szCs w:val="24"/>
          <w:lang w:val="en-GB" w:eastAsia="en-GB"/>
        </w:rPr>
        <w:t>või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puudumise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muutmisel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oli</w:t>
      </w:r>
      <w:proofErr w:type="spellEnd"/>
      <w:r w:rsidRPr="009C16D6">
        <w:rPr>
          <w:rFonts w:ascii="Times New Roman" w:eastAsia="Times New Roman" w:hAnsi="Times New Roman" w:cs="Times New Roman"/>
          <w:noProof w:val="0"/>
          <w:sz w:val="24"/>
          <w:szCs w:val="24"/>
          <w:lang w:val="en-GB" w:eastAsia="en-GB"/>
        </w:rPr>
        <w:t xml:space="preserve"> MVP 28,6% </w:t>
      </w:r>
      <w:proofErr w:type="spellStart"/>
      <w:r w:rsidRPr="009C16D6">
        <w:rPr>
          <w:rFonts w:ascii="Times New Roman" w:eastAsia="Times New Roman" w:hAnsi="Times New Roman" w:cs="Times New Roman"/>
          <w:noProof w:val="0"/>
          <w:sz w:val="24"/>
          <w:szCs w:val="24"/>
          <w:lang w:val="en-GB" w:eastAsia="en-GB"/>
        </w:rPr>
        <w:t>kiirem</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Stuudiumiga</w:t>
      </w:r>
      <w:proofErr w:type="spellEnd"/>
      <w:r w:rsidRPr="009C16D6">
        <w:rPr>
          <w:rFonts w:ascii="Times New Roman" w:eastAsia="Times New Roman" w:hAnsi="Times New Roman" w:cs="Times New Roman"/>
          <w:noProof w:val="0"/>
          <w:sz w:val="24"/>
          <w:szCs w:val="24"/>
          <w:lang w:val="en-GB" w:eastAsia="en-GB"/>
        </w:rPr>
        <w:t>;</w:t>
      </w:r>
    </w:p>
    <w:p w14:paraId="2A142F2D"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9C16D6">
        <w:rPr>
          <w:rFonts w:ascii="Times New Roman" w:eastAsia="Times New Roman" w:hAnsi="Times New Roman" w:cs="Times New Roman"/>
          <w:noProof w:val="0"/>
          <w:sz w:val="24"/>
          <w:szCs w:val="24"/>
          <w:lang w:val="en-GB" w:eastAsia="en-GB"/>
        </w:rPr>
        <w:t>Kohaloleku</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registreerimisel</w:t>
      </w:r>
      <w:proofErr w:type="spellEnd"/>
      <w:r w:rsidRPr="009C16D6">
        <w:rPr>
          <w:rFonts w:ascii="Times New Roman" w:eastAsia="Times New Roman" w:hAnsi="Times New Roman" w:cs="Times New Roman"/>
          <w:noProof w:val="0"/>
          <w:sz w:val="24"/>
          <w:szCs w:val="24"/>
          <w:lang w:val="en-GB" w:eastAsia="en-GB"/>
        </w:rPr>
        <w:t xml:space="preserve"> QR-</w:t>
      </w:r>
      <w:proofErr w:type="spellStart"/>
      <w:r w:rsidRPr="009C16D6">
        <w:rPr>
          <w:rFonts w:ascii="Times New Roman" w:eastAsia="Times New Roman" w:hAnsi="Times New Roman" w:cs="Times New Roman"/>
          <w:noProof w:val="0"/>
          <w:sz w:val="24"/>
          <w:szCs w:val="24"/>
          <w:lang w:val="en-GB" w:eastAsia="en-GB"/>
        </w:rPr>
        <w:t>koodi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abil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vähenes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tööaeg</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kuni</w:t>
      </w:r>
      <w:proofErr w:type="spellEnd"/>
      <w:r w:rsidRPr="009C16D6">
        <w:rPr>
          <w:rFonts w:ascii="Times New Roman" w:eastAsia="Times New Roman" w:hAnsi="Times New Roman" w:cs="Times New Roman"/>
          <w:noProof w:val="0"/>
          <w:sz w:val="24"/>
          <w:szCs w:val="24"/>
          <w:lang w:val="en-GB" w:eastAsia="en-GB"/>
        </w:rPr>
        <w:t xml:space="preserve"> 37,5%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traditsioonilise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käsitsi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sisestamisega</w:t>
      </w:r>
      <w:proofErr w:type="spellEnd"/>
      <w:r w:rsidRPr="009C16D6">
        <w:rPr>
          <w:rFonts w:ascii="Times New Roman" w:eastAsia="Times New Roman" w:hAnsi="Times New Roman" w:cs="Times New Roman"/>
          <w:noProof w:val="0"/>
          <w:sz w:val="24"/>
          <w:szCs w:val="24"/>
          <w:lang w:val="en-GB" w:eastAsia="en-GB"/>
        </w:rPr>
        <w:t>.</w:t>
      </w:r>
    </w:p>
    <w:p w14:paraId="67D220CC" w14:textId="5AB50164" w:rsidR="009C16D6" w:rsidRPr="009C16D6" w:rsidRDefault="009C16D6" w:rsidP="009C16D6">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9C16D6">
        <w:rPr>
          <w:rFonts w:ascii="Times New Roman" w:eastAsia="Times New Roman" w:hAnsi="Times New Roman" w:cs="Times New Roman"/>
          <w:noProof w:val="0"/>
          <w:sz w:val="24"/>
          <w:szCs w:val="24"/>
          <w:lang w:val="en-GB" w:eastAsia="en-GB"/>
        </w:rPr>
        <w:t>Eriti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märgatav</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oli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tööaja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kokkuhoid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kohaloleku</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registreerimisel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teistes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süsteemides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tuli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märkida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iga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õpilane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individuaalselt</w:t>
      </w:r>
      <w:proofErr w:type="spellEnd"/>
      <w:r w:rsidRPr="009C16D6">
        <w:rPr>
          <w:rFonts w:ascii="Times New Roman" w:eastAsia="Times New Roman" w:hAnsi="Times New Roman" w:cs="Times New Roman"/>
          <w:noProof w:val="0"/>
          <w:sz w:val="24"/>
          <w:szCs w:val="24"/>
          <w:lang w:val="en-GB" w:eastAsia="en-GB"/>
        </w:rPr>
        <w:t xml:space="preserve"> (7–8 </w:t>
      </w:r>
      <w:proofErr w:type="spellStart"/>
      <w:r w:rsidRPr="009C16D6">
        <w:rPr>
          <w:rFonts w:ascii="Times New Roman" w:eastAsia="Times New Roman" w:hAnsi="Times New Roman" w:cs="Times New Roman"/>
          <w:noProof w:val="0"/>
          <w:sz w:val="24"/>
          <w:szCs w:val="24"/>
          <w:lang w:val="en-GB" w:eastAsia="en-GB"/>
        </w:rPr>
        <w:t>klikki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siis</w:t>
      </w:r>
      <w:proofErr w:type="spellEnd"/>
      <w:r w:rsidRPr="009C16D6">
        <w:rPr>
          <w:rFonts w:ascii="Times New Roman" w:eastAsia="Times New Roman" w:hAnsi="Times New Roman" w:cs="Times New Roman"/>
          <w:noProof w:val="0"/>
          <w:sz w:val="24"/>
          <w:szCs w:val="24"/>
          <w:lang w:val="en-GB" w:eastAsia="en-GB"/>
        </w:rPr>
        <w:t xml:space="preserve"> MVP-ga </w:t>
      </w:r>
      <w:proofErr w:type="spellStart"/>
      <w:r w:rsidRPr="009C16D6">
        <w:rPr>
          <w:rFonts w:ascii="Times New Roman" w:eastAsia="Times New Roman" w:hAnsi="Times New Roman" w:cs="Times New Roman"/>
          <w:noProof w:val="0"/>
          <w:sz w:val="24"/>
          <w:szCs w:val="24"/>
          <w:lang w:val="en-GB" w:eastAsia="en-GB"/>
        </w:rPr>
        <w:t>sai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kõik</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õpilased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registreerida</w:t>
      </w:r>
      <w:proofErr w:type="spellEnd"/>
      <w:r w:rsidRPr="009C16D6">
        <w:rPr>
          <w:rFonts w:ascii="Times New Roman" w:eastAsia="Times New Roman" w:hAnsi="Times New Roman" w:cs="Times New Roman"/>
          <w:noProof w:val="0"/>
          <w:sz w:val="24"/>
          <w:szCs w:val="24"/>
          <w:lang w:val="en-GB" w:eastAsia="en-GB"/>
        </w:rPr>
        <w:t xml:space="preserve"> 3 </w:t>
      </w:r>
      <w:proofErr w:type="spellStart"/>
      <w:r w:rsidRPr="009C16D6">
        <w:rPr>
          <w:rFonts w:ascii="Times New Roman" w:eastAsia="Times New Roman" w:hAnsi="Times New Roman" w:cs="Times New Roman"/>
          <w:noProof w:val="0"/>
          <w:sz w:val="24"/>
          <w:szCs w:val="24"/>
          <w:lang w:val="en-GB" w:eastAsia="en-GB"/>
        </w:rPr>
        <w:t>klikiga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Õpetaja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ajakulu</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vähenes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käsitsi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sisestamisega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ligikaudu</w:t>
      </w:r>
      <w:proofErr w:type="spellEnd"/>
      <w:r w:rsidRPr="009C16D6">
        <w:rPr>
          <w:rFonts w:ascii="Times New Roman" w:eastAsia="Times New Roman" w:hAnsi="Times New Roman" w:cs="Times New Roman"/>
          <w:noProof w:val="0"/>
          <w:sz w:val="24"/>
          <w:szCs w:val="24"/>
          <w:lang w:val="en-GB" w:eastAsia="en-GB"/>
        </w:rPr>
        <w:t xml:space="preserve"> 28–37% </w:t>
      </w:r>
      <w:proofErr w:type="spellStart"/>
      <w:r w:rsidRPr="009C16D6">
        <w:rPr>
          <w:rFonts w:ascii="Times New Roman" w:eastAsia="Times New Roman" w:hAnsi="Times New Roman" w:cs="Times New Roman"/>
          <w:noProof w:val="0"/>
          <w:sz w:val="24"/>
          <w:szCs w:val="24"/>
          <w:lang w:val="en-GB" w:eastAsia="en-GB"/>
        </w:rPr>
        <w:t>ning</w:t>
      </w:r>
      <w:proofErr w:type="spellEnd"/>
      <w:r w:rsidRPr="009C16D6">
        <w:rPr>
          <w:rFonts w:ascii="Times New Roman" w:eastAsia="Times New Roman" w:hAnsi="Times New Roman" w:cs="Times New Roman"/>
          <w:noProof w:val="0"/>
          <w:sz w:val="24"/>
          <w:szCs w:val="24"/>
          <w:lang w:val="en-GB" w:eastAsia="en-GB"/>
        </w:rPr>
        <w:t xml:space="preserve"> QR-</w:t>
      </w:r>
      <w:proofErr w:type="spellStart"/>
      <w:r w:rsidRPr="009C16D6">
        <w:rPr>
          <w:rFonts w:ascii="Times New Roman" w:eastAsia="Times New Roman" w:hAnsi="Times New Roman" w:cs="Times New Roman"/>
          <w:noProof w:val="0"/>
          <w:sz w:val="24"/>
          <w:szCs w:val="24"/>
          <w:lang w:val="en-GB" w:eastAsia="en-GB"/>
        </w:rPr>
        <w:t>koodi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kasutamisel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toimus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märkimisväärne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automatiseerimine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kusjuures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õpetaja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ei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pidanud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sisestama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midagi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käsitsi</w:t>
      </w:r>
      <w:proofErr w:type="spellEnd"/>
      <w:r w:rsidRPr="009C16D6">
        <w:rPr>
          <w:rFonts w:ascii="Times New Roman" w:eastAsia="Times New Roman" w:hAnsi="Times New Roman" w:cs="Times New Roman"/>
          <w:noProof w:val="0"/>
          <w:sz w:val="24"/>
          <w:szCs w:val="24"/>
          <w:lang w:val="en-GB" w:eastAsia="en-GB"/>
        </w:rPr>
        <w:t>.</w:t>
      </w:r>
    </w:p>
    <w:p w14:paraId="275552EB" w14:textId="77777777" w:rsidR="001D1F22" w:rsidRPr="001D1F22" w:rsidRDefault="001D1F22" w:rsidP="001D1F22">
      <w:pPr>
        <w:pStyle w:val="BodyText"/>
        <w:rPr>
          <w:lang w:val="en-GB"/>
        </w:rPr>
      </w:pPr>
      <w:r w:rsidRPr="001D1F22">
        <w:rPr>
          <w:lang w:val="en-GB"/>
        </w:rPr>
        <w:t>Tulevikus on äärmiselt oluline MVP-d edasi arendada, järgides 9.3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3C1F754B" w14:textId="77777777" w:rsidR="00762269" w:rsidRPr="00762269" w:rsidRDefault="00762269" w:rsidP="00762269">
      <w:pPr>
        <w:pStyle w:val="BodyText"/>
        <w:rPr>
          <w:lang w:val="ru-RU" w:bidi="ar-SA"/>
        </w:rPr>
      </w:pPr>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lastRenderedPageBreak/>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762269">
      <w:pPr>
        <w:pStyle w:val="Heading1"/>
      </w:pPr>
      <w:bookmarkStart w:id="62" w:name="_Toc194159710"/>
      <w:r w:rsidRPr="00651034">
        <w:lastRenderedPageBreak/>
        <w:t>Allikad:</w:t>
      </w:r>
      <w:bookmarkEnd w:id="62"/>
    </w:p>
    <w:p w14:paraId="541E768E" w14:textId="3B65871C" w:rsidR="00012C3B" w:rsidRPr="00651034" w:rsidRDefault="001F75CF" w:rsidP="00012C3B">
      <w:pPr>
        <w:pStyle w:val="ListParagraph"/>
        <w:tabs>
          <w:tab w:val="clear" w:pos="6237"/>
          <w:tab w:val="left" w:pos="1704"/>
        </w:tabs>
        <w:rPr>
          <w:rFonts w:ascii="Cambria" w:hAnsi="Cambria"/>
        </w:rPr>
      </w:pPr>
      <w:r w:rsidRPr="00651034">
        <w:rPr>
          <w:rFonts w:ascii="Cambria" w:hAnsi="Cambria"/>
        </w:rPr>
        <w:t xml:space="preserve">Prakasa, T. A. D., Muklason, A., &amp; Premananda, I. G. A. (2024). </w:t>
      </w:r>
      <w:r w:rsidRPr="00651034">
        <w:rPr>
          <w:rFonts w:ascii="Cambria" w:hAnsi="Cambria"/>
          <w:i/>
          <w:iCs/>
        </w:rPr>
        <w:t>Automating School Timetabling: An Intelligent System Application Using Simulated Annealing</w:t>
      </w:r>
      <w:r w:rsidRPr="00651034">
        <w:rPr>
          <w:rFonts w:ascii="Cambria" w:hAnsi="Cambria"/>
        </w:rPr>
        <w:t xml:space="preserve">. Proceedings of the 2024 International Seminar on Intelligent Technology and Its Applications (ISITIA). IEEE. </w:t>
      </w:r>
      <w:hyperlink r:id="rId35" w:history="1">
        <w:r w:rsidR="007470B3" w:rsidRPr="00651034">
          <w:rPr>
            <w:rStyle w:val="Hyperlink"/>
            <w:rFonts w:ascii="Cambria" w:eastAsiaTheme="minorHAnsi" w:hAnsi="Cambria" w:cstheme="minorBidi"/>
            <w:szCs w:val="22"/>
            <w:lang w:bidi="ar-SA"/>
          </w:rPr>
          <w:t>https://doi.org/10.1109/ISITIA63062.2024.10668040</w:t>
        </w:r>
      </w:hyperlink>
    </w:p>
    <w:p w14:paraId="12DBDB45" w14:textId="77777777" w:rsidR="007470B3" w:rsidRPr="00651034" w:rsidRDefault="007470B3" w:rsidP="00012C3B">
      <w:pPr>
        <w:pStyle w:val="ListParagraph"/>
        <w:tabs>
          <w:tab w:val="clear" w:pos="6237"/>
          <w:tab w:val="left" w:pos="1704"/>
        </w:tabs>
        <w:rPr>
          <w:rFonts w:ascii="Cambria" w:hAnsi="Cambria"/>
        </w:rPr>
      </w:pPr>
    </w:p>
    <w:p w14:paraId="0E07E0D5" w14:textId="45F2A94D" w:rsidR="007470B3" w:rsidRPr="00651034" w:rsidRDefault="007470B3" w:rsidP="003167B7">
      <w:pPr>
        <w:tabs>
          <w:tab w:val="clear" w:pos="6237"/>
          <w:tab w:val="left" w:pos="1704"/>
        </w:tabs>
        <w:rPr>
          <w:rFonts w:ascii="Cambria" w:hAnsi="Cambria"/>
        </w:rPr>
      </w:pPr>
      <w:r w:rsidRPr="00651034">
        <w:rPr>
          <w:rFonts w:ascii="Cambria" w:hAnsi="Cambria"/>
        </w:rPr>
        <w:t xml:space="preserve"> Selwyn, N., Hillman, T., Bergviken Rensfeldt, A., &amp; Perrotta, C. (2021). Digital Technologies and the Automation of Education — Key Questions and Concerns. </w:t>
      </w:r>
      <w:r w:rsidRPr="00651034">
        <w:rPr>
          <w:rFonts w:ascii="Cambria" w:hAnsi="Cambria"/>
          <w:i/>
          <w:iCs/>
        </w:rPr>
        <w:t>Postdigital Science and Education</w:t>
      </w:r>
      <w:r w:rsidRPr="00651034">
        <w:rPr>
          <w:rFonts w:ascii="Cambria" w:hAnsi="Cambria"/>
        </w:rPr>
        <w:t xml:space="preserve">, 5(1), 15–24. </w:t>
      </w:r>
      <w:hyperlink r:id="rId36" w:tgtFrame="_new" w:history="1">
        <w:r w:rsidRPr="00651034">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651034"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7"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8"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9"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lastRenderedPageBreak/>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40"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41"/>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C9D0A" w14:textId="77777777" w:rsidR="007A76FE" w:rsidRPr="00651034" w:rsidRDefault="007A76FE" w:rsidP="006275EC">
      <w:pPr>
        <w:spacing w:line="240" w:lineRule="auto"/>
      </w:pPr>
      <w:r w:rsidRPr="00651034">
        <w:separator/>
      </w:r>
    </w:p>
  </w:endnote>
  <w:endnote w:type="continuationSeparator" w:id="0">
    <w:p w14:paraId="228BF988" w14:textId="77777777" w:rsidR="007A76FE" w:rsidRPr="00651034" w:rsidRDefault="007A76FE"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23B3A" w14:textId="77777777" w:rsidR="007A76FE" w:rsidRPr="00651034" w:rsidRDefault="007A76FE" w:rsidP="006275EC">
      <w:pPr>
        <w:spacing w:line="240" w:lineRule="auto"/>
      </w:pPr>
      <w:r w:rsidRPr="00651034">
        <w:separator/>
      </w:r>
    </w:p>
  </w:footnote>
  <w:footnote w:type="continuationSeparator" w:id="0">
    <w:p w14:paraId="370B367E" w14:textId="77777777" w:rsidR="007A76FE" w:rsidRPr="00651034" w:rsidRDefault="007A76FE"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73935CD"/>
    <w:multiLevelType w:val="hybridMultilevel"/>
    <w:tmpl w:val="885CBA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E790E"/>
    <w:multiLevelType w:val="multilevel"/>
    <w:tmpl w:val="B24E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3C2FB4"/>
    <w:multiLevelType w:val="multilevel"/>
    <w:tmpl w:val="9BB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4"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63"/>
  </w:num>
  <w:num w:numId="3" w16cid:durableId="1317226633">
    <w:abstractNumId w:val="83"/>
  </w:num>
  <w:num w:numId="4" w16cid:durableId="866017853">
    <w:abstractNumId w:val="77"/>
  </w:num>
  <w:num w:numId="5" w16cid:durableId="2096510439">
    <w:abstractNumId w:val="24"/>
  </w:num>
  <w:num w:numId="6" w16cid:durableId="690766301">
    <w:abstractNumId w:val="82"/>
  </w:num>
  <w:num w:numId="7" w16cid:durableId="1932426762">
    <w:abstractNumId w:val="35"/>
  </w:num>
  <w:num w:numId="8" w16cid:durableId="481118563">
    <w:abstractNumId w:val="6"/>
  </w:num>
  <w:num w:numId="9" w16cid:durableId="920138008">
    <w:abstractNumId w:val="30"/>
  </w:num>
  <w:num w:numId="10" w16cid:durableId="1406224508">
    <w:abstractNumId w:val="2"/>
  </w:num>
  <w:num w:numId="11" w16cid:durableId="1901285071">
    <w:abstractNumId w:val="39"/>
  </w:num>
  <w:num w:numId="12" w16cid:durableId="1363896698">
    <w:abstractNumId w:val="86"/>
  </w:num>
  <w:num w:numId="13" w16cid:durableId="604852805">
    <w:abstractNumId w:val="130"/>
  </w:num>
  <w:num w:numId="14" w16cid:durableId="156846917">
    <w:abstractNumId w:val="42"/>
  </w:num>
  <w:num w:numId="15" w16cid:durableId="308677212">
    <w:abstractNumId w:val="17"/>
  </w:num>
  <w:num w:numId="16" w16cid:durableId="537426533">
    <w:abstractNumId w:val="91"/>
  </w:num>
  <w:num w:numId="17" w16cid:durableId="431707681">
    <w:abstractNumId w:val="41"/>
  </w:num>
  <w:num w:numId="18" w16cid:durableId="504785513">
    <w:abstractNumId w:val="12"/>
  </w:num>
  <w:num w:numId="19" w16cid:durableId="1889686693">
    <w:abstractNumId w:val="132"/>
  </w:num>
  <w:num w:numId="20" w16cid:durableId="590742702">
    <w:abstractNumId w:val="13"/>
  </w:num>
  <w:num w:numId="21" w16cid:durableId="1270040478">
    <w:abstractNumId w:val="70"/>
  </w:num>
  <w:num w:numId="22" w16cid:durableId="882254285">
    <w:abstractNumId w:val="111"/>
  </w:num>
  <w:num w:numId="23" w16cid:durableId="563806626">
    <w:abstractNumId w:val="78"/>
  </w:num>
  <w:num w:numId="24" w16cid:durableId="1166094181">
    <w:abstractNumId w:val="131"/>
  </w:num>
  <w:num w:numId="25" w16cid:durableId="665206673">
    <w:abstractNumId w:val="49"/>
  </w:num>
  <w:num w:numId="26" w16cid:durableId="1311324380">
    <w:abstractNumId w:val="37"/>
  </w:num>
  <w:num w:numId="27" w16cid:durableId="1422484780">
    <w:abstractNumId w:val="46"/>
  </w:num>
  <w:num w:numId="28" w16cid:durableId="205684288">
    <w:abstractNumId w:val="59"/>
  </w:num>
  <w:num w:numId="29" w16cid:durableId="211503955">
    <w:abstractNumId w:val="125"/>
  </w:num>
  <w:num w:numId="30" w16cid:durableId="1940285813">
    <w:abstractNumId w:val="99"/>
  </w:num>
  <w:num w:numId="31" w16cid:durableId="745342163">
    <w:abstractNumId w:val="79"/>
  </w:num>
  <w:num w:numId="32" w16cid:durableId="139612292">
    <w:abstractNumId w:val="98"/>
  </w:num>
  <w:num w:numId="33" w16cid:durableId="1841963735">
    <w:abstractNumId w:val="96"/>
  </w:num>
  <w:num w:numId="34" w16cid:durableId="947852203">
    <w:abstractNumId w:val="71"/>
  </w:num>
  <w:num w:numId="35" w16cid:durableId="1082602189">
    <w:abstractNumId w:val="18"/>
  </w:num>
  <w:num w:numId="36" w16cid:durableId="2038968553">
    <w:abstractNumId w:val="38"/>
  </w:num>
  <w:num w:numId="37" w16cid:durableId="1865360615">
    <w:abstractNumId w:val="110"/>
  </w:num>
  <w:num w:numId="38" w16cid:durableId="1865170275">
    <w:abstractNumId w:val="53"/>
  </w:num>
  <w:num w:numId="39" w16cid:durableId="1702240026">
    <w:abstractNumId w:val="116"/>
  </w:num>
  <w:num w:numId="40" w16cid:durableId="1072579720">
    <w:abstractNumId w:val="117"/>
  </w:num>
  <w:num w:numId="41" w16cid:durableId="747386889">
    <w:abstractNumId w:val="123"/>
  </w:num>
  <w:num w:numId="42" w16cid:durableId="868253667">
    <w:abstractNumId w:val="133"/>
  </w:num>
  <w:num w:numId="43" w16cid:durableId="460077117">
    <w:abstractNumId w:val="88"/>
  </w:num>
  <w:num w:numId="44" w16cid:durableId="2135752820">
    <w:abstractNumId w:val="16"/>
  </w:num>
  <w:num w:numId="45" w16cid:durableId="53242064">
    <w:abstractNumId w:val="65"/>
  </w:num>
  <w:num w:numId="46" w16cid:durableId="681932372">
    <w:abstractNumId w:val="90"/>
  </w:num>
  <w:num w:numId="47" w16cid:durableId="1374308005">
    <w:abstractNumId w:val="129"/>
  </w:num>
  <w:num w:numId="48" w16cid:durableId="1529487956">
    <w:abstractNumId w:val="60"/>
  </w:num>
  <w:num w:numId="49" w16cid:durableId="613287932">
    <w:abstractNumId w:val="126"/>
  </w:num>
  <w:num w:numId="50" w16cid:durableId="372727416">
    <w:abstractNumId w:val="127"/>
  </w:num>
  <w:num w:numId="51" w16cid:durableId="459229762">
    <w:abstractNumId w:val="21"/>
  </w:num>
  <w:num w:numId="52" w16cid:durableId="771317122">
    <w:abstractNumId w:val="1"/>
  </w:num>
  <w:num w:numId="53" w16cid:durableId="271471874">
    <w:abstractNumId w:val="97"/>
  </w:num>
  <w:num w:numId="54" w16cid:durableId="926034323">
    <w:abstractNumId w:val="26"/>
  </w:num>
  <w:num w:numId="55" w16cid:durableId="442725920">
    <w:abstractNumId w:val="11"/>
  </w:num>
  <w:num w:numId="56" w16cid:durableId="559555258">
    <w:abstractNumId w:val="115"/>
  </w:num>
  <w:num w:numId="57" w16cid:durableId="760218767">
    <w:abstractNumId w:val="32"/>
  </w:num>
  <w:num w:numId="58" w16cid:durableId="325137895">
    <w:abstractNumId w:val="121"/>
  </w:num>
  <w:num w:numId="59" w16cid:durableId="1171259866">
    <w:abstractNumId w:val="75"/>
  </w:num>
  <w:num w:numId="60" w16cid:durableId="421071387">
    <w:abstractNumId w:val="27"/>
  </w:num>
  <w:num w:numId="61" w16cid:durableId="446507297">
    <w:abstractNumId w:val="52"/>
  </w:num>
  <w:num w:numId="62" w16cid:durableId="555243039">
    <w:abstractNumId w:val="34"/>
  </w:num>
  <w:num w:numId="63" w16cid:durableId="1148127672">
    <w:abstractNumId w:val="95"/>
  </w:num>
  <w:num w:numId="64" w16cid:durableId="2006351426">
    <w:abstractNumId w:val="28"/>
  </w:num>
  <w:num w:numId="65" w16cid:durableId="420218025">
    <w:abstractNumId w:val="8"/>
  </w:num>
  <w:num w:numId="66" w16cid:durableId="588925643">
    <w:abstractNumId w:val="33"/>
  </w:num>
  <w:num w:numId="67" w16cid:durableId="1127241148">
    <w:abstractNumId w:val="5"/>
  </w:num>
  <w:num w:numId="68" w16cid:durableId="159586636">
    <w:abstractNumId w:val="62"/>
  </w:num>
  <w:num w:numId="69" w16cid:durableId="1373920016">
    <w:abstractNumId w:val="45"/>
  </w:num>
  <w:num w:numId="70" w16cid:durableId="542909010">
    <w:abstractNumId w:val="54"/>
  </w:num>
  <w:num w:numId="71" w16cid:durableId="1152021414">
    <w:abstractNumId w:val="81"/>
  </w:num>
  <w:num w:numId="72" w16cid:durableId="498079365">
    <w:abstractNumId w:val="40"/>
  </w:num>
  <w:num w:numId="73" w16cid:durableId="1554656508">
    <w:abstractNumId w:val="119"/>
  </w:num>
  <w:num w:numId="74" w16cid:durableId="1737127004">
    <w:abstractNumId w:val="0"/>
  </w:num>
  <w:num w:numId="75" w16cid:durableId="232155694">
    <w:abstractNumId w:val="44"/>
  </w:num>
  <w:num w:numId="76" w16cid:durableId="1572958397">
    <w:abstractNumId w:val="84"/>
  </w:num>
  <w:num w:numId="77" w16cid:durableId="430856638">
    <w:abstractNumId w:val="20"/>
  </w:num>
  <w:num w:numId="78" w16cid:durableId="584917733">
    <w:abstractNumId w:val="31"/>
  </w:num>
  <w:num w:numId="79" w16cid:durableId="282200181">
    <w:abstractNumId w:val="124"/>
  </w:num>
  <w:num w:numId="80" w16cid:durableId="676035260">
    <w:abstractNumId w:val="89"/>
  </w:num>
  <w:num w:numId="81" w16cid:durableId="2132434051">
    <w:abstractNumId w:val="87"/>
  </w:num>
  <w:num w:numId="82" w16cid:durableId="131096252">
    <w:abstractNumId w:val="104"/>
  </w:num>
  <w:num w:numId="83" w16cid:durableId="552428636">
    <w:abstractNumId w:val="68"/>
  </w:num>
  <w:num w:numId="84" w16cid:durableId="2059936674">
    <w:abstractNumId w:val="76"/>
  </w:num>
  <w:num w:numId="85" w16cid:durableId="1987734223">
    <w:abstractNumId w:val="92"/>
  </w:num>
  <w:num w:numId="86" w16cid:durableId="796143334">
    <w:abstractNumId w:val="80"/>
  </w:num>
  <w:num w:numId="87" w16cid:durableId="1340695609">
    <w:abstractNumId w:val="113"/>
  </w:num>
  <w:num w:numId="88" w16cid:durableId="1520504597">
    <w:abstractNumId w:val="43"/>
  </w:num>
  <w:num w:numId="89" w16cid:durableId="292098363">
    <w:abstractNumId w:val="69"/>
  </w:num>
  <w:num w:numId="90" w16cid:durableId="2068990069">
    <w:abstractNumId w:val="55"/>
  </w:num>
  <w:num w:numId="91" w16cid:durableId="81688805">
    <w:abstractNumId w:val="114"/>
  </w:num>
  <w:num w:numId="92" w16cid:durableId="613249046">
    <w:abstractNumId w:val="57"/>
  </w:num>
  <w:num w:numId="93" w16cid:durableId="894437990">
    <w:abstractNumId w:val="58"/>
  </w:num>
  <w:num w:numId="94" w16cid:durableId="1986624402">
    <w:abstractNumId w:val="23"/>
  </w:num>
  <w:num w:numId="95" w16cid:durableId="272906517">
    <w:abstractNumId w:val="25"/>
  </w:num>
  <w:num w:numId="96" w16cid:durableId="1989705040">
    <w:abstractNumId w:val="67"/>
  </w:num>
  <w:num w:numId="97" w16cid:durableId="864708894">
    <w:abstractNumId w:val="61"/>
  </w:num>
  <w:num w:numId="98" w16cid:durableId="634335491">
    <w:abstractNumId w:val="118"/>
  </w:num>
  <w:num w:numId="99" w16cid:durableId="626550759">
    <w:abstractNumId w:val="107"/>
  </w:num>
  <w:num w:numId="100" w16cid:durableId="1221096121">
    <w:abstractNumId w:val="85"/>
  </w:num>
  <w:num w:numId="101" w16cid:durableId="1820732151">
    <w:abstractNumId w:val="105"/>
  </w:num>
  <w:num w:numId="102" w16cid:durableId="379482541">
    <w:abstractNumId w:val="3"/>
  </w:num>
  <w:num w:numId="103" w16cid:durableId="1369184777">
    <w:abstractNumId w:val="74"/>
  </w:num>
  <w:num w:numId="104" w16cid:durableId="759062896">
    <w:abstractNumId w:val="4"/>
  </w:num>
  <w:num w:numId="105" w16cid:durableId="1503470048">
    <w:abstractNumId w:val="94"/>
  </w:num>
  <w:num w:numId="106" w16cid:durableId="109982561">
    <w:abstractNumId w:val="51"/>
  </w:num>
  <w:num w:numId="107" w16cid:durableId="2104909451">
    <w:abstractNumId w:val="101"/>
  </w:num>
  <w:num w:numId="108" w16cid:durableId="943996546">
    <w:abstractNumId w:val="103"/>
  </w:num>
  <w:num w:numId="109" w16cid:durableId="634138731">
    <w:abstractNumId w:val="93"/>
  </w:num>
  <w:num w:numId="110" w16cid:durableId="67072338">
    <w:abstractNumId w:val="50"/>
  </w:num>
  <w:num w:numId="111" w16cid:durableId="524170789">
    <w:abstractNumId w:val="106"/>
  </w:num>
  <w:num w:numId="112" w16cid:durableId="279535769">
    <w:abstractNumId w:val="47"/>
  </w:num>
  <w:num w:numId="113" w16cid:durableId="985670241">
    <w:abstractNumId w:val="56"/>
  </w:num>
  <w:num w:numId="114" w16cid:durableId="1290167225">
    <w:abstractNumId w:val="7"/>
  </w:num>
  <w:num w:numId="115" w16cid:durableId="1481576347">
    <w:abstractNumId w:val="109"/>
  </w:num>
  <w:num w:numId="116" w16cid:durableId="943533724">
    <w:abstractNumId w:val="100"/>
  </w:num>
  <w:num w:numId="117" w16cid:durableId="1657875133">
    <w:abstractNumId w:val="122"/>
  </w:num>
  <w:num w:numId="118" w16cid:durableId="1280604469">
    <w:abstractNumId w:val="134"/>
  </w:num>
  <w:num w:numId="119" w16cid:durableId="237132275">
    <w:abstractNumId w:val="14"/>
  </w:num>
  <w:num w:numId="120" w16cid:durableId="622736148">
    <w:abstractNumId w:val="66"/>
  </w:num>
  <w:num w:numId="121" w16cid:durableId="1233466596">
    <w:abstractNumId w:val="112"/>
  </w:num>
  <w:num w:numId="122" w16cid:durableId="1136675883">
    <w:abstractNumId w:val="102"/>
  </w:num>
  <w:num w:numId="123" w16cid:durableId="14116596">
    <w:abstractNumId w:val="73"/>
  </w:num>
  <w:num w:numId="124" w16cid:durableId="1078019804">
    <w:abstractNumId w:val="120"/>
  </w:num>
  <w:num w:numId="125" w16cid:durableId="1435402221">
    <w:abstractNumId w:val="22"/>
  </w:num>
  <w:num w:numId="126" w16cid:durableId="958486413">
    <w:abstractNumId w:val="19"/>
  </w:num>
  <w:num w:numId="127" w16cid:durableId="564485952">
    <w:abstractNumId w:val="48"/>
  </w:num>
  <w:num w:numId="128" w16cid:durableId="874729201">
    <w:abstractNumId w:val="15"/>
  </w:num>
  <w:num w:numId="129" w16cid:durableId="311328005">
    <w:abstractNumId w:val="9"/>
  </w:num>
  <w:num w:numId="130" w16cid:durableId="1694187901">
    <w:abstractNumId w:val="64"/>
  </w:num>
  <w:num w:numId="131" w16cid:durableId="1624771807">
    <w:abstractNumId w:val="10"/>
  </w:num>
  <w:num w:numId="132" w16cid:durableId="236942478">
    <w:abstractNumId w:val="36"/>
  </w:num>
  <w:num w:numId="133" w16cid:durableId="484902654">
    <w:abstractNumId w:val="29"/>
  </w:num>
  <w:num w:numId="134" w16cid:durableId="630326893">
    <w:abstractNumId w:val="108"/>
  </w:num>
  <w:num w:numId="135" w16cid:durableId="668292265">
    <w:abstractNumId w:val="128"/>
  </w:num>
  <w:num w:numId="136" w16cid:durableId="562063327">
    <w:abstractNumId w:val="13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4E9C"/>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0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F50"/>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1F22"/>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67D35"/>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5F7F"/>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1AF7"/>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5F"/>
    <w:rsid w:val="0045496F"/>
    <w:rsid w:val="00454A4F"/>
    <w:rsid w:val="00455218"/>
    <w:rsid w:val="0045545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447"/>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C98"/>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470"/>
    <w:rsid w:val="007A76FE"/>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82C"/>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2B0"/>
    <w:rsid w:val="0097452B"/>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4F41"/>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345"/>
    <w:rsid w:val="00A77B19"/>
    <w:rsid w:val="00A80206"/>
    <w:rsid w:val="00A8023A"/>
    <w:rsid w:val="00A82742"/>
    <w:rsid w:val="00A83140"/>
    <w:rsid w:val="00A832A7"/>
    <w:rsid w:val="00A83316"/>
    <w:rsid w:val="00A83857"/>
    <w:rsid w:val="00A83F74"/>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3B52"/>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52E"/>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5B8"/>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elp.ekool.eu"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jektid.edu.ee/display/IS2/Sisukord" TargetMode="External"/><Relationship Id="rId40"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09/ISITIA63062.2024.1066804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20491</Words>
  <Characters>116802</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cp:revision>
  <cp:lastPrinted>2019-11-28T09:26:00Z</cp:lastPrinted>
  <dcterms:created xsi:type="dcterms:W3CDTF">2025-04-11T08:40:00Z</dcterms:created>
  <dcterms:modified xsi:type="dcterms:W3CDTF">2025-04-11T08:40:00Z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