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675" w:rsidRPr="00043675" w:rsidRDefault="00043675" w:rsidP="00043675">
      <w:pPr>
        <w:spacing w:after="0" w:line="240" w:lineRule="auto"/>
        <w:ind w:right="-28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top"/>
      <w:bookmarkStart w:id="1" w:name="_Toc404249137"/>
      <w:bookmarkEnd w:id="0"/>
      <w:r w:rsidRPr="000436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043675" w:rsidRPr="00043675" w:rsidRDefault="00043675" w:rsidP="00043675">
      <w:pPr>
        <w:spacing w:after="0" w:line="240" w:lineRule="auto"/>
        <w:ind w:right="-28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высшего образования</w:t>
      </w:r>
    </w:p>
    <w:p w:rsidR="00043675" w:rsidRPr="00043675" w:rsidRDefault="00043675" w:rsidP="00043675">
      <w:pPr>
        <w:spacing w:after="0" w:line="240" w:lineRule="auto"/>
        <w:ind w:right="-28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«РОССИЙСКАЯ АКАДЕМИЯ НАРОДНОГО ХОЗЯЙСТВА </w:t>
      </w:r>
      <w:r w:rsidRPr="000436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 xml:space="preserve">И ГОСУДАРСТВЕННОЙ СЛУЖБЫ </w:t>
      </w:r>
    </w:p>
    <w:p w:rsidR="00043675" w:rsidRPr="00043675" w:rsidRDefault="00043675" w:rsidP="00043675">
      <w:pPr>
        <w:spacing w:after="0" w:line="240" w:lineRule="auto"/>
        <w:ind w:right="-28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ПРИ ПРЕЗИДЕНТЕ РОССИЙСКОЙ ФЕДЕРАЦИИ» </w:t>
      </w:r>
    </w:p>
    <w:p w:rsidR="00043675" w:rsidRPr="00043675" w:rsidRDefault="00043675" w:rsidP="00043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43675" w:rsidRPr="00043675" w:rsidRDefault="00043675" w:rsidP="00043675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26"/>
          <w:szCs w:val="24"/>
          <w:lang w:eastAsia="ru-RU"/>
        </w:rPr>
      </w:pPr>
      <w:r w:rsidRPr="00043675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 xml:space="preserve">НИЖЕГОРОДСКИЙ ИНСТИТУТ УПРАВЛЕНИЯ – филиал </w:t>
      </w:r>
      <w:proofErr w:type="spellStart"/>
      <w:r w:rsidRPr="00043675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>РАНХиГС</w:t>
      </w:r>
      <w:proofErr w:type="spellEnd"/>
    </w:p>
    <w:p w:rsidR="00043675" w:rsidRPr="00043675" w:rsidRDefault="00043675" w:rsidP="00043675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  <w:r w:rsidRPr="00043675">
        <w:rPr>
          <w:rFonts w:ascii="Times New Roman" w:eastAsia="Times New Roman" w:hAnsi="Times New Roman" w:cs="Times New Roman"/>
          <w:sz w:val="26"/>
          <w:szCs w:val="24"/>
          <w:lang w:eastAsia="ru-RU"/>
        </w:rPr>
        <w:t>Факультет управления</w:t>
      </w:r>
    </w:p>
    <w:p w:rsidR="00043675" w:rsidRPr="00043675" w:rsidRDefault="00043675" w:rsidP="00043675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  <w:r w:rsidRPr="00043675">
        <w:rPr>
          <w:rFonts w:ascii="Times New Roman" w:eastAsia="Times New Roman" w:hAnsi="Times New Roman" w:cs="Times New Roman"/>
          <w:sz w:val="26"/>
          <w:szCs w:val="24"/>
          <w:lang w:eastAsia="ru-RU"/>
        </w:rPr>
        <w:t>Кафедра Информатики и информационных технологий</w:t>
      </w:r>
    </w:p>
    <w:p w:rsidR="00043675" w:rsidRPr="00043675" w:rsidRDefault="00043675" w:rsidP="00043675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  <w:r w:rsidRPr="00043675">
        <w:rPr>
          <w:rFonts w:ascii="Times New Roman" w:eastAsia="Times New Roman" w:hAnsi="Times New Roman" w:cs="Times New Roman"/>
          <w:sz w:val="26"/>
          <w:szCs w:val="24"/>
          <w:lang w:eastAsia="ru-RU"/>
        </w:rPr>
        <w:t>Специальность: 09.03.03 Прикладная информатика</w:t>
      </w:r>
    </w:p>
    <w:p w:rsidR="00043675" w:rsidRPr="00043675" w:rsidRDefault="00043675" w:rsidP="0004367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675">
        <w:rPr>
          <w:rFonts w:ascii="Times New Roman" w:eastAsia="Times New Roman" w:hAnsi="Times New Roman" w:cs="Times New Roman"/>
          <w:sz w:val="26"/>
          <w:szCs w:val="24"/>
          <w:lang w:eastAsia="ru-RU"/>
        </w:rPr>
        <w:t>Корпоративные информационные системы управления</w:t>
      </w:r>
    </w:p>
    <w:p w:rsidR="00043675" w:rsidRPr="00043675" w:rsidRDefault="00043675" w:rsidP="00043675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</w:p>
    <w:p w:rsidR="00043675" w:rsidRPr="00043675" w:rsidRDefault="00043675" w:rsidP="00043675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</w:p>
    <w:p w:rsidR="00043675" w:rsidRPr="00043675" w:rsidRDefault="00043675" w:rsidP="00043675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</w:p>
    <w:p w:rsidR="00043675" w:rsidRPr="00043675" w:rsidRDefault="00043675" w:rsidP="000436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 по практической работе</w:t>
      </w:r>
      <w:r w:rsidR="00E670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№</w:t>
      </w:r>
      <w:r w:rsidR="006818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</w:p>
    <w:p w:rsidR="00043675" w:rsidRPr="00043675" w:rsidRDefault="00043675" w:rsidP="0004367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</w:p>
    <w:tbl>
      <w:tblPr>
        <w:tblW w:w="0" w:type="dxa"/>
        <w:tblLayout w:type="fixed"/>
        <w:tblLook w:val="04A0" w:firstRow="1" w:lastRow="0" w:firstColumn="1" w:lastColumn="0" w:noHBand="0" w:noVBand="1"/>
      </w:tblPr>
      <w:tblGrid>
        <w:gridCol w:w="2660"/>
        <w:gridCol w:w="7654"/>
      </w:tblGrid>
      <w:tr w:rsidR="00043675" w:rsidRPr="00043675" w:rsidTr="00FE3734">
        <w:tc>
          <w:tcPr>
            <w:tcW w:w="2660" w:type="dxa"/>
            <w:hideMark/>
          </w:tcPr>
          <w:p w:rsidR="00043675" w:rsidRPr="00043675" w:rsidRDefault="00043675" w:rsidP="00043675">
            <w:pPr>
              <w:spacing w:after="0" w:line="276" w:lineRule="auto"/>
              <w:ind w:left="-142" w:right="-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4367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по дисциплине:</w:t>
            </w:r>
          </w:p>
        </w:tc>
        <w:tc>
          <w:tcPr>
            <w:tcW w:w="7654" w:type="dxa"/>
            <w:hideMark/>
          </w:tcPr>
          <w:p w:rsidR="00043675" w:rsidRPr="00043675" w:rsidRDefault="00043675" w:rsidP="00043675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Программная инженерия</w:t>
            </w:r>
          </w:p>
        </w:tc>
      </w:tr>
      <w:tr w:rsidR="00043675" w:rsidRPr="00043675" w:rsidTr="00FE3734">
        <w:tc>
          <w:tcPr>
            <w:tcW w:w="2660" w:type="dxa"/>
          </w:tcPr>
          <w:p w:rsidR="00043675" w:rsidRPr="00043675" w:rsidRDefault="00043675" w:rsidP="00043675">
            <w:pPr>
              <w:spacing w:after="0" w:line="276" w:lineRule="auto"/>
              <w:ind w:left="-142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54" w:type="dxa"/>
          </w:tcPr>
          <w:p w:rsidR="00043675" w:rsidRPr="00043675" w:rsidRDefault="00043675" w:rsidP="00043675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3675" w:rsidRPr="00043675" w:rsidTr="00FE3734">
        <w:tc>
          <w:tcPr>
            <w:tcW w:w="2660" w:type="dxa"/>
          </w:tcPr>
          <w:p w:rsidR="00043675" w:rsidRPr="00043675" w:rsidRDefault="00043675" w:rsidP="00043675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54" w:type="dxa"/>
          </w:tcPr>
          <w:p w:rsidR="00043675" w:rsidRPr="00043675" w:rsidRDefault="00043675" w:rsidP="00043675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3675" w:rsidRPr="00043675" w:rsidTr="00FE3734">
        <w:tc>
          <w:tcPr>
            <w:tcW w:w="2660" w:type="dxa"/>
          </w:tcPr>
          <w:p w:rsidR="00043675" w:rsidRPr="00043675" w:rsidRDefault="00043675" w:rsidP="00043675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54" w:type="dxa"/>
          </w:tcPr>
          <w:p w:rsidR="00043675" w:rsidRPr="00043675" w:rsidRDefault="00043675" w:rsidP="00043675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43675" w:rsidRPr="00043675" w:rsidRDefault="00043675" w:rsidP="00043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43675" w:rsidRPr="00043675" w:rsidRDefault="00043675" w:rsidP="00043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803"/>
        <w:gridCol w:w="443"/>
        <w:gridCol w:w="5386"/>
      </w:tblGrid>
      <w:tr w:rsidR="00043675" w:rsidRPr="00043675" w:rsidTr="00FE3734">
        <w:tc>
          <w:tcPr>
            <w:tcW w:w="4803" w:type="dxa"/>
          </w:tcPr>
          <w:p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3" w:type="dxa"/>
          </w:tcPr>
          <w:p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hideMark/>
          </w:tcPr>
          <w:p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436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АВТОР </w:t>
            </w:r>
          </w:p>
        </w:tc>
      </w:tr>
      <w:tr w:rsidR="00043675" w:rsidRPr="00043675" w:rsidTr="00FE3734">
        <w:tc>
          <w:tcPr>
            <w:tcW w:w="4803" w:type="dxa"/>
          </w:tcPr>
          <w:p w:rsidR="00043675" w:rsidRPr="00043675" w:rsidRDefault="00043675" w:rsidP="0004367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</w:tcPr>
          <w:p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hideMark/>
          </w:tcPr>
          <w:p w:rsidR="00043675" w:rsidRPr="00043675" w:rsidRDefault="00043675" w:rsidP="0004367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675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Обучающийся(</w:t>
            </w:r>
            <w:proofErr w:type="spellStart"/>
            <w:r w:rsidRPr="00043675">
              <w:rPr>
                <w:rFonts w:ascii="Times New Roman" w:eastAsia="Times New Roman" w:hAnsi="Times New Roman" w:cs="Times New Roman"/>
                <w:sz w:val="24"/>
                <w:szCs w:val="24"/>
              </w:rPr>
              <w:t>иеся</w:t>
            </w:r>
            <w:proofErr w:type="spellEnd"/>
            <w:r w:rsidRPr="00043675">
              <w:rPr>
                <w:rFonts w:ascii="Times New Roman" w:eastAsia="Times New Roman" w:hAnsi="Times New Roman" w:cs="Times New Roman"/>
                <w:sz w:val="24"/>
                <w:szCs w:val="24"/>
              </w:rPr>
              <w:t>) 2 курса группы Ик-721</w:t>
            </w:r>
          </w:p>
        </w:tc>
      </w:tr>
      <w:tr w:rsidR="00043675" w:rsidRPr="00043675" w:rsidTr="00FE3734">
        <w:tc>
          <w:tcPr>
            <w:tcW w:w="4803" w:type="dxa"/>
          </w:tcPr>
          <w:p w:rsidR="00043675" w:rsidRPr="00043675" w:rsidRDefault="00043675" w:rsidP="0004367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</w:tcPr>
          <w:p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hideMark/>
          </w:tcPr>
          <w:p w:rsidR="00043675" w:rsidRPr="00043675" w:rsidRDefault="00043675" w:rsidP="0004367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675">
              <w:rPr>
                <w:rFonts w:ascii="Times New Roman" w:eastAsia="Times New Roman" w:hAnsi="Times New Roman" w:cs="Times New Roman"/>
                <w:sz w:val="24"/>
                <w:szCs w:val="24"/>
              </w:rPr>
              <w:t>заочной формы обучения</w:t>
            </w:r>
          </w:p>
        </w:tc>
      </w:tr>
      <w:tr w:rsidR="00043675" w:rsidRPr="00043675" w:rsidTr="00FE3734">
        <w:tc>
          <w:tcPr>
            <w:tcW w:w="4803" w:type="dxa"/>
          </w:tcPr>
          <w:p w:rsidR="00043675" w:rsidRPr="00043675" w:rsidRDefault="00043675" w:rsidP="00043675">
            <w:pPr>
              <w:autoSpaceDE w:val="0"/>
              <w:autoSpaceDN w:val="0"/>
              <w:spacing w:after="0" w:line="240" w:lineRule="auto"/>
              <w:jc w:val="center"/>
              <w:rPr>
                <w:rFonts w:ascii="Tahoma" w:eastAsia="Times New Roman" w:hAnsi="Tahoma" w:cs="Times New Roman"/>
                <w:i/>
                <w:iCs/>
                <w:color w:val="414751"/>
                <w:sz w:val="16"/>
                <w:szCs w:val="16"/>
              </w:rPr>
            </w:pPr>
          </w:p>
        </w:tc>
        <w:tc>
          <w:tcPr>
            <w:tcW w:w="443" w:type="dxa"/>
          </w:tcPr>
          <w:p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</w:tcPr>
          <w:p w:rsidR="00043675" w:rsidRPr="00043675" w:rsidRDefault="00043675" w:rsidP="0004367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3675" w:rsidRPr="00043675" w:rsidTr="00FE3734">
        <w:tc>
          <w:tcPr>
            <w:tcW w:w="4803" w:type="dxa"/>
          </w:tcPr>
          <w:p w:rsidR="00043675" w:rsidRPr="00043675" w:rsidRDefault="00043675" w:rsidP="0004367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</w:tcPr>
          <w:p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hideMark/>
          </w:tcPr>
          <w:p w:rsidR="00043675" w:rsidRPr="00043675" w:rsidRDefault="00043675" w:rsidP="0004367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675">
              <w:rPr>
                <w:rFonts w:ascii="Times New Roman" w:eastAsia="Times New Roman" w:hAnsi="Times New Roman" w:cs="Times New Roman"/>
                <w:sz w:val="24"/>
                <w:szCs w:val="24"/>
              </w:rPr>
              <w:t>Кот А.А.</w:t>
            </w:r>
          </w:p>
        </w:tc>
      </w:tr>
      <w:tr w:rsidR="00043675" w:rsidRPr="00043675" w:rsidTr="00FE3734">
        <w:tc>
          <w:tcPr>
            <w:tcW w:w="4803" w:type="dxa"/>
          </w:tcPr>
          <w:p w:rsidR="00043675" w:rsidRPr="00043675" w:rsidRDefault="00043675" w:rsidP="0004367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</w:tcPr>
          <w:p w:rsidR="00043675" w:rsidRPr="00043675" w:rsidRDefault="00043675" w:rsidP="0004367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043675" w:rsidRPr="00043675" w:rsidTr="00FE3734">
        <w:tc>
          <w:tcPr>
            <w:tcW w:w="4803" w:type="dxa"/>
          </w:tcPr>
          <w:p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3" w:type="dxa"/>
          </w:tcPr>
          <w:p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</w:tcPr>
          <w:p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3675" w:rsidRPr="00043675" w:rsidTr="00FE3734">
        <w:trPr>
          <w:gridAfter w:val="2"/>
          <w:wAfter w:w="5829" w:type="dxa"/>
        </w:trPr>
        <w:tc>
          <w:tcPr>
            <w:tcW w:w="4803" w:type="dxa"/>
          </w:tcPr>
          <w:p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43675" w:rsidRPr="00043675" w:rsidTr="00FE3734">
        <w:trPr>
          <w:gridAfter w:val="2"/>
          <w:wAfter w:w="5829" w:type="dxa"/>
        </w:trPr>
        <w:tc>
          <w:tcPr>
            <w:tcW w:w="4803" w:type="dxa"/>
          </w:tcPr>
          <w:p w:rsidR="00043675" w:rsidRPr="00043675" w:rsidRDefault="00043675" w:rsidP="0004367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3675" w:rsidRPr="00043675" w:rsidTr="00FE3734">
        <w:trPr>
          <w:gridAfter w:val="2"/>
          <w:wAfter w:w="5829" w:type="dxa"/>
        </w:trPr>
        <w:tc>
          <w:tcPr>
            <w:tcW w:w="4803" w:type="dxa"/>
          </w:tcPr>
          <w:p w:rsidR="00043675" w:rsidRPr="00043675" w:rsidRDefault="00043675" w:rsidP="0004367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043675" w:rsidRPr="00043675" w:rsidTr="00FE3734">
        <w:trPr>
          <w:gridAfter w:val="2"/>
          <w:wAfter w:w="5829" w:type="dxa"/>
        </w:trPr>
        <w:tc>
          <w:tcPr>
            <w:tcW w:w="4803" w:type="dxa"/>
          </w:tcPr>
          <w:p w:rsidR="00043675" w:rsidRPr="00043675" w:rsidRDefault="00043675" w:rsidP="0004367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</w:pPr>
          </w:p>
        </w:tc>
      </w:tr>
      <w:tr w:rsidR="00043675" w:rsidRPr="00043675" w:rsidTr="00FE3734">
        <w:trPr>
          <w:gridAfter w:val="2"/>
          <w:wAfter w:w="5829" w:type="dxa"/>
        </w:trPr>
        <w:tc>
          <w:tcPr>
            <w:tcW w:w="4803" w:type="dxa"/>
          </w:tcPr>
          <w:p w:rsidR="00043675" w:rsidRPr="00043675" w:rsidRDefault="00043675" w:rsidP="0004367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</w:pPr>
          </w:p>
        </w:tc>
      </w:tr>
      <w:tr w:rsidR="00043675" w:rsidRPr="00043675" w:rsidTr="00FE3734">
        <w:trPr>
          <w:gridAfter w:val="2"/>
          <w:wAfter w:w="5829" w:type="dxa"/>
        </w:trPr>
        <w:tc>
          <w:tcPr>
            <w:tcW w:w="4803" w:type="dxa"/>
          </w:tcPr>
          <w:p w:rsidR="00043675" w:rsidRPr="00043675" w:rsidRDefault="00043675" w:rsidP="0004367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</w:pPr>
          </w:p>
        </w:tc>
      </w:tr>
      <w:tr w:rsidR="00043675" w:rsidRPr="00043675" w:rsidTr="00FE3734">
        <w:trPr>
          <w:gridAfter w:val="2"/>
          <w:wAfter w:w="5829" w:type="dxa"/>
        </w:trPr>
        <w:tc>
          <w:tcPr>
            <w:tcW w:w="4803" w:type="dxa"/>
          </w:tcPr>
          <w:p w:rsidR="00043675" w:rsidRPr="00043675" w:rsidRDefault="00043675" w:rsidP="0004367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3675" w:rsidRPr="00043675" w:rsidTr="00FE3734">
        <w:trPr>
          <w:gridAfter w:val="2"/>
          <w:wAfter w:w="5829" w:type="dxa"/>
        </w:trPr>
        <w:tc>
          <w:tcPr>
            <w:tcW w:w="4803" w:type="dxa"/>
          </w:tcPr>
          <w:p w:rsidR="00043675" w:rsidRPr="00043675" w:rsidRDefault="00043675" w:rsidP="0004367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043675" w:rsidRDefault="00043675" w:rsidP="0004367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6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Нижний Новгород, </w:t>
      </w:r>
      <w:bookmarkStart w:id="2" w:name="_Toc441146753"/>
      <w:r w:rsidRPr="00043675">
        <w:rPr>
          <w:rFonts w:ascii="Times New Roman" w:eastAsia="Times New Roman" w:hAnsi="Times New Roman" w:cs="Times New Roman"/>
          <w:sz w:val="24"/>
          <w:szCs w:val="24"/>
          <w:lang w:eastAsia="ru-RU"/>
        </w:rPr>
        <w:t>2025г</w:t>
      </w:r>
      <w:bookmarkEnd w:id="1"/>
      <w:bookmarkEnd w:id="2"/>
      <w:r w:rsidRPr="0004367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43675" w:rsidRDefault="0004367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 работы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BD1B86" w:rsidRPr="00BD1B86" w:rsidRDefault="00BD1B86" w:rsidP="00BD1B8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BD1B86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своить методику системного анализа экономического документа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примере выбранного образца:</w:t>
      </w:r>
    </w:p>
    <w:p w:rsidR="00BD1B86" w:rsidRPr="00BD1B86" w:rsidRDefault="00BD1B86" w:rsidP="00BD1B86">
      <w:pPr>
        <w:pStyle w:val="a3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B8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провести его реквизитный анализ и классифицировать реквизиты на финансовые и экономические, определив для каждог</w:t>
      </w:r>
      <w:r w:rsidRPr="00BD1B86">
        <w:rPr>
          <w:rFonts w:ascii="Times New Roman" w:eastAsia="Times New Roman" w:hAnsi="Times New Roman" w:cs="Times New Roman"/>
          <w:sz w:val="28"/>
          <w:szCs w:val="28"/>
          <w:lang w:eastAsia="ru-RU"/>
        </w:rPr>
        <w:t>о правовое основание и признак;</w:t>
      </w:r>
    </w:p>
    <w:p w:rsidR="00BD1B86" w:rsidRPr="009E1D94" w:rsidRDefault="00BD1B86" w:rsidP="00BD1B86">
      <w:pPr>
        <w:pStyle w:val="a3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B86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спроектировать под этот документ три уровня базы данных (концептуальную, логическую, физическую), обеспечивающие хранение и обработку всех атрибутов;</w:t>
      </w:r>
    </w:p>
    <w:p w:rsidR="009E1D94" w:rsidRPr="009E1D94" w:rsidRDefault="00BD1B86" w:rsidP="009E1D94">
      <w:pPr>
        <w:pStyle w:val="a3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E1D9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описать процесс работы с документом и оформить его блок‑схему в нотации BPMN.</w:t>
      </w:r>
    </w:p>
    <w:p w:rsidR="00043675" w:rsidRPr="009E1D94" w:rsidRDefault="00043675" w:rsidP="009E1D94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E1D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Инструменты:</w:t>
      </w:r>
    </w:p>
    <w:p w:rsidR="00043675" w:rsidRPr="00043675" w:rsidRDefault="00043675" w:rsidP="00043675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CLI (командная строка) или GUI‑клиент (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GitKraken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Sourcetree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Desktop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043675" w:rsidRPr="00043675" w:rsidRDefault="00043675" w:rsidP="00043675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Учётная запись на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GitLab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‑интерфейс).</w:t>
      </w:r>
    </w:p>
    <w:p w:rsidR="00043675" w:rsidRPr="00043675" w:rsidRDefault="00043675" w:rsidP="00043675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Текстовый редактор/IDE с поддержкой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‑интеграции (VS 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Code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IntelliJ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IDEA,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WebStorm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043675" w:rsidRP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Документация:</w:t>
      </w:r>
    </w:p>
    <w:p w:rsidR="00043675" w:rsidRPr="00043675" w:rsidRDefault="00043675" w:rsidP="00043675">
      <w:pPr>
        <w:pStyle w:val="a3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Официальный справочник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(git-scm.com).</w:t>
      </w:r>
    </w:p>
    <w:p w:rsidR="00043675" w:rsidRPr="00043675" w:rsidRDefault="00043675" w:rsidP="00043675">
      <w:pPr>
        <w:pStyle w:val="a3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Документация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(docs.github.com) и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GitLab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(docs.gitlab.com).</w:t>
      </w:r>
    </w:p>
    <w:p w:rsidR="00043675" w:rsidRPr="00043675" w:rsidRDefault="00043675" w:rsidP="00043675">
      <w:pPr>
        <w:pStyle w:val="a3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Руководство по российской платформе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GitFlick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(официальный сайт или внутренний портал).</w:t>
      </w:r>
    </w:p>
    <w:p w:rsidR="00043675" w:rsidRP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3675" w:rsidRP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Исходные данные:</w:t>
      </w:r>
    </w:p>
    <w:p w:rsidR="00043675" w:rsidRP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Набор лабораторных работ (исходные файлы / задания), которые будут храниться в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репозитории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Доступ к интернету для регистрации и работы с удалёнными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репозиториями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C482A" w:rsidRPr="00AC482A" w:rsidRDefault="00043675" w:rsidP="00AC482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 w:rsidR="00AC482A" w:rsidRPr="00AC48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Выбор документа</w:t>
      </w:r>
    </w:p>
    <w:p w:rsidR="00043675" w:rsidRDefault="00AC482A" w:rsidP="00AC482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82A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 примера возьмём счёт‑фактуру (типовой документ, регламентированный Налоговым кодексом РФ, используемый для подтверждения факта отгрузки товара/оказания услуги и расчёта НДС).</w:t>
      </w:r>
    </w:p>
    <w:p w:rsidR="00AC482A" w:rsidRPr="00AC482A" w:rsidRDefault="00AC482A" w:rsidP="00AC482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C48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Реквизитный анализ</w:t>
      </w:r>
    </w:p>
    <w:p w:rsidR="00AC482A" w:rsidRPr="00AC482A" w:rsidRDefault="00AC482A" w:rsidP="00AC482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82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основных реквизитов счёт‑фактуры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C482A" w:rsidRPr="00AC482A" w:rsidRDefault="00AC482A" w:rsidP="00AC482A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C48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Шапка документа:</w:t>
      </w:r>
    </w:p>
    <w:p w:rsidR="00AC482A" w:rsidRPr="00AC482A" w:rsidRDefault="00AC482A" w:rsidP="00AC482A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82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Наименование документа («Счет‑фактура»</w:t>
      </w:r>
      <w:r w:rsidRPr="00AC482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AC482A" w:rsidRPr="00AC482A" w:rsidRDefault="00AC482A" w:rsidP="00AC482A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82A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 счёт‑фактуры</w:t>
      </w:r>
    </w:p>
    <w:p w:rsidR="00AC482A" w:rsidRPr="00AC482A" w:rsidRDefault="00AC482A" w:rsidP="00AC482A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82A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счёт‑фактуры</w:t>
      </w:r>
    </w:p>
    <w:p w:rsidR="00AC482A" w:rsidRPr="00AC482A" w:rsidRDefault="00AC482A" w:rsidP="00AC482A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C48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Реквизиты сторон:</w:t>
      </w:r>
    </w:p>
    <w:p w:rsidR="00AC482A" w:rsidRPr="00AC482A" w:rsidRDefault="00AC482A" w:rsidP="00AC482A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82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Продавец</w:t>
      </w:r>
      <w:r w:rsidRPr="00AC482A">
        <w:rPr>
          <w:rFonts w:ascii="Times New Roman" w:eastAsia="Times New Roman" w:hAnsi="Times New Roman" w:cs="Times New Roman"/>
          <w:sz w:val="28"/>
          <w:szCs w:val="28"/>
          <w:lang w:eastAsia="ru-RU"/>
        </w:rPr>
        <w:t>: наименование, ИНН, КПП, адрес</w:t>
      </w:r>
    </w:p>
    <w:p w:rsidR="00AC482A" w:rsidRPr="00AC482A" w:rsidRDefault="00AC482A" w:rsidP="00AC482A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82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Покупатель</w:t>
      </w:r>
      <w:r w:rsidRPr="00AC482A">
        <w:rPr>
          <w:rFonts w:ascii="Times New Roman" w:eastAsia="Times New Roman" w:hAnsi="Times New Roman" w:cs="Times New Roman"/>
          <w:sz w:val="28"/>
          <w:szCs w:val="28"/>
          <w:lang w:eastAsia="ru-RU"/>
        </w:rPr>
        <w:t>: наименование, ИНН, КПП, адрес</w:t>
      </w:r>
    </w:p>
    <w:p w:rsidR="00AC482A" w:rsidRPr="00AC482A" w:rsidRDefault="00AC482A" w:rsidP="00AC482A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C48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Табличная часть: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904"/>
        <w:gridCol w:w="880"/>
        <w:gridCol w:w="1363"/>
        <w:gridCol w:w="1103"/>
        <w:gridCol w:w="953"/>
        <w:gridCol w:w="960"/>
        <w:gridCol w:w="901"/>
        <w:gridCol w:w="801"/>
      </w:tblGrid>
      <w:tr w:rsidR="00AC482A" w:rsidRPr="00AC482A" w:rsidTr="00AC48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C482A" w:rsidRPr="00AC482A" w:rsidRDefault="00AC482A" w:rsidP="00AC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0" w:type="auto"/>
            <w:vAlign w:val="center"/>
            <w:hideMark/>
          </w:tcPr>
          <w:p w:rsidR="00AC482A" w:rsidRPr="00AC482A" w:rsidRDefault="00AC482A" w:rsidP="00AC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товара/услуги</w:t>
            </w:r>
          </w:p>
        </w:tc>
        <w:tc>
          <w:tcPr>
            <w:tcW w:w="0" w:type="auto"/>
            <w:vAlign w:val="center"/>
            <w:hideMark/>
          </w:tcPr>
          <w:p w:rsidR="00AC482A" w:rsidRPr="00AC482A" w:rsidRDefault="00AC482A" w:rsidP="00AC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AC48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Ед.изм</w:t>
            </w:r>
            <w:proofErr w:type="spellEnd"/>
            <w:r w:rsidRPr="00AC48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AC482A" w:rsidRPr="00AC482A" w:rsidRDefault="00AC482A" w:rsidP="00AC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0" w:type="auto"/>
            <w:vAlign w:val="center"/>
            <w:hideMark/>
          </w:tcPr>
          <w:p w:rsidR="00AC482A" w:rsidRPr="00AC482A" w:rsidRDefault="00AC482A" w:rsidP="00AC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Цена за единицу</w:t>
            </w:r>
          </w:p>
        </w:tc>
        <w:tc>
          <w:tcPr>
            <w:tcW w:w="0" w:type="auto"/>
            <w:vAlign w:val="center"/>
            <w:hideMark/>
          </w:tcPr>
          <w:p w:rsidR="00AC482A" w:rsidRPr="00AC482A" w:rsidRDefault="00AC482A" w:rsidP="00AC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Сумма без НДС</w:t>
            </w:r>
          </w:p>
        </w:tc>
        <w:tc>
          <w:tcPr>
            <w:tcW w:w="0" w:type="auto"/>
            <w:vAlign w:val="center"/>
            <w:hideMark/>
          </w:tcPr>
          <w:p w:rsidR="00AC482A" w:rsidRPr="00AC482A" w:rsidRDefault="00AC482A" w:rsidP="00AC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Ставка НДС</w:t>
            </w:r>
          </w:p>
        </w:tc>
        <w:tc>
          <w:tcPr>
            <w:tcW w:w="0" w:type="auto"/>
            <w:vAlign w:val="center"/>
            <w:hideMark/>
          </w:tcPr>
          <w:p w:rsidR="00AC482A" w:rsidRPr="00AC482A" w:rsidRDefault="00AC482A" w:rsidP="00AC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Сумма НДС</w:t>
            </w:r>
          </w:p>
        </w:tc>
        <w:tc>
          <w:tcPr>
            <w:tcW w:w="0" w:type="auto"/>
            <w:vAlign w:val="center"/>
            <w:hideMark/>
          </w:tcPr>
          <w:p w:rsidR="00AC482A" w:rsidRPr="00AC482A" w:rsidRDefault="00AC482A" w:rsidP="00AC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Всего с НДС</w:t>
            </w:r>
          </w:p>
        </w:tc>
      </w:tr>
    </w:tbl>
    <w:p w:rsidR="00AC482A" w:rsidRDefault="00AC482A" w:rsidP="00AC482A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482A" w:rsidRPr="00AC482A" w:rsidRDefault="00AC482A" w:rsidP="00AC482A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8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Итоги:</w:t>
      </w:r>
    </w:p>
    <w:p w:rsidR="00AC482A" w:rsidRPr="00AC482A" w:rsidRDefault="00AC482A" w:rsidP="00AC482A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82A">
        <w:rPr>
          <w:rFonts w:ascii="Times New Roman" w:eastAsia="Times New Roman" w:hAnsi="Times New Roman" w:cs="Times New Roman"/>
          <w:sz w:val="28"/>
          <w:szCs w:val="28"/>
          <w:lang w:eastAsia="ru-RU"/>
        </w:rPr>
        <w:t>Итого без НДС</w:t>
      </w:r>
    </w:p>
    <w:p w:rsidR="00AC482A" w:rsidRPr="00AC482A" w:rsidRDefault="00AC482A" w:rsidP="00AC482A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82A">
        <w:rPr>
          <w:rFonts w:ascii="Times New Roman" w:eastAsia="Times New Roman" w:hAnsi="Times New Roman" w:cs="Times New Roman"/>
          <w:sz w:val="28"/>
          <w:szCs w:val="28"/>
          <w:lang w:eastAsia="ru-RU"/>
        </w:rPr>
        <w:t>Сумма НДС</w:t>
      </w:r>
    </w:p>
    <w:p w:rsidR="00AC482A" w:rsidRPr="00AC482A" w:rsidRDefault="00AC482A" w:rsidP="00AC482A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82A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Всего к оплате</w:t>
      </w:r>
    </w:p>
    <w:p w:rsidR="00AC482A" w:rsidRPr="00AC482A" w:rsidRDefault="00AC482A" w:rsidP="00AC482A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8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Ответственные лица:</w:t>
      </w:r>
    </w:p>
    <w:p w:rsidR="00AC482A" w:rsidRPr="00AC482A" w:rsidRDefault="00AC482A" w:rsidP="00AC482A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82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Должность и подпись составителя</w:t>
      </w:r>
    </w:p>
    <w:p w:rsidR="00AC482A" w:rsidRDefault="00AC482A" w:rsidP="001A5493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82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Должность и подпись получателя (при приёме)</w:t>
      </w:r>
    </w:p>
    <w:p w:rsidR="00AC482A" w:rsidRDefault="00AC482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AC482A" w:rsidRDefault="00AC482A" w:rsidP="00AC482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C48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Финансовые и экономические реквизиты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1960"/>
        <w:gridCol w:w="2729"/>
        <w:gridCol w:w="2676"/>
      </w:tblGrid>
      <w:tr w:rsidR="00AC482A" w:rsidRPr="00AC482A" w:rsidTr="00AC48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C482A" w:rsidRPr="00AC482A" w:rsidRDefault="00AC482A" w:rsidP="00AC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Реквизит</w:t>
            </w:r>
          </w:p>
        </w:tc>
        <w:tc>
          <w:tcPr>
            <w:tcW w:w="0" w:type="auto"/>
            <w:vAlign w:val="center"/>
            <w:hideMark/>
          </w:tcPr>
          <w:p w:rsidR="00AC482A" w:rsidRPr="00AC482A" w:rsidRDefault="00AC482A" w:rsidP="00AC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0" w:type="auto"/>
            <w:vAlign w:val="center"/>
            <w:hideMark/>
          </w:tcPr>
          <w:p w:rsidR="00AC482A" w:rsidRPr="00AC482A" w:rsidRDefault="00AC482A" w:rsidP="00AC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Нормативное основание</w:t>
            </w:r>
          </w:p>
        </w:tc>
        <w:tc>
          <w:tcPr>
            <w:tcW w:w="0" w:type="auto"/>
            <w:vAlign w:val="center"/>
            <w:hideMark/>
          </w:tcPr>
          <w:p w:rsidR="00AC482A" w:rsidRPr="00AC482A" w:rsidRDefault="00AC482A" w:rsidP="00AC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Признак</w:t>
            </w:r>
          </w:p>
        </w:tc>
      </w:tr>
      <w:tr w:rsidR="00AC482A" w:rsidRPr="00AC482A" w:rsidTr="00AC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82A" w:rsidRPr="00AC482A" w:rsidRDefault="00AC482A" w:rsidP="00AC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счёт</w:t>
            </w:r>
            <w:r w:rsidRPr="00AC4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noBreakHyphen/>
              <w:t>фактуры</w:t>
            </w:r>
          </w:p>
        </w:tc>
        <w:tc>
          <w:tcPr>
            <w:tcW w:w="0" w:type="auto"/>
            <w:vAlign w:val="center"/>
            <w:hideMark/>
          </w:tcPr>
          <w:p w:rsidR="00AC482A" w:rsidRPr="00AC482A" w:rsidRDefault="00AC482A" w:rsidP="00AC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Организационный</w:t>
            </w:r>
          </w:p>
        </w:tc>
        <w:tc>
          <w:tcPr>
            <w:tcW w:w="0" w:type="auto"/>
            <w:vAlign w:val="center"/>
            <w:hideMark/>
          </w:tcPr>
          <w:p w:rsidR="00AC482A" w:rsidRPr="00AC482A" w:rsidRDefault="00AC482A" w:rsidP="00AC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ст. 169 НК РФ</w:t>
            </w:r>
          </w:p>
        </w:tc>
        <w:tc>
          <w:tcPr>
            <w:tcW w:w="0" w:type="auto"/>
            <w:vAlign w:val="center"/>
            <w:hideMark/>
          </w:tcPr>
          <w:p w:rsidR="00AC482A" w:rsidRPr="00AC482A" w:rsidRDefault="00AC482A" w:rsidP="00AC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Обязательный, уникальный номер</w:t>
            </w:r>
          </w:p>
        </w:tc>
      </w:tr>
      <w:tr w:rsidR="00AC482A" w:rsidRPr="00AC482A" w:rsidTr="00AC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82A" w:rsidRPr="00AC482A" w:rsidRDefault="00AC482A" w:rsidP="00AC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счёт</w:t>
            </w:r>
            <w:r w:rsidRPr="00AC4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noBreakHyphen/>
              <w:t>фактуры</w:t>
            </w:r>
          </w:p>
        </w:tc>
        <w:tc>
          <w:tcPr>
            <w:tcW w:w="0" w:type="auto"/>
            <w:vAlign w:val="center"/>
            <w:hideMark/>
          </w:tcPr>
          <w:p w:rsidR="00AC482A" w:rsidRPr="00AC482A" w:rsidRDefault="00AC482A" w:rsidP="00AC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Организационный</w:t>
            </w:r>
          </w:p>
        </w:tc>
        <w:tc>
          <w:tcPr>
            <w:tcW w:w="0" w:type="auto"/>
            <w:vAlign w:val="center"/>
            <w:hideMark/>
          </w:tcPr>
          <w:p w:rsidR="00AC482A" w:rsidRPr="00AC482A" w:rsidRDefault="00AC482A" w:rsidP="00AC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ст. 169 НК РФ</w:t>
            </w:r>
          </w:p>
        </w:tc>
        <w:tc>
          <w:tcPr>
            <w:tcW w:w="0" w:type="auto"/>
            <w:vAlign w:val="center"/>
            <w:hideMark/>
          </w:tcPr>
          <w:p w:rsidR="00AC482A" w:rsidRPr="00AC482A" w:rsidRDefault="00AC482A" w:rsidP="00AC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Обязательный, дата</w:t>
            </w:r>
          </w:p>
        </w:tc>
      </w:tr>
      <w:tr w:rsidR="00AC482A" w:rsidRPr="00AC482A" w:rsidTr="00AC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82A" w:rsidRPr="00AC482A" w:rsidRDefault="00AC482A" w:rsidP="00AC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товара</w:t>
            </w:r>
          </w:p>
        </w:tc>
        <w:tc>
          <w:tcPr>
            <w:tcW w:w="0" w:type="auto"/>
            <w:vAlign w:val="center"/>
            <w:hideMark/>
          </w:tcPr>
          <w:p w:rsidR="00AC482A" w:rsidRPr="00AC482A" w:rsidRDefault="00AC482A" w:rsidP="00AC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Экономический</w:t>
            </w:r>
          </w:p>
        </w:tc>
        <w:tc>
          <w:tcPr>
            <w:tcW w:w="0" w:type="auto"/>
            <w:vAlign w:val="center"/>
            <w:hideMark/>
          </w:tcPr>
          <w:p w:rsidR="00AC482A" w:rsidRPr="00AC482A" w:rsidRDefault="00AC482A" w:rsidP="00AC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Положение о документообороте</w:t>
            </w:r>
          </w:p>
        </w:tc>
        <w:tc>
          <w:tcPr>
            <w:tcW w:w="0" w:type="auto"/>
            <w:vAlign w:val="center"/>
            <w:hideMark/>
          </w:tcPr>
          <w:p w:rsidR="00AC482A" w:rsidRPr="00AC482A" w:rsidRDefault="00AC482A" w:rsidP="00AC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Обязательный, текстовый</w:t>
            </w:r>
          </w:p>
        </w:tc>
      </w:tr>
      <w:tr w:rsidR="00AC482A" w:rsidRPr="00AC482A" w:rsidTr="00AC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82A" w:rsidRPr="00AC482A" w:rsidRDefault="00AC482A" w:rsidP="00AC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товара</w:t>
            </w:r>
          </w:p>
        </w:tc>
        <w:tc>
          <w:tcPr>
            <w:tcW w:w="0" w:type="auto"/>
            <w:vAlign w:val="center"/>
            <w:hideMark/>
          </w:tcPr>
          <w:p w:rsidR="00AC482A" w:rsidRPr="00AC482A" w:rsidRDefault="00AC482A" w:rsidP="00AC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Экономический</w:t>
            </w:r>
          </w:p>
        </w:tc>
        <w:tc>
          <w:tcPr>
            <w:tcW w:w="0" w:type="auto"/>
            <w:vAlign w:val="center"/>
            <w:hideMark/>
          </w:tcPr>
          <w:p w:rsidR="00AC482A" w:rsidRPr="00AC482A" w:rsidRDefault="00AC482A" w:rsidP="00AC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Положение о документообороте</w:t>
            </w:r>
          </w:p>
        </w:tc>
        <w:tc>
          <w:tcPr>
            <w:tcW w:w="0" w:type="auto"/>
            <w:vAlign w:val="center"/>
            <w:hideMark/>
          </w:tcPr>
          <w:p w:rsidR="00AC482A" w:rsidRPr="00AC482A" w:rsidRDefault="00AC482A" w:rsidP="00AC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Обязательный, числовой (шт.)</w:t>
            </w:r>
          </w:p>
        </w:tc>
      </w:tr>
      <w:tr w:rsidR="00AC482A" w:rsidRPr="00AC482A" w:rsidTr="00AC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82A" w:rsidRPr="00AC482A" w:rsidRDefault="00AC482A" w:rsidP="00AC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Цена за единицу</w:t>
            </w:r>
          </w:p>
        </w:tc>
        <w:tc>
          <w:tcPr>
            <w:tcW w:w="0" w:type="auto"/>
            <w:vAlign w:val="center"/>
            <w:hideMark/>
          </w:tcPr>
          <w:p w:rsidR="00AC482A" w:rsidRPr="00AC482A" w:rsidRDefault="00AC482A" w:rsidP="00AC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Финансовый</w:t>
            </w:r>
          </w:p>
        </w:tc>
        <w:tc>
          <w:tcPr>
            <w:tcW w:w="0" w:type="auto"/>
            <w:vAlign w:val="center"/>
            <w:hideMark/>
          </w:tcPr>
          <w:p w:rsidR="00AC482A" w:rsidRPr="00AC482A" w:rsidRDefault="00AC482A" w:rsidP="00AC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Положение о документообороте</w:t>
            </w:r>
          </w:p>
        </w:tc>
        <w:tc>
          <w:tcPr>
            <w:tcW w:w="0" w:type="auto"/>
            <w:vAlign w:val="center"/>
            <w:hideMark/>
          </w:tcPr>
          <w:p w:rsidR="00AC482A" w:rsidRPr="00AC482A" w:rsidRDefault="00AC482A" w:rsidP="00AC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Обязательный, числовой (руб.)</w:t>
            </w:r>
          </w:p>
        </w:tc>
      </w:tr>
      <w:tr w:rsidR="00AC482A" w:rsidRPr="00AC482A" w:rsidTr="00AC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82A" w:rsidRPr="00AC482A" w:rsidRDefault="00AC482A" w:rsidP="00AC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 без НДС</w:t>
            </w:r>
          </w:p>
        </w:tc>
        <w:tc>
          <w:tcPr>
            <w:tcW w:w="0" w:type="auto"/>
            <w:vAlign w:val="center"/>
            <w:hideMark/>
          </w:tcPr>
          <w:p w:rsidR="00AC482A" w:rsidRPr="00AC482A" w:rsidRDefault="00AC482A" w:rsidP="00AC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Финансовый</w:t>
            </w:r>
          </w:p>
        </w:tc>
        <w:tc>
          <w:tcPr>
            <w:tcW w:w="0" w:type="auto"/>
            <w:vAlign w:val="center"/>
            <w:hideMark/>
          </w:tcPr>
          <w:p w:rsidR="00AC482A" w:rsidRPr="00AC482A" w:rsidRDefault="00AC482A" w:rsidP="00AC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ст. 169 НК РФ</w:t>
            </w:r>
          </w:p>
        </w:tc>
        <w:tc>
          <w:tcPr>
            <w:tcW w:w="0" w:type="auto"/>
            <w:vAlign w:val="center"/>
            <w:hideMark/>
          </w:tcPr>
          <w:p w:rsidR="00AC482A" w:rsidRPr="00AC482A" w:rsidRDefault="00AC482A" w:rsidP="00AC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Обязательный, числовой (руб.)</w:t>
            </w:r>
          </w:p>
        </w:tc>
      </w:tr>
      <w:tr w:rsidR="00AC482A" w:rsidRPr="00AC482A" w:rsidTr="00AC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82A" w:rsidRPr="00AC482A" w:rsidRDefault="00AC482A" w:rsidP="00AC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Ставка НДС</w:t>
            </w:r>
          </w:p>
        </w:tc>
        <w:tc>
          <w:tcPr>
            <w:tcW w:w="0" w:type="auto"/>
            <w:vAlign w:val="center"/>
            <w:hideMark/>
          </w:tcPr>
          <w:p w:rsidR="00AC482A" w:rsidRPr="00AC482A" w:rsidRDefault="00AC482A" w:rsidP="00AC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Финансовый</w:t>
            </w:r>
          </w:p>
        </w:tc>
        <w:tc>
          <w:tcPr>
            <w:tcW w:w="0" w:type="auto"/>
            <w:vAlign w:val="center"/>
            <w:hideMark/>
          </w:tcPr>
          <w:p w:rsidR="00AC482A" w:rsidRPr="00AC482A" w:rsidRDefault="00AC482A" w:rsidP="00AC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ст. 169 НК РФ</w:t>
            </w:r>
          </w:p>
        </w:tc>
        <w:tc>
          <w:tcPr>
            <w:tcW w:w="0" w:type="auto"/>
            <w:vAlign w:val="center"/>
            <w:hideMark/>
          </w:tcPr>
          <w:p w:rsidR="00AC482A" w:rsidRPr="00AC482A" w:rsidRDefault="00AC482A" w:rsidP="00AC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Обязательный, процентная</w:t>
            </w:r>
          </w:p>
        </w:tc>
      </w:tr>
      <w:tr w:rsidR="00AC482A" w:rsidRPr="00AC482A" w:rsidTr="00AC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82A" w:rsidRPr="00AC482A" w:rsidRDefault="00AC482A" w:rsidP="00AC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 НДС</w:t>
            </w:r>
          </w:p>
        </w:tc>
        <w:tc>
          <w:tcPr>
            <w:tcW w:w="0" w:type="auto"/>
            <w:vAlign w:val="center"/>
            <w:hideMark/>
          </w:tcPr>
          <w:p w:rsidR="00AC482A" w:rsidRPr="00AC482A" w:rsidRDefault="00AC482A" w:rsidP="00AC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Финансовый</w:t>
            </w:r>
          </w:p>
        </w:tc>
        <w:tc>
          <w:tcPr>
            <w:tcW w:w="0" w:type="auto"/>
            <w:vAlign w:val="center"/>
            <w:hideMark/>
          </w:tcPr>
          <w:p w:rsidR="00AC482A" w:rsidRPr="00AC482A" w:rsidRDefault="00AC482A" w:rsidP="00AC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ст. 169 НК РФ</w:t>
            </w:r>
          </w:p>
        </w:tc>
        <w:tc>
          <w:tcPr>
            <w:tcW w:w="0" w:type="auto"/>
            <w:vAlign w:val="center"/>
            <w:hideMark/>
          </w:tcPr>
          <w:p w:rsidR="00AC482A" w:rsidRPr="00AC482A" w:rsidRDefault="00AC482A" w:rsidP="00AC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Обязательный, числовой (руб.)</w:t>
            </w:r>
          </w:p>
        </w:tc>
      </w:tr>
      <w:tr w:rsidR="00AC482A" w:rsidRPr="00AC482A" w:rsidTr="00AC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82A" w:rsidRPr="00AC482A" w:rsidRDefault="00AC482A" w:rsidP="00AC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 с НДС</w:t>
            </w:r>
          </w:p>
        </w:tc>
        <w:tc>
          <w:tcPr>
            <w:tcW w:w="0" w:type="auto"/>
            <w:vAlign w:val="center"/>
            <w:hideMark/>
          </w:tcPr>
          <w:p w:rsidR="00AC482A" w:rsidRPr="00AC482A" w:rsidRDefault="00AC482A" w:rsidP="00AC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Финансовый</w:t>
            </w:r>
          </w:p>
        </w:tc>
        <w:tc>
          <w:tcPr>
            <w:tcW w:w="0" w:type="auto"/>
            <w:vAlign w:val="center"/>
            <w:hideMark/>
          </w:tcPr>
          <w:p w:rsidR="00AC482A" w:rsidRPr="00AC482A" w:rsidRDefault="00AC482A" w:rsidP="00AC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ст. 169 НК РФ</w:t>
            </w:r>
          </w:p>
        </w:tc>
        <w:tc>
          <w:tcPr>
            <w:tcW w:w="0" w:type="auto"/>
            <w:vAlign w:val="center"/>
            <w:hideMark/>
          </w:tcPr>
          <w:p w:rsidR="00AC482A" w:rsidRPr="00AC482A" w:rsidRDefault="00AC482A" w:rsidP="00AC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Обязательный, числовой (руб.)</w:t>
            </w:r>
          </w:p>
        </w:tc>
      </w:tr>
    </w:tbl>
    <w:p w:rsidR="00AC482A" w:rsidRDefault="00AC482A" w:rsidP="00AC482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C482A" w:rsidRPr="00AC482A" w:rsidRDefault="00AC482A" w:rsidP="00AC482A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82A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Основание — нормативный акт, определ</w:t>
      </w:r>
      <w:r w:rsidRPr="00AC482A">
        <w:rPr>
          <w:rFonts w:ascii="Times New Roman" w:eastAsia="Times New Roman" w:hAnsi="Times New Roman" w:cs="Times New Roman"/>
          <w:sz w:val="28"/>
          <w:szCs w:val="28"/>
          <w:lang w:eastAsia="ru-RU"/>
        </w:rPr>
        <w:t>яющий обязательность реквизита.</w:t>
      </w:r>
    </w:p>
    <w:p w:rsidR="00AC482A" w:rsidRDefault="00AC482A" w:rsidP="00AC482A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82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Признак — характерная информационная атрибутика (обязательность и тип данных).</w:t>
      </w:r>
    </w:p>
    <w:p w:rsidR="00AC482A" w:rsidRPr="00AC482A" w:rsidRDefault="00AC482A" w:rsidP="00AC482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C48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Проектирование базы данных</w:t>
      </w:r>
    </w:p>
    <w:p w:rsidR="00AC482A" w:rsidRPr="00AC482A" w:rsidRDefault="00AC482A" w:rsidP="00AC482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C48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Концептуальная модель (ER‑диаграмма)</w:t>
      </w:r>
    </w:p>
    <w:p w:rsidR="00AC482A" w:rsidRPr="00AC482A" w:rsidRDefault="00AC482A" w:rsidP="00AC482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AC482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Invoice (</w:t>
      </w:r>
      <w:proofErr w:type="spellStart"/>
      <w:r w:rsidRPr="00AC48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СчетФактура</w:t>
      </w:r>
      <w:proofErr w:type="spellEnd"/>
      <w:r w:rsidRPr="00AC482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)</w:t>
      </w:r>
    </w:p>
    <w:p w:rsidR="00AC482A" w:rsidRPr="00AC482A" w:rsidRDefault="00AC482A" w:rsidP="00AC482A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InvoiceID</w:t>
      </w:r>
      <w:proofErr w:type="spellEnd"/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(PK)</w:t>
      </w:r>
    </w:p>
    <w:p w:rsidR="00AC482A" w:rsidRPr="00AC482A" w:rsidRDefault="00AC482A" w:rsidP="00AC482A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Number</w:t>
      </w:r>
    </w:p>
    <w:p w:rsidR="00AC482A" w:rsidRPr="00AC482A" w:rsidRDefault="00AC482A" w:rsidP="00AC482A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</w:t>
      </w:r>
    </w:p>
    <w:p w:rsidR="00AC482A" w:rsidRPr="00AC482A" w:rsidRDefault="00AC482A" w:rsidP="00AC482A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SellerID</w:t>
      </w:r>
      <w:proofErr w:type="spellEnd"/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→ </w:t>
      </w:r>
      <w:proofErr w:type="spellStart"/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Party.PartyID</w:t>
      </w:r>
      <w:proofErr w:type="spellEnd"/>
    </w:p>
    <w:p w:rsidR="00AC482A" w:rsidRPr="00AC482A" w:rsidRDefault="00AC482A" w:rsidP="00AC482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C482A" w:rsidRPr="00AC482A" w:rsidRDefault="00AC482A" w:rsidP="00AC482A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BuyerID</w:t>
      </w:r>
      <w:proofErr w:type="spellEnd"/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→ </w:t>
      </w:r>
      <w:proofErr w:type="spellStart"/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Party.PartyID</w:t>
      </w:r>
      <w:proofErr w:type="spellEnd"/>
    </w:p>
    <w:p w:rsidR="00AC482A" w:rsidRPr="00AC482A" w:rsidRDefault="00AC482A" w:rsidP="00AC482A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TotalWithoutVAT</w:t>
      </w:r>
      <w:proofErr w:type="spellEnd"/>
    </w:p>
    <w:p w:rsidR="00AC482A" w:rsidRPr="00AC482A" w:rsidRDefault="00AC482A" w:rsidP="00AC482A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TotalVAT</w:t>
      </w:r>
      <w:proofErr w:type="spellEnd"/>
    </w:p>
    <w:p w:rsidR="00AC482A" w:rsidRPr="00AC482A" w:rsidRDefault="00AC482A" w:rsidP="00AC482A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TotalAmount</w:t>
      </w:r>
      <w:proofErr w:type="spellEnd"/>
    </w:p>
    <w:p w:rsidR="00AC482A" w:rsidRPr="00AC482A" w:rsidRDefault="00AC482A" w:rsidP="00AC482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AC482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Party (</w:t>
      </w:r>
      <w:r w:rsidRPr="00AC48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Сторона</w:t>
      </w:r>
      <w:r w:rsidRPr="00AC482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)</w:t>
      </w:r>
    </w:p>
    <w:p w:rsidR="00AC482A" w:rsidRPr="00AC482A" w:rsidRDefault="00AC482A" w:rsidP="00AC482A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PartyID</w:t>
      </w:r>
      <w:proofErr w:type="spellEnd"/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(PK)</w:t>
      </w:r>
    </w:p>
    <w:p w:rsidR="00AC482A" w:rsidRPr="00AC482A" w:rsidRDefault="00AC482A" w:rsidP="00AC482A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</w:t>
      </w:r>
    </w:p>
    <w:p w:rsidR="00AC482A" w:rsidRPr="00AC482A" w:rsidRDefault="00AC482A" w:rsidP="00AC482A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INN</w:t>
      </w:r>
    </w:p>
    <w:p w:rsidR="00AC482A" w:rsidRPr="00AC482A" w:rsidRDefault="00AC482A" w:rsidP="00AC482A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KPP</w:t>
      </w:r>
    </w:p>
    <w:p w:rsidR="00AC482A" w:rsidRPr="00AC482A" w:rsidRDefault="00AC482A" w:rsidP="00AC482A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Address</w:t>
      </w:r>
    </w:p>
    <w:p w:rsidR="00AC482A" w:rsidRPr="00AC482A" w:rsidRDefault="00AC482A" w:rsidP="00AC482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AC482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Product (</w:t>
      </w:r>
      <w:r w:rsidRPr="00AC48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Товар</w:t>
      </w:r>
      <w:r w:rsidRPr="00AC482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)</w:t>
      </w:r>
    </w:p>
    <w:p w:rsidR="00AC482A" w:rsidRPr="00AC482A" w:rsidRDefault="00AC482A" w:rsidP="00AC482A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ProductID</w:t>
      </w:r>
      <w:proofErr w:type="spellEnd"/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(PK)</w:t>
      </w:r>
    </w:p>
    <w:p w:rsidR="00AC482A" w:rsidRPr="00AC482A" w:rsidRDefault="00AC482A" w:rsidP="00AC482A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</w:t>
      </w:r>
    </w:p>
    <w:p w:rsidR="00AC482A" w:rsidRPr="00AC482A" w:rsidRDefault="00AC482A" w:rsidP="00AC482A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Unit</w:t>
      </w:r>
    </w:p>
    <w:p w:rsidR="00AC482A" w:rsidRPr="00AC482A" w:rsidRDefault="00AC482A" w:rsidP="00AC482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 w:rsidRPr="00AC482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InvoiceItem</w:t>
      </w:r>
      <w:proofErr w:type="spellEnd"/>
      <w:r w:rsidRPr="00AC482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(</w:t>
      </w:r>
      <w:proofErr w:type="spellStart"/>
      <w:r w:rsidRPr="00AC48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СтрокаСчета</w:t>
      </w:r>
      <w:proofErr w:type="spellEnd"/>
      <w:r w:rsidRPr="00AC482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)</w:t>
      </w:r>
    </w:p>
    <w:p w:rsidR="00AC482A" w:rsidRPr="00AC482A" w:rsidRDefault="00AC482A" w:rsidP="00AC482A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ItemID</w:t>
      </w:r>
      <w:proofErr w:type="spellEnd"/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(PK)</w:t>
      </w:r>
    </w:p>
    <w:p w:rsidR="00AC482A" w:rsidRPr="00AC482A" w:rsidRDefault="00AC482A" w:rsidP="00AC482A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InvoiceID</w:t>
      </w:r>
      <w:proofErr w:type="spellEnd"/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→ </w:t>
      </w:r>
      <w:proofErr w:type="spellStart"/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Invoice.InvoiceID</w:t>
      </w:r>
      <w:proofErr w:type="spellEnd"/>
    </w:p>
    <w:p w:rsidR="00AC482A" w:rsidRPr="00AC482A" w:rsidRDefault="00AC482A" w:rsidP="00AC482A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ProductID</w:t>
      </w:r>
      <w:proofErr w:type="spellEnd"/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→ </w:t>
      </w:r>
      <w:proofErr w:type="spellStart"/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Product.ProductID</w:t>
      </w:r>
      <w:proofErr w:type="spellEnd"/>
    </w:p>
    <w:p w:rsidR="00AC482A" w:rsidRPr="00AC482A" w:rsidRDefault="00AC482A" w:rsidP="00AC482A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Quantity</w:t>
      </w:r>
    </w:p>
    <w:p w:rsidR="00AC482A" w:rsidRPr="00AC482A" w:rsidRDefault="00AC482A" w:rsidP="00AC482A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UnitPrice</w:t>
      </w:r>
      <w:proofErr w:type="spellEnd"/>
    </w:p>
    <w:p w:rsidR="00AC482A" w:rsidRPr="00AC482A" w:rsidRDefault="00AC482A" w:rsidP="00AC482A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SumWithoutVAT</w:t>
      </w:r>
      <w:proofErr w:type="spellEnd"/>
    </w:p>
    <w:p w:rsidR="00AC482A" w:rsidRPr="00AC482A" w:rsidRDefault="00AC482A" w:rsidP="00AC482A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VATRate</w:t>
      </w:r>
      <w:proofErr w:type="spellEnd"/>
    </w:p>
    <w:p w:rsidR="00AC482A" w:rsidRPr="00AC482A" w:rsidRDefault="00AC482A" w:rsidP="00AC482A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VATAmount</w:t>
      </w:r>
      <w:proofErr w:type="spellEnd"/>
    </w:p>
    <w:p w:rsidR="00AC482A" w:rsidRPr="00AC482A" w:rsidRDefault="00AC482A" w:rsidP="00AC482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AC48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Связи</w:t>
      </w:r>
      <w:r w:rsidRPr="00AC482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AC482A" w:rsidRPr="00AC482A" w:rsidRDefault="00AC482A" w:rsidP="00AC482A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 Invoice – * </w:t>
      </w:r>
      <w:proofErr w:type="spellStart"/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InvoiceItem</w:t>
      </w:r>
      <w:proofErr w:type="spellEnd"/>
    </w:p>
    <w:p w:rsidR="00AC482A" w:rsidRPr="00AC482A" w:rsidRDefault="00AC482A" w:rsidP="00AC482A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Invoice.SellerID</w:t>
      </w:r>
      <w:proofErr w:type="spellEnd"/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– 1 Party</w:t>
      </w:r>
    </w:p>
    <w:p w:rsidR="00AC482A" w:rsidRPr="00AC482A" w:rsidRDefault="00AC482A" w:rsidP="00AC482A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C482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Invoice.BuyerID</w:t>
      </w:r>
      <w:proofErr w:type="spellEnd"/>
      <w:r w:rsidRPr="00AC482A">
        <w:rPr>
          <w:rFonts w:ascii="Times New Roman" w:eastAsia="Times New Roman" w:hAnsi="Times New Roman" w:cs="Times New Roman"/>
          <w:sz w:val="28"/>
          <w:szCs w:val="28"/>
          <w:lang w:eastAsia="ru-RU"/>
        </w:rPr>
        <w:t> – 1 </w:t>
      </w:r>
      <w:proofErr w:type="spellStart"/>
      <w:r w:rsidRPr="00AC482A">
        <w:rPr>
          <w:rFonts w:ascii="Times New Roman" w:eastAsia="Times New Roman" w:hAnsi="Times New Roman" w:cs="Times New Roman"/>
          <w:sz w:val="28"/>
          <w:szCs w:val="28"/>
          <w:lang w:eastAsia="ru-RU"/>
        </w:rPr>
        <w:t>Party</w:t>
      </w:r>
      <w:proofErr w:type="spellEnd"/>
    </w:p>
    <w:p w:rsidR="00AC482A" w:rsidRDefault="00AC482A" w:rsidP="00AC482A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C482A">
        <w:rPr>
          <w:rFonts w:ascii="Times New Roman" w:eastAsia="Times New Roman" w:hAnsi="Times New Roman" w:cs="Times New Roman"/>
          <w:sz w:val="28"/>
          <w:szCs w:val="28"/>
          <w:lang w:eastAsia="ru-RU"/>
        </w:rPr>
        <w:t>InvoiceItem.ProductID</w:t>
      </w:r>
      <w:proofErr w:type="spellEnd"/>
      <w:r w:rsidRPr="00AC482A">
        <w:rPr>
          <w:rFonts w:ascii="Times New Roman" w:eastAsia="Times New Roman" w:hAnsi="Times New Roman" w:cs="Times New Roman"/>
          <w:sz w:val="28"/>
          <w:szCs w:val="28"/>
          <w:lang w:eastAsia="ru-RU"/>
        </w:rPr>
        <w:t> – 1 </w:t>
      </w:r>
      <w:proofErr w:type="spellStart"/>
      <w:r w:rsidRPr="00AC482A">
        <w:rPr>
          <w:rFonts w:ascii="Times New Roman" w:eastAsia="Times New Roman" w:hAnsi="Times New Roman" w:cs="Times New Roman"/>
          <w:sz w:val="28"/>
          <w:szCs w:val="28"/>
          <w:lang w:eastAsia="ru-RU"/>
        </w:rPr>
        <w:t>Product</w:t>
      </w:r>
      <w:proofErr w:type="spellEnd"/>
    </w:p>
    <w:p w:rsidR="00AC482A" w:rsidRDefault="00AC482A" w:rsidP="00AC482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AC48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Логическая модель</w:t>
      </w:r>
      <w:r w:rsidRPr="00AC482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AC482A" w:rsidRDefault="00AC482A" w:rsidP="00AC482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AC482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drawing>
          <wp:inline distT="0" distB="0" distL="0" distR="0" wp14:anchorId="538C9E36" wp14:editId="653D74A8">
            <wp:extent cx="5296639" cy="726858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726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82A" w:rsidRDefault="00AC482A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br w:type="page"/>
      </w:r>
    </w:p>
    <w:p w:rsidR="00AC482A" w:rsidRDefault="00AC482A" w:rsidP="00AC482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C48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Физическая модель (пример </w:t>
      </w:r>
      <w:r w:rsidRPr="00AC482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DDL</w:t>
      </w:r>
      <w:r w:rsidRPr="00AC48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для </w:t>
      </w:r>
      <w:r w:rsidRPr="00AC482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PostgreSQL</w:t>
      </w:r>
      <w:r w:rsidRPr="00AC48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</w:p>
    <w:p w:rsidR="00AC482A" w:rsidRDefault="00AC482A" w:rsidP="00AC482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C48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drawing>
          <wp:inline distT="0" distB="0" distL="0" distR="0" wp14:anchorId="542A227F" wp14:editId="05A6ACE2">
            <wp:extent cx="5363323" cy="7220958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72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82A" w:rsidRDefault="00AC482A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:rsidR="00AC482A" w:rsidRPr="00AC482A" w:rsidRDefault="00AC482A" w:rsidP="00AC482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C48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Процесс работы со счёт‑фактурой и BPMN</w:t>
      </w:r>
    </w:p>
    <w:p w:rsidR="00AC482A" w:rsidRPr="00AC482A" w:rsidRDefault="00AC482A" w:rsidP="00AC482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C48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Описание процесса:</w:t>
      </w:r>
    </w:p>
    <w:p w:rsidR="00AC482A" w:rsidRPr="00AC482A" w:rsidRDefault="00AC482A" w:rsidP="00AC482A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82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Продавец (инициатор) создаёт счёт‑фактуру в учётной системе</w:t>
      </w:r>
      <w:r w:rsidRPr="00AC482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C482A" w:rsidRPr="00AC482A" w:rsidRDefault="00AC482A" w:rsidP="00AC482A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82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Продавец отправляет счёт‑фактуру покупателю (</w:t>
      </w:r>
      <w:proofErr w:type="spellStart"/>
      <w:r w:rsidRPr="00AC482A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электронно</w:t>
      </w:r>
      <w:proofErr w:type="spellEnd"/>
      <w:r w:rsidRPr="00AC48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AC482A">
        <w:rPr>
          <w:rFonts w:ascii="Times New Roman" w:eastAsia="Times New Roman" w:hAnsi="Times New Roman" w:cs="Times New Roman"/>
          <w:sz w:val="28"/>
          <w:szCs w:val="28"/>
          <w:lang w:eastAsia="ru-RU"/>
        </w:rPr>
        <w:t>бумажно</w:t>
      </w:r>
      <w:proofErr w:type="spellEnd"/>
      <w:r w:rsidRPr="00AC482A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AC482A" w:rsidRPr="00AC482A" w:rsidRDefault="00AC482A" w:rsidP="00AC482A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82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Покупатель получает и регистрирует счёт‑фактуру в своём учёте</w:t>
      </w:r>
      <w:r w:rsidRPr="00AC482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C482A" w:rsidRPr="00AC482A" w:rsidRDefault="00AC482A" w:rsidP="00AC482A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82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Проверяется корректность реквизит</w:t>
      </w:r>
      <w:r w:rsidRPr="00AC482A">
        <w:rPr>
          <w:rFonts w:ascii="Times New Roman" w:eastAsia="Times New Roman" w:hAnsi="Times New Roman" w:cs="Times New Roman"/>
          <w:sz w:val="28"/>
          <w:szCs w:val="28"/>
          <w:lang w:eastAsia="ru-RU"/>
        </w:rPr>
        <w:t>ов (количество, цена, ИНН/КПП).</w:t>
      </w:r>
    </w:p>
    <w:p w:rsidR="00AC482A" w:rsidRPr="00AC482A" w:rsidRDefault="00AC482A" w:rsidP="00AC482A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82A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данные корректны, формируется платёжное п</w:t>
      </w:r>
      <w:r w:rsidRPr="00AC482A">
        <w:rPr>
          <w:rFonts w:ascii="Times New Roman" w:eastAsia="Times New Roman" w:hAnsi="Times New Roman" w:cs="Times New Roman"/>
          <w:sz w:val="28"/>
          <w:szCs w:val="28"/>
          <w:lang w:eastAsia="ru-RU"/>
        </w:rPr>
        <w:t>оручение и производится оплата.</w:t>
      </w:r>
    </w:p>
    <w:p w:rsidR="00AC482A" w:rsidRDefault="00AC482A" w:rsidP="00AC482A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82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Продавец получает платёж, сверяет поступление, закрывает счёт‑фактуру.</w:t>
      </w:r>
      <w:bookmarkStart w:id="3" w:name="_GoBack"/>
      <w:bookmarkEnd w:id="3"/>
    </w:p>
    <w:p w:rsidR="00D30F4B" w:rsidRPr="00D30F4B" w:rsidRDefault="00E10C70" w:rsidP="00D30F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0C70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38B0263" wp14:editId="110EDB4D">
            <wp:extent cx="5940425" cy="54914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F4B" w:rsidRPr="00D30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47965"/>
    <w:multiLevelType w:val="hybridMultilevel"/>
    <w:tmpl w:val="E7D0B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7058E"/>
    <w:multiLevelType w:val="hybridMultilevel"/>
    <w:tmpl w:val="70421A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456CE"/>
    <w:multiLevelType w:val="hybridMultilevel"/>
    <w:tmpl w:val="D58AB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044C2"/>
    <w:multiLevelType w:val="hybridMultilevel"/>
    <w:tmpl w:val="32B001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81553"/>
    <w:multiLevelType w:val="hybridMultilevel"/>
    <w:tmpl w:val="72C68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E0DBF"/>
    <w:multiLevelType w:val="hybridMultilevel"/>
    <w:tmpl w:val="1834E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A3F8D"/>
    <w:multiLevelType w:val="hybridMultilevel"/>
    <w:tmpl w:val="6C66E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067ED"/>
    <w:multiLevelType w:val="hybridMultilevel"/>
    <w:tmpl w:val="9C808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10A5B"/>
    <w:multiLevelType w:val="hybridMultilevel"/>
    <w:tmpl w:val="EC54F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13287"/>
    <w:multiLevelType w:val="hybridMultilevel"/>
    <w:tmpl w:val="6ACA3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F13EA2"/>
    <w:multiLevelType w:val="hybridMultilevel"/>
    <w:tmpl w:val="32AC4E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421175"/>
    <w:multiLevelType w:val="hybridMultilevel"/>
    <w:tmpl w:val="F0BAC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627302"/>
    <w:multiLevelType w:val="hybridMultilevel"/>
    <w:tmpl w:val="C6041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9655A0"/>
    <w:multiLevelType w:val="hybridMultilevel"/>
    <w:tmpl w:val="BDA4E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673FD2"/>
    <w:multiLevelType w:val="hybridMultilevel"/>
    <w:tmpl w:val="455C65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EB1528F"/>
    <w:multiLevelType w:val="hybridMultilevel"/>
    <w:tmpl w:val="E6167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9733F9"/>
    <w:multiLevelType w:val="multilevel"/>
    <w:tmpl w:val="15B88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BD5620"/>
    <w:multiLevelType w:val="multilevel"/>
    <w:tmpl w:val="8060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5545F2"/>
    <w:multiLevelType w:val="hybridMultilevel"/>
    <w:tmpl w:val="28B27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C2787F"/>
    <w:multiLevelType w:val="hybridMultilevel"/>
    <w:tmpl w:val="E62A75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FE7222B"/>
    <w:multiLevelType w:val="hybridMultilevel"/>
    <w:tmpl w:val="E8802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6940D9"/>
    <w:multiLevelType w:val="hybridMultilevel"/>
    <w:tmpl w:val="FC04B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49455E"/>
    <w:multiLevelType w:val="hybridMultilevel"/>
    <w:tmpl w:val="F43A19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B451457"/>
    <w:multiLevelType w:val="hybridMultilevel"/>
    <w:tmpl w:val="F9921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F00779"/>
    <w:multiLevelType w:val="hybridMultilevel"/>
    <w:tmpl w:val="B46AF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521FFB"/>
    <w:multiLevelType w:val="hybridMultilevel"/>
    <w:tmpl w:val="194AA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F566EA"/>
    <w:multiLevelType w:val="hybridMultilevel"/>
    <w:tmpl w:val="3A3C9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7"/>
  </w:num>
  <w:num w:numId="4">
    <w:abstractNumId w:val="13"/>
  </w:num>
  <w:num w:numId="5">
    <w:abstractNumId w:val="15"/>
  </w:num>
  <w:num w:numId="6">
    <w:abstractNumId w:val="24"/>
  </w:num>
  <w:num w:numId="7">
    <w:abstractNumId w:val="5"/>
  </w:num>
  <w:num w:numId="8">
    <w:abstractNumId w:val="4"/>
  </w:num>
  <w:num w:numId="9">
    <w:abstractNumId w:val="2"/>
  </w:num>
  <w:num w:numId="10">
    <w:abstractNumId w:val="21"/>
  </w:num>
  <w:num w:numId="11">
    <w:abstractNumId w:val="20"/>
  </w:num>
  <w:num w:numId="12">
    <w:abstractNumId w:val="8"/>
  </w:num>
  <w:num w:numId="13">
    <w:abstractNumId w:val="26"/>
  </w:num>
  <w:num w:numId="14">
    <w:abstractNumId w:val="3"/>
  </w:num>
  <w:num w:numId="15">
    <w:abstractNumId w:val="22"/>
  </w:num>
  <w:num w:numId="16">
    <w:abstractNumId w:val="10"/>
  </w:num>
  <w:num w:numId="17">
    <w:abstractNumId w:val="17"/>
  </w:num>
  <w:num w:numId="18">
    <w:abstractNumId w:val="16"/>
  </w:num>
  <w:num w:numId="19">
    <w:abstractNumId w:val="14"/>
  </w:num>
  <w:num w:numId="20">
    <w:abstractNumId w:val="19"/>
  </w:num>
  <w:num w:numId="21">
    <w:abstractNumId w:val="6"/>
  </w:num>
  <w:num w:numId="22">
    <w:abstractNumId w:val="11"/>
  </w:num>
  <w:num w:numId="23">
    <w:abstractNumId w:val="1"/>
  </w:num>
  <w:num w:numId="24">
    <w:abstractNumId w:val="25"/>
  </w:num>
  <w:num w:numId="25">
    <w:abstractNumId w:val="9"/>
  </w:num>
  <w:num w:numId="26">
    <w:abstractNumId w:val="18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4DA"/>
    <w:rsid w:val="00043675"/>
    <w:rsid w:val="00141202"/>
    <w:rsid w:val="001D13FE"/>
    <w:rsid w:val="002F6712"/>
    <w:rsid w:val="003C74DA"/>
    <w:rsid w:val="0063238A"/>
    <w:rsid w:val="006818E6"/>
    <w:rsid w:val="008375EF"/>
    <w:rsid w:val="00947978"/>
    <w:rsid w:val="009E1D94"/>
    <w:rsid w:val="00AC482A"/>
    <w:rsid w:val="00BD1B86"/>
    <w:rsid w:val="00D30F4B"/>
    <w:rsid w:val="00E10C70"/>
    <w:rsid w:val="00E360DE"/>
    <w:rsid w:val="00E67093"/>
    <w:rsid w:val="00F5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DFF536-302E-4E88-8340-BE0485394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8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13</cp:revision>
  <dcterms:created xsi:type="dcterms:W3CDTF">2025-06-11T11:43:00Z</dcterms:created>
  <dcterms:modified xsi:type="dcterms:W3CDTF">2025-06-11T13:56:00Z</dcterms:modified>
</cp:coreProperties>
</file>