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FB8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№3. Розробка лінійних програм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25 жовтня 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Розробити лінійні програми, </w:t>
      </w:r>
      <w:r w:rsidR="006A5F9E">
        <w:rPr>
          <w:rFonts w:ascii="Times New Roman" w:hAnsi="Times New Roman" w:cs="Times New Roman"/>
          <w:sz w:val="32"/>
          <w:szCs w:val="32"/>
          <w:lang w:val="uk-UA"/>
        </w:rPr>
        <w:t xml:space="preserve">умови яких потрібно взяти з лабораторного практикуму. Мною було взято умови для розробки з розділу «На оцінку «відмінно»». Розібрати одну програму з переліку наданих умов.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6A5F9E" w:rsidRDefault="006A5F9E" w:rsidP="006A5F9E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A5F9E" w:rsidRDefault="006A5F9E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="00367932">
        <w:rPr>
          <w:rFonts w:ascii="Times New Roman" w:hAnsi="Times New Roman" w:cs="Times New Roman"/>
          <w:sz w:val="32"/>
          <w:szCs w:val="32"/>
          <w:lang w:val="uk-UA"/>
        </w:rPr>
        <w:t xml:space="preserve">Програма призначена для визначення загального опору при паралельному з’єднанні трьох резисторів </w:t>
      </w:r>
      <w:r w:rsidR="00367932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67932" w:rsidRPr="00367932">
        <w:rPr>
          <w:rFonts w:ascii="Times New Roman" w:hAnsi="Times New Roman" w:cs="Times New Roman"/>
          <w:sz w:val="32"/>
          <w:szCs w:val="32"/>
          <w:lang w:val="ru-RU"/>
        </w:rPr>
        <w:t xml:space="preserve">1, </w:t>
      </w:r>
      <w:r w:rsidR="00367932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67932" w:rsidRPr="00367932">
        <w:rPr>
          <w:rFonts w:ascii="Times New Roman" w:hAnsi="Times New Roman" w:cs="Times New Roman"/>
          <w:sz w:val="32"/>
          <w:szCs w:val="32"/>
          <w:lang w:val="ru-RU"/>
        </w:rPr>
        <w:t xml:space="preserve">2 </w:t>
      </w:r>
      <w:r w:rsidR="00367932"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 w:rsidR="00367932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67932" w:rsidRPr="00367932">
        <w:rPr>
          <w:rFonts w:ascii="Times New Roman" w:hAnsi="Times New Roman" w:cs="Times New Roman"/>
          <w:sz w:val="32"/>
          <w:szCs w:val="32"/>
          <w:lang w:val="ru-RU"/>
        </w:rPr>
        <w:t>3</w:t>
      </w:r>
      <w:r w:rsidR="0036793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367932" w:rsidRDefault="00367932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Default="00845496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367932" w:rsidRDefault="00367932" w:rsidP="006735C0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Вводячи значення опору кожного з трьох резисторів, які з’єднанні послідовно, ми дізнаємося загальний опір. </w:t>
      </w: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67932" w:rsidRPr="00367932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Структура проекту </w:t>
      </w:r>
    </w:p>
    <w:p w:rsidR="00845496" w:rsidRPr="00845496" w:rsidRDefault="00845496" w:rsidP="00CD5FB8">
      <w:pPr>
        <w:tabs>
          <w:tab w:val="left" w:pos="1038"/>
        </w:tabs>
        <w:rPr>
          <w:lang w:val="uk-UA"/>
        </w:rPr>
      </w:pPr>
    </w:p>
    <w:p w:rsidR="00CD5FB8" w:rsidRDefault="00367932" w:rsidP="00CD5FB8">
      <w:pPr>
        <w:tabs>
          <w:tab w:val="left" w:pos="1038"/>
        </w:tabs>
      </w:pPr>
      <w:r w:rsidRPr="00CD5FB8">
        <w:lastRenderedPageBreak/>
        <w:drawing>
          <wp:inline distT="0" distB="0" distL="0" distR="0" wp14:anchorId="0545D398" wp14:editId="62D310D5">
            <wp:extent cx="5731510" cy="2273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32" w:rsidRDefault="00367932" w:rsidP="00CD5FB8">
      <w:pPr>
        <w:tabs>
          <w:tab w:val="left" w:pos="1038"/>
        </w:tabs>
      </w:pPr>
    </w:p>
    <w:p w:rsidR="00367932" w:rsidRDefault="00367932" w:rsidP="00CD5FB8">
      <w:pPr>
        <w:tabs>
          <w:tab w:val="left" w:pos="1038"/>
        </w:tabs>
      </w:pPr>
    </w:p>
    <w:p w:rsidR="00367932" w:rsidRDefault="00367932" w:rsidP="00367932">
      <w:pPr>
        <w:tabs>
          <w:tab w:val="left" w:pos="1038"/>
        </w:tabs>
        <w:spacing w:line="360" w:lineRule="auto"/>
        <w:rPr>
          <w:b/>
          <w:bCs/>
          <w:sz w:val="32"/>
          <w:szCs w:val="32"/>
          <w:lang w:val="uk-UA"/>
        </w:rPr>
      </w:pPr>
      <w:r w:rsidRPr="00367932">
        <w:rPr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367932" w:rsidRDefault="00367932" w:rsidP="00367932">
      <w:pPr>
        <w:tabs>
          <w:tab w:val="left" w:pos="1038"/>
        </w:tabs>
        <w:spacing w:line="360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9F47AA" w:rsidRDefault="009F47AA" w:rsidP="009F47A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/>
        </w:rPr>
      </w:pPr>
      <w:r>
        <w:rPr>
          <w:rFonts w:ascii="Menlo" w:hAnsi="Menlo" w:cs="Menlo"/>
          <w:color w:val="FFFFFF"/>
          <w:lang w:val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ru-RU"/>
        </w:rPr>
        <w:t>int</w:t>
      </w:r>
      <w:proofErr w:type="spellEnd"/>
      <w:r>
        <w:rPr>
          <w:rFonts w:ascii="Menlo" w:hAnsi="Menlo" w:cs="Menlo"/>
          <w:color w:val="FFFFFF"/>
          <w:lang w:val="ru-RU"/>
        </w:rPr>
        <w:t xml:space="preserve"> </w:t>
      </w:r>
      <w:r w:rsidRPr="009F47A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r1 = </w:t>
      </w:r>
      <w:r>
        <w:rPr>
          <w:rFonts w:ascii="Menlo" w:hAnsi="Menlo" w:cs="Menlo"/>
          <w:color w:val="D0BF69"/>
          <w:lang w:val="ru-RU"/>
        </w:rPr>
        <w:t>4</w:t>
      </w:r>
      <w:r>
        <w:rPr>
          <w:rFonts w:ascii="Menlo" w:hAnsi="Menlo" w:cs="Menlo"/>
          <w:color w:val="FFFFFF"/>
          <w:lang w:val="ru-RU"/>
        </w:rPr>
        <w:t>;</w:t>
      </w:r>
      <w:r>
        <w:rPr>
          <w:rFonts w:ascii="Menlo" w:hAnsi="Menlo" w:cs="Menlo"/>
          <w:color w:val="6C7986"/>
          <w:lang w:val="ru-RU"/>
        </w:rPr>
        <w:t xml:space="preserve">// </w:t>
      </w:r>
      <w:r w:rsidRPr="009F47AA">
        <w:rPr>
          <w:rFonts w:ascii="Menlo" w:hAnsi="Menlo" w:cs="Menlo"/>
          <w:color w:val="6C7986"/>
          <w:lang w:val="uk-UA"/>
        </w:rPr>
        <w:t>опір першого резистора</w:t>
      </w:r>
    </w:p>
    <w:p w:rsidR="009F47AA" w:rsidRDefault="009F47AA" w:rsidP="009F47A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ru-RU"/>
        </w:rPr>
      </w:pPr>
      <w:r>
        <w:rPr>
          <w:rFonts w:ascii="Menlo" w:hAnsi="Menlo" w:cs="Menlo"/>
          <w:color w:val="FFFFFF"/>
          <w:lang w:val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ru-RU"/>
        </w:rPr>
        <w:t>int</w:t>
      </w:r>
      <w:proofErr w:type="spellEnd"/>
      <w:r>
        <w:rPr>
          <w:rFonts w:ascii="Menlo" w:hAnsi="Menlo" w:cs="Menlo"/>
          <w:color w:val="FFFFFF"/>
          <w:lang w:val="ru-RU"/>
        </w:rPr>
        <w:t xml:space="preserve"> </w:t>
      </w:r>
      <w:r w:rsidRPr="009F47A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 =</w:t>
      </w:r>
      <w:r>
        <w:rPr>
          <w:rFonts w:ascii="Menlo" w:hAnsi="Menlo" w:cs="Menlo"/>
          <w:color w:val="FFFFFF"/>
          <w:lang w:val="ru-RU"/>
        </w:rPr>
        <w:t xml:space="preserve"> </w:t>
      </w:r>
      <w:r>
        <w:rPr>
          <w:rFonts w:ascii="Menlo" w:hAnsi="Menlo" w:cs="Menlo"/>
          <w:color w:val="D0BF69"/>
          <w:lang w:val="ru-RU"/>
        </w:rPr>
        <w:t>1</w:t>
      </w:r>
      <w:r>
        <w:rPr>
          <w:rFonts w:ascii="Menlo" w:hAnsi="Menlo" w:cs="Menlo"/>
          <w:color w:val="FFFFFF"/>
          <w:lang w:val="ru-RU"/>
        </w:rPr>
        <w:t>;</w:t>
      </w:r>
      <w:r>
        <w:rPr>
          <w:rFonts w:ascii="Menlo" w:hAnsi="Menlo" w:cs="Menlo"/>
          <w:color w:val="6C7986"/>
          <w:lang w:val="ru-RU"/>
        </w:rPr>
        <w:t xml:space="preserve">// </w:t>
      </w:r>
      <w:r w:rsidRPr="009F47AA">
        <w:rPr>
          <w:rFonts w:ascii="Menlo" w:hAnsi="Menlo" w:cs="Menlo"/>
          <w:color w:val="6C7986"/>
          <w:lang w:val="uk-UA"/>
        </w:rPr>
        <w:t>опір другого резистора</w:t>
      </w:r>
    </w:p>
    <w:p w:rsidR="00367932" w:rsidRDefault="009F47AA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  <w:r>
        <w:rPr>
          <w:rFonts w:ascii="Menlo" w:hAnsi="Menlo" w:cs="Menlo"/>
          <w:color w:val="FFFFFF"/>
          <w:lang w:val="ru-RU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ru-RU"/>
        </w:rPr>
        <w:t>int</w:t>
      </w:r>
      <w:proofErr w:type="spellEnd"/>
      <w:r>
        <w:rPr>
          <w:rFonts w:ascii="Menlo" w:hAnsi="Menlo" w:cs="Menlo"/>
          <w:color w:val="FFFFFF"/>
          <w:lang w:val="ru-RU"/>
        </w:rPr>
        <w:t xml:space="preserve"> </w:t>
      </w:r>
      <w:r w:rsidRPr="009F47AA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 =</w:t>
      </w:r>
      <w:r>
        <w:rPr>
          <w:rFonts w:ascii="Menlo" w:hAnsi="Menlo" w:cs="Menlo"/>
          <w:color w:val="FFFFFF"/>
          <w:lang w:val="ru-RU"/>
        </w:rPr>
        <w:t xml:space="preserve"> </w:t>
      </w:r>
      <w:r>
        <w:rPr>
          <w:rFonts w:ascii="Menlo" w:hAnsi="Menlo" w:cs="Menlo"/>
          <w:color w:val="D0BF69"/>
          <w:lang w:val="ru-RU"/>
        </w:rPr>
        <w:t>3</w:t>
      </w:r>
      <w:r>
        <w:rPr>
          <w:rFonts w:ascii="Menlo" w:hAnsi="Menlo" w:cs="Menlo"/>
          <w:color w:val="FFFFFF"/>
          <w:lang w:val="ru-RU"/>
        </w:rPr>
        <w:t>;</w:t>
      </w:r>
      <w:r>
        <w:rPr>
          <w:rFonts w:ascii="Menlo" w:hAnsi="Menlo" w:cs="Menlo"/>
          <w:color w:val="6C7986"/>
          <w:lang w:val="ru-RU"/>
        </w:rPr>
        <w:t xml:space="preserve">// </w:t>
      </w:r>
      <w:r w:rsidRPr="009F47AA">
        <w:rPr>
          <w:rFonts w:ascii="Menlo" w:hAnsi="Menlo" w:cs="Menlo"/>
          <w:color w:val="6C7986"/>
          <w:lang w:val="uk-UA"/>
        </w:rPr>
        <w:t>опір третього резистора</w:t>
      </w:r>
    </w:p>
    <w:p w:rsidR="00367932" w:rsidRDefault="00367932" w:rsidP="00CD5FB8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367932" w:rsidRDefault="00367932" w:rsidP="00CD5FB8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9F47AA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b/>
          <w:bCs/>
          <w:sz w:val="40"/>
          <w:szCs w:val="40"/>
          <w:lang w:val="uk-UA"/>
        </w:rPr>
      </w:pPr>
      <w:r w:rsidRPr="009F47AA">
        <w:rPr>
          <w:b/>
          <w:bCs/>
          <w:sz w:val="40"/>
          <w:szCs w:val="40"/>
          <w:lang w:val="uk-UA"/>
        </w:rPr>
        <w:t xml:space="preserve">Варіанти використання </w:t>
      </w:r>
    </w:p>
    <w:p w:rsidR="009F47AA" w:rsidRPr="009F47AA" w:rsidRDefault="009F47AA" w:rsidP="009F47AA">
      <w:pPr>
        <w:pStyle w:val="a3"/>
        <w:tabs>
          <w:tab w:val="left" w:pos="1038"/>
        </w:tabs>
        <w:ind w:left="48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Для демонстрації результатів використовується </w:t>
      </w:r>
      <w:proofErr w:type="spellStart"/>
      <w:r w:rsidRPr="009F47AA">
        <w:rPr>
          <w:sz w:val="32"/>
          <w:szCs w:val="32"/>
          <w:lang w:val="uk-UA"/>
        </w:rPr>
        <w:t>відладчик</w:t>
      </w:r>
      <w:proofErr w:type="spellEnd"/>
      <w:r>
        <w:rPr>
          <w:sz w:val="32"/>
          <w:szCs w:val="32"/>
          <w:lang w:val="uk-UA"/>
        </w:rPr>
        <w:t xml:space="preserve"> «</w:t>
      </w:r>
      <w:proofErr w:type="spellStart"/>
      <w:r>
        <w:rPr>
          <w:sz w:val="32"/>
          <w:szCs w:val="32"/>
          <w:lang w:val="en-US"/>
        </w:rPr>
        <w:t>nemiver</w:t>
      </w:r>
      <w:proofErr w:type="spellEnd"/>
      <w:r>
        <w:rPr>
          <w:sz w:val="32"/>
          <w:szCs w:val="32"/>
          <w:lang w:val="uk-UA"/>
        </w:rPr>
        <w:t xml:space="preserve">». Нижче показано, як це виглядає. </w:t>
      </w:r>
    </w:p>
    <w:p w:rsidR="009F47AA" w:rsidRPr="009F47AA" w:rsidRDefault="009F47AA" w:rsidP="009F47AA">
      <w:pPr>
        <w:tabs>
          <w:tab w:val="left" w:pos="1038"/>
        </w:tabs>
        <w:rPr>
          <w:b/>
          <w:bCs/>
          <w:sz w:val="40"/>
          <w:szCs w:val="40"/>
          <w:lang w:val="uk-UA"/>
        </w:rPr>
      </w:pPr>
    </w:p>
    <w:p w:rsidR="009F47AA" w:rsidRDefault="009F47AA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9F47AA" w:rsidRDefault="009F47AA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</w:p>
    <w:p w:rsidR="009F47AA" w:rsidRDefault="009F47AA" w:rsidP="009F47AA">
      <w:pPr>
        <w:tabs>
          <w:tab w:val="left" w:pos="1038"/>
        </w:tabs>
        <w:rPr>
          <w:b/>
          <w:bCs/>
          <w:sz w:val="32"/>
          <w:szCs w:val="32"/>
          <w:lang w:val="uk-UA"/>
        </w:rPr>
      </w:pPr>
      <w:r w:rsidRPr="00CD5FB8">
        <w:lastRenderedPageBreak/>
        <w:drawing>
          <wp:anchor distT="0" distB="0" distL="114300" distR="114300" simplePos="0" relativeHeight="251658240" behindDoc="1" locked="0" layoutInCell="1" allowOverlap="1" wp14:anchorId="5415C7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45050"/>
            <wp:effectExtent l="0" t="0" r="0" b="6350"/>
            <wp:wrapTight wrapText="bothSides">
              <wp:wrapPolygon edited="0">
                <wp:start x="0" y="0"/>
                <wp:lineTo x="0" y="21572"/>
                <wp:lineTo x="21538" y="21572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7AA" w:rsidRDefault="009F47AA" w:rsidP="009F47AA">
      <w:pPr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Варіант використання: </w:t>
      </w:r>
      <w:r w:rsidRPr="009F47AA">
        <w:rPr>
          <w:sz w:val="32"/>
          <w:szCs w:val="32"/>
          <w:lang w:val="uk-UA"/>
        </w:rPr>
        <w:t xml:space="preserve">дізнатися загальний опір паралельного з’єднання. </w:t>
      </w:r>
    </w:p>
    <w:p w:rsidR="009F47AA" w:rsidRDefault="009F47AA" w:rsidP="009F47AA">
      <w:pPr>
        <w:rPr>
          <w:sz w:val="32"/>
          <w:szCs w:val="32"/>
          <w:lang w:val="uk-UA"/>
        </w:rPr>
      </w:pPr>
    </w:p>
    <w:p w:rsidR="009F47AA" w:rsidRDefault="009F47AA" w:rsidP="009F47AA">
      <w:pPr>
        <w:rPr>
          <w:sz w:val="32"/>
          <w:szCs w:val="32"/>
          <w:lang w:val="uk-UA"/>
        </w:rPr>
      </w:pPr>
    </w:p>
    <w:p w:rsidR="007B690E" w:rsidRDefault="009F47AA" w:rsidP="009F47AA">
      <w:pPr>
        <w:rPr>
          <w:sz w:val="32"/>
          <w:szCs w:val="32"/>
          <w:lang w:val="uk-UA"/>
        </w:rPr>
      </w:pPr>
      <w:r w:rsidRPr="007B690E">
        <w:rPr>
          <w:b/>
          <w:bCs/>
          <w:sz w:val="32"/>
          <w:szCs w:val="32"/>
          <w:lang w:val="uk-UA"/>
        </w:rPr>
        <w:t>Висновок</w:t>
      </w:r>
    </w:p>
    <w:p w:rsidR="009F47AA" w:rsidRDefault="007B690E" w:rsidP="007B690E">
      <w:pPr>
        <w:ind w:firstLine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</w:t>
      </w:r>
      <w:r w:rsidR="006735C0">
        <w:rPr>
          <w:sz w:val="32"/>
          <w:szCs w:val="32"/>
          <w:lang w:val="uk-UA"/>
        </w:rPr>
        <w:t xml:space="preserve">ротягом лабораторної роботи я поліпшив навички написання лінійних програм на основі прикладу з попередніх лабораторних робіт. </w:t>
      </w:r>
    </w:p>
    <w:p w:rsidR="006735C0" w:rsidRDefault="006735C0" w:rsidP="009F47AA">
      <w:pPr>
        <w:rPr>
          <w:sz w:val="32"/>
          <w:szCs w:val="32"/>
          <w:lang w:val="uk-UA"/>
        </w:rPr>
      </w:pPr>
    </w:p>
    <w:p w:rsidR="006735C0" w:rsidRDefault="006735C0" w:rsidP="009F47A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Посилання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uk-UA"/>
        </w:rPr>
        <w:t>, де знаходяться усі 6 програм:</w:t>
      </w:r>
    </w:p>
    <w:p w:rsidR="006735C0" w:rsidRDefault="006735C0" w:rsidP="009F47AA">
      <w:pPr>
        <w:rPr>
          <w:sz w:val="32"/>
          <w:szCs w:val="32"/>
          <w:lang w:val="uk-UA"/>
        </w:rPr>
      </w:pPr>
    </w:p>
    <w:p w:rsidR="006735C0" w:rsidRPr="007B690E" w:rsidRDefault="006735C0" w:rsidP="009F47AA">
      <w:pPr>
        <w:rPr>
          <w:sz w:val="32"/>
          <w:szCs w:val="32"/>
          <w:lang w:val="uk-UA"/>
        </w:rPr>
        <w:sectPr w:rsidR="006735C0" w:rsidRPr="007B690E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6735C0">
        <w:rPr>
          <w:sz w:val="32"/>
          <w:szCs w:val="32"/>
          <w:lang w:val="uk-UA"/>
        </w:rPr>
        <w:t>https://github.com/KotKHPI/la</w:t>
      </w:r>
      <w:r>
        <w:rPr>
          <w:sz w:val="32"/>
          <w:szCs w:val="32"/>
          <w:lang w:val="en-US"/>
        </w:rPr>
        <w:t>b</w:t>
      </w:r>
      <w:r w:rsidR="007B690E">
        <w:rPr>
          <w:sz w:val="32"/>
          <w:szCs w:val="32"/>
          <w:lang w:val="uk-UA"/>
        </w:rPr>
        <w:t>03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367932"/>
    <w:rsid w:val="006735C0"/>
    <w:rsid w:val="006A5F9E"/>
    <w:rsid w:val="007B690E"/>
    <w:rsid w:val="00845496"/>
    <w:rsid w:val="009F47AA"/>
    <w:rsid w:val="00C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7BF6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2020-10-25T18:28:00Z</dcterms:created>
  <dcterms:modified xsi:type="dcterms:W3CDTF">2020-10-25T20:46:00Z</dcterms:modified>
</cp:coreProperties>
</file>